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Default="00AA532B" w:rsidP="00AA532B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AA532B">
        <w:rPr>
          <w:rFonts w:ascii="Garamond" w:hAnsi="Garamond" w:cs="Times New Roman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 wp14:anchorId="0C0CEFA3" wp14:editId="67520260">
            <wp:extent cx="1228725" cy="1619250"/>
            <wp:effectExtent l="0" t="0" r="9525" b="0"/>
            <wp:docPr id="1" name="Picture 1" descr="C:\Users\lenovo\Desktop\1621_2017_01_19!04_28_57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621_2017_01_19!04_28_57_P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2B" w:rsidRPr="00A761AF" w:rsidRDefault="00AA532B" w:rsidP="00AA532B">
      <w:pPr>
        <w:jc w:val="center"/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  <w:lang w:bidi="ar-IQ"/>
        </w:rPr>
        <w:t>السيرة الذاتية</w:t>
      </w:r>
      <w:bookmarkStart w:id="0" w:name="_GoBack"/>
      <w:bookmarkEnd w:id="0"/>
    </w:p>
    <w:p w:rsidR="0022715F" w:rsidRPr="0022715F" w:rsidRDefault="00F54919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م.م. وسن يحيى احمد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F935A2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الادارة والاقتصاد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Default="008448ED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 w:rsidRPr="009A6962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>الاسم  : وسن يحيى احمد   مواليد 1</w:t>
      </w:r>
      <w:r w:rsidR="00264F52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973   اللقب العلمي  : مدرس </w:t>
      </w:r>
      <w:r w:rsidRPr="009A6962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 </w:t>
      </w:r>
    </w:p>
    <w:p w:rsidR="00264F52" w:rsidRPr="009A6962" w:rsidRDefault="00264F52" w:rsidP="00264F5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  <w:lang w:bidi="ar-IQ"/>
        </w:rPr>
        <w:t>تاريخ الحصول على اخر لقب علمي 10 /4 / 2017</w:t>
      </w:r>
    </w:p>
    <w:p w:rsidR="001244F5" w:rsidRPr="003B67FE" w:rsidRDefault="00264F52" w:rsidP="003B67FE">
      <w:pPr>
        <w:pStyle w:val="Default"/>
        <w:pBdr>
          <w:bottom w:val="dashDotStroked" w:sz="24" w:space="1" w:color="auto"/>
        </w:pBdr>
        <w:bidi/>
        <w:rPr>
          <w:rFonts w:cstheme="minorBidi"/>
          <w:sz w:val="22"/>
          <w:szCs w:val="22"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</w:t>
      </w:r>
      <w:r w:rsidR="0022715F">
        <w:rPr>
          <w:b/>
          <w:bCs/>
          <w:sz w:val="22"/>
          <w:szCs w:val="22"/>
        </w:rPr>
        <w:t xml:space="preserve"> </w:t>
      </w:r>
      <w:r w:rsidR="003E763E">
        <w:rPr>
          <w:sz w:val="22"/>
          <w:szCs w:val="22"/>
        </w:rPr>
        <w:tab/>
      </w:r>
      <w:r w:rsidR="001244F5"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22715F" w:rsidRPr="00264F52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F935A2">
        <w:rPr>
          <w:rFonts w:hint="cs"/>
          <w:sz w:val="22"/>
          <w:szCs w:val="22"/>
          <w:rtl/>
        </w:rPr>
        <w:t xml:space="preserve"> </w:t>
      </w:r>
      <w:r w:rsidR="00F935A2">
        <w:rPr>
          <w:rFonts w:cs="Times New Roman" w:hint="cs"/>
          <w:sz w:val="22"/>
          <w:szCs w:val="22"/>
          <w:rtl/>
        </w:rPr>
        <w:t xml:space="preserve">دكتوراه  </w:t>
      </w:r>
      <w:r w:rsidR="00264F52">
        <w:rPr>
          <w:rFonts w:cs="Times New Roman" w:hint="cs"/>
          <w:sz w:val="22"/>
          <w:szCs w:val="22"/>
          <w:rtl/>
          <w:lang w:bidi="ar-IQ"/>
        </w:rPr>
        <w:t xml:space="preserve">فلسفة في علوم </w:t>
      </w:r>
      <w:r w:rsidR="00264F52">
        <w:rPr>
          <w:rFonts w:cs="Times New Roman" w:hint="cs"/>
          <w:sz w:val="22"/>
          <w:szCs w:val="22"/>
          <w:rtl/>
        </w:rPr>
        <w:t>ال</w:t>
      </w:r>
      <w:r w:rsidR="00F935A2">
        <w:rPr>
          <w:rFonts w:cs="Times New Roman" w:hint="cs"/>
          <w:sz w:val="22"/>
          <w:szCs w:val="22"/>
          <w:rtl/>
        </w:rPr>
        <w:t>محاسبة  كلية الادارة والاقتصاد / جامعة بغداد</w:t>
      </w:r>
      <w:r w:rsidR="00264F52">
        <w:rPr>
          <w:rFonts w:hint="cs"/>
          <w:sz w:val="22"/>
          <w:szCs w:val="22"/>
          <w:rtl/>
        </w:rPr>
        <w:t xml:space="preserve"> 2017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F935A2">
        <w:rPr>
          <w:rFonts w:hint="cs"/>
          <w:sz w:val="22"/>
          <w:szCs w:val="22"/>
          <w:rtl/>
        </w:rPr>
        <w:t xml:space="preserve"> </w:t>
      </w:r>
      <w:r w:rsidR="00F935A2">
        <w:rPr>
          <w:rFonts w:cs="Times New Roman" w:hint="cs"/>
          <w:sz w:val="22"/>
          <w:szCs w:val="22"/>
          <w:rtl/>
        </w:rPr>
        <w:t xml:space="preserve">ماجستير </w:t>
      </w:r>
      <w:r w:rsidR="00264F52">
        <w:rPr>
          <w:rFonts w:cs="Times New Roman" w:hint="cs"/>
          <w:sz w:val="22"/>
          <w:szCs w:val="22"/>
          <w:rtl/>
        </w:rPr>
        <w:t xml:space="preserve">في علوم </w:t>
      </w:r>
      <w:r w:rsidR="00F935A2">
        <w:rPr>
          <w:rFonts w:cs="Times New Roman" w:hint="cs"/>
          <w:sz w:val="22"/>
          <w:szCs w:val="22"/>
          <w:rtl/>
        </w:rPr>
        <w:t xml:space="preserve"> </w:t>
      </w:r>
      <w:r w:rsidR="00264F52">
        <w:rPr>
          <w:rFonts w:cs="Times New Roman" w:hint="cs"/>
          <w:sz w:val="22"/>
          <w:szCs w:val="22"/>
          <w:rtl/>
        </w:rPr>
        <w:t>ال</w:t>
      </w:r>
      <w:r w:rsidR="00F935A2">
        <w:rPr>
          <w:rFonts w:cs="Times New Roman" w:hint="cs"/>
          <w:sz w:val="22"/>
          <w:szCs w:val="22"/>
          <w:rtl/>
        </w:rPr>
        <w:t xml:space="preserve">محاسبة  كلية الادارة والاقتصاد / جامعة بغداد </w:t>
      </w:r>
      <w:r w:rsidR="00264F52">
        <w:rPr>
          <w:rFonts w:hint="cs"/>
          <w:sz w:val="22"/>
          <w:szCs w:val="22"/>
          <w:rtl/>
        </w:rPr>
        <w:t xml:space="preserve"> 2010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F935A2">
        <w:rPr>
          <w:rFonts w:hint="cs"/>
          <w:sz w:val="22"/>
          <w:szCs w:val="22"/>
          <w:rtl/>
        </w:rPr>
        <w:t xml:space="preserve"> </w:t>
      </w:r>
      <w:r w:rsidR="00F935A2">
        <w:rPr>
          <w:rFonts w:cs="Times New Roman" w:hint="cs"/>
          <w:sz w:val="22"/>
          <w:szCs w:val="22"/>
          <w:rtl/>
        </w:rPr>
        <w:t xml:space="preserve">بكلوريوس </w:t>
      </w:r>
      <w:r w:rsidR="00264F52">
        <w:rPr>
          <w:rFonts w:cs="Times New Roman" w:hint="cs"/>
          <w:sz w:val="22"/>
          <w:szCs w:val="22"/>
          <w:rtl/>
        </w:rPr>
        <w:t>في ال</w:t>
      </w:r>
      <w:r w:rsidR="00F935A2">
        <w:rPr>
          <w:rFonts w:cs="Times New Roman" w:hint="cs"/>
          <w:sz w:val="22"/>
          <w:szCs w:val="22"/>
          <w:rtl/>
        </w:rPr>
        <w:t xml:space="preserve">محاسبة  كليةالادارة والاقتصاد / الجامعة المستنصرية </w:t>
      </w:r>
      <w:r w:rsidR="00264F52">
        <w:rPr>
          <w:rFonts w:hint="cs"/>
          <w:sz w:val="22"/>
          <w:szCs w:val="22"/>
          <w:rtl/>
        </w:rPr>
        <w:t xml:space="preserve"> </w:t>
      </w:r>
      <w:r w:rsidR="00264F52">
        <w:rPr>
          <w:sz w:val="22"/>
          <w:szCs w:val="22"/>
        </w:rPr>
        <w:t>05</w:t>
      </w:r>
      <w:r w:rsidR="00264F52">
        <w:rPr>
          <w:rFonts w:hint="cs"/>
          <w:sz w:val="22"/>
          <w:szCs w:val="22"/>
          <w:rtl/>
        </w:rPr>
        <w:t>20</w:t>
      </w:r>
      <w:r w:rsidR="001244F5">
        <w:rPr>
          <w:rFonts w:hint="cs"/>
          <w:sz w:val="22"/>
          <w:szCs w:val="22"/>
          <w:rtl/>
        </w:rPr>
        <w:t xml:space="preserve"> </w:t>
      </w:r>
    </w:p>
    <w:p w:rsidR="003B67FE" w:rsidRDefault="003B67FE" w:rsidP="003B67FE">
      <w:pPr>
        <w:pStyle w:val="Default"/>
        <w:bidi/>
        <w:ind w:left="720"/>
        <w:rPr>
          <w:sz w:val="22"/>
          <w:szCs w:val="22"/>
        </w:rPr>
      </w:pPr>
    </w:p>
    <w:p w:rsidR="003B67FE" w:rsidRPr="003E763E" w:rsidRDefault="003B67FE" w:rsidP="003B67FE">
      <w:pPr>
        <w:pStyle w:val="Default"/>
        <w:pBdr>
          <w:bottom w:val="dashDotStroked" w:sz="24" w:space="1" w:color="auto"/>
        </w:pBdr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الشهادات الدراسية الأخرى </w:t>
      </w:r>
    </w:p>
    <w:p w:rsidR="003B67FE" w:rsidRPr="00264F52" w:rsidRDefault="003B67FE" w:rsidP="003B67F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شهادة في طرائق التدريس</w:t>
      </w:r>
    </w:p>
    <w:p w:rsidR="003B67FE" w:rsidRDefault="003B67FE" w:rsidP="003B67F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شهادة </w:t>
      </w:r>
      <w:r>
        <w:rPr>
          <w:rFonts w:cstheme="minorBidi"/>
          <w:sz w:val="22"/>
          <w:szCs w:val="22"/>
          <w:lang w:bidi="ar-IQ"/>
        </w:rPr>
        <w:t>TOEFL ITP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3B67FE" w:rsidRDefault="003B67FE" w:rsidP="003B67F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Pr="003B67FE">
        <w:rPr>
          <w:rFonts w:cstheme="minorBidi" w:hint="cs"/>
          <w:sz w:val="22"/>
          <w:szCs w:val="22"/>
          <w:rtl/>
          <w:lang w:bidi="ar-IQ"/>
        </w:rPr>
        <w:t xml:space="preserve">شهادة </w:t>
      </w:r>
      <w:r w:rsidRPr="003B67FE">
        <w:rPr>
          <w:rFonts w:cstheme="minorBidi"/>
          <w:sz w:val="22"/>
          <w:szCs w:val="22"/>
          <w:lang w:bidi="ar-IQ"/>
        </w:rPr>
        <w:t xml:space="preserve">IC3 </w:t>
      </w:r>
      <w:r w:rsidRPr="003B67FE"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4C4D0E" w:rsidRPr="003B67FE" w:rsidRDefault="004C4D0E" w:rsidP="004C4D0E">
      <w:pPr>
        <w:pStyle w:val="Default"/>
        <w:bidi/>
        <w:ind w:left="720"/>
        <w:rPr>
          <w:sz w:val="22"/>
          <w:szCs w:val="22"/>
          <w:rtl/>
        </w:rPr>
      </w:pPr>
    </w:p>
    <w:p w:rsidR="00AB759F" w:rsidRPr="00A761AF" w:rsidRDefault="00A761AF" w:rsidP="003B67FE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264F52" w:rsidRPr="00264F52" w:rsidRDefault="00264F52" w:rsidP="00594512">
      <w:pPr>
        <w:pStyle w:val="Default"/>
        <w:bidi/>
        <w:rPr>
          <w:sz w:val="22"/>
          <w:szCs w:val="22"/>
        </w:rPr>
      </w:pPr>
    </w:p>
    <w:p w:rsidR="00AB759F" w:rsidRDefault="004C4D0E" w:rsidP="003B67F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3</w:t>
      </w:r>
      <w:r w:rsidR="003B67FE">
        <w:rPr>
          <w:rFonts w:cstheme="minorBidi" w:hint="cs"/>
          <w:sz w:val="22"/>
          <w:szCs w:val="22"/>
          <w:rtl/>
          <w:lang w:bidi="ar-IQ"/>
        </w:rPr>
        <w:t xml:space="preserve"> كتاب شكر </w:t>
      </w:r>
      <w:r>
        <w:rPr>
          <w:rFonts w:cstheme="minorBidi" w:hint="cs"/>
          <w:sz w:val="22"/>
          <w:szCs w:val="22"/>
          <w:rtl/>
          <w:lang w:bidi="ar-IQ"/>
        </w:rPr>
        <w:t xml:space="preserve">وتقدير </w:t>
      </w:r>
      <w:r w:rsidR="003B67FE">
        <w:rPr>
          <w:rFonts w:cstheme="minorBidi" w:hint="cs"/>
          <w:sz w:val="22"/>
          <w:szCs w:val="22"/>
          <w:rtl/>
          <w:lang w:bidi="ar-IQ"/>
        </w:rPr>
        <w:t>من</w:t>
      </w:r>
      <w:r w:rsidR="008448ED">
        <w:rPr>
          <w:rFonts w:cstheme="minorBidi" w:hint="cs"/>
          <w:sz w:val="22"/>
          <w:szCs w:val="22"/>
          <w:rtl/>
          <w:lang w:bidi="ar-IQ"/>
        </w:rPr>
        <w:t xml:space="preserve"> السيد الوزير </w:t>
      </w:r>
      <w:r w:rsidR="003B67FE">
        <w:rPr>
          <w:rFonts w:cstheme="minorBidi" w:hint="cs"/>
          <w:sz w:val="22"/>
          <w:szCs w:val="22"/>
          <w:rtl/>
          <w:lang w:bidi="ar-IQ"/>
        </w:rPr>
        <w:t>التعليم العالي والبحث العلمي</w:t>
      </w:r>
    </w:p>
    <w:p w:rsidR="003B67FE" w:rsidRPr="003B67FE" w:rsidRDefault="003B67FE" w:rsidP="003B67F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4 </w:t>
      </w:r>
      <w:r w:rsidR="008448ED">
        <w:rPr>
          <w:rFonts w:cstheme="minorBidi" w:hint="cs"/>
          <w:sz w:val="22"/>
          <w:szCs w:val="22"/>
          <w:rtl/>
          <w:lang w:bidi="ar-IQ"/>
        </w:rPr>
        <w:t>كتاب</w:t>
      </w:r>
      <w:r>
        <w:rPr>
          <w:rFonts w:cstheme="minorBidi" w:hint="cs"/>
          <w:sz w:val="22"/>
          <w:szCs w:val="22"/>
          <w:rtl/>
          <w:lang w:bidi="ar-IQ"/>
        </w:rPr>
        <w:t xml:space="preserve"> شكر </w:t>
      </w:r>
      <w:r w:rsidR="004C4D0E">
        <w:rPr>
          <w:rFonts w:cstheme="minorBidi" w:hint="cs"/>
          <w:sz w:val="22"/>
          <w:szCs w:val="22"/>
          <w:rtl/>
          <w:lang w:bidi="ar-IQ"/>
        </w:rPr>
        <w:t xml:space="preserve">وتقدير </w:t>
      </w:r>
      <w:r>
        <w:rPr>
          <w:rFonts w:cstheme="minorBidi" w:hint="cs"/>
          <w:sz w:val="22"/>
          <w:szCs w:val="22"/>
          <w:rtl/>
          <w:lang w:bidi="ar-IQ"/>
        </w:rPr>
        <w:t>من</w:t>
      </w:r>
      <w:r w:rsidR="008448ED" w:rsidRPr="008448ED">
        <w:rPr>
          <w:rFonts w:cstheme="minorBidi" w:hint="cs"/>
          <w:sz w:val="22"/>
          <w:szCs w:val="22"/>
          <w:rtl/>
          <w:lang w:bidi="ar-IQ"/>
        </w:rPr>
        <w:t xml:space="preserve"> رئيس الجامعة </w:t>
      </w:r>
      <w:r w:rsidR="008448ED">
        <w:rPr>
          <w:rFonts w:hint="cs"/>
          <w:sz w:val="22"/>
          <w:szCs w:val="22"/>
          <w:rtl/>
        </w:rPr>
        <w:t xml:space="preserve"> </w:t>
      </w:r>
      <w:r w:rsidR="004C4D0E">
        <w:rPr>
          <w:rFonts w:cs="Times New Roman" w:hint="cs"/>
          <w:sz w:val="22"/>
          <w:szCs w:val="22"/>
          <w:rtl/>
        </w:rPr>
        <w:t xml:space="preserve">المستنصرية </w:t>
      </w:r>
      <w:r w:rsidR="008448ED">
        <w:rPr>
          <w:rFonts w:cs="Times New Roman" w:hint="cs"/>
          <w:sz w:val="22"/>
          <w:szCs w:val="22"/>
          <w:rtl/>
        </w:rPr>
        <w:t xml:space="preserve">، </w:t>
      </w:r>
    </w:p>
    <w:p w:rsidR="00AB759F" w:rsidRDefault="003B67FE" w:rsidP="003B67F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6 </w:t>
      </w:r>
      <w:r w:rsidR="004C4D0E">
        <w:rPr>
          <w:rFonts w:cs="Times New Roman" w:hint="cs"/>
          <w:sz w:val="22"/>
          <w:szCs w:val="22"/>
          <w:rtl/>
        </w:rPr>
        <w:t xml:space="preserve">كتاب شكر وتقدير </w:t>
      </w:r>
      <w:r>
        <w:rPr>
          <w:rFonts w:cs="Times New Roman" w:hint="cs"/>
          <w:sz w:val="22"/>
          <w:szCs w:val="22"/>
          <w:rtl/>
        </w:rPr>
        <w:t>من السيد</w:t>
      </w:r>
      <w:r w:rsidR="004C4D0E">
        <w:rPr>
          <w:rFonts w:cs="Times New Roman" w:hint="cs"/>
          <w:sz w:val="22"/>
          <w:szCs w:val="22"/>
          <w:rtl/>
        </w:rPr>
        <w:t xml:space="preserve"> </w:t>
      </w:r>
      <w:r w:rsidR="008448ED">
        <w:rPr>
          <w:rFonts w:cs="Times New Roman" w:hint="cs"/>
          <w:sz w:val="22"/>
          <w:szCs w:val="22"/>
          <w:rtl/>
        </w:rPr>
        <w:t xml:space="preserve">عميد </w:t>
      </w:r>
      <w:r w:rsidR="004C4D0E">
        <w:rPr>
          <w:rFonts w:cs="Times New Roman" w:hint="cs"/>
          <w:sz w:val="22"/>
          <w:szCs w:val="22"/>
          <w:rtl/>
        </w:rPr>
        <w:t xml:space="preserve">كلية الادارة والاقتصاد / الجامعة المستنصرية </w:t>
      </w:r>
      <w:r>
        <w:rPr>
          <w:rFonts w:hint="cs"/>
          <w:sz w:val="22"/>
          <w:szCs w:val="22"/>
          <w:rtl/>
        </w:rPr>
        <w:t>.</w:t>
      </w:r>
    </w:p>
    <w:p w:rsidR="003B67FE" w:rsidRPr="008448ED" w:rsidRDefault="00594512" w:rsidP="003B67F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2 </w:t>
      </w:r>
      <w:r>
        <w:rPr>
          <w:rFonts w:cs="Times New Roman" w:hint="cs"/>
          <w:sz w:val="22"/>
          <w:szCs w:val="22"/>
          <w:rtl/>
        </w:rPr>
        <w:t>كتب شكر من رابطة المصارف العراقية 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594512" w:rsidRPr="00594512" w:rsidRDefault="00594512" w:rsidP="0059451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2715F" w:rsidRPr="00594512" w:rsidRDefault="00594512" w:rsidP="0059451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تدريسي في الجامعه المستنصرية / كلية الادارة والاقتصاد / قسم العلوم المالية والمصرفية ( 2014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والحد الان )</w:t>
      </w:r>
    </w:p>
    <w:p w:rsidR="00AB759F" w:rsidRDefault="008448ED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وزارة التعليم العالي والبحث العلمي / الجامعة المستنصرية / قسم الشؤون المالية  / شعبة الخطة </w:t>
      </w:r>
      <w:r w:rsidR="007C4805">
        <w:rPr>
          <w:rFonts w:hint="cs"/>
          <w:sz w:val="22"/>
          <w:szCs w:val="22"/>
          <w:rtl/>
        </w:rPr>
        <w:t xml:space="preserve"> </w:t>
      </w:r>
      <w:r w:rsidR="007C4805">
        <w:rPr>
          <w:rFonts w:cs="Times New Roman" w:hint="cs"/>
          <w:sz w:val="22"/>
          <w:szCs w:val="22"/>
          <w:rtl/>
        </w:rPr>
        <w:t xml:space="preserve">و شعبة الرواتب </w:t>
      </w:r>
      <w:r>
        <w:rPr>
          <w:rFonts w:hint="cs"/>
          <w:sz w:val="22"/>
          <w:szCs w:val="22"/>
          <w:rtl/>
        </w:rPr>
        <w:t xml:space="preserve"> /  </w:t>
      </w:r>
      <w:r w:rsidR="00594512">
        <w:rPr>
          <w:rFonts w:cs="Times New Roman" w:hint="cs"/>
          <w:sz w:val="22"/>
          <w:szCs w:val="22"/>
          <w:rtl/>
        </w:rPr>
        <w:t xml:space="preserve">لمدة </w:t>
      </w:r>
      <w:r>
        <w:rPr>
          <w:rFonts w:hint="cs"/>
          <w:sz w:val="22"/>
          <w:szCs w:val="22"/>
          <w:rtl/>
        </w:rPr>
        <w:t>12</w:t>
      </w:r>
    </w:p>
    <w:p w:rsidR="00AB759F" w:rsidRDefault="008448ED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وزارة التعليم العالي والبحث العلمي / الجامعة المستنصرية / قسم العلوم المالية والمصرفية  </w:t>
      </w:r>
      <w:r>
        <w:rPr>
          <w:rFonts w:hint="cs"/>
          <w:sz w:val="22"/>
          <w:szCs w:val="22"/>
          <w:rtl/>
        </w:rPr>
        <w:t xml:space="preserve">/ </w:t>
      </w:r>
      <w:r w:rsidR="00594512">
        <w:rPr>
          <w:rFonts w:cs="Times New Roman" w:hint="cs"/>
          <w:sz w:val="22"/>
          <w:szCs w:val="22"/>
          <w:rtl/>
        </w:rPr>
        <w:t xml:space="preserve">لمدة </w:t>
      </w:r>
      <w:r>
        <w:rPr>
          <w:rFonts w:hint="cs"/>
          <w:sz w:val="22"/>
          <w:szCs w:val="22"/>
          <w:rtl/>
        </w:rPr>
        <w:t>5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F935A2" w:rsidRDefault="008830C6" w:rsidP="008830C6">
            <w:pPr>
              <w:pStyle w:val="ListParagraph"/>
              <w:numPr>
                <w:ilvl w:val="0"/>
                <w:numId w:val="8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مبادئ محاسبة / المرحلة الأولى </w:t>
            </w:r>
          </w:p>
          <w:p w:rsidR="008830C6" w:rsidRDefault="008830C6" w:rsidP="008830C6">
            <w:pPr>
              <w:pStyle w:val="ListParagraph"/>
              <w:numPr>
                <w:ilvl w:val="0"/>
                <w:numId w:val="8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محاسبة أدارية  / المرحلة الرابعة </w:t>
            </w:r>
          </w:p>
          <w:p w:rsidR="008830C6" w:rsidRDefault="008830C6" w:rsidP="008830C6">
            <w:pPr>
              <w:pStyle w:val="ListParagraph"/>
              <w:numPr>
                <w:ilvl w:val="0"/>
                <w:numId w:val="8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محاسبة متوسطة  / المرحلة الثانية </w:t>
            </w:r>
          </w:p>
          <w:p w:rsidR="008830C6" w:rsidRDefault="008830C6" w:rsidP="008830C6">
            <w:pPr>
              <w:tabs>
                <w:tab w:val="left" w:pos="2830"/>
              </w:tabs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594512" w:rsidRDefault="00594512" w:rsidP="00594512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لجان   </w:t>
      </w:r>
    </w:p>
    <w:p w:rsidR="008830C6" w:rsidRDefault="008830C6" w:rsidP="008830C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مقرر ه الدراسات العليا </w:t>
      </w:r>
      <w:r w:rsidR="00594512">
        <w:rPr>
          <w:rFonts w:ascii="Garamond" w:hAnsi="Garamond" w:cs="Garamond" w:hint="cs"/>
          <w:color w:val="000000"/>
          <w:rtl/>
        </w:rPr>
        <w:t>.</w:t>
      </w:r>
    </w:p>
    <w:p w:rsidR="00594512" w:rsidRPr="008830C6" w:rsidRDefault="00594512" w:rsidP="0059451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مقرره اللجنة العلمية والدراسات العليا .</w:t>
      </w:r>
    </w:p>
    <w:p w:rsidR="00594512" w:rsidRPr="00594512" w:rsidRDefault="00594512" w:rsidP="0059451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لجان</w:t>
      </w:r>
      <w:r w:rsidR="00F935A2">
        <w:rPr>
          <w:rFonts w:ascii="Garamond" w:hAnsi="Garamond" w:cs="Garamond" w:hint="cs"/>
          <w:color w:val="000000"/>
          <w:rtl/>
        </w:rPr>
        <w:t xml:space="preserve"> </w:t>
      </w:r>
      <w:r w:rsidR="00F935A2">
        <w:rPr>
          <w:rFonts w:ascii="Garamond" w:hAnsi="Garamond" w:cs="Times New Roman" w:hint="cs"/>
          <w:color w:val="000000"/>
          <w:rtl/>
        </w:rPr>
        <w:t>الامتحانية</w:t>
      </w:r>
      <w:r>
        <w:rPr>
          <w:rFonts w:ascii="Garamond" w:hAnsi="Garamond" w:cs="Garamond" w:hint="cs"/>
          <w:color w:val="000000"/>
          <w:rtl/>
        </w:rPr>
        <w:t>.</w:t>
      </w:r>
    </w:p>
    <w:p w:rsidR="00594512" w:rsidRDefault="00594512" w:rsidP="0059451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لجنة غيابات </w:t>
      </w:r>
    </w:p>
    <w:p w:rsidR="00594512" w:rsidRPr="00594512" w:rsidRDefault="00594512" w:rsidP="0059451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لجنة ضمان الجودة .</w:t>
      </w:r>
    </w:p>
    <w:p w:rsidR="00B73F00" w:rsidRDefault="00594512" w:rsidP="0059451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</w:t>
      </w:r>
      <w:r w:rsidR="00F935A2">
        <w:rPr>
          <w:rFonts w:ascii="Garamond" w:hAnsi="Garamond" w:cs="Times New Roman" w:hint="cs"/>
          <w:color w:val="000000"/>
          <w:rtl/>
        </w:rPr>
        <w:t xml:space="preserve">لجنة تدقيق </w:t>
      </w:r>
      <w:r w:rsidR="008448ED">
        <w:rPr>
          <w:rFonts w:ascii="Garamond" w:hAnsi="Garamond" w:hint="cs"/>
          <w:color w:val="000000"/>
          <w:rtl/>
          <w:lang w:bidi="ar-IQ"/>
        </w:rPr>
        <w:t xml:space="preserve"> ، </w:t>
      </w:r>
      <w:r>
        <w:rPr>
          <w:rFonts w:ascii="Garamond" w:hAnsi="Garamond" w:hint="cs"/>
          <w:color w:val="000000"/>
          <w:rtl/>
          <w:lang w:bidi="ar-IQ"/>
        </w:rPr>
        <w:t>عضو</w:t>
      </w:r>
      <w:r w:rsidR="008448ED">
        <w:rPr>
          <w:rFonts w:ascii="Garamond" w:hAnsi="Garamond" w:hint="cs"/>
          <w:color w:val="000000"/>
          <w:rtl/>
          <w:lang w:bidi="ar-IQ"/>
        </w:rPr>
        <w:t xml:space="preserve">لجنة إرشاد </w:t>
      </w:r>
      <w:r>
        <w:rPr>
          <w:rFonts w:ascii="Garamond" w:hAnsi="Garamond" w:cs="Times New Roman" w:hint="cs"/>
          <w:color w:val="000000"/>
          <w:rtl/>
        </w:rPr>
        <w:t>التربوي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B3C34" w:rsidRPr="004C4D0E" w:rsidRDefault="004C4D0E" w:rsidP="004C4D0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عدد ال</w:t>
      </w:r>
      <w:r w:rsidR="008B3C34">
        <w:rPr>
          <w:rFonts w:ascii="Garamond" w:hAnsi="Garamond" w:cs="Times New Roman" w:hint="cs"/>
          <w:color w:val="000000"/>
          <w:rtl/>
        </w:rPr>
        <w:t xml:space="preserve">بحوث </w:t>
      </w:r>
      <w:r>
        <w:rPr>
          <w:rFonts w:ascii="Garamond" w:hAnsi="Garamond" w:cs="Times New Roman" w:hint="cs"/>
          <w:color w:val="000000"/>
          <w:rtl/>
        </w:rPr>
        <w:t>ال</w:t>
      </w:r>
      <w:r w:rsidR="008B3C34">
        <w:rPr>
          <w:rFonts w:ascii="Garamond" w:hAnsi="Garamond" w:cs="Times New Roman" w:hint="cs"/>
          <w:color w:val="000000"/>
          <w:rtl/>
        </w:rPr>
        <w:t>علمية</w:t>
      </w:r>
      <w:r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 xml:space="preserve"> المقبولة </w:t>
      </w:r>
      <w:r>
        <w:rPr>
          <w:rFonts w:ascii="Garamond" w:hAnsi="Garamond" w:cs="Times New Roman" w:hint="cs"/>
          <w:color w:val="000000"/>
          <w:rtl/>
        </w:rPr>
        <w:t>للنشر</w:t>
      </w:r>
      <w:r w:rsidR="008448ED">
        <w:rPr>
          <w:rFonts w:ascii="Garamond" w:hAnsi="Garamond" w:cs="Garamond" w:hint="cs"/>
          <w:color w:val="000000"/>
          <w:rtl/>
        </w:rPr>
        <w:t xml:space="preserve">  (</w:t>
      </w:r>
      <w:r w:rsidR="00F935A2"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Garamond" w:hint="cs"/>
          <w:color w:val="000000"/>
          <w:rtl/>
        </w:rPr>
        <w:t>3</w:t>
      </w:r>
      <w:r w:rsidR="008448ED">
        <w:rPr>
          <w:rFonts w:ascii="Garamond" w:hAnsi="Garamond" w:cs="Garamond" w:hint="cs"/>
          <w:color w:val="000000"/>
          <w:rtl/>
        </w:rPr>
        <w:t xml:space="preserve">  ) </w:t>
      </w:r>
      <w:r>
        <w:rPr>
          <w:rFonts w:ascii="Garamond" w:hAnsi="Garamond" w:cs="Times New Roman" w:hint="cs"/>
          <w:color w:val="000000"/>
          <w:rtl/>
        </w:rPr>
        <w:t xml:space="preserve">بعد اخر لقب علمي </w:t>
      </w:r>
    </w:p>
    <w:p w:rsidR="004C4D0E" w:rsidRDefault="004C4D0E" w:rsidP="004C4D0E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عناوين البحوث </w:t>
      </w:r>
    </w:p>
    <w:p w:rsidR="004C4D0E" w:rsidRDefault="00125993" w:rsidP="004C4D0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تحليل النتائج المالية للمصارف التجارية في ظل المدخل الوضعي (2016)</w:t>
      </w:r>
    </w:p>
    <w:p w:rsidR="00125993" w:rsidRPr="004C4D0E" w:rsidRDefault="00125993" w:rsidP="0012599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تاثير صياغة المعايير المحاسبية في الابلاغ  عن نتائج الازمة المالية في البيئة العراقية (2016)</w:t>
      </w:r>
    </w:p>
    <w:p w:rsidR="00D44BB5" w:rsidRPr="008448ED" w:rsidRDefault="00D44BB5" w:rsidP="008448E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4C4D0E" w:rsidRDefault="004C4D0E" w:rsidP="004C4D0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المشاركة في </w:t>
      </w:r>
      <w:r w:rsidR="001441B5">
        <w:rPr>
          <w:rFonts w:ascii="Garamond" w:hAnsi="Garamond" w:hint="cs"/>
          <w:color w:val="000000"/>
          <w:rtl/>
          <w:lang w:bidi="ar-IQ"/>
        </w:rPr>
        <w:t>ال</w:t>
      </w:r>
      <w:r>
        <w:rPr>
          <w:rFonts w:ascii="Garamond" w:hAnsi="Garamond" w:hint="cs"/>
          <w:color w:val="000000"/>
          <w:rtl/>
          <w:lang w:bidi="ar-IQ"/>
        </w:rPr>
        <w:t xml:space="preserve">ندوة </w:t>
      </w:r>
      <w:r w:rsidR="001441B5">
        <w:rPr>
          <w:rFonts w:ascii="Garamond" w:hAnsi="Garamond" w:hint="cs"/>
          <w:color w:val="000000"/>
          <w:rtl/>
          <w:lang w:bidi="ar-IQ"/>
        </w:rPr>
        <w:t xml:space="preserve">العلمية في </w:t>
      </w:r>
      <w:r>
        <w:rPr>
          <w:rFonts w:ascii="Garamond" w:hAnsi="Garamond" w:hint="cs"/>
          <w:color w:val="000000"/>
          <w:rtl/>
          <w:lang w:bidi="ar-IQ"/>
        </w:rPr>
        <w:t>قسم العلوم المالية والمصرفية / كلية الإدارة والاقتصاد / الجامعة المستنصرية (الفرص والتحديات التي تواجه المصارف ما بعد داعش ) 2017 .</w:t>
      </w:r>
    </w:p>
    <w:p w:rsidR="004C4D0E" w:rsidRDefault="004C4D0E" w:rsidP="004C4D0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المشاركة في ورشة العمل الموسومة (</w:t>
      </w:r>
      <w:r>
        <w:rPr>
          <w:rFonts w:ascii="Garamond" w:hAnsi="Garamond"/>
          <w:color w:val="000000"/>
          <w:lang w:bidi="ar-IQ"/>
        </w:rPr>
        <w:t xml:space="preserve">Google </w:t>
      </w:r>
      <w:proofErr w:type="spellStart"/>
      <w:r>
        <w:rPr>
          <w:rFonts w:ascii="Garamond" w:hAnsi="Garamond"/>
          <w:color w:val="000000"/>
          <w:lang w:bidi="ar-IQ"/>
        </w:rPr>
        <w:t>Scholer</w:t>
      </w:r>
      <w:proofErr w:type="spellEnd"/>
      <w:r>
        <w:rPr>
          <w:rFonts w:ascii="Garamond" w:hAnsi="Garamond" w:hint="cs"/>
          <w:color w:val="000000"/>
          <w:rtl/>
          <w:lang w:bidi="ar-IQ"/>
        </w:rPr>
        <w:t xml:space="preserve">) </w:t>
      </w:r>
      <w:r w:rsidR="00F4044A">
        <w:rPr>
          <w:rFonts w:ascii="Garamond" w:hAnsi="Garamond" w:hint="cs"/>
          <w:color w:val="000000"/>
          <w:rtl/>
          <w:lang w:bidi="ar-IQ"/>
        </w:rPr>
        <w:t xml:space="preserve">المقامة </w:t>
      </w:r>
      <w:r>
        <w:rPr>
          <w:rFonts w:ascii="Garamond" w:hAnsi="Garamond" w:hint="cs"/>
          <w:color w:val="000000"/>
          <w:rtl/>
          <w:lang w:bidi="ar-IQ"/>
        </w:rPr>
        <w:t xml:space="preserve">في وحدة التعليم المستمر </w:t>
      </w:r>
      <w:r w:rsidR="00F4044A">
        <w:rPr>
          <w:rFonts w:ascii="Garamond" w:hAnsi="Garamond" w:cs="Garamond" w:hint="cs"/>
          <w:color w:val="000000"/>
          <w:rtl/>
          <w:lang w:bidi="ar-IQ"/>
        </w:rPr>
        <w:t>(14 / 11/ 2017</w:t>
      </w:r>
      <w:r w:rsidR="00F4044A">
        <w:rPr>
          <w:rFonts w:ascii="Garamond" w:hAnsi="Garamond" w:cs="Garamond" w:hint="cs"/>
          <w:color w:val="000000"/>
          <w:rtl/>
        </w:rPr>
        <w:t>)</w:t>
      </w:r>
    </w:p>
    <w:p w:rsidR="00F4044A" w:rsidRDefault="00F4044A" w:rsidP="00F4044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الدورة التدريبية الموسومة ( اساسيات برنامج </w:t>
      </w:r>
      <w:r>
        <w:rPr>
          <w:rFonts w:ascii="Garamond" w:hAnsi="Garamond" w:cs="Times New Roman"/>
          <w:color w:val="000000"/>
        </w:rPr>
        <w:t>Excel</w:t>
      </w:r>
      <w:r>
        <w:rPr>
          <w:rFonts w:ascii="Garamond" w:hAnsi="Garamond" w:cs="Times New Roman" w:hint="cs"/>
          <w:color w:val="000000"/>
          <w:rtl/>
          <w:lang w:bidi="ar-IQ"/>
        </w:rPr>
        <w:t>)  في 15 / 3/ 2018</w:t>
      </w:r>
      <w:r>
        <w:rPr>
          <w:rFonts w:ascii="Garamond" w:hAnsi="Garamond" w:cs="Garamond" w:hint="cs"/>
          <w:color w:val="000000"/>
          <w:rtl/>
        </w:rPr>
        <w:t xml:space="preserve"> .</w:t>
      </w:r>
    </w:p>
    <w:p w:rsidR="00F4044A" w:rsidRPr="00F4044A" w:rsidRDefault="00F4044A" w:rsidP="00F4044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 في الورشة الموسومة ( النشر في المجلات الرصينة ذات معامل التاثير </w:t>
      </w:r>
      <w:r>
        <w:rPr>
          <w:rFonts w:ascii="Garamond" w:hAnsi="Garamond" w:cs="Garamond" w:hint="cs"/>
          <w:color w:val="000000"/>
          <w:rtl/>
        </w:rPr>
        <w:t xml:space="preserve">) </w:t>
      </w:r>
      <w:r>
        <w:rPr>
          <w:rFonts w:ascii="Garamond" w:hAnsi="Garamond" w:cs="Times New Roman" w:hint="cs"/>
          <w:color w:val="000000"/>
          <w:rtl/>
        </w:rPr>
        <w:t>المقامة في كلية الادارة والاقتصاد في 18 / 1 / 2018 .</w:t>
      </w:r>
    </w:p>
    <w:p w:rsidR="00F4044A" w:rsidRPr="001441B5" w:rsidRDefault="00F4044A" w:rsidP="00F4044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</w:t>
      </w:r>
      <w:r w:rsidR="001441B5">
        <w:rPr>
          <w:rFonts w:ascii="Garamond" w:hAnsi="Garamond" w:cs="Times New Roman" w:hint="cs"/>
          <w:color w:val="000000"/>
          <w:rtl/>
        </w:rPr>
        <w:t>الندوة العلمية المقامة في كلية اقتصاديات الاعمال / جامعة النهرين / قسم اقتصاديات الاعمال ( التاثير المتبادل بين الموازنة العامة وميزانية البنك المركزي ) في 13 / 4/ 2017 .</w:t>
      </w:r>
    </w:p>
    <w:p w:rsidR="001441B5" w:rsidRPr="001441B5" w:rsidRDefault="001441B5" w:rsidP="001441B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التدوة العلمية في قسم العلوم المالية والمصرفية / كلية الادارة والاقتصاد / الجامعة المستنصرية ( مزاد العملة ودورة في تحقيق الاستقرار الاقتصادي ) في 4 / 4 / 2017 .</w:t>
      </w:r>
    </w:p>
    <w:p w:rsidR="001441B5" w:rsidRPr="007C4805" w:rsidRDefault="007C4805" w:rsidP="001441B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الندوة العلمية المقامة في المعهد العراقي للاصلاح الاقتصادي  وعلى قاعة 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المرحوم د . مهدي الحافظ الموسومة ( المصرف الزراعي االتعاوني : الانجازات والتحديات ) في 31 / 3 / 2018 .</w:t>
      </w:r>
    </w:p>
    <w:p w:rsidR="007C4805" w:rsidRPr="00BB60AB" w:rsidRDefault="007C4805" w:rsidP="007C480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</w:t>
      </w:r>
      <w:r w:rsidR="00BB60AB">
        <w:rPr>
          <w:rFonts w:ascii="Garamond" w:hAnsi="Garamond" w:cs="Times New Roman" w:hint="cs"/>
          <w:color w:val="000000"/>
          <w:rtl/>
        </w:rPr>
        <w:t>الندوة الدولية العشرون في نقابة المحاسبين والمدققين (ضرورة تحديث وتطوير اساليب اعداد وتنفيذ الموازنات العامة لترشيد الانفاق العام ) 2016 .</w:t>
      </w:r>
    </w:p>
    <w:p w:rsidR="00BB60AB" w:rsidRPr="004C4D0E" w:rsidRDefault="00BB60AB" w:rsidP="00BB60A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BB60AB" w:rsidRPr="004C4D0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AB7E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A345F"/>
    <w:multiLevelType w:val="hybridMultilevel"/>
    <w:tmpl w:val="B3C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F56D2"/>
    <w:multiLevelType w:val="hybridMultilevel"/>
    <w:tmpl w:val="0C8A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A029C"/>
    <w:multiLevelType w:val="hybridMultilevel"/>
    <w:tmpl w:val="86328C00"/>
    <w:lvl w:ilvl="0" w:tplc="0409000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B1312"/>
    <w:rsid w:val="001244F5"/>
    <w:rsid w:val="00125993"/>
    <w:rsid w:val="001441B5"/>
    <w:rsid w:val="001F5DE8"/>
    <w:rsid w:val="0022715F"/>
    <w:rsid w:val="00264F52"/>
    <w:rsid w:val="003A2071"/>
    <w:rsid w:val="003B67FE"/>
    <w:rsid w:val="003E763E"/>
    <w:rsid w:val="003F6647"/>
    <w:rsid w:val="00453667"/>
    <w:rsid w:val="004C4D0E"/>
    <w:rsid w:val="00594512"/>
    <w:rsid w:val="00623967"/>
    <w:rsid w:val="007C4805"/>
    <w:rsid w:val="008448ED"/>
    <w:rsid w:val="008830C6"/>
    <w:rsid w:val="008B3C34"/>
    <w:rsid w:val="009A6962"/>
    <w:rsid w:val="00A22646"/>
    <w:rsid w:val="00A37F2B"/>
    <w:rsid w:val="00A761AF"/>
    <w:rsid w:val="00AA12A4"/>
    <w:rsid w:val="00AA532B"/>
    <w:rsid w:val="00AB759F"/>
    <w:rsid w:val="00B73F00"/>
    <w:rsid w:val="00BB60AB"/>
    <w:rsid w:val="00C45038"/>
    <w:rsid w:val="00D44BB5"/>
    <w:rsid w:val="00EA661B"/>
    <w:rsid w:val="00F4044A"/>
    <w:rsid w:val="00F54919"/>
    <w:rsid w:val="00F935A2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069004-1D68-4156-A5E3-6FF4CDA2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ername@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F956-CD92-4F53-BD13-D496A9C9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lenovo</cp:lastModifiedBy>
  <cp:revision>2</cp:revision>
  <dcterms:created xsi:type="dcterms:W3CDTF">2020-10-18T16:55:00Z</dcterms:created>
  <dcterms:modified xsi:type="dcterms:W3CDTF">2020-10-18T16:55:00Z</dcterms:modified>
</cp:coreProperties>
</file>