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A65BDC" w:rsidRDefault="00A65BDC" w:rsidP="00A761AF">
      <w:pPr>
        <w:shd w:val="clear" w:color="auto" w:fill="D6E3BC" w:themeFill="accent3" w:themeFillTint="66"/>
        <w:jc w:val="center"/>
        <w:rPr>
          <w:rFonts w:ascii="Times New Roman" w:hAnsi="Times New Roman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أ. م. د. مصطفى كامل رشيد</w:t>
      </w:r>
    </w:p>
    <w:p w:rsidR="0022715F" w:rsidRPr="0022715F" w:rsidRDefault="00A761AF" w:rsidP="005F56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F56D9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Pr="004F3B69" w:rsidRDefault="0022715F" w:rsidP="005F56D9">
      <w:pPr>
        <w:pBdr>
          <w:bottom w:val="double" w:sz="6" w:space="1" w:color="auto"/>
        </w:pBdr>
        <w:contextualSpacing/>
        <w:jc w:val="center"/>
        <w:rPr>
          <w:rFonts w:ascii="Garamond" w:hAnsi="Garamond" w:cs="Garamond"/>
          <w:i/>
          <w:iCs/>
        </w:rPr>
      </w:pPr>
      <w:r w:rsidRPr="004F3B69">
        <w:rPr>
          <w:rFonts w:ascii="Garamond" w:hAnsi="Garamond" w:cs="Garamond"/>
          <w:b/>
          <w:bCs/>
          <w:i/>
          <w:iCs/>
        </w:rPr>
        <w:t>Email</w:t>
      </w:r>
      <w:r w:rsidRPr="004F3B69">
        <w:rPr>
          <w:rFonts w:ascii="Garamond" w:hAnsi="Garamond" w:cs="Garamond"/>
          <w:i/>
          <w:iCs/>
        </w:rPr>
        <w:t xml:space="preserve">: </w:t>
      </w:r>
      <w:hyperlink r:id="rId8" w:history="1">
        <w:r w:rsidR="004F3B69" w:rsidRPr="004F3B69">
          <w:rPr>
            <w:rStyle w:val="Hyperlink"/>
            <w:rFonts w:ascii="Garamond" w:hAnsi="Garamond" w:cs="Garamond"/>
            <w:i/>
            <w:iCs/>
            <w:color w:val="auto"/>
          </w:rPr>
          <w:t>kamelm55@yahoo.com</w:t>
        </w:r>
      </w:hyperlink>
    </w:p>
    <w:p w:rsidR="004F3B69" w:rsidRDefault="004F3B69" w:rsidP="005F56D9">
      <w:pPr>
        <w:pBdr>
          <w:bottom w:val="double" w:sz="6" w:space="1" w:color="auto"/>
        </w:pBdr>
        <w:contextualSpacing/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i/>
          <w:iCs/>
          <w:color w:val="000000"/>
        </w:rPr>
        <w:t>dr_mustafa_kamel@uomustansiriyah.edu.iq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65BDC" w:rsidRDefault="00A65BDC" w:rsidP="00A170BA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A65BDC">
        <w:rPr>
          <w:rFonts w:cs="Times New Roman" w:hint="cs"/>
          <w:sz w:val="22"/>
          <w:szCs w:val="22"/>
          <w:rtl/>
        </w:rPr>
        <w:t>دكتوراه فلسفة في العلوم اقتصادية في علم الاقتصاد / الجامعة المستنصرية / 2013.</w:t>
      </w:r>
    </w:p>
    <w:p w:rsidR="00A170BA" w:rsidRPr="00A170BA" w:rsidRDefault="00A170BA" w:rsidP="00A65BDC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A170BA">
        <w:rPr>
          <w:rFonts w:cs="Times New Roman" w:hint="cs"/>
          <w:sz w:val="22"/>
          <w:szCs w:val="22"/>
          <w:rtl/>
        </w:rPr>
        <w:t>- استخدام الحاسوب والبرمجيات / المركز الوطني للحاسبات / 2002.</w:t>
      </w:r>
    </w:p>
    <w:p w:rsidR="00A170BA" w:rsidRPr="00A170BA" w:rsidRDefault="00A170BA" w:rsidP="00A170BA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A170BA">
        <w:rPr>
          <w:rFonts w:cs="Times New Roman" w:hint="cs"/>
          <w:sz w:val="22"/>
          <w:szCs w:val="22"/>
          <w:rtl/>
        </w:rPr>
        <w:t>- كفاءة استخدام الحاسوب والبرمجيات / الجامعة المستنصرية / 2004.</w:t>
      </w:r>
    </w:p>
    <w:p w:rsidR="00A170BA" w:rsidRPr="00A170BA" w:rsidRDefault="00A170BA" w:rsidP="00A170BA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A170BA">
        <w:rPr>
          <w:rFonts w:cs="Times New Roman" w:hint="cs"/>
          <w:sz w:val="22"/>
          <w:szCs w:val="22"/>
          <w:rtl/>
        </w:rPr>
        <w:t>- كفاءة استخدام الحاسوب والبرمجيات / الجامعة المستنصرية / 2013.</w:t>
      </w:r>
    </w:p>
    <w:p w:rsidR="00A170BA" w:rsidRPr="00A170BA" w:rsidRDefault="00A170BA" w:rsidP="00A170BA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A170BA">
        <w:rPr>
          <w:rFonts w:cs="Times New Roman" w:hint="cs"/>
          <w:sz w:val="22"/>
          <w:szCs w:val="22"/>
          <w:rtl/>
        </w:rPr>
        <w:t>- كفاءة لغة انكليزية / جامعة بغداد/ كلية اللغات / 2001.</w:t>
      </w:r>
    </w:p>
    <w:p w:rsidR="00A170BA" w:rsidRPr="00A170BA" w:rsidRDefault="00A170BA" w:rsidP="00A170BA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  <w:rtl/>
        </w:rPr>
      </w:pPr>
      <w:r w:rsidRPr="00A170BA">
        <w:rPr>
          <w:rFonts w:cs="Times New Roman" w:hint="cs"/>
          <w:sz w:val="22"/>
          <w:szCs w:val="22"/>
          <w:rtl/>
        </w:rPr>
        <w:t>- توفل لغة انكليزية / المركزي للاختبارات العالمية / 2013.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5F56D9">
        <w:rPr>
          <w:rFonts w:cstheme="minorBidi" w:hint="cs"/>
          <w:sz w:val="22"/>
          <w:szCs w:val="22"/>
          <w:rtl/>
          <w:lang w:bidi="ar-IQ"/>
        </w:rPr>
        <w:t xml:space="preserve"> عدد من كتب الشكر والتقدير</w:t>
      </w:r>
    </w:p>
    <w:p w:rsidR="005F56D9" w:rsidRPr="005F56D9" w:rsidRDefault="005F56D9" w:rsidP="00A761AF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5F56D9">
        <w:rPr>
          <w:rFonts w:hint="cs"/>
          <w:sz w:val="22"/>
          <w:szCs w:val="22"/>
          <w:rtl/>
        </w:rPr>
        <w:t xml:space="preserve"> </w:t>
      </w:r>
    </w:p>
    <w:p w:rsidR="00AB759F" w:rsidRPr="005F56D9" w:rsidRDefault="00A761AF" w:rsidP="005F56D9">
      <w:pPr>
        <w:pStyle w:val="Default"/>
        <w:numPr>
          <w:ilvl w:val="0"/>
          <w:numId w:val="2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5F56D9"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5F56D9" w:rsidP="00A170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 مادة الاقتصاد الكلي، الحسابات القومية، مبادئ اقتصاد، اقصاد عمل، صيرفة، نظرية نقدية</w:t>
      </w:r>
      <w:r w:rsidR="00A170BA">
        <w:rPr>
          <w:rFonts w:cs="Times New Roman" w:hint="cs"/>
          <w:sz w:val="22"/>
          <w:szCs w:val="22"/>
          <w:rtl/>
        </w:rPr>
        <w:t>، محاسبة قومية.</w:t>
      </w:r>
    </w:p>
    <w:p w:rsidR="00AB759F" w:rsidRDefault="005F56D9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لجان علمية وتربوية و</w:t>
      </w:r>
      <w:r w:rsidR="00543E70">
        <w:rPr>
          <w:rFonts w:cs="Times New Roman" w:hint="cs"/>
          <w:sz w:val="22"/>
          <w:szCs w:val="22"/>
          <w:rtl/>
        </w:rPr>
        <w:t>ا</w:t>
      </w:r>
      <w:r>
        <w:rPr>
          <w:rFonts w:cs="Times New Roman" w:hint="cs"/>
          <w:sz w:val="22"/>
          <w:szCs w:val="22"/>
          <w:rtl/>
        </w:rPr>
        <w:t>لقاء محاضرات في عدد من الوزارات.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A170BA" w:rsidRDefault="00A170BA" w:rsidP="00A170BA">
            <w:pPr>
              <w:jc w:val="right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نظرية نقدية / مرحلة رابعة</w:t>
            </w:r>
          </w:p>
        </w:tc>
        <w:tc>
          <w:tcPr>
            <w:tcW w:w="4536" w:type="dxa"/>
          </w:tcPr>
          <w:p w:rsidR="000B1312" w:rsidRP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تحليل أقتصادي / ماجستير محاسبة</w:t>
            </w:r>
          </w:p>
        </w:tc>
      </w:tr>
      <w:tr w:rsidR="00A170BA" w:rsidTr="000B1312">
        <w:tc>
          <w:tcPr>
            <w:tcW w:w="4394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صيرفة / مرحلة ثالثة</w:t>
            </w:r>
          </w:p>
        </w:tc>
        <w:tc>
          <w:tcPr>
            <w:tcW w:w="4536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</w:p>
        </w:tc>
      </w:tr>
      <w:tr w:rsidR="00A170BA" w:rsidTr="000B1312">
        <w:tc>
          <w:tcPr>
            <w:tcW w:w="4394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حسابات قومية / مرحلة ثانية</w:t>
            </w:r>
          </w:p>
        </w:tc>
        <w:tc>
          <w:tcPr>
            <w:tcW w:w="4536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</w:p>
        </w:tc>
      </w:tr>
      <w:tr w:rsidR="00A170BA" w:rsidTr="000B1312">
        <w:tc>
          <w:tcPr>
            <w:tcW w:w="4394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اقتصاد كلي / مرحلة ثالثة</w:t>
            </w:r>
          </w:p>
        </w:tc>
        <w:tc>
          <w:tcPr>
            <w:tcW w:w="4536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</w:p>
        </w:tc>
      </w:tr>
      <w:tr w:rsidR="00A170BA" w:rsidTr="000B1312">
        <w:tc>
          <w:tcPr>
            <w:tcW w:w="4394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اقتصاد عمل / مرحلة ثانية</w:t>
            </w:r>
          </w:p>
        </w:tc>
        <w:tc>
          <w:tcPr>
            <w:tcW w:w="4536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</w:p>
        </w:tc>
      </w:tr>
      <w:tr w:rsidR="00A170BA" w:rsidTr="000B1312">
        <w:tc>
          <w:tcPr>
            <w:tcW w:w="4394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 w:hint="cs"/>
                <w:rtl/>
                <w:lang w:bidi="ar-IQ"/>
              </w:rPr>
              <w:t>مبادئ اقتصاد / مرحلة اولى</w:t>
            </w:r>
          </w:p>
        </w:tc>
        <w:tc>
          <w:tcPr>
            <w:tcW w:w="4536" w:type="dxa"/>
          </w:tcPr>
          <w:p w:rsidR="00A170BA" w:rsidRDefault="00A170BA" w:rsidP="00A170BA">
            <w:pPr>
              <w:jc w:val="right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43E70" w:rsidRPr="00435D49" w:rsidRDefault="00543E70" w:rsidP="00543E7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A170B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170BA" w:rsidRPr="00D33B18" w:rsidRDefault="008B3C34" w:rsidP="00435D49">
      <w:pPr>
        <w:bidi/>
        <w:spacing w:line="360" w:lineRule="auto"/>
        <w:contextualSpacing/>
        <w:jc w:val="both"/>
        <w:rPr>
          <w:rFonts w:cs="MCS Taybah S_U normal."/>
          <w:sz w:val="36"/>
          <w:szCs w:val="36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A170BA" w:rsidRPr="00A170BA">
        <w:rPr>
          <w:rFonts w:cs="MCS Taybah S_U normal." w:hint="cs"/>
          <w:sz w:val="36"/>
          <w:szCs w:val="36"/>
          <w:rtl/>
          <w:lang w:bidi="ar-IQ"/>
        </w:rPr>
        <w:t xml:space="preserve"> 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1- نظام حماية الودائع المصرفية (دراسة تحليلية).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2- دور الاصلاح المصرفي في دعم الجهاز المصرفي في دعم الجهاز المصرفي مع اشارة الى تجربة الاردن.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lastRenderedPageBreak/>
        <w:t>3- مدى امكانية استجابة المصارف العربية لمتطلبات لجنة بازل مع اشارة الى العراق.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4- النقد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الالكتروني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في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البنك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المركزي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العراق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حالة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دراسية.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5- دراسة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قياسية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عن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السياسة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النقدية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المعقمة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في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الصين.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6- دور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السياسة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النقدية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في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تدنية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فجوة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الناتج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مع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اشارة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الى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تجربة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الولايات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المتحدة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الامريكية.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7- رؤيـة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تحليليـة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فـي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نفــاذ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الخدمــات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المصرفيــة</w:t>
      </w:r>
      <w:r w:rsidRPr="00A170BA">
        <w:rPr>
          <w:rFonts w:ascii="Garamond" w:hAnsi="Garamond" w:cs="Times New Roman"/>
          <w:color w:val="000000"/>
          <w:rtl/>
        </w:rPr>
        <w:t xml:space="preserve"> </w:t>
      </w:r>
      <w:r w:rsidRPr="00A170BA">
        <w:rPr>
          <w:rFonts w:ascii="Garamond" w:hAnsi="Garamond" w:cs="Times New Roman" w:hint="cs"/>
          <w:color w:val="000000"/>
          <w:rtl/>
        </w:rPr>
        <w:t>والمـاليــة (( العراق حالة دراسية )).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8- العملـة الأوربيـة الموحـدة وانعكاساتهـا على واقــع المصــارف العربيــة مـع التركيـز على حالـة مصـــــر.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9- قياس مستوى البطالة في العراق باستخدام جدول المستخدم / المنتج لعام 2010.</w:t>
      </w:r>
    </w:p>
    <w:p w:rsidR="00A170BA" w:rsidRDefault="00A170BA" w:rsidP="00435D49">
      <w:pPr>
        <w:bidi/>
        <w:spacing w:line="360" w:lineRule="auto"/>
        <w:contextualSpacing/>
        <w:jc w:val="both"/>
        <w:rPr>
          <w:rFonts w:cs="MCS Taybah S_U normal."/>
          <w:sz w:val="36"/>
          <w:szCs w:val="36"/>
          <w:rtl/>
          <w:lang w:bidi="ar-IQ"/>
        </w:rPr>
      </w:pPr>
      <w:r w:rsidRPr="00A170BA">
        <w:rPr>
          <w:rFonts w:ascii="Garamond" w:hAnsi="Garamond" w:cs="Times New Roman" w:hint="cs"/>
          <w:color w:val="000000"/>
          <w:rtl/>
        </w:rPr>
        <w:t>10- الموائمة بين التشغيل وتنويع مصادر الناتج المحلي رؤية في اصلاح الاقتصاد العراقي بعد عام 2003.</w:t>
      </w:r>
      <w:r w:rsidRPr="00D33B18">
        <w:rPr>
          <w:rFonts w:cs="MCS Taybah S_U normal." w:hint="cs"/>
          <w:sz w:val="36"/>
          <w:szCs w:val="36"/>
          <w:rtl/>
          <w:lang w:bidi="ar-IQ"/>
        </w:rPr>
        <w:t xml:space="preserve"> </w:t>
      </w:r>
    </w:p>
    <w:p w:rsidR="00894D8D" w:rsidRPr="00894D8D" w:rsidRDefault="00894D8D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894D8D">
        <w:rPr>
          <w:rFonts w:ascii="Garamond" w:hAnsi="Garamond" w:cs="Times New Roman" w:hint="cs"/>
          <w:color w:val="000000"/>
          <w:rtl/>
        </w:rPr>
        <w:t>11- تاثير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عامل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الثقة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بين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العميل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والمصرف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في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فاعلية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الائتمان</w:t>
      </w:r>
      <w:r w:rsidRPr="00894D8D">
        <w:rPr>
          <w:rFonts w:ascii="Garamond" w:hAnsi="Garamond" w:cs="Times New Roman"/>
          <w:color w:val="000000"/>
          <w:rtl/>
        </w:rPr>
        <w:t xml:space="preserve"> </w:t>
      </w:r>
      <w:r w:rsidRPr="00894D8D">
        <w:rPr>
          <w:rFonts w:ascii="Garamond" w:hAnsi="Garamond" w:cs="Times New Roman" w:hint="cs"/>
          <w:color w:val="000000"/>
          <w:rtl/>
        </w:rPr>
        <w:t>المصرفي.</w:t>
      </w:r>
    </w:p>
    <w:p w:rsidR="00D44BB5" w:rsidRPr="00435D49" w:rsidRDefault="00D44BB5" w:rsidP="00A170BA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  <w:r w:rsidRPr="00A170BA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</w:t>
      </w:r>
      <w:r w:rsidRPr="00A170BA">
        <w:rPr>
          <w:rFonts w:ascii="Garamond" w:hAnsi="Garamond" w:cs="Times New Roman" w:hint="cs"/>
          <w:color w:val="000000"/>
          <w:rtl/>
        </w:rPr>
        <w:t>- المشاركة في عدد من الندوات والمؤتمرات بصفة منظم ومحاضر داخل وخارج الجامعة المستنصرية وفي بغداد والمحافظات.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2- المشاركة في عدد من المؤتمرات العلمية الدولية.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 xml:space="preserve">3- عضو في الهيئة التدريسية في الجامعة المستنصرية </w:t>
      </w:r>
      <w:r w:rsidRPr="00A170BA">
        <w:rPr>
          <w:rFonts w:ascii="Garamond" w:hAnsi="Garamond" w:cs="Times New Roman"/>
          <w:color w:val="000000"/>
          <w:rtl/>
        </w:rPr>
        <w:t>–</w:t>
      </w:r>
      <w:r w:rsidRPr="00A170BA">
        <w:rPr>
          <w:rFonts w:ascii="Garamond" w:hAnsi="Garamond" w:cs="Times New Roman" w:hint="cs"/>
          <w:color w:val="000000"/>
          <w:rtl/>
        </w:rPr>
        <w:t xml:space="preserve"> كلية الادارة والاقتصاد.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4- المشاركة في العديد من اللجان داخل الجامعة بصفة رئيس وعضو.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5- المشاركة في العديد من ورشات العمل التابعة لعدد من الوزارات فضلا عن الامانة العامة لمجلس الوزراء.</w:t>
      </w:r>
    </w:p>
    <w:p w:rsidR="00A170BA" w:rsidRPr="00A170BA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 xml:space="preserve">6- المشاركة في عدد من الدورات التدريبية في عدد من الوزارات. </w:t>
      </w:r>
    </w:p>
    <w:p w:rsidR="00D44BB5" w:rsidRDefault="00A170BA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170BA">
        <w:rPr>
          <w:rFonts w:ascii="Garamond" w:hAnsi="Garamond" w:cs="Times New Roman" w:hint="cs"/>
          <w:color w:val="000000"/>
          <w:rtl/>
        </w:rPr>
        <w:t>7- عضو في جمعية الاقتصاديين، وعضو في نقابة المعلمين.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8</w:t>
      </w:r>
      <w:r w:rsidRPr="00A65BDC">
        <w:rPr>
          <w:rFonts w:ascii="Garamond" w:hAnsi="Garamond" w:cs="Times New Roman" w:hint="cs"/>
          <w:color w:val="000000"/>
          <w:rtl/>
        </w:rPr>
        <w:t>- ترجمة النصوص الانكليزية.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9</w:t>
      </w:r>
      <w:r w:rsidRPr="00A65BDC">
        <w:rPr>
          <w:rFonts w:ascii="Garamond" w:hAnsi="Garamond" w:cs="Times New Roman" w:hint="cs"/>
          <w:color w:val="000000"/>
          <w:rtl/>
        </w:rPr>
        <w:t>- استخدام برمجيات الحاسوب.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10</w:t>
      </w:r>
      <w:r w:rsidRPr="00A65BDC">
        <w:rPr>
          <w:rFonts w:ascii="Garamond" w:hAnsi="Garamond" w:cs="Times New Roman" w:hint="cs"/>
          <w:color w:val="000000"/>
          <w:rtl/>
        </w:rPr>
        <w:t>- تحليل قاعدة البيانات واجراء قياس اقتصادي لسلوك المتغيرات الاقتصادية.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11</w:t>
      </w:r>
      <w:r w:rsidRPr="00A65BDC">
        <w:rPr>
          <w:rFonts w:ascii="Garamond" w:hAnsi="Garamond" w:cs="Times New Roman" w:hint="cs"/>
          <w:color w:val="000000"/>
          <w:rtl/>
        </w:rPr>
        <w:t>- استخدام برامج المعالجة الصورية وتحرير النصوص (الاوفيس) ومعظم البرامج الفنية.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12</w:t>
      </w:r>
      <w:r w:rsidRPr="00A65BDC">
        <w:rPr>
          <w:rFonts w:ascii="Garamond" w:hAnsi="Garamond" w:cs="Times New Roman" w:hint="cs"/>
          <w:color w:val="000000"/>
          <w:rtl/>
        </w:rPr>
        <w:t>- احتراف التصاميم الطباعية.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13</w:t>
      </w:r>
      <w:r w:rsidRPr="00A65BDC">
        <w:rPr>
          <w:rFonts w:ascii="Garamond" w:hAnsi="Garamond" w:cs="Times New Roman" w:hint="cs"/>
          <w:color w:val="000000"/>
          <w:rtl/>
        </w:rPr>
        <w:t>- معالجة البرمجيات (السوفت وير) وعناصر النظام (الهارد وير).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14</w:t>
      </w:r>
      <w:r w:rsidRPr="00A65BDC">
        <w:rPr>
          <w:rFonts w:ascii="Garamond" w:hAnsi="Garamond" w:cs="Times New Roman" w:hint="cs"/>
          <w:color w:val="000000"/>
          <w:rtl/>
        </w:rPr>
        <w:t>- دراسة جدوى المشاريع.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15</w:t>
      </w:r>
      <w:r w:rsidRPr="00A65BDC">
        <w:rPr>
          <w:rFonts w:ascii="Garamond" w:hAnsi="Garamond" w:cs="Times New Roman" w:hint="cs"/>
          <w:color w:val="000000"/>
          <w:rtl/>
        </w:rPr>
        <w:t>- تحليل السياسات الاقتصادية.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16</w:t>
      </w:r>
      <w:r w:rsidRPr="00A65BDC">
        <w:rPr>
          <w:rFonts w:ascii="Garamond" w:hAnsi="Garamond" w:cs="Times New Roman" w:hint="cs"/>
          <w:color w:val="000000"/>
          <w:rtl/>
        </w:rPr>
        <w:t>- اجراء التنبؤ الاحصائي بسلوك المتغيرات الاقتصادية الكلية.</w:t>
      </w:r>
    </w:p>
    <w:p w:rsidR="00A65BDC" w:rsidRPr="00A65BDC" w:rsidRDefault="00A65BDC" w:rsidP="00435D49">
      <w:pPr>
        <w:bidi/>
        <w:spacing w:line="360" w:lineRule="auto"/>
        <w:contextualSpacing/>
        <w:jc w:val="both"/>
        <w:rPr>
          <w:rFonts w:ascii="Garamond" w:hAnsi="Garamond" w:cs="Times New Roman"/>
          <w:color w:val="000000"/>
          <w:rtl/>
        </w:rPr>
      </w:pPr>
      <w:r w:rsidRPr="00A65BDC">
        <w:rPr>
          <w:rFonts w:ascii="Garamond" w:hAnsi="Garamond" w:cs="Times New Roman" w:hint="cs"/>
          <w:color w:val="000000"/>
          <w:rtl/>
        </w:rPr>
        <w:t>1</w:t>
      </w:r>
      <w:r>
        <w:rPr>
          <w:rFonts w:ascii="Garamond" w:hAnsi="Garamond" w:cs="Times New Roman" w:hint="cs"/>
          <w:color w:val="000000"/>
          <w:rtl/>
        </w:rPr>
        <w:t>7</w:t>
      </w:r>
      <w:r w:rsidRPr="00A65BDC">
        <w:rPr>
          <w:rFonts w:ascii="Garamond" w:hAnsi="Garamond" w:cs="Times New Roman" w:hint="cs"/>
          <w:color w:val="000000"/>
          <w:rtl/>
        </w:rPr>
        <w:t>- الاستشارات الاقتصادية في مجال صناعة القرار للسياسات الاقتصادية.</w:t>
      </w:r>
    </w:p>
    <w:p w:rsidR="00A65BDC" w:rsidRDefault="00A65BDC" w:rsidP="00A65BDC">
      <w:pPr>
        <w:bidi/>
        <w:spacing w:line="480" w:lineRule="auto"/>
        <w:contextualSpacing/>
        <w:jc w:val="both"/>
        <w:rPr>
          <w:rFonts w:ascii="Garamond" w:hAnsi="Garamond" w:cs="Times New Roman" w:hint="cs"/>
          <w:color w:val="000000"/>
          <w:rtl/>
        </w:rPr>
      </w:pPr>
    </w:p>
    <w:p w:rsidR="000E1975" w:rsidRDefault="000E1975" w:rsidP="000E1975">
      <w:pPr>
        <w:bidi/>
        <w:spacing w:line="480" w:lineRule="auto"/>
        <w:contextualSpacing/>
        <w:jc w:val="both"/>
        <w:rPr>
          <w:rFonts w:ascii="Garamond" w:hAnsi="Garamond" w:cs="Times New Roman" w:hint="cs"/>
          <w:color w:val="000000"/>
          <w:rtl/>
        </w:rPr>
      </w:pPr>
    </w:p>
    <w:p w:rsidR="000E1975" w:rsidRDefault="000E1975" w:rsidP="000E1975">
      <w:pPr>
        <w:bidi/>
        <w:spacing w:line="480" w:lineRule="auto"/>
        <w:contextualSpacing/>
        <w:jc w:val="both"/>
        <w:rPr>
          <w:rFonts w:ascii="Garamond" w:hAnsi="Garamond" w:cs="Times New Roman" w:hint="cs"/>
          <w:color w:val="000000"/>
          <w:rtl/>
        </w:rPr>
      </w:pPr>
    </w:p>
    <w:p w:rsidR="000E1975" w:rsidRDefault="000E1975" w:rsidP="000E1975">
      <w:pPr>
        <w:bidi/>
        <w:spacing w:line="480" w:lineRule="auto"/>
        <w:contextualSpacing/>
        <w:jc w:val="both"/>
        <w:rPr>
          <w:rFonts w:ascii="Garamond" w:hAnsi="Garamond" w:cs="Times New Roman" w:hint="cs"/>
          <w:color w:val="000000"/>
          <w:rtl/>
        </w:rPr>
      </w:pPr>
    </w:p>
    <w:p w:rsidR="000E1975" w:rsidRDefault="000E1975" w:rsidP="000E1975">
      <w:pPr>
        <w:bidi/>
        <w:spacing w:line="480" w:lineRule="auto"/>
        <w:contextualSpacing/>
        <w:jc w:val="both"/>
        <w:rPr>
          <w:rFonts w:ascii="Garamond" w:hAnsi="Garamond" w:cs="Times New Roman" w:hint="cs"/>
          <w:color w:val="000000"/>
          <w:rtl/>
        </w:rPr>
      </w:pPr>
    </w:p>
    <w:p w:rsidR="000E1975" w:rsidRDefault="000E1975" w:rsidP="000E1975">
      <w:pPr>
        <w:bidi/>
        <w:spacing w:line="480" w:lineRule="auto"/>
        <w:contextualSpacing/>
        <w:jc w:val="both"/>
        <w:rPr>
          <w:rFonts w:ascii="Garamond" w:hAnsi="Garamond" w:cs="Times New Roman" w:hint="cs"/>
          <w:color w:val="000000"/>
          <w:rtl/>
        </w:rPr>
      </w:pPr>
    </w:p>
    <w:p w:rsidR="000E1975" w:rsidRPr="0022715F" w:rsidRDefault="000E1975" w:rsidP="000E1975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color w:val="000000"/>
          <w:rtl/>
        </w:rPr>
        <w:lastRenderedPageBreak/>
        <w:t>*</w:t>
      </w:r>
      <w:r w:rsidRPr="000E1975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 xml:space="preserve"> </w:t>
      </w: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E1975" w:rsidRDefault="000E1975" w:rsidP="000E197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8E02EB">
        <w:rPr>
          <w:rFonts w:asciiTheme="majorBidi" w:hAnsiTheme="majorBidi" w:cstheme="majorBidi"/>
          <w:b/>
          <w:bCs/>
          <w:sz w:val="34"/>
          <w:szCs w:val="34"/>
        </w:rPr>
        <w:t>Dr. Assistant Professor</w:t>
      </w:r>
    </w:p>
    <w:p w:rsidR="000E1975" w:rsidRDefault="000E1975" w:rsidP="000E19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217360">
        <w:rPr>
          <w:rFonts w:asciiTheme="majorBidi" w:hAnsiTheme="majorBidi" w:cstheme="majorBidi"/>
          <w:b/>
          <w:bCs/>
          <w:sz w:val="34"/>
          <w:szCs w:val="34"/>
        </w:rPr>
        <w:t>Mustafa Kamel Rasheed</w:t>
      </w:r>
      <w:r>
        <w:rPr>
          <w:rFonts w:asciiTheme="majorBidi" w:hAnsiTheme="majorBidi" w:cstheme="majorBidi"/>
          <w:b/>
          <w:bCs/>
          <w:sz w:val="34"/>
          <w:szCs w:val="34"/>
        </w:rPr>
        <w:t xml:space="preserve"> </w:t>
      </w:r>
    </w:p>
    <w:p w:rsidR="000E1975" w:rsidRPr="0022715F" w:rsidRDefault="000E1975" w:rsidP="000E19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sity – College of </w:t>
      </w:r>
      <w:r w:rsidRPr="00290A6E">
        <w:rPr>
          <w:rFonts w:ascii="Garamond" w:hAnsi="Garamond" w:cs="Garamond"/>
          <w:b/>
          <w:bCs/>
          <w:i/>
          <w:iCs/>
          <w:color w:val="000000"/>
        </w:rPr>
        <w:t>Administration and Economics College</w:t>
      </w:r>
    </w:p>
    <w:p w:rsidR="000E1975" w:rsidRPr="0022715F" w:rsidRDefault="000E1975" w:rsidP="000E19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0E1975" w:rsidRPr="00843188" w:rsidRDefault="000E1975" w:rsidP="000E1975">
      <w:pPr>
        <w:pBdr>
          <w:bottom w:val="double" w:sz="6" w:space="1" w:color="auto"/>
        </w:pBdr>
        <w:contextualSpacing/>
        <w:jc w:val="center"/>
        <w:rPr>
          <w:rFonts w:ascii="Garamond" w:hAnsi="Garamond" w:cs="Garamond"/>
          <w:i/>
          <w:iCs/>
        </w:rPr>
      </w:pPr>
      <w:r w:rsidRPr="00843188">
        <w:rPr>
          <w:rFonts w:ascii="Garamond" w:hAnsi="Garamond" w:cs="Garamond"/>
          <w:b/>
          <w:bCs/>
          <w:i/>
          <w:iCs/>
        </w:rPr>
        <w:t>Email</w:t>
      </w:r>
      <w:r w:rsidRPr="00843188">
        <w:rPr>
          <w:rFonts w:ascii="Garamond" w:hAnsi="Garamond" w:cs="Garamond"/>
          <w:i/>
          <w:iCs/>
        </w:rPr>
        <w:t xml:space="preserve">: </w:t>
      </w:r>
      <w:hyperlink r:id="rId9" w:history="1">
        <w:r w:rsidRPr="00843188">
          <w:rPr>
            <w:rStyle w:val="Hyperlink"/>
            <w:rFonts w:ascii="Garamond" w:hAnsi="Garamond" w:cs="Garamond"/>
            <w:i/>
            <w:iCs/>
            <w:color w:val="auto"/>
          </w:rPr>
          <w:t>kamelm55@yahoo.com</w:t>
        </w:r>
      </w:hyperlink>
    </w:p>
    <w:p w:rsidR="000E1975" w:rsidRPr="00843188" w:rsidRDefault="000E1975" w:rsidP="000E1975">
      <w:pPr>
        <w:pBdr>
          <w:bottom w:val="double" w:sz="6" w:space="1" w:color="auto"/>
        </w:pBdr>
        <w:contextualSpacing/>
        <w:jc w:val="center"/>
        <w:rPr>
          <w:rFonts w:ascii="Garamond" w:hAnsi="Garamond" w:cs="Garamond"/>
          <w:i/>
          <w:iCs/>
        </w:rPr>
      </w:pPr>
      <w:r w:rsidRPr="00843188">
        <w:rPr>
          <w:rFonts w:ascii="Garamond" w:hAnsi="Garamond" w:cs="Garamond"/>
          <w:i/>
          <w:iCs/>
        </w:rPr>
        <w:t>dr_mustafa_kamel@uomustansiriyah.edu.iq</w:t>
      </w:r>
    </w:p>
    <w:p w:rsidR="000E1975" w:rsidRPr="00AB759F" w:rsidRDefault="000E1975" w:rsidP="000E1975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0E1975" w:rsidRDefault="000E1975" w:rsidP="000E1975">
      <w:pPr>
        <w:pStyle w:val="Default"/>
        <w:rPr>
          <w:sz w:val="22"/>
          <w:szCs w:val="22"/>
        </w:rPr>
      </w:pPr>
    </w:p>
    <w:p w:rsidR="000E1975" w:rsidRPr="00AB759F" w:rsidRDefault="000E1975" w:rsidP="000E1975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0E1975" w:rsidRDefault="000E1975" w:rsidP="000E1975">
      <w:pPr>
        <w:pStyle w:val="Default"/>
        <w:rPr>
          <w:sz w:val="22"/>
          <w:szCs w:val="22"/>
        </w:rPr>
      </w:pPr>
    </w:p>
    <w:p w:rsidR="000E1975" w:rsidRPr="00290A6E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90A6E">
        <w:rPr>
          <w:sz w:val="22"/>
          <w:szCs w:val="22"/>
        </w:rPr>
        <w:t>Ph. D. in Economic Sciences \ Al -Mustansiriya University \2013.</w:t>
      </w:r>
    </w:p>
    <w:p w:rsidR="000E1975" w:rsidRPr="00290A6E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90A6E">
        <w:rPr>
          <w:sz w:val="22"/>
          <w:szCs w:val="22"/>
        </w:rPr>
        <w:t>Computer and software \ National Center for Computers (NCC)  \2002.</w:t>
      </w:r>
    </w:p>
    <w:p w:rsidR="000E1975" w:rsidRPr="00290A6E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90A6E">
        <w:rPr>
          <w:sz w:val="22"/>
          <w:szCs w:val="22"/>
        </w:rPr>
        <w:t>Computer and software efficiency \ Al -Mustansiriya University \2004.</w:t>
      </w:r>
    </w:p>
    <w:p w:rsidR="000E1975" w:rsidRPr="00290A6E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90A6E">
        <w:rPr>
          <w:sz w:val="22"/>
          <w:szCs w:val="22"/>
        </w:rPr>
        <w:t>Computer and software efficiency \ Al -Mustansiriya University \2013.</w:t>
      </w:r>
    </w:p>
    <w:p w:rsidR="000E1975" w:rsidRPr="00290A6E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90A6E">
        <w:rPr>
          <w:sz w:val="22"/>
          <w:szCs w:val="22"/>
        </w:rPr>
        <w:t>Efficiency of the English language \Baghdad University \2001.</w:t>
      </w:r>
    </w:p>
    <w:p w:rsidR="000E1975" w:rsidRPr="00290A6E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90A6E">
        <w:rPr>
          <w:sz w:val="22"/>
          <w:szCs w:val="22"/>
        </w:rPr>
        <w:t xml:space="preserve">TOFEL. ITP \ Central to the global tests (CGT) \2013. </w:t>
      </w:r>
    </w:p>
    <w:p w:rsidR="000E1975" w:rsidRDefault="000E1975" w:rsidP="000E1975">
      <w:pPr>
        <w:pStyle w:val="Default"/>
        <w:ind w:left="720"/>
        <w:rPr>
          <w:sz w:val="22"/>
          <w:szCs w:val="22"/>
        </w:rPr>
      </w:pPr>
    </w:p>
    <w:p w:rsidR="000E1975" w:rsidRPr="00AB759F" w:rsidRDefault="000E1975" w:rsidP="000E1975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0E1975" w:rsidRDefault="000E1975" w:rsidP="000E1975">
      <w:pPr>
        <w:pStyle w:val="Default"/>
        <w:ind w:left="720"/>
        <w:rPr>
          <w:sz w:val="22"/>
          <w:szCs w:val="22"/>
        </w:rPr>
      </w:pPr>
    </w:p>
    <w:p w:rsidR="000E1975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14B7B">
        <w:rPr>
          <w:sz w:val="22"/>
          <w:szCs w:val="22"/>
        </w:rPr>
        <w:t xml:space="preserve">A number of books thanks and appreciation </w:t>
      </w:r>
    </w:p>
    <w:p w:rsidR="000E1975" w:rsidRDefault="000E1975" w:rsidP="000E1975">
      <w:pPr>
        <w:pStyle w:val="Default"/>
        <w:rPr>
          <w:sz w:val="22"/>
          <w:szCs w:val="22"/>
        </w:rPr>
      </w:pPr>
    </w:p>
    <w:p w:rsidR="000E1975" w:rsidRDefault="000E1975" w:rsidP="000E197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0E1975" w:rsidRDefault="000E1975" w:rsidP="000E1975">
      <w:pPr>
        <w:pStyle w:val="Default"/>
        <w:rPr>
          <w:sz w:val="22"/>
          <w:szCs w:val="22"/>
        </w:rPr>
      </w:pPr>
    </w:p>
    <w:p w:rsidR="000E1975" w:rsidRDefault="000E1975" w:rsidP="000E197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14B7B">
        <w:rPr>
          <w:rFonts w:hint="cs"/>
          <w:sz w:val="22"/>
          <w:szCs w:val="22"/>
        </w:rPr>
        <w:t>•</w:t>
      </w:r>
      <w:r w:rsidRPr="00014B7B">
        <w:rPr>
          <w:sz w:val="22"/>
          <w:szCs w:val="22"/>
        </w:rPr>
        <w:t xml:space="preserve"> teaching macroeconomics, national accounts, the principles of economy, </w:t>
      </w:r>
      <w:r>
        <w:rPr>
          <w:sz w:val="22"/>
          <w:szCs w:val="22"/>
        </w:rPr>
        <w:t>labor of economic</w:t>
      </w:r>
      <w:r w:rsidRPr="00014B7B">
        <w:rPr>
          <w:sz w:val="22"/>
          <w:szCs w:val="22"/>
        </w:rPr>
        <w:t>, banking, monetary theory, a national accounting.</w:t>
      </w:r>
    </w:p>
    <w:p w:rsidR="000E1975" w:rsidRDefault="000E1975" w:rsidP="000E19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14B7B">
        <w:rPr>
          <w:rFonts w:hint="cs"/>
          <w:sz w:val="22"/>
          <w:szCs w:val="22"/>
        </w:rPr>
        <w:t>•</w:t>
      </w:r>
      <w:r w:rsidRPr="00014B7B">
        <w:rPr>
          <w:sz w:val="22"/>
          <w:szCs w:val="22"/>
        </w:rPr>
        <w:t xml:space="preserve"> Scientific and educational committees and meet with lectures in a number of ministries.</w:t>
      </w:r>
    </w:p>
    <w:p w:rsidR="000E1975" w:rsidRDefault="000E1975" w:rsidP="000E1975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E1975" w:rsidRPr="000B1312" w:rsidRDefault="000E1975" w:rsidP="000E1975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E1975" w:rsidTr="006541B9">
        <w:tc>
          <w:tcPr>
            <w:tcW w:w="4394" w:type="dxa"/>
            <w:shd w:val="clear" w:color="auto" w:fill="D9D9D9" w:themeFill="background1" w:themeFillShade="D9"/>
          </w:tcPr>
          <w:p w:rsidR="000E1975" w:rsidRPr="000B1312" w:rsidRDefault="000E1975" w:rsidP="006541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E1975" w:rsidRPr="000B1312" w:rsidRDefault="000E1975" w:rsidP="006541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E1975" w:rsidTr="006541B9">
        <w:tc>
          <w:tcPr>
            <w:tcW w:w="4394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  <w:r w:rsidRPr="00DE5CB1">
              <w:rPr>
                <w:rFonts w:asciiTheme="majorBidi" w:hAnsiTheme="majorBidi" w:cstheme="majorBidi"/>
              </w:rPr>
              <w:t>Theory</w:t>
            </w:r>
            <w:r>
              <w:rPr>
                <w:rFonts w:asciiTheme="majorBidi" w:hAnsiTheme="majorBidi" w:cstheme="majorBidi"/>
              </w:rPr>
              <w:t xml:space="preserve"> of</w:t>
            </w:r>
            <w:r w:rsidRPr="00DE5CB1">
              <w:rPr>
                <w:rFonts w:asciiTheme="majorBidi" w:hAnsiTheme="majorBidi" w:cstheme="majorBidi"/>
              </w:rPr>
              <w:t xml:space="preserve"> monetary / fourth stage</w:t>
            </w:r>
          </w:p>
        </w:tc>
        <w:tc>
          <w:tcPr>
            <w:tcW w:w="4536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  <w:r w:rsidRPr="00DE5CB1">
              <w:rPr>
                <w:rFonts w:asciiTheme="majorBidi" w:hAnsiTheme="majorBidi" w:cstheme="majorBidi"/>
              </w:rPr>
              <w:t>Economic Analysis / Master of Accounting</w:t>
            </w:r>
          </w:p>
        </w:tc>
      </w:tr>
      <w:tr w:rsidR="000E1975" w:rsidTr="006541B9">
        <w:tc>
          <w:tcPr>
            <w:tcW w:w="4394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  <w:r w:rsidRPr="00DE5CB1">
              <w:rPr>
                <w:rFonts w:asciiTheme="majorBidi" w:hAnsiTheme="majorBidi" w:cstheme="majorBidi"/>
              </w:rPr>
              <w:t>Banking / third stage</w:t>
            </w:r>
          </w:p>
        </w:tc>
        <w:tc>
          <w:tcPr>
            <w:tcW w:w="4536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</w:p>
        </w:tc>
      </w:tr>
      <w:tr w:rsidR="000E1975" w:rsidTr="006541B9">
        <w:tc>
          <w:tcPr>
            <w:tcW w:w="4394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  <w:r w:rsidRPr="00DE5CB1">
              <w:rPr>
                <w:rFonts w:asciiTheme="majorBidi" w:hAnsiTheme="majorBidi" w:cstheme="majorBidi"/>
              </w:rPr>
              <w:t>National accounts / second stage</w:t>
            </w:r>
          </w:p>
        </w:tc>
        <w:tc>
          <w:tcPr>
            <w:tcW w:w="4536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</w:p>
        </w:tc>
      </w:tr>
      <w:tr w:rsidR="000E1975" w:rsidTr="006541B9">
        <w:tc>
          <w:tcPr>
            <w:tcW w:w="4394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Macroeconomic</w:t>
            </w:r>
            <w:r w:rsidRPr="00DE5CB1">
              <w:rPr>
                <w:rFonts w:asciiTheme="majorBidi" w:hAnsiTheme="majorBidi" w:cstheme="majorBidi"/>
              </w:rPr>
              <w:t xml:space="preserve"> / third stage of the economy</w:t>
            </w:r>
          </w:p>
        </w:tc>
        <w:tc>
          <w:tcPr>
            <w:tcW w:w="4536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</w:p>
        </w:tc>
      </w:tr>
      <w:tr w:rsidR="000E1975" w:rsidTr="006541B9">
        <w:tc>
          <w:tcPr>
            <w:tcW w:w="4394" w:type="dxa"/>
          </w:tcPr>
          <w:p w:rsidR="000E1975" w:rsidRDefault="000E1975" w:rsidP="006541B9">
            <w:pPr>
              <w:rPr>
                <w:rFonts w:asciiTheme="majorBidi" w:hAnsiTheme="majorBidi" w:cstheme="majorBidi"/>
              </w:rPr>
            </w:pPr>
            <w:r w:rsidRPr="00DE5CB1">
              <w:rPr>
                <w:rFonts w:asciiTheme="majorBidi" w:hAnsiTheme="majorBidi" w:cstheme="majorBidi"/>
              </w:rPr>
              <w:t xml:space="preserve">Economy </w:t>
            </w:r>
            <w:r>
              <w:rPr>
                <w:rFonts w:asciiTheme="majorBidi" w:hAnsiTheme="majorBidi" w:cstheme="majorBidi"/>
              </w:rPr>
              <w:t>labor</w:t>
            </w:r>
            <w:r w:rsidRPr="00DE5CB1">
              <w:rPr>
                <w:rFonts w:asciiTheme="majorBidi" w:hAnsiTheme="majorBidi" w:cstheme="majorBidi"/>
              </w:rPr>
              <w:t xml:space="preserve"> / second stage</w:t>
            </w:r>
          </w:p>
        </w:tc>
        <w:tc>
          <w:tcPr>
            <w:tcW w:w="4536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</w:p>
        </w:tc>
      </w:tr>
      <w:tr w:rsidR="000E1975" w:rsidTr="006541B9">
        <w:tc>
          <w:tcPr>
            <w:tcW w:w="4394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  <w:r w:rsidRPr="00DE5CB1">
              <w:rPr>
                <w:rFonts w:asciiTheme="majorBidi" w:hAnsiTheme="majorBidi" w:cstheme="majorBidi"/>
              </w:rPr>
              <w:t>Principles of Economics / first stage</w:t>
            </w:r>
          </w:p>
        </w:tc>
        <w:tc>
          <w:tcPr>
            <w:tcW w:w="4536" w:type="dxa"/>
          </w:tcPr>
          <w:p w:rsidR="000E1975" w:rsidRPr="00DE5CB1" w:rsidRDefault="000E1975" w:rsidP="006541B9">
            <w:pPr>
              <w:rPr>
                <w:rFonts w:asciiTheme="majorBidi" w:hAnsiTheme="majorBidi" w:cstheme="majorBidi"/>
              </w:rPr>
            </w:pPr>
          </w:p>
        </w:tc>
      </w:tr>
    </w:tbl>
    <w:p w:rsidR="000E1975" w:rsidRDefault="000E1975" w:rsidP="000E197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E1975" w:rsidRDefault="000E1975" w:rsidP="000E197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E1975" w:rsidRPr="00B73F00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E1975" w:rsidRDefault="000E1975" w:rsidP="000E197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E1975" w:rsidRDefault="000E1975" w:rsidP="000E197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1- Electronic money in the central bank "Iraq Case Study", 2015.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2- Econometric Study for Monetary Policy Sterilize in China, 2013.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3- Analytical Study in Bank Deposit Protection System, 2007.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4- The role of monetary policy in the minimization of the output gap with reference to the experience of the United States of America, 2014.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 xml:space="preserve">5- European Union currency and its impact on the status of Arab banks with a focus on the case of Egypt, 2008. 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lastRenderedPageBreak/>
        <w:t>6- Analytical vision in Access in Banking and Financial Services "Iraq Case Study", 2015.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7- Measure of unemployment level in Iraq by input\ output table for 2010.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8- The extent of Arabic banks in response to the requirements of the Basel Committee with refer to Iraq.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 xml:space="preserve">9- The role of the banking reform in supporting the banking system with refer to experiment of Jordan. </w:t>
      </w:r>
    </w:p>
    <w:p w:rsidR="000E1975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10. Alignment between operating and diversify sources of gross domestic product vision in the reform of the Iraqi economy after 2003.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11. Effect of trust factor between the client and the bank in bank credit effectively.</w:t>
      </w:r>
    </w:p>
    <w:p w:rsidR="000E1975" w:rsidRDefault="000E1975" w:rsidP="000E197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0E1975" w:rsidRPr="00D44BB5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1- Participation in a number of seminars and conferences as an entrepreneur and lecturer inside and outside the Al -Mustansiriya University in Baghdad and the provinces.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2- Participation in a number of international scientific conferences.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3- The faculty at the Al -Mustansiriya University member - Faculty of Administration and Economy.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4- Participation in several committees within the university as a chairman and member.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5- Participate in many workshops ministries addition General Secretariat of the Council of Ministers.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6- Participation in a number of training courses in the ministries.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7. member In the Economists Association, and a member of the teachers union.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8</w:t>
      </w:r>
      <w:r w:rsidRPr="00BE4BAD">
        <w:rPr>
          <w:rFonts w:ascii="Garamond" w:hAnsi="Garamond" w:cs="Garamond"/>
          <w:color w:val="000000"/>
        </w:rPr>
        <w:t>- Translation of English texts.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9</w:t>
      </w:r>
      <w:r w:rsidRPr="00BE4BAD">
        <w:rPr>
          <w:rFonts w:ascii="Garamond" w:hAnsi="Garamond" w:cs="Garamond"/>
          <w:color w:val="000000"/>
        </w:rPr>
        <w:t>- Use of computer software.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10</w:t>
      </w:r>
      <w:r w:rsidRPr="00BE4BAD">
        <w:rPr>
          <w:rFonts w:ascii="Garamond" w:hAnsi="Garamond" w:cs="Garamond"/>
          <w:color w:val="000000"/>
        </w:rPr>
        <w:t>. Database analysis and an economic measure of the behavior of economic variables.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11</w:t>
      </w:r>
      <w:r w:rsidRPr="00BE4BAD">
        <w:rPr>
          <w:rFonts w:ascii="Garamond" w:hAnsi="Garamond" w:cs="Garamond"/>
          <w:color w:val="000000"/>
        </w:rPr>
        <w:t>- Use of image processing and text editing programs (Office) and most of the technical programs.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12</w:t>
      </w:r>
      <w:r w:rsidRPr="00BE4BAD">
        <w:rPr>
          <w:rFonts w:ascii="Garamond" w:hAnsi="Garamond" w:cs="Garamond"/>
          <w:color w:val="000000"/>
        </w:rPr>
        <w:t>- Professional printing designs.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13</w:t>
      </w:r>
      <w:r w:rsidRPr="00BE4BAD">
        <w:rPr>
          <w:rFonts w:ascii="Garamond" w:hAnsi="Garamond" w:cs="Garamond"/>
          <w:color w:val="000000"/>
        </w:rPr>
        <w:t>- Treatment software (software) and components of the system (hardware).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14</w:t>
      </w:r>
      <w:r w:rsidRPr="00BE4BAD">
        <w:rPr>
          <w:rFonts w:ascii="Garamond" w:hAnsi="Garamond" w:cs="Garamond"/>
          <w:color w:val="000000"/>
        </w:rPr>
        <w:t>. A feasibility study projects.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15</w:t>
      </w:r>
      <w:r w:rsidRPr="00BE4BAD">
        <w:rPr>
          <w:rFonts w:ascii="Garamond" w:hAnsi="Garamond" w:cs="Garamond"/>
          <w:color w:val="000000"/>
        </w:rPr>
        <w:t>. Economic Policies Analysis.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16</w:t>
      </w:r>
      <w:r w:rsidRPr="00BE4BAD">
        <w:rPr>
          <w:rFonts w:ascii="Garamond" w:hAnsi="Garamond" w:cs="Garamond"/>
          <w:color w:val="000000"/>
        </w:rPr>
        <w:t>. A statistical prediction of the behavior of macroeconomic variables.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E4BAD"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</w:rPr>
        <w:t>7</w:t>
      </w:r>
      <w:r w:rsidRPr="00BE4BAD">
        <w:rPr>
          <w:rFonts w:ascii="Garamond" w:hAnsi="Garamond" w:cs="Garamond"/>
          <w:color w:val="000000"/>
        </w:rPr>
        <w:t>. Economic consulting for economic policy makers.</w:t>
      </w:r>
    </w:p>
    <w:p w:rsidR="000E1975" w:rsidRPr="00BE4BAD" w:rsidRDefault="000E1975" w:rsidP="000E197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E1975" w:rsidRPr="00A170BA" w:rsidRDefault="000E1975" w:rsidP="000E1975">
      <w:pPr>
        <w:bidi/>
        <w:spacing w:line="480" w:lineRule="auto"/>
        <w:contextualSpacing/>
        <w:jc w:val="both"/>
        <w:rPr>
          <w:rFonts w:ascii="Garamond" w:hAnsi="Garamond" w:cs="Times New Roman"/>
          <w:color w:val="000000"/>
        </w:rPr>
      </w:pPr>
    </w:p>
    <w:sectPr w:rsidR="000E1975" w:rsidRPr="00A170BA" w:rsidSect="00A22646">
      <w:footerReference w:type="default" r:id="rId10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44" w:rsidRDefault="00C96C44" w:rsidP="00A170BA">
      <w:pPr>
        <w:spacing w:after="0" w:line="240" w:lineRule="auto"/>
      </w:pPr>
      <w:r>
        <w:separator/>
      </w:r>
    </w:p>
  </w:endnote>
  <w:endnote w:type="continuationSeparator" w:id="1">
    <w:p w:rsidR="00C96C44" w:rsidRDefault="00C96C44" w:rsidP="00A1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altName w:val="Sakkal Maya Pr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BA" w:rsidRDefault="00A17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44" w:rsidRDefault="00C96C44" w:rsidP="00A170BA">
      <w:pPr>
        <w:spacing w:after="0" w:line="240" w:lineRule="auto"/>
      </w:pPr>
      <w:r>
        <w:separator/>
      </w:r>
    </w:p>
  </w:footnote>
  <w:footnote w:type="continuationSeparator" w:id="1">
    <w:p w:rsidR="00C96C44" w:rsidRDefault="00C96C44" w:rsidP="00A1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740C"/>
    <w:multiLevelType w:val="hybridMultilevel"/>
    <w:tmpl w:val="B4103BB2"/>
    <w:lvl w:ilvl="0" w:tplc="0B7CF4D2">
      <w:start w:val="1"/>
      <w:numFmt w:val="decimal"/>
      <w:lvlText w:val="%1-"/>
      <w:lvlJc w:val="left"/>
      <w:pPr>
        <w:ind w:left="720" w:hanging="360"/>
      </w:pPr>
      <w:rPr>
        <w:rFonts w:cs="MCS Taybah S_U normal.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B1312"/>
    <w:rsid w:val="000E1975"/>
    <w:rsid w:val="001C185A"/>
    <w:rsid w:val="001F5DE8"/>
    <w:rsid w:val="0022715F"/>
    <w:rsid w:val="003A50A4"/>
    <w:rsid w:val="00435D49"/>
    <w:rsid w:val="00442F2A"/>
    <w:rsid w:val="004A601B"/>
    <w:rsid w:val="004F3B69"/>
    <w:rsid w:val="0053734B"/>
    <w:rsid w:val="00543E70"/>
    <w:rsid w:val="005F56D9"/>
    <w:rsid w:val="00617B8D"/>
    <w:rsid w:val="00666248"/>
    <w:rsid w:val="007831DB"/>
    <w:rsid w:val="00894D8D"/>
    <w:rsid w:val="008B3C34"/>
    <w:rsid w:val="009059DC"/>
    <w:rsid w:val="00990271"/>
    <w:rsid w:val="00A170BA"/>
    <w:rsid w:val="00A22646"/>
    <w:rsid w:val="00A37F2B"/>
    <w:rsid w:val="00A65BDC"/>
    <w:rsid w:val="00A761AF"/>
    <w:rsid w:val="00AA12A4"/>
    <w:rsid w:val="00AB759F"/>
    <w:rsid w:val="00B73F00"/>
    <w:rsid w:val="00C96C44"/>
    <w:rsid w:val="00CA6529"/>
    <w:rsid w:val="00CA7869"/>
    <w:rsid w:val="00D0343F"/>
    <w:rsid w:val="00D44BB5"/>
    <w:rsid w:val="00D7516B"/>
    <w:rsid w:val="00DA3A93"/>
    <w:rsid w:val="00DF249A"/>
    <w:rsid w:val="00F01D4F"/>
    <w:rsid w:val="00F64C1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BA"/>
  </w:style>
  <w:style w:type="paragraph" w:styleId="Footer">
    <w:name w:val="footer"/>
    <w:basedOn w:val="Normal"/>
    <w:link w:val="FooterChar"/>
    <w:uiPriority w:val="99"/>
    <w:unhideWhenUsed/>
    <w:rsid w:val="00A170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lm55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melm5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6961-E4F5-4EA3-AA85-9D5C7870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DR.Bashar IREX</dc:creator>
  <cp:lastModifiedBy>win7</cp:lastModifiedBy>
  <cp:revision>12</cp:revision>
  <dcterms:created xsi:type="dcterms:W3CDTF">2016-06-15T09:24:00Z</dcterms:created>
  <dcterms:modified xsi:type="dcterms:W3CDTF">2017-03-14T12:53:00Z</dcterms:modified>
</cp:coreProperties>
</file>