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39370" r="114300" b="116840"/>
                <wp:wrapNone/>
                <wp:docPr id="1026" name="Text Box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43000" cy="1348740"/>
                        </a:xfrm>
                        <a:prstGeom prst="rect"/>
                        <a:solidFill>
                          <a:srgbClr val="ffffff"/>
                        </a:solidFill>
                        <a:ln cmpd="tri" cap="flat" w="762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  <a:effectLst>
                          <a:outerShdw rotWithShape="false" sx="100000" sy="100000" dist="101600" dir="2700000" blurRad="0" kx="0" ky="0" algn="ctr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L="0" distT="0" distB="0" distR="0">
                                  <wp:extent cx="883920" cy="1176020"/>
                                  <wp:effectExtent l="0" t="0" r="0" b="0"/>
                                  <wp:docPr id="2049" name="Picture 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883920" cy="1176020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0.0pt;margin-top:7.75pt;width:90.0pt;height:106.2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joinstyle="miter" linestyle="thickBetweenThin" weight="6.0pt"/>
                <v:fill/>
                <v:shadow on="t" offset="5.656854pt,5.656854pt" opacity="50%" type="perspective"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L="0" distT="0" distB="0" distR="0">
                            <wp:extent cx="883920" cy="1176020"/>
                            <wp:effectExtent l="0" t="0" r="0" b="0"/>
                            <wp:docPr id="2049" name="Picture 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883920" cy="1176020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  <w:p>
                      <w:pPr>
                        <w:pStyle w:val="style0"/>
                        <w:jc w:val="center"/>
                        <w:rPr/>
                      </w:pPr>
                    </w:p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36"/>
          <w:szCs w:val="36"/>
          <w:u w:val="single"/>
          <w:rtl/>
        </w:rPr>
        <w:t>السير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  <w:r>
        <w:rPr>
          <w:b/>
          <w:bCs/>
          <w:sz w:val="36"/>
          <w:szCs w:val="36"/>
          <w:u w:val="single"/>
          <w:rtl/>
        </w:rPr>
        <w:t>الذاتيه</w:t>
      </w:r>
    </w:p>
    <w:p>
      <w:pPr>
        <w:pStyle w:val="style0"/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>
      <w:pPr>
        <w:pStyle w:val="style0"/>
        <w:spacing w:lineRule="auto" w:line="360"/>
        <w:ind w:firstLine="91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>الاســ</w:t>
      </w:r>
      <w:r>
        <w:rPr>
          <w:rFonts w:hint="cs"/>
          <w:b/>
          <w:bCs/>
          <w:sz w:val="32"/>
          <w:szCs w:val="32"/>
          <w:rtl/>
        </w:rPr>
        <w:t>ـــــــــ</w:t>
      </w:r>
      <w:r>
        <w:rPr>
          <w:b/>
          <w:bCs/>
          <w:sz w:val="32"/>
          <w:szCs w:val="32"/>
          <w:rtl/>
        </w:rPr>
        <w:t>ـم</w:t>
      </w:r>
      <w:r>
        <w:rPr>
          <w:rFonts w:hint="cs"/>
          <w:b/>
          <w:bCs/>
          <w:sz w:val="32"/>
          <w:szCs w:val="32"/>
          <w:rtl/>
        </w:rPr>
        <w:t xml:space="preserve"> الرباعي واللقب</w:t>
      </w:r>
      <w:r>
        <w:rPr>
          <w:b/>
          <w:bCs/>
          <w:sz w:val="32"/>
          <w:szCs w:val="32"/>
          <w:rtl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IQ"/>
        </w:rPr>
        <w:t>هدى سليم رسول حميد العلالي</w:t>
      </w:r>
    </w:p>
    <w:p>
      <w:pPr>
        <w:pStyle w:val="style0"/>
        <w:tabs>
          <w:tab w:val="right" w:leader="none" w:pos="9332"/>
        </w:tabs>
        <w:spacing w:lineRule="auto" w:line="360"/>
        <w:ind w:firstLine="9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تاريخ الميـلاد :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يوم   </w:t>
      </w:r>
      <w:r>
        <w:rPr>
          <w:rFonts w:hint="cs"/>
          <w:b/>
          <w:bCs/>
          <w:sz w:val="36"/>
          <w:szCs w:val="36"/>
          <w:rtl/>
          <w:lang w:bidi="ar-IQ"/>
        </w:rPr>
        <w:t>20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شهر  </w:t>
      </w:r>
      <w:r>
        <w:rPr>
          <w:rFonts w:hint="cs"/>
          <w:b/>
          <w:bCs/>
          <w:sz w:val="36"/>
          <w:szCs w:val="36"/>
          <w:rtl/>
          <w:lang w:bidi="ar-IQ"/>
        </w:rPr>
        <w:t>10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سنة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1971</w:t>
      </w:r>
      <w:r>
        <w:rPr>
          <w:b/>
          <w:bCs/>
          <w:sz w:val="32"/>
          <w:szCs w:val="32"/>
          <w:rtl/>
        </w:rPr>
        <w:tab/>
      </w:r>
    </w:p>
    <w:p>
      <w:pPr>
        <w:pStyle w:val="style0"/>
        <w:spacing w:lineRule="auto" w:line="360"/>
        <w:ind w:firstLine="9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>
        <w:rPr>
          <w:rFonts w:hint="cs"/>
          <w:b/>
          <w:bCs/>
          <w:sz w:val="32"/>
          <w:szCs w:val="32"/>
          <w:rtl/>
        </w:rPr>
        <w:t>متزوجة</w:t>
      </w:r>
    </w:p>
    <w:p>
      <w:pPr>
        <w:pStyle w:val="style0"/>
        <w:spacing w:lineRule="auto" w:line="360"/>
        <w:ind w:firstLine="91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>
        <w:rPr>
          <w:rFonts w:hint="cs"/>
          <w:b/>
          <w:bCs/>
          <w:sz w:val="32"/>
          <w:szCs w:val="32"/>
          <w:rtl/>
        </w:rPr>
        <w:t>4</w:t>
      </w:r>
    </w:p>
    <w:p>
      <w:pPr>
        <w:pStyle w:val="style0"/>
        <w:spacing w:lineRule="auto" w:line="360"/>
        <w:ind w:firstLine="91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الديـــــــــــانة:</w:t>
      </w:r>
      <w:r>
        <w:rPr>
          <w:rFonts w:hint="cs"/>
          <w:b/>
          <w:bCs/>
          <w:sz w:val="32"/>
          <w:szCs w:val="32"/>
          <w:rtl/>
        </w:rPr>
        <w:t>مسلمة</w:t>
      </w:r>
    </w:p>
    <w:p>
      <w:pPr>
        <w:pStyle w:val="style0"/>
        <w:spacing w:lineRule="auto" w:line="36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>التـخـص</w:t>
      </w:r>
      <w:r>
        <w:rPr>
          <w:rFonts w:hint="cs"/>
          <w:b/>
          <w:bCs/>
          <w:sz w:val="32"/>
          <w:szCs w:val="32"/>
          <w:rtl/>
        </w:rPr>
        <w:t>ــ</w:t>
      </w:r>
      <w:r>
        <w:rPr>
          <w:b/>
          <w:bCs/>
          <w:sz w:val="32"/>
          <w:szCs w:val="32"/>
          <w:rtl/>
        </w:rPr>
        <w:t>ص</w:t>
      </w:r>
      <w:r>
        <w:rPr>
          <w:b/>
          <w:bCs/>
          <w:sz w:val="24"/>
          <w:szCs w:val="24"/>
          <w:rtl/>
        </w:rPr>
        <w:t xml:space="preserve">:     </w:t>
      </w:r>
      <w:r>
        <w:rPr>
          <w:rFonts w:hint="cs"/>
          <w:b/>
          <w:bCs/>
          <w:sz w:val="24"/>
          <w:szCs w:val="24"/>
          <w:rtl/>
        </w:rPr>
        <w:t>تفسير</w:t>
      </w:r>
    </w:p>
    <w:p>
      <w:pPr>
        <w:pStyle w:val="style5"/>
        <w:spacing w:before="0" w:after="0" w:lineRule="auto" w:line="360"/>
        <w:ind w:firstLine="91"/>
        <w:rPr>
          <w:i w:val="false"/>
          <w:iCs w:val="false"/>
          <w:sz w:val="32"/>
          <w:szCs w:val="32"/>
          <w:rtl/>
          <w:lang w:bidi="ar-IQ"/>
        </w:rPr>
      </w:pPr>
      <w:r>
        <w:rPr>
          <w:i w:val="false"/>
          <w:iCs w:val="false"/>
          <w:sz w:val="32"/>
          <w:szCs w:val="32"/>
          <w:rtl/>
        </w:rPr>
        <w:t>الوظيف</w:t>
      </w:r>
      <w:r>
        <w:rPr>
          <w:rFonts w:hint="cs"/>
          <w:i w:val="false"/>
          <w:iCs w:val="false"/>
          <w:sz w:val="32"/>
          <w:szCs w:val="32"/>
          <w:rtl/>
        </w:rPr>
        <w:t>ــــــ</w:t>
      </w:r>
      <w:r>
        <w:rPr>
          <w:i w:val="false"/>
          <w:iCs w:val="false"/>
          <w:sz w:val="32"/>
          <w:szCs w:val="32"/>
          <w:rtl/>
        </w:rPr>
        <w:t>ه</w:t>
      </w:r>
      <w:r>
        <w:rPr>
          <w:rFonts w:hint="cs"/>
          <w:i w:val="false"/>
          <w:iCs w:val="false"/>
          <w:sz w:val="32"/>
          <w:szCs w:val="32"/>
          <w:rtl/>
          <w:lang w:bidi="ar-IQ"/>
        </w:rPr>
        <w:t xml:space="preserve">:    </w:t>
      </w:r>
      <w:r>
        <w:rPr>
          <w:rFonts w:hint="cs"/>
          <w:i w:val="false"/>
          <w:iCs w:val="false"/>
          <w:sz w:val="32"/>
          <w:szCs w:val="32"/>
          <w:rtl/>
          <w:lang w:bidi="ar-IQ"/>
        </w:rPr>
        <w:t>تدريسية</w:t>
      </w:r>
    </w:p>
    <w:p>
      <w:pPr>
        <w:pStyle w:val="style5"/>
        <w:spacing w:before="0" w:after="0" w:lineRule="auto" w:line="360"/>
        <w:ind w:firstLine="91"/>
        <w:rPr>
          <w:rFonts w:hint="cs"/>
          <w:i w:val="false"/>
          <w:iCs w:val="false"/>
          <w:sz w:val="44"/>
          <w:szCs w:val="44"/>
          <w:rtl/>
          <w:lang w:bidi="ar-IQ"/>
        </w:rPr>
      </w:pPr>
      <w:r>
        <w:rPr>
          <w:rFonts w:hint="cs"/>
          <w:i w:val="false"/>
          <w:iCs w:val="false"/>
          <w:sz w:val="32"/>
          <w:szCs w:val="32"/>
          <w:rtl/>
          <w:lang w:bidi="ar-IQ"/>
        </w:rPr>
        <w:t xml:space="preserve">الدرجة العلمية </w:t>
      </w:r>
      <w:r>
        <w:rPr>
          <w:rFonts w:hint="cs"/>
          <w:i w:val="false"/>
          <w:iCs w:val="false"/>
          <w:sz w:val="44"/>
          <w:szCs w:val="44"/>
          <w:rtl/>
          <w:lang w:bidi="ar-IQ"/>
        </w:rPr>
        <w:t xml:space="preserve">:     </w:t>
      </w:r>
      <w:r>
        <w:rPr>
          <w:rFonts w:hint="cs"/>
          <w:i w:val="false"/>
          <w:iCs w:val="false"/>
          <w:sz w:val="44"/>
          <w:szCs w:val="44"/>
          <w:rtl/>
          <w:lang w:bidi="ar-IQ"/>
        </w:rPr>
        <w:t>مدرس</w:t>
      </w:r>
    </w:p>
    <w:p>
      <w:pPr>
        <w:pStyle w:val="style0"/>
        <w:spacing w:lineRule="auto" w:line="360"/>
        <w:ind w:firstLine="91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عنوان العمل :        </w:t>
      </w:r>
      <w:r>
        <w:rPr>
          <w:rFonts w:hint="cs"/>
          <w:b/>
          <w:bCs/>
          <w:sz w:val="32"/>
          <w:szCs w:val="32"/>
          <w:rtl/>
        </w:rPr>
        <w:t>الجامعة المستنصرية / كلية التربية الاساسية</w:t>
      </w:r>
    </w:p>
    <w:p>
      <w:pPr>
        <w:pStyle w:val="style5"/>
        <w:tabs>
          <w:tab w:val="right" w:leader="none" w:pos="2430"/>
        </w:tabs>
        <w:spacing w:before="0" w:after="0" w:lineRule="auto" w:line="360"/>
        <w:ind w:firstLine="91"/>
        <w:jc w:val="both"/>
        <w:rPr>
          <w:i w:val="false"/>
          <w:iCs w:val="false"/>
          <w:sz w:val="32"/>
          <w:szCs w:val="32"/>
          <w:rtl/>
        </w:rPr>
      </w:pPr>
      <w:r>
        <w:rPr>
          <w:rFonts w:hint="cs"/>
          <w:i w:val="false"/>
          <w:iCs w:val="false"/>
          <w:sz w:val="32"/>
          <w:szCs w:val="32"/>
          <w:rtl/>
        </w:rPr>
        <w:t>الهاتف النقال</w:t>
      </w:r>
      <w:r>
        <w:rPr>
          <w:i w:val="false"/>
          <w:iCs w:val="false"/>
          <w:sz w:val="32"/>
          <w:szCs w:val="32"/>
          <w:rtl/>
        </w:rPr>
        <w:t xml:space="preserve">:       </w:t>
      </w:r>
      <w:r>
        <w:rPr>
          <w:rFonts w:hint="cs"/>
          <w:b w:val="false"/>
          <w:bCs w:val="false"/>
          <w:sz w:val="32"/>
          <w:szCs w:val="32"/>
          <w:rtl/>
        </w:rPr>
        <w:t>07801883441</w:t>
      </w:r>
    </w:p>
    <w:p>
      <w:pPr>
        <w:pStyle w:val="style157"/>
        <w:spacing w:lineRule="auto" w:line="360"/>
        <w:rPr>
          <w:rStyle w:val="style87"/>
          <w:sz w:val="32"/>
          <w:szCs w:val="32"/>
        </w:rPr>
      </w:pPr>
      <w:r>
        <w:rPr>
          <w:b/>
          <w:bCs/>
          <w:sz w:val="36"/>
          <w:szCs w:val="36"/>
          <w:rtl/>
        </w:rPr>
        <w:t>البريد إلالكتروني</w:t>
      </w:r>
      <w:r>
        <w:rPr>
          <w:rStyle w:val="style87"/>
          <w:sz w:val="32"/>
          <w:szCs w:val="32"/>
          <w:rtl/>
        </w:rPr>
        <w:t>:</w:t>
      </w:r>
      <w:r>
        <w:rPr>
          <w:rStyle w:val="style87"/>
          <w:sz w:val="32"/>
          <w:szCs w:val="32"/>
        </w:rPr>
        <w:t>Hudaedbs@uomustansiryah.edu.iq</w:t>
      </w:r>
    </w:p>
    <w:p>
      <w:pPr>
        <w:pStyle w:val="style157"/>
        <w:spacing w:lineRule="auto" w:line="360"/>
        <w:rPr>
          <w:rStyle w:val="style87"/>
        </w:rPr>
      </w:pPr>
    </w:p>
    <w:p>
      <w:pPr>
        <w:pStyle w:val="style0"/>
        <w:numPr>
          <w:ilvl w:val="0"/>
          <w:numId w:val="1"/>
        </w:numPr>
        <w:spacing w:after="0" w:lineRule="auto" w:line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أولاً : المؤهلات العلمية </w:t>
      </w:r>
      <w:r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>
        <w:trPr>
          <w:trHeight w:val="570" w:hRule="exact"/>
        </w:trPr>
        <w:tc>
          <w:tcPr>
            <w:tcW w:w="180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>
        <w:tblPrEx/>
        <w:trPr>
          <w:trHeight w:val="576" w:hRule="exact"/>
        </w:trPr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>
            <w:pPr>
              <w:pStyle w:val="style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الاسلامية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1994</w:t>
            </w:r>
          </w:p>
        </w:tc>
      </w:tr>
      <w:tr>
        <w:tblPrEx/>
        <w:trPr>
          <w:trHeight w:val="576" w:hRule="exact"/>
        </w:trPr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مستنصرية</w:t>
            </w:r>
          </w:p>
        </w:tc>
        <w:tc>
          <w:tcPr>
            <w:tcW w:w="387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تربية اساسية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>
        <w:tblPrEx/>
        <w:trPr>
          <w:trHeight w:val="576" w:hRule="exact"/>
        </w:trPr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>
            <w:pPr>
              <w:pStyle w:val="style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576" w:hRule="exact"/>
        </w:trPr>
        <w:tc>
          <w:tcPr>
            <w:tcW w:w="1800" w:type="dxa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</w:tbl>
    <w:p/>
    <w:tbl>
      <w:tblPr>
        <w:tblpPr w:leftFromText="180" w:rightFromText="180" w:topFromText="0" w:bottomFromText="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>
        <w:trPr>
          <w:trHeight w:val="569" w:hRule="exact"/>
        </w:trPr>
        <w:tc>
          <w:tcPr>
            <w:tcW w:w="313" w:type="pct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>
        <w:tblPrEx/>
        <w:trPr>
          <w:trHeight w:val="576" w:hRule="exact"/>
        </w:trPr>
        <w:tc>
          <w:tcPr>
            <w:tcW w:w="313" w:type="pct"/>
            <w:tcBorders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tcBorders/>
          </w:tcPr>
          <w:p>
            <w:pPr>
              <w:pStyle w:val="style0"/>
              <w:spacing w:lineRule="auto" w:line="48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موظفة ادارية</w:t>
            </w:r>
          </w:p>
        </w:tc>
        <w:tc>
          <w:tcPr>
            <w:tcW w:w="1831" w:type="pct"/>
            <w:tcBorders/>
          </w:tcPr>
          <w:p>
            <w:pPr>
              <w:pStyle w:val="style0"/>
              <w:spacing w:lineRule="auto" w:line="48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كلية التربية الاساسية </w:t>
            </w:r>
          </w:p>
        </w:tc>
        <w:tc>
          <w:tcPr>
            <w:tcW w:w="1204" w:type="pct"/>
            <w:tcBorders/>
          </w:tcPr>
          <w:p>
            <w:pPr>
              <w:pStyle w:val="style0"/>
              <w:spacing w:lineRule="auto" w:line="48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2005-2010</w:t>
            </w:r>
          </w:p>
        </w:tc>
      </w:tr>
      <w:tr>
        <w:tblPrEx/>
        <w:trPr>
          <w:trHeight w:val="865" w:hRule="exact"/>
        </w:trPr>
        <w:tc>
          <w:tcPr>
            <w:tcW w:w="313" w:type="pct"/>
            <w:tcBorders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tcBorders/>
          </w:tcPr>
          <w:p>
            <w:pPr>
              <w:pStyle w:val="style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31" w:type="pct"/>
            <w:tcBorders/>
          </w:tcPr>
          <w:p>
            <w:pPr>
              <w:pStyle w:val="style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04" w:type="pct"/>
            <w:tcBorders/>
          </w:tcPr>
          <w:p>
            <w:pPr>
              <w:pStyle w:val="style0"/>
              <w:rPr>
                <w:sz w:val="36"/>
                <w:szCs w:val="36"/>
                <w:rtl/>
                <w:lang w:bidi="ar-IQ"/>
              </w:rPr>
            </w:pPr>
          </w:p>
        </w:tc>
      </w:tr>
      <w:tr>
        <w:tblPrEx/>
        <w:trPr>
          <w:trHeight w:val="576" w:hRule="exact"/>
        </w:trPr>
        <w:tc>
          <w:tcPr>
            <w:tcW w:w="313" w:type="pct"/>
            <w:tcBorders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</w:tbl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 : التدرج الوظيفي .</w:t>
      </w:r>
    </w:p>
    <w:p>
      <w:pPr>
        <w:pStyle w:val="style0"/>
        <w:spacing w:lineRule="auto" w:line="480"/>
        <w:rPr>
          <w:sz w:val="32"/>
          <w:szCs w:val="32"/>
          <w:rtl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>
        <w:tblPrEx/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تدريسية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الجامعة المستنصرية / كلية التربية الاساسية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2005-الى الان</w:t>
            </w:r>
          </w:p>
        </w:tc>
      </w:tr>
      <w:tr>
        <w:tblPrEx/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</w:tbl>
    <w:p>
      <w:pPr>
        <w:pStyle w:val="style0"/>
        <w:spacing w:lineRule="auto" w:line="480"/>
        <w:ind w:left="720"/>
        <w:rPr>
          <w:sz w:val="32"/>
          <w:szCs w:val="32"/>
          <w:rtl/>
          <w:lang w:bidi="ar-IQ"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>
        <w:trPr>
          <w:trHeight w:val="534" w:hRule="exact"/>
        </w:trPr>
        <w:tc>
          <w:tcPr>
            <w:tcW w:w="699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>
        <w:tblPrEx/>
        <w:trPr>
          <w:trHeight w:val="576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اسلامية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منهج بحث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>
        <w:tblPrEx/>
        <w:trPr>
          <w:trHeight w:val="576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تربية خاصة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دين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>
        <w:tblPrEx/>
        <w:trPr>
          <w:trHeight w:val="740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معلم صفوف اولى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دين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>
        <w:tblPrEx/>
        <w:trPr>
          <w:trHeight w:val="709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تربية خاصة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دين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>
        <w:tblPrEx/>
        <w:trPr>
          <w:trHeight w:val="707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معلم صفوف اولى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دين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>
        <w:tblPrEx/>
        <w:trPr>
          <w:trHeight w:val="1075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دين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>
        <w:tblPrEx/>
        <w:trPr>
          <w:trHeight w:val="944" w:hRule="exact"/>
        </w:trPr>
        <w:tc>
          <w:tcPr>
            <w:tcW w:w="69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تربية خاصة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دين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>
        <w:tblPrEx/>
        <w:trPr>
          <w:trHeight w:val="956" w:hRule="exact"/>
        </w:trPr>
        <w:tc>
          <w:tcPr>
            <w:tcW w:w="699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معلم صفوف اولى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دين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>
        <w:tblPrEx/>
        <w:trPr>
          <w:trHeight w:val="638" w:hRule="exac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جغرافية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اصول دين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>
        <w:tblPrEx/>
        <w:trPr>
          <w:trHeight w:val="787" w:hRule="exac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الاسلامية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ind w:firstLine="72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مصادر تفسير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>
        <w:tblPrEx/>
        <w:trPr>
          <w:trHeight w:val="906" w:hRule="exac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الاسلامية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   مناهج  مفسرين   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>
        <w:tblPrEx/>
        <w:trPr>
          <w:trHeight w:val="852" w:hRule="exac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الاسلامية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علوم قرآن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2019-2020-2021</w:t>
            </w:r>
          </w:p>
        </w:tc>
      </w:tr>
    </w:tbl>
    <w:p>
      <w:pPr>
        <w:pStyle w:val="style0"/>
        <w:spacing w:lineRule="auto" w:line="480"/>
        <w:rPr>
          <w:b/>
          <w:bCs/>
          <w:sz w:val="32"/>
          <w:szCs w:val="32"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خامساً: </w:t>
      </w:r>
      <w:r>
        <w:rPr>
          <w:rFonts w:hint="cs"/>
          <w:b/>
          <w:bCs/>
          <w:sz w:val="32"/>
          <w:szCs w:val="32"/>
          <w:rtl/>
        </w:rPr>
        <w:t>(الاطاريح ، الرسائل ) التي أشرف عليها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>
        <w:trPr>
          <w:trHeight w:val="813" w:hRule="exact"/>
        </w:trPr>
        <w:tc>
          <w:tcPr>
            <w:tcW w:w="699" w:type="dxa"/>
            <w:tcBorders/>
            <w:shd w:val="clear" w:color="auto" w:fill="eeece1"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tcBorders/>
            <w:shd w:val="clear" w:color="auto" w:fill="eeece1"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tcBorders/>
            <w:shd w:val="clear" w:color="auto" w:fill="eeece1"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tcBorders/>
            <w:shd w:val="clear" w:color="auto" w:fill="eeece1"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>
        <w:tblPrEx/>
        <w:trPr>
          <w:trHeight w:val="1380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258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176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280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264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998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260" w:hRule="exact"/>
        </w:trPr>
        <w:tc>
          <w:tcPr>
            <w:tcW w:w="699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18" w:hRule="exact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>
      <w:pPr>
        <w:pStyle w:val="style0"/>
        <w:spacing w:lineRule="auto" w:line="480"/>
        <w:rPr>
          <w:b/>
          <w:bCs/>
          <w:sz w:val="32"/>
          <w:szCs w:val="32"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سادساً: المؤتمرات </w:t>
      </w:r>
      <w:r>
        <w:rPr>
          <w:rFonts w:hint="cs"/>
          <w:b/>
          <w:bCs/>
          <w:sz w:val="32"/>
          <w:szCs w:val="32"/>
          <w:rtl/>
        </w:rPr>
        <w:t xml:space="preserve">والندوات </w:t>
      </w:r>
      <w:r>
        <w:rPr>
          <w:b/>
          <w:bCs/>
          <w:sz w:val="32"/>
          <w:szCs w:val="32"/>
          <w:rtl/>
        </w:rPr>
        <w:t>العلمية</w:t>
      </w:r>
      <w:r>
        <w:rPr>
          <w:rFonts w:hint="cs"/>
          <w:b/>
          <w:bCs/>
          <w:sz w:val="32"/>
          <w:szCs w:val="32"/>
          <w:rtl/>
        </w:rPr>
        <w:t xml:space="preserve"> وورش العمل</w:t>
      </w:r>
      <w:r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>
        <w:trPr>
          <w:trHeight w:val="1104" w:hRule="exact"/>
        </w:trPr>
        <w:tc>
          <w:tcPr>
            <w:tcW w:w="629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br/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( بحث / بوستر حضور)</w:t>
            </w:r>
          </w:p>
        </w:tc>
      </w:tr>
      <w:tr>
        <w:tblPrEx/>
        <w:trPr>
          <w:trHeight w:val="687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 حول ثورة الامام الحسين (عليه السلام)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تربية اساسية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>
        <w:tblPrEx/>
        <w:trPr>
          <w:trHeight w:val="585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المسابقة القرآنية الاولى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تربية اساسية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مشاركة</w:t>
            </w:r>
          </w:p>
        </w:tc>
      </w:tr>
      <w:tr>
        <w:tblPrEx/>
        <w:trPr>
          <w:trHeight w:val="689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 عمل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 القصص الدينية واثرها في تربي النشئ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تربية اساسية 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القاء</w:t>
            </w:r>
          </w:p>
        </w:tc>
      </w:tr>
      <w:tr>
        <w:tblPrEx/>
        <w:trPr>
          <w:trHeight w:val="721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(اخلاقيات التعامل مع شبكات التواصل الاجتماعي في ضوء الهدي النبوي)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تربية اساسية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القاء</w:t>
            </w:r>
          </w:p>
        </w:tc>
      </w:tr>
      <w:tr>
        <w:tblPrEx/>
        <w:trPr>
          <w:trHeight w:val="844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0 العامل وحقوقه في الاسلام)</w:t>
            </w:r>
          </w:p>
          <w:p>
            <w:pPr>
              <w:pStyle w:val="style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(الاساليب النربوية للابناء في سورة لقمان)</w:t>
            </w:r>
          </w:p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0 الاساليب 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تربية اساسية </w:t>
            </w:r>
          </w:p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القاء</w:t>
            </w:r>
          </w:p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القاء</w:t>
            </w:r>
          </w:p>
        </w:tc>
      </w:tr>
      <w:tr>
        <w:tblPrEx/>
        <w:trPr>
          <w:trHeight w:val="650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ورشة عمل ( الزراعة واهميتها في المنظور الاسلامي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تربية اساسية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الفاء</w:t>
            </w:r>
          </w:p>
        </w:tc>
      </w:tr>
    </w:tbl>
    <w:p>
      <w:pPr>
        <w:pStyle w:val="style0"/>
        <w:tabs>
          <w:tab w:val="right" w:leader="none" w:pos="720"/>
        </w:tabs>
        <w:spacing w:lineRule="auto" w:line="480"/>
        <w:rPr>
          <w:rFonts w:cs="Akhbar MT"/>
          <w:sz w:val="30"/>
          <w:szCs w:val="30"/>
          <w:rtl/>
          <w:lang w:bidi="ar-IQ"/>
        </w:rPr>
      </w:pPr>
    </w:p>
    <w:p>
      <w:pPr>
        <w:pStyle w:val="style0"/>
        <w:tabs>
          <w:tab w:val="right" w:leader="none" w:pos="720"/>
        </w:tabs>
        <w:spacing w:lineRule="auto" w:line="480"/>
        <w:rPr>
          <w:rFonts w:cs="Akhbar MT"/>
          <w:sz w:val="30"/>
          <w:szCs w:val="30"/>
          <w:lang w:bidi="ar-IQ"/>
        </w:rPr>
      </w:pPr>
    </w:p>
    <w:p>
      <w:pPr>
        <w:pStyle w:val="style0"/>
        <w:numPr>
          <w:ilvl w:val="0"/>
          <w:numId w:val="2"/>
        </w:numPr>
        <w:spacing w:after="0" w:lineRule="auto" w:line="360"/>
        <w:rPr>
          <w:rFonts w:cs="Akhbar MT"/>
          <w:b/>
          <w:bCs/>
          <w:sz w:val="30"/>
          <w:szCs w:val="30"/>
        </w:rPr>
      </w:pPr>
      <w:r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>
        <w:rPr>
          <w:rFonts w:cs="Akhbar MT" w:hint="cs"/>
          <w:b/>
          <w:bCs/>
          <w:sz w:val="32"/>
          <w:szCs w:val="32"/>
          <w:rtl/>
        </w:rPr>
        <w:t xml:space="preserve">الاخرى </w:t>
      </w:r>
      <w:r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>
        <w:trPr>
          <w:trHeight w:val="559" w:hRule="exact"/>
        </w:trPr>
        <w:tc>
          <w:tcPr>
            <w:tcW w:w="4482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>
        <w:tblPrEx/>
        <w:trPr>
          <w:trHeight w:val="661" w:hRule="exact"/>
        </w:trPr>
        <w:tc>
          <w:tcPr>
            <w:tcW w:w="4482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المشاركة في لجنة البحوث 2016</w:t>
            </w:r>
          </w:p>
        </w:tc>
        <w:tc>
          <w:tcPr>
            <w:tcW w:w="4165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713" w:hRule="exact"/>
        </w:trPr>
        <w:tc>
          <w:tcPr>
            <w:tcW w:w="4482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لجنة امتحانية 2015</w:t>
            </w:r>
          </w:p>
        </w:tc>
        <w:tc>
          <w:tcPr>
            <w:tcW w:w="4165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725" w:hRule="exact"/>
        </w:trPr>
        <w:tc>
          <w:tcPr>
            <w:tcW w:w="4482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لجنة امتحانية 2017, 2018</w:t>
            </w:r>
          </w:p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style0"/>
        <w:rPr>
          <w:rFonts w:cs="Akhbar MT"/>
          <w:b/>
          <w:bCs/>
          <w:sz w:val="32"/>
          <w:szCs w:val="32"/>
          <w:lang w:bidi="ar-IQ"/>
        </w:rPr>
      </w:pPr>
    </w:p>
    <w:p>
      <w:pPr>
        <w:pStyle w:val="style0"/>
        <w:numPr>
          <w:ilvl w:val="0"/>
          <w:numId w:val="3"/>
        </w:numPr>
        <w:tabs>
          <w:tab w:val="right" w:leader="none" w:pos="720"/>
        </w:tabs>
        <w:spacing w:after="0" w:lineRule="auto" w:line="480"/>
        <w:rPr>
          <w:rFonts w:cs="Akhbar MT"/>
          <w:b/>
          <w:bCs/>
          <w:sz w:val="28"/>
          <w:szCs w:val="30"/>
        </w:rPr>
      </w:pPr>
      <w:r>
        <w:rPr>
          <w:rFonts w:cs="Akhbar MT"/>
          <w:b/>
          <w:bCs/>
          <w:sz w:val="32"/>
          <w:szCs w:val="32"/>
          <w:rtl/>
        </w:rPr>
        <w:t xml:space="preserve">ثامنا: </w:t>
      </w:r>
      <w:r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>
        <w:trPr>
          <w:trHeight w:val="576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>
        <w:tblPrEx/>
        <w:trPr>
          <w:trHeight w:val="1042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بحث ( الجنين ومراحله في ضوء القران الكريم)</w:t>
            </w:r>
          </w:p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بحث ( الدلالات التربوية في سورة النحل واثرها في تهذيب النفس الانسانية)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rFonts w:hint="cs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مجلة كلية التربية الاساسية/ الجامعة المستنصرية</w:t>
            </w:r>
          </w:p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مجلة كلية العلوم الاسلامية 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/جامعة بغداد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>
        <w:tblPrEx/>
        <w:trPr>
          <w:trHeight w:val="709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بحث( عناية الله عز وجل بالرسول الاعظم "صلى الله عليه واله" ( رؤية قرآنية )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مجلة التربية الاساسية /الجامعة المستنصرية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>
        <w:tblPrEx/>
        <w:trPr>
          <w:trHeight w:val="1130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rFonts w:hint="cs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بحث 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(فاتحة الكتاب دراسة  موضوعية)</w:t>
            </w:r>
          </w:p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بحث ( العهد في القران الكريم  - دراسشة موضوعية)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ind w:firstLine="72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======</w:t>
            </w:r>
          </w:p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=======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>
        <w:tblPrEx/>
        <w:trPr>
          <w:trHeight w:val="1132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بحث ( الابوة في القران الكريم ونهج البلاغة)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rFonts w:hint="cs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مجلة والقلم / ديوان الوقف الشيعي </w:t>
            </w:r>
          </w:p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المركز الوطني لعلوم القران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</w:tr>
      <w:tr>
        <w:tblPrEx/>
        <w:trPr>
          <w:trHeight w:val="1134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1122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style0"/>
        <w:numPr>
          <w:ilvl w:val="0"/>
          <w:numId w:val="2"/>
        </w:numPr>
        <w:spacing w:after="0" w:lineRule="auto" w:line="48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</w:t>
      </w:r>
      <w:r>
        <w:rPr>
          <w:rFonts w:cs="Akhbar MT"/>
          <w:b/>
          <w:bCs/>
          <w:sz w:val="32"/>
          <w:szCs w:val="32"/>
          <w:rtl/>
        </w:rPr>
        <w:t>:</w:t>
      </w:r>
      <w:r>
        <w:rPr>
          <w:rFonts w:cs="Akhbar MT" w:hint="cs"/>
          <w:b/>
          <w:bCs/>
          <w:sz w:val="32"/>
          <w:szCs w:val="32"/>
          <w:rtl/>
        </w:rPr>
        <w:t xml:space="preserve"> عضوية </w:t>
      </w:r>
      <w:r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p>
      <w:pPr>
        <w:pStyle w:val="style0"/>
        <w:rPr>
          <w:rFonts w:cs="Akhbar MT"/>
          <w:sz w:val="30"/>
          <w:szCs w:val="30"/>
        </w:rPr>
      </w:pP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48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1931"/>
        <w:gridCol w:w="2378"/>
        <w:gridCol w:w="833"/>
      </w:tblGrid>
      <w:tr>
        <w:trPr>
          <w:gridAfter w:val="1"/>
          <w:wAfter w:w="833" w:type="dxa"/>
          <w:trHeight w:val="588" w:hRule="exact"/>
        </w:trPr>
        <w:tc>
          <w:tcPr>
            <w:tcW w:w="566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tcBorders/>
            <w:shd w:val="clear" w:color="auto" w:fill="eeece1"/>
          </w:tcPr>
          <w:p>
            <w:pPr>
              <w:pStyle w:val="style0"/>
              <w:shd w:val="clear" w:color="auto" w:fill="eeece1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>
        <w:tblPrEx/>
        <w:trPr>
          <w:trHeight w:val="633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اكتاب شكر / العميد 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432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كتاب شكر / عميد كلية العلوم الاسلامية 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العلوم الاسلامية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691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rFonts w:hint="cs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/رئيس الجامعة</w:t>
            </w:r>
            <w:r>
              <w:rPr>
                <w:rFonts w:hint="cs"/>
                <w:sz w:val="20"/>
                <w:szCs w:val="20"/>
                <w:rtl/>
                <w:lang w:bidi="ar-IQ"/>
              </w:rPr>
              <w:t>+ كتاب شكر</w:t>
            </w:r>
          </w:p>
          <w:p>
            <w:pPr>
              <w:pStyle w:val="style0"/>
              <w:rPr>
                <w:rFonts w:hint="cs"/>
                <w:sz w:val="20"/>
                <w:szCs w:val="20"/>
                <w:rtl/>
                <w:lang w:bidi="ar-IQ"/>
              </w:rPr>
            </w:pPr>
          </w:p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كتاب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2019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المستنصرية</w:t>
            </w: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825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1-كتاب شكر /وزير+ كتاب شكر وكيل وزير +كتاب شكر رئيس جامعة +كتاب شكر وزير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2020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رئاسة الجامعة المستنصرية</w:t>
            </w:r>
            <w:bookmarkStart w:id="0" w:name="_GoBack"/>
            <w:bookmarkEnd w:id="0"/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727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 شكر /العميد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2021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تربية اساسية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المستنصرية</w:t>
            </w: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727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كتاب شكر / رئيس الوزراء 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٢٠٢٢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رئيس الوزراء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>
        <w:tblPrEx/>
        <w:trPr>
          <w:trHeight w:val="727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كتاب شكر / وزارة التعليم العالي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٢٠٢٢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وزارة التعليم العالي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>
        <w:tblPrEx/>
        <w:trPr>
          <w:trHeight w:val="727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كتاب شكر /رئيس الجامعه المستنصرية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٢٠٢٢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وزارة التعليم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</w:p>
        </w:tc>
        <w:tc>
          <w:tcPr>
            <w:tcW w:w="833" w:type="dxa"/>
            <w:tcBorders/>
          </w:tcPr>
          <w:p>
            <w:pPr>
              <w:pStyle w:val="style0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</w:tbl>
    <w:p>
      <w:pPr>
        <w:pStyle w:val="style0"/>
        <w:spacing w:after="0" w:lineRule="auto" w:line="480"/>
        <w:ind w:left="720"/>
        <w:rPr>
          <w:rFonts w:cs="Akhbar MT"/>
          <w:b/>
          <w:bCs/>
          <w:sz w:val="32"/>
          <w:szCs w:val="32"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حادى عشر</w:t>
      </w:r>
      <w:r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>
        <w:trPr>
          <w:trHeight w:val="576" w:hRule="exact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>
        <w:tblPrEx/>
        <w:trPr>
          <w:trHeight w:val="576" w:hRule="exact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sz w:val="30"/>
                <w:szCs w:val="30"/>
              </w:rPr>
            </w:pPr>
          </w:p>
        </w:tc>
      </w:tr>
      <w:tr>
        <w:tblPrEx/>
        <w:trPr>
          <w:trHeight w:val="576" w:hRule="exact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sz w:val="30"/>
                <w:szCs w:val="30"/>
              </w:rPr>
            </w:pPr>
          </w:p>
        </w:tc>
      </w:tr>
    </w:tbl>
    <w:p>
      <w:pPr>
        <w:pStyle w:val="style0"/>
        <w:numPr>
          <w:ilvl w:val="0"/>
          <w:numId w:val="5"/>
        </w:numPr>
        <w:spacing w:after="0" w:lineRule="auto" w:line="48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>
        <w:rPr>
          <w:rFonts w:cs="Akhbar MT" w:hint="cs"/>
          <w:b/>
          <w:bCs/>
          <w:sz w:val="32"/>
          <w:szCs w:val="32"/>
          <w:rtl/>
        </w:rPr>
        <w:t xml:space="preserve">ات </w:t>
      </w:r>
      <w:r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p>
      <w:pPr>
        <w:pStyle w:val="style0"/>
        <w:numPr>
          <w:ilvl w:val="0"/>
          <w:numId w:val="4"/>
        </w:numPr>
        <w:tabs>
          <w:tab w:val="right" w:leader="none" w:pos="720"/>
        </w:tabs>
        <w:spacing w:after="0" w:lineRule="auto" w:line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العربية    </w:t>
      </w:r>
    </w:p>
    <w:p>
      <w:pPr>
        <w:pStyle w:val="style0"/>
        <w:numPr>
          <w:ilvl w:val="0"/>
          <w:numId w:val="4"/>
        </w:numPr>
        <w:tabs>
          <w:tab w:val="right" w:leader="none" w:pos="720"/>
        </w:tabs>
        <w:spacing w:after="0" w:lineRule="auto" w:line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الانكليزية</w:t>
      </w:r>
    </w:p>
    <w:p>
      <w:pPr>
        <w:pStyle w:val="style0"/>
        <w:numPr>
          <w:ilvl w:val="0"/>
          <w:numId w:val="4"/>
        </w:numPr>
        <w:tabs>
          <w:tab w:val="right" w:leader="none" w:pos="720"/>
        </w:tabs>
        <w:spacing w:after="0" w:lineRule="auto" w:line="480"/>
        <w:rPr>
          <w:rtl/>
        </w:rPr>
      </w:pPr>
    </w:p>
    <w:p>
      <w:pPr>
        <w:pStyle w:val="style0"/>
        <w:tabs>
          <w:tab w:val="left" w:leader="none" w:pos="3003"/>
        </w:tabs>
        <w:spacing w:lineRule="auto" w:line="360"/>
        <w:rPr>
          <w:rtl/>
        </w:rPr>
      </w:pP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Biography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Full name and surname : Huda Hamid Salim Messenger Alaly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Date of Birth : Day 20 Month 10 , 1971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Marital Status : Married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Number of Children : 4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Religion : Muslim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Specialization : Interpreting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Occupation : teaching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Degree: Assistant Lecturer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Working title: Al-Mustansiriya University / College of Basic Education</w:t>
      </w:r>
    </w:p>
    <w:p>
      <w:pPr>
        <w:pStyle w:val="style157"/>
        <w:bidi w:val="false"/>
        <w:spacing w:lineRule="auto" w:line="360"/>
        <w:rPr>
          <w:rFonts w:ascii="Calibri" w:cs="Arial" w:eastAsia="宋体" w:hAnsi="Calibri"/>
          <w:b/>
          <w:bCs/>
          <w:sz w:val="36"/>
          <w:szCs w:val="36"/>
          <w:lang w:bidi="ar-SA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Mobile: 07801883441</w:t>
      </w:r>
    </w:p>
    <w:p>
      <w:pPr>
        <w:pStyle w:val="style157"/>
        <w:bidi w:val="false"/>
        <w:spacing w:lineRule="auto" w:line="360"/>
        <w:rPr>
          <w:rStyle w:val="style87"/>
        </w:rPr>
      </w:pPr>
      <w:r>
        <w:rPr>
          <w:rFonts w:ascii="Calibri" w:cs="Arial" w:eastAsia="宋体" w:hAnsi="Calibri"/>
          <w:b/>
          <w:bCs/>
          <w:sz w:val="36"/>
          <w:szCs w:val="36"/>
          <w:lang w:bidi="ar-SA"/>
        </w:rPr>
        <w:t>Email</w:t>
      </w:r>
      <w:r>
        <w:rPr>
          <w:rFonts w:ascii="Calibri" w:cs="Arial" w:eastAsia="宋体" w:hAnsi="Calibri"/>
          <w:b/>
          <w:bCs/>
          <w:sz w:val="36"/>
          <w:szCs w:val="36"/>
          <w:rtl/>
          <w:lang w:bidi="ar-SA"/>
        </w:rPr>
        <w:t xml:space="preserve"> :</w:t>
      </w:r>
    </w:p>
    <w:p>
      <w:pPr>
        <w:pStyle w:val="style0"/>
        <w:numPr>
          <w:ilvl w:val="0"/>
          <w:numId w:val="1"/>
        </w:numPr>
        <w:spacing w:after="0" w:lineRule="auto" w:line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أولاً : المؤهلات العلمية </w:t>
      </w:r>
      <w:r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>
        <w:trPr>
          <w:trHeight w:val="570" w:hRule="exact"/>
        </w:trPr>
        <w:tc>
          <w:tcPr>
            <w:tcW w:w="180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>
        <w:tblPrEx/>
        <w:trPr>
          <w:trHeight w:val="576" w:hRule="exact"/>
        </w:trPr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>
            <w:pPr>
              <w:pStyle w:val="style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Baghdad</w:t>
            </w:r>
          </w:p>
        </w:tc>
        <w:tc>
          <w:tcPr>
            <w:tcW w:w="387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Islamic Science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1994</w:t>
            </w:r>
          </w:p>
        </w:tc>
      </w:tr>
      <w:tr>
        <w:tblPrEx/>
        <w:trPr>
          <w:trHeight w:val="576" w:hRule="exact"/>
        </w:trPr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Mstnasrah</w:t>
            </w:r>
          </w:p>
        </w:tc>
        <w:tc>
          <w:tcPr>
            <w:tcW w:w="387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Basic education</w:t>
            </w: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>
        <w:tblPrEx/>
        <w:trPr>
          <w:trHeight w:val="576" w:hRule="exact"/>
        </w:trPr>
        <w:tc>
          <w:tcPr>
            <w:tcW w:w="1800" w:type="dxa"/>
            <w:tcBorders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>
            <w:pPr>
              <w:pStyle w:val="style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576" w:hRule="exact"/>
        </w:trPr>
        <w:tc>
          <w:tcPr>
            <w:tcW w:w="1800" w:type="dxa"/>
            <w:tcBorders/>
          </w:tcPr>
          <w:p>
            <w:pPr>
              <w:pStyle w:val="style0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</w:tbl>
    <w:p/>
    <w:tbl>
      <w:tblPr>
        <w:tblpPr w:leftFromText="180" w:rightFromText="180" w:topFromText="0" w:bottomFromText="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>
        <w:trPr>
          <w:trHeight w:val="569" w:hRule="exact"/>
        </w:trPr>
        <w:tc>
          <w:tcPr>
            <w:tcW w:w="313" w:type="pct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>
        <w:tblPrEx/>
        <w:trPr>
          <w:trHeight w:val="1592" w:hRule="exact"/>
        </w:trPr>
        <w:tc>
          <w:tcPr>
            <w:tcW w:w="313" w:type="pct"/>
            <w:tcBorders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tcBorders/>
          </w:tcPr>
          <w:p>
            <w:pPr>
              <w:pStyle w:val="style0"/>
              <w:spacing w:lineRule="auto" w:line="48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Administrative employee</w:t>
            </w:r>
          </w:p>
        </w:tc>
        <w:tc>
          <w:tcPr>
            <w:tcW w:w="1831" w:type="pct"/>
            <w:tcBorders/>
          </w:tcPr>
          <w:p>
            <w:pPr>
              <w:pStyle w:val="style0"/>
              <w:spacing w:lineRule="auto" w:line="480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Faculty of Basic Education</w:t>
            </w:r>
          </w:p>
        </w:tc>
        <w:tc>
          <w:tcPr>
            <w:tcW w:w="1204" w:type="pct"/>
            <w:tcBorders/>
          </w:tcPr>
          <w:p>
            <w:pPr>
              <w:pStyle w:val="style0"/>
              <w:spacing w:lineRule="auto" w:line="48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2005-2010</w:t>
            </w:r>
          </w:p>
        </w:tc>
      </w:tr>
      <w:tr>
        <w:tblPrEx/>
        <w:trPr>
          <w:trHeight w:val="865" w:hRule="exact"/>
        </w:trPr>
        <w:tc>
          <w:tcPr>
            <w:tcW w:w="313" w:type="pct"/>
            <w:tcBorders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tcBorders/>
          </w:tcPr>
          <w:p>
            <w:pPr>
              <w:pStyle w:val="style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831" w:type="pct"/>
            <w:tcBorders/>
          </w:tcPr>
          <w:p>
            <w:pPr>
              <w:pStyle w:val="style0"/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204" w:type="pct"/>
            <w:tcBorders/>
          </w:tcPr>
          <w:p>
            <w:pPr>
              <w:pStyle w:val="style0"/>
              <w:rPr>
                <w:sz w:val="36"/>
                <w:szCs w:val="36"/>
                <w:rtl/>
                <w:lang w:bidi="ar-IQ"/>
              </w:rPr>
            </w:pPr>
          </w:p>
        </w:tc>
      </w:tr>
      <w:tr>
        <w:tblPrEx/>
        <w:trPr>
          <w:trHeight w:val="576" w:hRule="exact"/>
        </w:trPr>
        <w:tc>
          <w:tcPr>
            <w:tcW w:w="313" w:type="pct"/>
            <w:tcBorders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31" w:type="pct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04" w:type="pct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</w:tbl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 : التدرج الوظيفي .</w:t>
      </w:r>
    </w:p>
    <w:p>
      <w:pPr>
        <w:pStyle w:val="style0"/>
        <w:spacing w:lineRule="auto" w:line="480"/>
        <w:rPr>
          <w:sz w:val="32"/>
          <w:szCs w:val="32"/>
          <w:rtl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>
        <w:tblPrEx/>
        <w:trPr>
          <w:trHeight w:val="1468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Teaching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Mustansiriya University / College of Basic Education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2005- </w:t>
            </w:r>
            <w:r>
              <w:rPr>
                <w:sz w:val="32"/>
                <w:szCs w:val="32"/>
                <w:lang w:bidi="ar-IQ"/>
              </w:rPr>
              <w:t>for now</w:t>
            </w:r>
          </w:p>
        </w:tc>
      </w:tr>
      <w:tr>
        <w:tblPrEx/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576" w:hRule="exact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</w:tbl>
    <w:p>
      <w:pPr>
        <w:pStyle w:val="style0"/>
        <w:spacing w:lineRule="auto" w:line="480"/>
        <w:ind w:left="720"/>
        <w:rPr>
          <w:sz w:val="32"/>
          <w:szCs w:val="32"/>
          <w:rtl/>
          <w:lang w:bidi="ar-IQ"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rtl/>
        </w:rPr>
        <w:t>رابعاً : المقررات الدراسية التى قمت بتدريسها.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>
        <w:trPr>
          <w:trHeight w:val="534" w:hRule="exact"/>
        </w:trPr>
        <w:tc>
          <w:tcPr>
            <w:tcW w:w="699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>
        <w:tblPrEx/>
        <w:trPr>
          <w:trHeight w:val="576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Islamist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Search Methodology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>
        <w:tblPrEx/>
        <w:trPr>
          <w:trHeight w:val="1242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special breeding</w:t>
            </w:r>
          </w:p>
        </w:tc>
        <w:tc>
          <w:tcPr>
            <w:tcW w:w="4320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The fundamentals of religion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>
        <w:tblPrEx/>
        <w:trPr>
          <w:trHeight w:val="740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Ranks first teacher</w:t>
            </w:r>
          </w:p>
        </w:tc>
        <w:tc>
          <w:tcPr>
            <w:tcW w:w="4320" w:type="dxa"/>
            <w:tcBorders/>
          </w:tcPr>
          <w:p>
            <w:pPr>
              <w:pStyle w:val="style0"/>
              <w:rPr/>
            </w:pPr>
            <w:r>
              <w:t>The fundamentals of religion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</w:tr>
      <w:tr>
        <w:tblPrEx/>
        <w:trPr>
          <w:trHeight w:val="709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special breeding</w:t>
            </w:r>
          </w:p>
        </w:tc>
        <w:tc>
          <w:tcPr>
            <w:tcW w:w="4320" w:type="dxa"/>
            <w:tcBorders/>
          </w:tcPr>
          <w:p>
            <w:pPr>
              <w:pStyle w:val="style0"/>
              <w:rPr/>
            </w:pPr>
            <w:r>
              <w:t>The fundamentals of religion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>
        <w:tblPrEx/>
        <w:trPr>
          <w:trHeight w:val="707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Ranks first teacher</w:t>
            </w:r>
          </w:p>
        </w:tc>
        <w:tc>
          <w:tcPr>
            <w:tcW w:w="4320" w:type="dxa"/>
            <w:tcBorders/>
          </w:tcPr>
          <w:p>
            <w:pPr>
              <w:pStyle w:val="style0"/>
              <w:rPr/>
            </w:pPr>
            <w:r>
              <w:t>The fundamentals of religion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>
        <w:tblPrEx/>
        <w:trPr>
          <w:trHeight w:val="1075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geography</w:t>
            </w:r>
          </w:p>
        </w:tc>
        <w:tc>
          <w:tcPr>
            <w:tcW w:w="4320" w:type="dxa"/>
            <w:tcBorders/>
          </w:tcPr>
          <w:p>
            <w:pPr>
              <w:pStyle w:val="style0"/>
              <w:rPr/>
            </w:pPr>
            <w:r>
              <w:t>The fundamentals of religion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</w:tr>
      <w:tr>
        <w:tblPrEx/>
        <w:trPr>
          <w:trHeight w:val="944" w:hRule="exact"/>
        </w:trPr>
        <w:tc>
          <w:tcPr>
            <w:tcW w:w="69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01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special breeding</w:t>
            </w:r>
          </w:p>
        </w:tc>
        <w:tc>
          <w:tcPr>
            <w:tcW w:w="4320" w:type="dxa"/>
            <w:tcBorders/>
          </w:tcPr>
          <w:p>
            <w:pPr>
              <w:pStyle w:val="style0"/>
              <w:rPr/>
            </w:pPr>
            <w:r>
              <w:t>The fundamentals of religion</w:t>
            </w:r>
          </w:p>
        </w:tc>
        <w:tc>
          <w:tcPr>
            <w:tcW w:w="2340" w:type="dxa"/>
            <w:tcBorders/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>
        <w:tblPrEx/>
        <w:trPr>
          <w:trHeight w:val="956" w:hRule="exact"/>
        </w:trPr>
        <w:tc>
          <w:tcPr>
            <w:tcW w:w="699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Ranks first teacher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t>The fundamentals of religion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>
        <w:tblPrEx/>
        <w:trPr>
          <w:trHeight w:val="638" w:hRule="exac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geography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t>The fundamentals of religion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</w:tr>
      <w:tr>
        <w:tblPrEx/>
        <w:trPr>
          <w:trHeight w:val="787" w:hRule="exac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6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906" w:hRule="exac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7</w:t>
            </w: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852" w:hRule="exact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8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</w:tbl>
    <w:p>
      <w:pPr>
        <w:pStyle w:val="style0"/>
        <w:spacing w:lineRule="auto" w:line="480"/>
        <w:rPr>
          <w:b/>
          <w:bCs/>
          <w:sz w:val="32"/>
          <w:szCs w:val="32"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خامساً: </w:t>
      </w:r>
      <w:r>
        <w:rPr>
          <w:rFonts w:hint="cs"/>
          <w:b/>
          <w:bCs/>
          <w:sz w:val="32"/>
          <w:szCs w:val="32"/>
          <w:rtl/>
        </w:rPr>
        <w:t>(الاطاريح ، الرسائل ) التي أشرف عليها</w:t>
      </w:r>
      <w:r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7100"/>
        <w:gridCol w:w="1271"/>
        <w:gridCol w:w="1269"/>
      </w:tblGrid>
      <w:tr>
        <w:trPr>
          <w:trHeight w:val="813" w:hRule="exact"/>
        </w:trPr>
        <w:tc>
          <w:tcPr>
            <w:tcW w:w="699" w:type="dxa"/>
            <w:tcBorders/>
            <w:shd w:val="clear" w:color="auto" w:fill="eeece1"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tcBorders/>
            <w:shd w:val="clear" w:color="auto" w:fill="eeece1"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tcBorders/>
            <w:shd w:val="clear" w:color="auto" w:fill="eeece1"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tcBorders/>
            <w:shd w:val="clear" w:color="auto" w:fill="eeece1"/>
          </w:tcPr>
          <w:p>
            <w:pPr>
              <w:pStyle w:val="style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>
        <w:tblPrEx/>
        <w:trPr>
          <w:trHeight w:val="1380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258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176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280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264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998" w:hRule="exact"/>
        </w:trPr>
        <w:tc>
          <w:tcPr>
            <w:tcW w:w="69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7100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/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/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260" w:hRule="exact"/>
        </w:trPr>
        <w:tc>
          <w:tcPr>
            <w:tcW w:w="699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  <w:tr>
        <w:tblPrEx/>
        <w:trPr>
          <w:trHeight w:val="118" w:hRule="exact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style0"/>
              <w:spacing w:lineRule="auto" w:line="480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>
      <w:pPr>
        <w:pStyle w:val="style0"/>
        <w:spacing w:lineRule="auto" w:line="480"/>
        <w:rPr>
          <w:b/>
          <w:bCs/>
          <w:sz w:val="32"/>
          <w:szCs w:val="32"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سادساً: المؤتمرات </w:t>
      </w:r>
      <w:r>
        <w:rPr>
          <w:rFonts w:hint="cs"/>
          <w:b/>
          <w:bCs/>
          <w:sz w:val="32"/>
          <w:szCs w:val="32"/>
          <w:rtl/>
        </w:rPr>
        <w:t xml:space="preserve">والندوات </w:t>
      </w:r>
      <w:r>
        <w:rPr>
          <w:b/>
          <w:bCs/>
          <w:sz w:val="32"/>
          <w:szCs w:val="32"/>
          <w:rtl/>
        </w:rPr>
        <w:t>العلمية</w:t>
      </w:r>
      <w:r>
        <w:rPr>
          <w:rFonts w:hint="cs"/>
          <w:b/>
          <w:bCs/>
          <w:sz w:val="32"/>
          <w:szCs w:val="32"/>
          <w:rtl/>
        </w:rPr>
        <w:t xml:space="preserve"> وورش العمل</w:t>
      </w:r>
      <w:r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1417"/>
        <w:gridCol w:w="1843"/>
        <w:gridCol w:w="1560"/>
      </w:tblGrid>
      <w:tr>
        <w:trPr>
          <w:trHeight w:val="1104" w:hRule="exact"/>
        </w:trPr>
        <w:tc>
          <w:tcPr>
            <w:tcW w:w="629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br/>
            </w:r>
            <w:r>
              <w:rPr>
                <w:rFonts w:cs="Akhbar MT"/>
                <w:b/>
                <w:bCs/>
                <w:sz w:val="32"/>
                <w:szCs w:val="32"/>
                <w:rtl/>
              </w:rPr>
              <w:t>( بحث / بوستر حضور)</w:t>
            </w:r>
          </w:p>
        </w:tc>
      </w:tr>
      <w:tr>
        <w:tblPrEx/>
        <w:trPr>
          <w:trHeight w:val="687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Seminar on Imam Hussein Revolution ( peace be upon him</w:t>
            </w:r>
            <w:r>
              <w:rPr>
                <w:rFonts w:cs="Arial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/>
            </w:pPr>
            <w:r>
              <w:t>Basic education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/>
            </w:pPr>
            <w:r>
              <w:t>Participation</w:t>
            </w:r>
          </w:p>
        </w:tc>
      </w:tr>
      <w:tr>
        <w:tblPrEx/>
        <w:trPr>
          <w:trHeight w:val="585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The competition for the first Quranic</w:t>
            </w: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tcBorders/>
          </w:tcPr>
          <w:p>
            <w:pPr>
              <w:pStyle w:val="style0"/>
              <w:rPr/>
            </w:pPr>
            <w:r>
              <w:t>Basic education</w:t>
            </w:r>
          </w:p>
        </w:tc>
        <w:tc>
          <w:tcPr>
            <w:tcW w:w="1560" w:type="dxa"/>
            <w:tcBorders/>
          </w:tcPr>
          <w:p>
            <w:pPr>
              <w:pStyle w:val="style0"/>
              <w:rPr/>
            </w:pPr>
            <w:r>
              <w:t>Participation</w:t>
            </w:r>
          </w:p>
        </w:tc>
      </w:tr>
      <w:tr>
        <w:tblPrEx/>
        <w:trPr>
          <w:trHeight w:val="689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721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844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650" w:hRule="exact"/>
        </w:trPr>
        <w:tc>
          <w:tcPr>
            <w:tcW w:w="629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98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6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style0"/>
        <w:tabs>
          <w:tab w:val="right" w:leader="none" w:pos="720"/>
        </w:tabs>
        <w:spacing w:lineRule="auto" w:line="480"/>
        <w:rPr>
          <w:rFonts w:cs="Akhbar MT"/>
          <w:sz w:val="30"/>
          <w:szCs w:val="30"/>
          <w:rtl/>
          <w:lang w:bidi="ar-IQ"/>
        </w:rPr>
      </w:pPr>
    </w:p>
    <w:p>
      <w:pPr>
        <w:pStyle w:val="style0"/>
        <w:tabs>
          <w:tab w:val="right" w:leader="none" w:pos="720"/>
        </w:tabs>
        <w:spacing w:lineRule="auto" w:line="480"/>
        <w:rPr>
          <w:rFonts w:cs="Akhbar MT"/>
          <w:sz w:val="30"/>
          <w:szCs w:val="30"/>
          <w:lang w:bidi="ar-IQ"/>
        </w:rPr>
      </w:pPr>
    </w:p>
    <w:p>
      <w:pPr>
        <w:pStyle w:val="style0"/>
        <w:numPr>
          <w:ilvl w:val="0"/>
          <w:numId w:val="2"/>
        </w:numPr>
        <w:spacing w:after="0" w:lineRule="auto" w:line="360"/>
        <w:rPr>
          <w:rFonts w:cs="Akhbar MT"/>
          <w:b/>
          <w:bCs/>
          <w:sz w:val="30"/>
          <w:szCs w:val="30"/>
        </w:rPr>
      </w:pPr>
      <w:r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>
        <w:rPr>
          <w:rFonts w:cs="Akhbar MT" w:hint="cs"/>
          <w:b/>
          <w:bCs/>
          <w:sz w:val="32"/>
          <w:szCs w:val="32"/>
          <w:rtl/>
        </w:rPr>
        <w:t xml:space="preserve">الاخرى </w:t>
      </w:r>
      <w:r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>
        <w:trPr>
          <w:trHeight w:val="559" w:hRule="exact"/>
        </w:trPr>
        <w:tc>
          <w:tcPr>
            <w:tcW w:w="4482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tcBorders/>
            <w:shd w:val="clear" w:color="auto" w:fill="eeece1"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>
        <w:tblPrEx/>
        <w:trPr>
          <w:trHeight w:val="661" w:hRule="exact"/>
        </w:trPr>
        <w:tc>
          <w:tcPr>
            <w:tcW w:w="4482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  <w:r>
              <w:rPr>
                <w:sz w:val="28"/>
                <w:szCs w:val="28"/>
                <w:lang w:bidi="ar-IQ"/>
              </w:rPr>
              <w:t>Participation in Research Committee in 2016</w:t>
            </w:r>
          </w:p>
        </w:tc>
        <w:tc>
          <w:tcPr>
            <w:tcW w:w="4165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713" w:hRule="exact"/>
        </w:trPr>
        <w:tc>
          <w:tcPr>
            <w:tcW w:w="4482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>
              <w:rPr>
                <w:sz w:val="28"/>
                <w:szCs w:val="28"/>
                <w:lang w:bidi="ar-IQ"/>
              </w:rPr>
              <w:t>Commission Examination 2015</w:t>
            </w:r>
          </w:p>
        </w:tc>
        <w:tc>
          <w:tcPr>
            <w:tcW w:w="4165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725" w:hRule="exact"/>
        </w:trPr>
        <w:tc>
          <w:tcPr>
            <w:tcW w:w="4482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style0"/>
        <w:rPr>
          <w:rFonts w:cs="Akhbar MT"/>
          <w:b/>
          <w:bCs/>
          <w:sz w:val="32"/>
          <w:szCs w:val="32"/>
          <w:lang w:bidi="ar-IQ"/>
        </w:rPr>
      </w:pPr>
    </w:p>
    <w:p>
      <w:pPr>
        <w:pStyle w:val="style0"/>
        <w:numPr>
          <w:ilvl w:val="0"/>
          <w:numId w:val="3"/>
        </w:numPr>
        <w:tabs>
          <w:tab w:val="right" w:leader="none" w:pos="720"/>
        </w:tabs>
        <w:spacing w:after="0" w:lineRule="auto" w:line="480"/>
        <w:rPr>
          <w:rFonts w:cs="Akhbar MT"/>
          <w:b/>
          <w:bCs/>
          <w:sz w:val="28"/>
          <w:szCs w:val="30"/>
        </w:rPr>
      </w:pPr>
      <w:r>
        <w:rPr>
          <w:rFonts w:cs="Akhbar MT"/>
          <w:b/>
          <w:bCs/>
          <w:sz w:val="32"/>
          <w:szCs w:val="32"/>
          <w:rtl/>
        </w:rPr>
        <w:t xml:space="preserve">ثامنا: </w:t>
      </w:r>
      <w:r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>
        <w:rPr>
          <w:rFonts w:cs="Akhbar MT" w:hint="cs"/>
          <w:b/>
          <w:bCs/>
          <w:sz w:val="28"/>
          <w:szCs w:val="30"/>
          <w:rtl/>
        </w:rPr>
        <w:t>أو تطوير التعليما.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60"/>
        <w:gridCol w:w="2520"/>
        <w:gridCol w:w="1728"/>
      </w:tblGrid>
      <w:tr>
        <w:trPr>
          <w:trHeight w:val="576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>
        <w:tblPrEx/>
        <w:trPr>
          <w:trHeight w:val="1042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709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</w:tr>
      <w:tr>
        <w:tblPrEx/>
        <w:trPr>
          <w:trHeight w:val="1130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1132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1134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1122" w:hRule="exact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style0"/>
        <w:numPr>
          <w:ilvl w:val="0"/>
          <w:numId w:val="2"/>
        </w:numPr>
        <w:spacing w:after="0" w:lineRule="auto" w:line="48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تاسعا</w:t>
      </w:r>
      <w:r>
        <w:rPr>
          <w:rFonts w:cs="Akhbar MT"/>
          <w:b/>
          <w:bCs/>
          <w:sz w:val="32"/>
          <w:szCs w:val="32"/>
          <w:rtl/>
        </w:rPr>
        <w:t>:</w:t>
      </w:r>
      <w:r>
        <w:rPr>
          <w:rFonts w:cs="Akhbar MT" w:hint="cs"/>
          <w:b/>
          <w:bCs/>
          <w:sz w:val="32"/>
          <w:szCs w:val="32"/>
          <w:rtl/>
        </w:rPr>
        <w:t xml:space="preserve"> عضوية </w:t>
      </w:r>
      <w:r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p>
      <w:pPr>
        <w:pStyle w:val="style0"/>
        <w:rPr>
          <w:rFonts w:cs="Akhbar MT"/>
          <w:sz w:val="30"/>
          <w:szCs w:val="30"/>
        </w:rPr>
      </w:pPr>
    </w:p>
    <w:p>
      <w:pPr>
        <w:pStyle w:val="style0"/>
        <w:numPr>
          <w:ilvl w:val="0"/>
          <w:numId w:val="2"/>
        </w:numPr>
        <w:shd w:val="clear" w:color="auto" w:fill="ffffff"/>
        <w:spacing w:after="0" w:lineRule="auto" w:line="48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9"/>
        <w:gridCol w:w="1220"/>
        <w:gridCol w:w="1931"/>
        <w:gridCol w:w="2378"/>
        <w:gridCol w:w="833"/>
      </w:tblGrid>
      <w:tr>
        <w:trPr>
          <w:gridAfter w:val="1"/>
          <w:wAfter w:w="833" w:type="dxa"/>
          <w:trHeight w:val="588" w:hRule="exact"/>
        </w:trPr>
        <w:tc>
          <w:tcPr>
            <w:tcW w:w="566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79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20" w:type="dxa"/>
            <w:tcBorders/>
            <w:shd w:val="clear" w:color="auto" w:fill="eeece1"/>
          </w:tcPr>
          <w:p>
            <w:pPr>
              <w:pStyle w:val="style0"/>
              <w:shd w:val="clear" w:color="auto" w:fill="eeece1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309" w:type="dxa"/>
            <w:gridSpan w:val="2"/>
            <w:tcBorders/>
            <w:shd w:val="clear" w:color="auto" w:fill="eeece1"/>
          </w:tcPr>
          <w:p>
            <w:pPr>
              <w:pStyle w:val="style0"/>
              <w:shd w:val="clear" w:color="auto" w:fill="eeece1"/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>
        <w:tblPrEx/>
        <w:trPr>
          <w:trHeight w:val="633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Brig</w:t>
            </w:r>
            <w:r>
              <w:rPr>
                <w:rFonts w:cs="Arial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432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691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825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  <w:tr>
        <w:tblPrEx/>
        <w:trPr>
          <w:trHeight w:val="727" w:hRule="exact"/>
        </w:trPr>
        <w:tc>
          <w:tcPr>
            <w:tcW w:w="566" w:type="dxa"/>
            <w:tcBorders/>
          </w:tcPr>
          <w:p>
            <w:pPr>
              <w:pStyle w:val="style0"/>
              <w:spacing w:lineRule="auto" w:line="480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679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20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31" w:type="dxa"/>
            <w:tcBorders>
              <w:righ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78" w:type="dxa"/>
            <w:tcBorders>
              <w:left w:val="single" w:sz="4" w:space="0" w:color="auto"/>
            </w:tcBorders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  <w:tcBorders/>
          </w:tcPr>
          <w:p>
            <w:pPr>
              <w:pStyle w:val="style0"/>
              <w:rPr>
                <w:sz w:val="28"/>
                <w:szCs w:val="28"/>
                <w:rtl/>
                <w:lang w:bidi="ar-IQ"/>
              </w:rPr>
            </w:pPr>
          </w:p>
        </w:tc>
      </w:tr>
    </w:tbl>
    <w:p>
      <w:pPr>
        <w:pStyle w:val="style0"/>
        <w:spacing w:after="0" w:lineRule="auto" w:line="480"/>
        <w:ind w:left="720"/>
        <w:rPr>
          <w:rFonts w:cs="Akhbar MT"/>
          <w:b/>
          <w:bCs/>
          <w:sz w:val="32"/>
          <w:szCs w:val="32"/>
        </w:rPr>
      </w:pPr>
    </w:p>
    <w:p>
      <w:pPr>
        <w:pStyle w:val="style0"/>
        <w:numPr>
          <w:ilvl w:val="0"/>
          <w:numId w:val="2"/>
        </w:numPr>
        <w:spacing w:after="0" w:lineRule="auto" w:line="480"/>
        <w:rPr>
          <w:rFonts w:cs="Akhbar MT"/>
          <w:b/>
          <w:bCs/>
          <w:sz w:val="32"/>
          <w:szCs w:val="32"/>
        </w:rPr>
      </w:pPr>
      <w:r>
        <w:rPr>
          <w:rFonts w:cs="Akhbar MT" w:hint="cs"/>
          <w:b/>
          <w:bCs/>
          <w:sz w:val="32"/>
          <w:szCs w:val="32"/>
          <w:rtl/>
        </w:rPr>
        <w:t>حادى عشر</w:t>
      </w:r>
      <w:r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>
        <w:trPr>
          <w:trHeight w:val="576" w:hRule="exact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>
        <w:tblPrEx/>
        <w:trPr>
          <w:trHeight w:val="576" w:hRule="exact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sz w:val="30"/>
                <w:szCs w:val="30"/>
              </w:rPr>
            </w:pPr>
          </w:p>
        </w:tc>
      </w:tr>
      <w:tr>
        <w:tblPrEx/>
        <w:trPr>
          <w:trHeight w:val="576" w:hRule="exact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pStyle w:val="style0"/>
              <w:tabs>
                <w:tab w:val="right" w:leader="none" w:pos="720"/>
              </w:tabs>
              <w:spacing w:lineRule="auto" w:line="480"/>
              <w:rPr>
                <w:rFonts w:cs="Akhbar MT"/>
                <w:sz w:val="30"/>
                <w:szCs w:val="30"/>
              </w:rPr>
            </w:pPr>
          </w:p>
        </w:tc>
      </w:tr>
    </w:tbl>
    <w:p>
      <w:pPr>
        <w:pStyle w:val="style0"/>
        <w:numPr>
          <w:ilvl w:val="0"/>
          <w:numId w:val="5"/>
        </w:numPr>
        <w:spacing w:after="0" w:lineRule="auto" w:line="480"/>
        <w:rPr>
          <w:rFonts w:cs="Akhbar MT"/>
          <w:b/>
          <w:bCs/>
          <w:sz w:val="32"/>
          <w:szCs w:val="32"/>
          <w:rtl/>
        </w:rPr>
      </w:pPr>
      <w:r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>
        <w:rPr>
          <w:rFonts w:cs="Akhbar MT" w:hint="cs"/>
          <w:b/>
          <w:bCs/>
          <w:sz w:val="32"/>
          <w:szCs w:val="32"/>
          <w:rtl/>
        </w:rPr>
        <w:t xml:space="preserve">ات </w:t>
      </w:r>
      <w:r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p>
      <w:pPr>
        <w:pStyle w:val="style0"/>
        <w:numPr>
          <w:ilvl w:val="0"/>
          <w:numId w:val="4"/>
        </w:numPr>
        <w:tabs>
          <w:tab w:val="right" w:leader="none" w:pos="720"/>
        </w:tabs>
        <w:spacing w:after="0" w:lineRule="auto" w:line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العربية    </w:t>
      </w:r>
    </w:p>
    <w:p>
      <w:pPr>
        <w:pStyle w:val="style0"/>
        <w:numPr>
          <w:ilvl w:val="0"/>
          <w:numId w:val="4"/>
        </w:numPr>
        <w:tabs>
          <w:tab w:val="right" w:leader="none" w:pos="720"/>
        </w:tabs>
        <w:spacing w:after="0" w:lineRule="auto" w:line="36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الانكليزية</w:t>
      </w:r>
    </w:p>
    <w:p>
      <w:pPr>
        <w:pStyle w:val="style0"/>
        <w:numPr>
          <w:ilvl w:val="0"/>
          <w:numId w:val="4"/>
        </w:numPr>
        <w:tabs>
          <w:tab w:val="right" w:leader="none" w:pos="720"/>
        </w:tabs>
        <w:spacing w:after="0" w:lineRule="auto" w:line="480"/>
        <w:rPr>
          <w:rtl/>
        </w:rPr>
      </w:pPr>
    </w:p>
    <w:p>
      <w:pPr>
        <w:pStyle w:val="style0"/>
        <w:tabs>
          <w:tab w:val="left" w:leader="none" w:pos="3003"/>
        </w:tabs>
        <w:spacing w:lineRule="auto" w:line="360"/>
        <w:rPr/>
      </w:pPr>
    </w:p>
    <w:sectPr>
      <w:headerReference w:type="even" r:id="rId3"/>
      <w:headerReference w:type="default" r:id="rId4"/>
      <w:headerReference w:type="first" r:id="rId5"/>
      <w:pgSz w:w="11906" w:h="16838" w:orient="portrait"/>
      <w:pgMar w:top="1134" w:right="1134" w:bottom="1560" w:left="1440" w:header="0" w:footer="0" w:gutter="0"/>
      <w:pgBorders w:zOrder="front" w:display="allPages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>
        <w:rtl/>
      </w:rPr>
    </w:pPr>
  </w:p>
  <w:p>
    <w:pPr>
      <w:pStyle w:val="style31"/>
      <w:rPr>
        <w:rtl/>
      </w:rPr>
    </w:pPr>
  </w:p>
  <w:p>
    <w:pPr>
      <w:pStyle w:val="style31"/>
      <w:rPr>
        <w:rtl/>
      </w:rPr>
    </w:pPr>
  </w:p>
  <w:p>
    <w:pPr>
      <w:pStyle w:val="style31"/>
      <w:rPr>
        <w:rtl/>
      </w:rPr>
    </w:pPr>
  </w:p>
  <w:p>
    <w:pPr>
      <w:pStyle w:val="style31"/>
      <w:rPr>
        <w:rtl/>
      </w:rPr>
    </w:pPr>
  </w:p>
  <w:p>
    <w:pPr>
      <w:pStyle w:val="style31"/>
      <w:rPr>
        <w:rtl/>
      </w:rPr>
    </w:pPr>
  </w:p>
  <w:p>
    <w:pPr>
      <w:pStyle w:val="style31"/>
      <w:rPr/>
    </w:pP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ACC59F4"/>
    <w:lvl w:ilvl="0" w:tplc="D25EE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2E49A2A"/>
    <w:lvl w:ilvl="0" w:tplc="D25EEE9A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ED244E8"/>
    <w:lvl w:ilvl="0" w:tplc="D25EEE9A">
      <w:start w:val="1"/>
      <w:numFmt w:val="bullet"/>
      <w:lvlText w:val=""/>
      <w:lvlJc w:val="left"/>
      <w:pPr>
        <w:tabs>
          <w:tab w:val="left" w:leader="none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left" w:leader="none" w:pos="1350"/>
        </w:tabs>
        <w:ind w:left="135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leader="none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510"/>
        </w:tabs>
        <w:ind w:left="35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670"/>
        </w:tabs>
        <w:ind w:left="56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3AD2FF4A"/>
    <w:lvl w:ilvl="0" w:tplc="D25EEE9A">
      <w:start w:val="1"/>
      <w:numFmt w:val="bullet"/>
      <w:lvlText w:val=""/>
      <w:lvlJc w:val="left"/>
      <w:pPr>
        <w:tabs>
          <w:tab w:val="left" w:leader="none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paragraph" w:styleId="style5">
    <w:name w:val="heading 5"/>
    <w:basedOn w:val="style0"/>
    <w:next w:val="style0"/>
    <w:link w:val="style4097"/>
    <w:qFormat/>
    <w:pPr>
      <w:spacing w:before="240" w:after="60" w:lineRule="auto" w:line="240"/>
      <w:outlineLvl w:val="4"/>
    </w:pPr>
    <w:rPr>
      <w:rFonts w:ascii="Times New Roman" w:cs="Times New Roman" w:eastAsia="Times New Roman" w:hAnsi="Times New Roman"/>
      <w:b/>
      <w:bCs/>
      <w:i/>
      <w:iCs/>
      <w:sz w:val="26"/>
      <w:szCs w:val="26"/>
      <w:lang w:bidi="ar-EG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عنوان 5 Char"/>
    <w:basedOn w:val="style65"/>
    <w:next w:val="style4097"/>
    <w:link w:val="style5"/>
    <w:rPr>
      <w:rFonts w:ascii="Times New Roman" w:cs="Times New Roman" w:eastAsia="Times New Roman" w:hAnsi="Times New Roman"/>
      <w:b/>
      <w:bCs/>
      <w:i/>
      <w:iCs/>
      <w:sz w:val="26"/>
      <w:szCs w:val="26"/>
      <w:lang w:bidi="ar-EG"/>
    </w:rPr>
  </w:style>
  <w:style w:type="paragraph" w:styleId="style31">
    <w:name w:val="header"/>
    <w:basedOn w:val="style0"/>
    <w:next w:val="style31"/>
    <w:link w:val="style4098"/>
    <w:pPr>
      <w:tabs>
        <w:tab w:val="center" w:leader="none" w:pos="4153"/>
        <w:tab w:val="right" w:leader="none" w:pos="8306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  <w:lang w:bidi="ar-EG"/>
    </w:rPr>
  </w:style>
  <w:style w:type="character" w:customStyle="1" w:styleId="style4098">
    <w:name w:val="رأس الصفحة Char"/>
    <w:basedOn w:val="style65"/>
    <w:next w:val="style4098"/>
    <w:link w:val="style31"/>
    <w:rPr>
      <w:rFonts w:ascii="Times New Roman" w:cs="Times New Roman" w:eastAsia="Times New Roman" w:hAnsi="Times New Roman"/>
      <w:sz w:val="24"/>
      <w:szCs w:val="24"/>
      <w:lang w:bidi="ar-EG"/>
    </w:rPr>
  </w:style>
  <w:style w:type="paragraph" w:styleId="style157">
    <w:name w:val="No Spacing"/>
    <w:next w:val="style157"/>
    <w:qFormat/>
    <w:uiPriority w:val="1"/>
    <w:pPr>
      <w:bidi/>
      <w:spacing w:after="0" w:lineRule="auto" w:line="240"/>
    </w:pPr>
    <w:rPr>
      <w:rFonts w:ascii="Times New Roman" w:cs="Times New Roman" w:eastAsia="Times New Roman" w:hAnsi="Times New Roman"/>
      <w:sz w:val="24"/>
      <w:szCs w:val="24"/>
      <w:lang w:bidi="ar-EG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نص في بالون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9" Type="http://schemas.openxmlformats.org/officeDocument/2006/relationships/theme" Target="theme/theme1.xml"/><Relationship Id="rId5" Type="http://schemas.openxmlformats.org/officeDocument/2006/relationships/header" Target="header3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Words>983</Words>
  <Pages>13</Pages>
  <Characters>4862</Characters>
  <Application>WPS Office</Application>
  <DocSecurity>0</DocSecurity>
  <Paragraphs>793</Paragraphs>
  <ScaleCrop>false</ScaleCrop>
  <Company>SACC</Company>
  <LinksUpToDate>false</LinksUpToDate>
  <CharactersWithSpaces>5589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٢٠٢١-٠٩-٢١T١٦:٣٠:٠٠Z</dcterms:created>
  <dc:creator>hp1</dc:creator>
  <lastModifiedBy>SM-T875</lastModifiedBy>
  <lastPrinted>٢٠١٦-٠٣-٠٨T١٩:٥٧:٠٠Z</lastPrinted>
  <dcterms:modified xsi:type="dcterms:W3CDTF">٢٠٢٣-٠١-١١T١٦:٠٦:٠٤Z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31553ed7bd004c05ab610cc836f8d62e</vt:lpwstr>
  </property>
</Properties>
</file>