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12" w:rsidRPr="00842D31" w:rsidRDefault="00842D31" w:rsidP="00842D31">
      <w:pPr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الرابع : (أ) </w:t>
      </w:r>
      <w:r w:rsidRPr="00842D31">
        <w:rPr>
          <w:rFonts w:hint="cs"/>
          <w:b/>
          <w:bCs/>
          <w:sz w:val="28"/>
          <w:szCs w:val="28"/>
          <w:rtl/>
        </w:rPr>
        <w:t>مم يتكون الحاسب الآلي (</w:t>
      </w:r>
      <w:r w:rsidR="00826904" w:rsidRPr="00842D31">
        <w:rPr>
          <w:b/>
          <w:bCs/>
          <w:sz w:val="28"/>
          <w:szCs w:val="28"/>
          <w:rtl/>
        </w:rPr>
        <w:t>الكمبيوتر</w:t>
      </w:r>
      <w:r w:rsidRPr="00842D31">
        <w:rPr>
          <w:b/>
          <w:bCs/>
          <w:sz w:val="28"/>
          <w:szCs w:val="28"/>
        </w:rPr>
        <w:t>(</w:t>
      </w:r>
      <w:r w:rsidR="00826904" w:rsidRPr="00842D31">
        <w:rPr>
          <w:b/>
          <w:bCs/>
          <w:sz w:val="28"/>
          <w:szCs w:val="28"/>
        </w:rPr>
        <w:t xml:space="preserve"> </w:t>
      </w:r>
      <w:r w:rsidRPr="00842D31">
        <w:rPr>
          <w:rFonts w:hint="cs"/>
          <w:b/>
          <w:bCs/>
          <w:sz w:val="28"/>
          <w:szCs w:val="28"/>
          <w:rtl/>
          <w:lang w:bidi="ar-IQ"/>
        </w:rPr>
        <w:t>وما هي مميزاته الايجابية في العملية التعليمية.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أربعة مكونات: مدخلات ، عمليات ، مخرجات ، التغذية الراجعة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1- مدخلات منظومة الحاسوب :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 xml:space="preserve">هي وحدات إدخال البيانات والمعلومات إلي الحاسوب  من أجل التخزين والاسترجاع . وتشمل: لوحة المفاتيح ، الفأرة ، الماسح الضوئي لإدخال الرسومات والصور إلي الحاسوب ، القارئ المغناطيسي يقوم بترجمة الأرقام والرموز والحروف على السلع أو الوراق البنكية لتأكد من مصداقيتها أو حسابها . القلم المضيء يستخدم لرسم الأشكال وإدخالها للحاسوب ، ذراع التحكم اليدوي للتحكم في صور اللعاب ، الميكروفون لإدخال الصوت إلي ذاكرة الحاسوب ، المودم لأجل استقبال الرسائل والمعلومات من الشبكة والفاكس، القرص المرن والصلب والمدمج ، لمس الشاشة لإدخال البيانات ، الكاميرات الرقمية من أجل التقاط الصور وإدخالها ، وأخيرا الفيديو كاست أو التليفزيون كاست لتخزين اللقطات والمواقف التعليمية . 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2- عمليات منظومة الحاسوب ( وحدة المعالجة المركزية) :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 xml:space="preserve">هي الوحدة الأساسية بالكمبيوتر بدونها لن يعمل الجهاز ، إنها عقل الحاسوب المسؤول والمتحكم في كل تداول للبيانات والمعلومات بين مكونات الكمبيوتر المختلفة ، وهي تتولى عمليات إخراج النتائج ومعالجتها تتميز بالسرعة والدقة وتوجد في صندوق منفصل عن بقية المكونات وتتكون من ثلاثة وحدات: 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1- وحدة الحساب والمنطق ، إجراء العمليات الحسابية والمنطقية .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2- وحدة التحكم : المسؤول والمشرف والمتحكم في البيانات والمعلومات.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 xml:space="preserve">3- وحدة التخزين : تتضمن البيانات والمعلومات والتعليمات الصادرة عن الحاسوب ونتائجها . وهي جزءان: ذاكرة للقراءة فقط </w:t>
      </w:r>
      <w:r w:rsidRPr="004360D6">
        <w:rPr>
          <w:sz w:val="28"/>
          <w:szCs w:val="28"/>
        </w:rPr>
        <w:t>ROM</w:t>
      </w:r>
      <w:r w:rsidRPr="004360D6">
        <w:rPr>
          <w:sz w:val="28"/>
          <w:szCs w:val="28"/>
          <w:rtl/>
        </w:rPr>
        <w:t>وهي الذاكرة الدائمة للجهاز وتتضمن المعلومات الثابتة التي لا يمكن تغييرها . وذاكرة القراءة والكتابة ٌ</w:t>
      </w:r>
      <w:r w:rsidRPr="004360D6">
        <w:rPr>
          <w:sz w:val="28"/>
          <w:szCs w:val="28"/>
        </w:rPr>
        <w:t>RAM</w:t>
      </w:r>
      <w:r w:rsidRPr="004360D6">
        <w:rPr>
          <w:sz w:val="28"/>
          <w:szCs w:val="28"/>
          <w:rtl/>
        </w:rPr>
        <w:t>وهي الذاكرة المؤقتة خاصة بالمستخدم وتقبل التعديل.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 xml:space="preserve"> 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3- مخرجات منظومة الحاسوب : يمكن للمستخدم الحصول على نتائج ما أجراه من عمليات من خلال الوسائل التالية :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 xml:space="preserve">1- شاشة العرض </w:t>
      </w:r>
      <w:r w:rsidRPr="004360D6">
        <w:rPr>
          <w:sz w:val="28"/>
          <w:szCs w:val="28"/>
        </w:rPr>
        <w:t>Monitor</w:t>
      </w:r>
      <w:r w:rsidRPr="004360D6">
        <w:rPr>
          <w:sz w:val="28"/>
          <w:szCs w:val="28"/>
          <w:rtl/>
        </w:rPr>
        <w:t>وذلك لعرض العمليات التي يتم إجراؤها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2- الطابعة : لطبع والحصول على المخرجات في أوراق .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3- الراسم : يشبه الطابعة ويستخدم للحصول على الأشكال.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4- المودم 5- الساعات ،6-  الأقراص بأنواعها المختلفة .</w:t>
      </w:r>
    </w:p>
    <w:p w:rsid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lastRenderedPageBreak/>
        <w:t xml:space="preserve">7- جهاز عرض البيانات </w:t>
      </w:r>
      <w:r w:rsidRPr="004360D6">
        <w:rPr>
          <w:sz w:val="28"/>
          <w:szCs w:val="28"/>
        </w:rPr>
        <w:t>Data Show</w:t>
      </w:r>
      <w:r w:rsidRPr="004360D6">
        <w:rPr>
          <w:sz w:val="28"/>
          <w:szCs w:val="28"/>
          <w:rtl/>
        </w:rPr>
        <w:t xml:space="preserve"> يستخدم في نقل المعلومات والبرامج من ذاكرة الحاسوب إلي شاشة عرض خارجية للعرض على الجمهور . </w:t>
      </w:r>
    </w:p>
    <w:p w:rsidR="00EE4112" w:rsidRPr="004360D6" w:rsidRDefault="00826904" w:rsidP="004360D6">
      <w:pPr>
        <w:jc w:val="center"/>
        <w:rPr>
          <w:sz w:val="28"/>
          <w:szCs w:val="28"/>
          <w:rtl/>
          <w:lang w:bidi="ar-IQ"/>
        </w:rPr>
      </w:pPr>
      <w:r w:rsidRPr="004360D6">
        <w:rPr>
          <w:b/>
          <w:bCs/>
          <w:sz w:val="28"/>
          <w:szCs w:val="28"/>
          <w:u w:val="single"/>
          <w:rtl/>
        </w:rPr>
        <w:t>السبورة التفاعلية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هي السبورة الإلكترونية التفاعلية وهي بديل للسبورة العادية ظهرت نتيجة للتطور المستمر في التقنية ، وانتشار تطبيق التعلم الإلكتروني . كانت بداية ظهورها من قبل شركة سمارت 1991م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هي تقنية علمية متطورة ، بتم التعامل معها باللمس ، ويكتب عليها بقلم خاص أو بيد المعلم ، ومجهزة للاتصال بالحاسوب وجهاز عرض بيانات ، تسمح للمعلم بحفظ ما تم شرحه وتخزينه وإرساله للطلاب غير المتواجدين بالحصة طباعته . وتيسر الدخول على الانترنت، ومن ثم تعزز فاعلية المواقف التدريسية .</w:t>
      </w:r>
    </w:p>
    <w:p w:rsidR="004360D6" w:rsidRPr="004360D6" w:rsidRDefault="004360D6" w:rsidP="004360D6">
      <w:p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 xml:space="preserve">المتطلبات الأساسية: سبورة بيضاء تفاعلية، جهاز حاسوب وجهاز ملتيميديا بروجكتور ، قلم خاص ، نظام صوتي ، أجهزة تصويت للطلاب ، كاميرا في حالة استخدام الفيديو كونفرانس. </w:t>
      </w:r>
    </w:p>
    <w:p w:rsidR="00EE4112" w:rsidRPr="004360D6" w:rsidRDefault="00826904" w:rsidP="004360D6">
      <w:pPr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u w:val="single"/>
          <w:rtl/>
        </w:rPr>
        <w:t>7-4 كيفية استخدام السبورة التفاعلية</w:t>
      </w:r>
      <w:r w:rsidRPr="004360D6">
        <w:rPr>
          <w:sz w:val="28"/>
          <w:szCs w:val="28"/>
          <w:u w:val="single"/>
        </w:rPr>
        <w:t xml:space="preserve"> </w:t>
      </w:r>
    </w:p>
    <w:p w:rsidR="00EE4112" w:rsidRPr="004360D6" w:rsidRDefault="00826904" w:rsidP="004360D6">
      <w:pPr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يتم اعداد برنامج أو برامج حاسوبية متعددة الوسائط أو دروس تعرض من خلال السبورة والحاسوب .</w:t>
      </w:r>
    </w:p>
    <w:p w:rsidR="00EE4112" w:rsidRPr="004360D6" w:rsidRDefault="00826904" w:rsidP="004360D6">
      <w:pPr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 xml:space="preserve"> يمكن عرض مواقع تعليمية من الانترنت مباشرة.</w:t>
      </w:r>
    </w:p>
    <w:p w:rsidR="00EE4112" w:rsidRPr="004360D6" w:rsidRDefault="00826904" w:rsidP="004360D6">
      <w:pPr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 xml:space="preserve"> يمكن للمعلم استخدام مركز البداية على السبورة وهي مجموعة من الأزرار التي تتحكم في البرامج والأدوات .</w:t>
      </w:r>
    </w:p>
    <w:p w:rsidR="00EE4112" w:rsidRPr="004360D6" w:rsidRDefault="00826904" w:rsidP="004360D6">
      <w:pPr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 xml:space="preserve"> يمكن للمعلم تحريك الصور أو العبارات المكتوبة باستخدام القلم أو يديه .</w:t>
      </w:r>
    </w:p>
    <w:p w:rsidR="00EE4112" w:rsidRPr="004360D6" w:rsidRDefault="00826904" w:rsidP="004360D6">
      <w:pPr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توجد على السبورة أدوات هامة تفيد المعلم مثل الأدوات الهندسية.</w:t>
      </w:r>
    </w:p>
    <w:p w:rsidR="00EE4112" w:rsidRPr="004360D6" w:rsidRDefault="00826904" w:rsidP="004360D6">
      <w:pPr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تستطيع السبورة تحويل ما يكتبه المعلم بالقلم عليها إلي خط مطبوع .</w:t>
      </w:r>
    </w:p>
    <w:p w:rsidR="00EE4112" w:rsidRPr="004360D6" w:rsidRDefault="00826904" w:rsidP="004360D6">
      <w:pPr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توفر مكتبة هائلة من الصور والأشكال .</w:t>
      </w:r>
    </w:p>
    <w:p w:rsidR="00EE4112" w:rsidRPr="004360D6" w:rsidRDefault="00826904" w:rsidP="004360D6">
      <w:pPr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 xml:space="preserve"> تسمح بإخفاء ما يكتب عليها لبعض الوقت ثم إعادة عرضه .</w:t>
      </w:r>
    </w:p>
    <w:p w:rsidR="00EE4112" w:rsidRPr="004360D6" w:rsidRDefault="00826904" w:rsidP="004360D6">
      <w:pPr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تسمح بحفظ ما يتم عرض وإعادة عرضه مرة أخرى .</w:t>
      </w:r>
    </w:p>
    <w:p w:rsidR="00EE4112" w:rsidRPr="004360D6" w:rsidRDefault="00826904" w:rsidP="004360D6">
      <w:pPr>
        <w:numPr>
          <w:ilvl w:val="0"/>
          <w:numId w:val="5"/>
        </w:numPr>
        <w:rPr>
          <w:sz w:val="28"/>
          <w:szCs w:val="28"/>
          <w:rtl/>
          <w:lang w:bidi="ar-IQ"/>
        </w:rPr>
      </w:pPr>
      <w:r w:rsidRPr="004360D6">
        <w:rPr>
          <w:sz w:val="28"/>
          <w:szCs w:val="28"/>
          <w:rtl/>
        </w:rPr>
        <w:t>المعلم إثناء العرض أن يستخدم كل تطبيقات الحاسوب عن طريق اللمس.</w:t>
      </w:r>
    </w:p>
    <w:p w:rsidR="00826904" w:rsidRPr="004360D6" w:rsidRDefault="00826904">
      <w:pPr>
        <w:rPr>
          <w:sz w:val="28"/>
          <w:szCs w:val="28"/>
        </w:rPr>
      </w:pPr>
    </w:p>
    <w:sectPr w:rsidR="00826904" w:rsidRPr="004360D6" w:rsidSect="00EE41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6E" w:rsidRDefault="007B426E" w:rsidP="004360D6">
      <w:pPr>
        <w:spacing w:after="0" w:line="240" w:lineRule="auto"/>
      </w:pPr>
      <w:r>
        <w:separator/>
      </w:r>
    </w:p>
  </w:endnote>
  <w:endnote w:type="continuationSeparator" w:id="1">
    <w:p w:rsidR="007B426E" w:rsidRDefault="007B426E" w:rsidP="0043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0997773"/>
      <w:docPartObj>
        <w:docPartGallery w:val="Page Numbers (Bottom of Page)"/>
        <w:docPartUnique/>
      </w:docPartObj>
    </w:sdtPr>
    <w:sdtContent>
      <w:p w:rsidR="004360D6" w:rsidRDefault="00EE4112">
        <w:pPr>
          <w:pStyle w:val="Footer"/>
          <w:jc w:val="center"/>
        </w:pPr>
        <w:fldSimple w:instr=" PAGE   \* MERGEFORMAT ">
          <w:r w:rsidR="00842D31">
            <w:rPr>
              <w:noProof/>
              <w:rtl/>
            </w:rPr>
            <w:t>1</w:t>
          </w:r>
        </w:fldSimple>
      </w:p>
    </w:sdtContent>
  </w:sdt>
  <w:p w:rsidR="004360D6" w:rsidRDefault="00436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6E" w:rsidRDefault="007B426E" w:rsidP="004360D6">
      <w:pPr>
        <w:spacing w:after="0" w:line="240" w:lineRule="auto"/>
      </w:pPr>
      <w:r>
        <w:separator/>
      </w:r>
    </w:p>
  </w:footnote>
  <w:footnote w:type="continuationSeparator" w:id="1">
    <w:p w:rsidR="007B426E" w:rsidRDefault="007B426E" w:rsidP="0043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14B"/>
    <w:multiLevelType w:val="hybridMultilevel"/>
    <w:tmpl w:val="A90A7EE8"/>
    <w:lvl w:ilvl="0" w:tplc="204A39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A96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0FF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F0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4F4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638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EFD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A32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4A5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699"/>
    <w:multiLevelType w:val="hybridMultilevel"/>
    <w:tmpl w:val="52668D44"/>
    <w:lvl w:ilvl="0" w:tplc="DECE22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81D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A02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4CA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EC1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405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EF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02A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693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EB0146"/>
    <w:multiLevelType w:val="hybridMultilevel"/>
    <w:tmpl w:val="17568D8C"/>
    <w:lvl w:ilvl="0" w:tplc="C19AB3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6A4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AF7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6DD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031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08FF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CF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E34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A86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16AC7"/>
    <w:multiLevelType w:val="hybridMultilevel"/>
    <w:tmpl w:val="29F87DDC"/>
    <w:lvl w:ilvl="0" w:tplc="023C2B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6F2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CEC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E1E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E45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269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EB9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6F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2EB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A4467F"/>
    <w:multiLevelType w:val="hybridMultilevel"/>
    <w:tmpl w:val="F00EE6B4"/>
    <w:lvl w:ilvl="0" w:tplc="454870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E66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0B7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A05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019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45B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693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EE3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4B6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0D6"/>
    <w:rsid w:val="004360D6"/>
    <w:rsid w:val="007B426E"/>
    <w:rsid w:val="00826904"/>
    <w:rsid w:val="00842D31"/>
    <w:rsid w:val="00EE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6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0D6"/>
  </w:style>
  <w:style w:type="paragraph" w:styleId="Footer">
    <w:name w:val="footer"/>
    <w:basedOn w:val="Normal"/>
    <w:link w:val="FooterChar"/>
    <w:uiPriority w:val="99"/>
    <w:unhideWhenUsed/>
    <w:rsid w:val="00436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125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97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7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21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51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83">
          <w:marLeft w:val="0"/>
          <w:marRight w:val="274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319">
          <w:marLeft w:val="0"/>
          <w:marRight w:val="274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360">
          <w:marLeft w:val="0"/>
          <w:marRight w:val="274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23">
          <w:marLeft w:val="0"/>
          <w:marRight w:val="274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663">
          <w:marLeft w:val="0"/>
          <w:marRight w:val="274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772">
          <w:marLeft w:val="0"/>
          <w:marRight w:val="274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786">
          <w:marLeft w:val="0"/>
          <w:marRight w:val="274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105">
          <w:marLeft w:val="0"/>
          <w:marRight w:val="274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6">
          <w:marLeft w:val="0"/>
          <w:marRight w:val="274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529">
          <w:marLeft w:val="0"/>
          <w:marRight w:val="274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سجاد</dc:creator>
  <cp:keywords/>
  <dc:description/>
  <cp:lastModifiedBy>سجاد</cp:lastModifiedBy>
  <cp:revision>3</cp:revision>
  <dcterms:created xsi:type="dcterms:W3CDTF">2017-01-01T22:27:00Z</dcterms:created>
  <dcterms:modified xsi:type="dcterms:W3CDTF">2017-01-05T18:32:00Z</dcterms:modified>
</cp:coreProperties>
</file>