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A19" w:rsidRDefault="00DF17CD">
      <w:pPr>
        <w:rPr>
          <w:rFonts w:hint="cs"/>
          <w:sz w:val="28"/>
          <w:szCs w:val="28"/>
          <w:rtl/>
          <w:lang w:bidi="ar-IQ"/>
        </w:rPr>
      </w:pPr>
      <w:r>
        <w:rPr>
          <w:rFonts w:hint="cs"/>
          <w:sz w:val="28"/>
          <w:szCs w:val="28"/>
          <w:rtl/>
          <w:lang w:bidi="ar-IQ"/>
        </w:rPr>
        <w:t>المحاضرة السابعة</w:t>
      </w:r>
    </w:p>
    <w:p w:rsidR="00DF17CD" w:rsidRPr="00DF17CD" w:rsidRDefault="00DF17CD" w:rsidP="00DF17CD">
      <w:pPr>
        <w:keepNext/>
        <w:spacing w:before="120" w:after="0" w:line="240" w:lineRule="auto"/>
        <w:ind w:left="437" w:hanging="437"/>
        <w:jc w:val="both"/>
        <w:outlineLvl w:val="2"/>
        <w:rPr>
          <w:rFonts w:ascii="Times New Roman" w:eastAsia="Times New Roman" w:hAnsi="Times New Roman" w:cs="MCS Madinah S_U normal."/>
          <w:b/>
          <w:bCs/>
          <w:sz w:val="32"/>
          <w:szCs w:val="36"/>
          <w:rtl/>
          <w:lang w:bidi="ar-IQ"/>
        </w:rPr>
      </w:pPr>
      <w:r w:rsidRPr="00DF17CD">
        <w:rPr>
          <w:rFonts w:ascii="Times New Roman" w:eastAsia="Times New Roman" w:hAnsi="Times New Roman" w:cs="MCS Madinah S_U normal." w:hint="cs"/>
          <w:b/>
          <w:bCs/>
          <w:sz w:val="32"/>
          <w:szCs w:val="36"/>
          <w:rtl/>
          <w:lang w:bidi="ar-IQ"/>
        </w:rPr>
        <w:t>ملا</w:t>
      </w:r>
      <w:r w:rsidRPr="00DF17CD">
        <w:rPr>
          <w:rFonts w:ascii="Times New Roman" w:eastAsia="Times New Roman" w:hAnsi="Times New Roman" w:cs="MCS Madinah S_U normal." w:hint="cs"/>
          <w:b/>
          <w:bCs/>
          <w:sz w:val="32"/>
          <w:szCs w:val="36"/>
          <w:rtl/>
          <w:lang w:bidi="ar-SY"/>
        </w:rPr>
        <w:t>ءَ</w:t>
      </w:r>
      <w:proofErr w:type="spellStart"/>
      <w:r w:rsidRPr="00DF17CD">
        <w:rPr>
          <w:rFonts w:ascii="Times New Roman" w:eastAsia="Times New Roman" w:hAnsi="Times New Roman" w:cs="MCS Madinah S_U normal." w:hint="cs"/>
          <w:b/>
          <w:bCs/>
          <w:sz w:val="32"/>
          <w:szCs w:val="36"/>
          <w:rtl/>
          <w:lang w:bidi="ar-IQ"/>
        </w:rPr>
        <w:t>مة</w:t>
      </w:r>
      <w:proofErr w:type="spellEnd"/>
      <w:r w:rsidRPr="00DF17CD">
        <w:rPr>
          <w:rFonts w:ascii="Times New Roman" w:eastAsia="Times New Roman" w:hAnsi="Times New Roman" w:cs="MCS Madinah S_U normal." w:hint="cs"/>
          <w:b/>
          <w:bCs/>
          <w:sz w:val="32"/>
          <w:szCs w:val="36"/>
          <w:rtl/>
          <w:lang w:bidi="ar-IQ"/>
        </w:rPr>
        <w:t xml:space="preserve"> النشاطات التعليمية لمهارات التفكير</w:t>
      </w:r>
    </w:p>
    <w:p w:rsidR="00DF17CD" w:rsidRPr="00DF17CD" w:rsidRDefault="00DF17CD" w:rsidP="00DF17CD">
      <w:pPr>
        <w:spacing w:after="0" w:line="240" w:lineRule="auto"/>
        <w:ind w:firstLine="360"/>
        <w:jc w:val="both"/>
        <w:rPr>
          <w:rFonts w:ascii="Times New Roman" w:eastAsia="Times New Roman" w:hAnsi="Times New Roman" w:cs="Traditional Arabic"/>
          <w:sz w:val="28"/>
          <w:szCs w:val="32"/>
          <w:rtl/>
          <w:lang w:bidi="ar-SY"/>
        </w:rPr>
      </w:pPr>
      <w:r w:rsidRPr="00DF17CD">
        <w:rPr>
          <w:rFonts w:ascii="Times New Roman" w:eastAsia="Times New Roman" w:hAnsi="Times New Roman" w:cs="Traditional Arabic" w:hint="cs"/>
          <w:sz w:val="28"/>
          <w:szCs w:val="32"/>
          <w:rtl/>
          <w:lang w:bidi="ar-SY"/>
        </w:rPr>
        <w:t xml:space="preserve">تختلف النشاطات الملاءَمة لتعليم مهارات التفكير عن غيرها من النشاطات من عدة أوجه أهمها: </w:t>
      </w:r>
    </w:p>
    <w:p w:rsidR="00DF17CD" w:rsidRPr="00DF17CD" w:rsidRDefault="00DF17CD" w:rsidP="00DF17CD">
      <w:pPr>
        <w:numPr>
          <w:ilvl w:val="0"/>
          <w:numId w:val="1"/>
        </w:numPr>
        <w:spacing w:after="0" w:line="240" w:lineRule="auto"/>
        <w:jc w:val="both"/>
        <w:rPr>
          <w:rFonts w:ascii="Times New Roman" w:eastAsia="Times New Roman" w:hAnsi="Times New Roman" w:cs="Traditional Arabic"/>
          <w:sz w:val="28"/>
          <w:szCs w:val="32"/>
        </w:rPr>
      </w:pPr>
      <w:r w:rsidRPr="00DF17CD">
        <w:rPr>
          <w:rFonts w:ascii="Times New Roman" w:eastAsia="Times New Roman" w:hAnsi="Times New Roman" w:cs="Traditional Arabic" w:hint="cs"/>
          <w:sz w:val="28"/>
          <w:szCs w:val="32"/>
          <w:rtl/>
          <w:lang w:bidi="ar-SY"/>
        </w:rPr>
        <w:t xml:space="preserve">نشاطات التفكير مفتوحة، بمعنى انها </w:t>
      </w:r>
      <w:proofErr w:type="spellStart"/>
      <w:r w:rsidRPr="00DF17CD">
        <w:rPr>
          <w:rFonts w:ascii="Times New Roman" w:eastAsia="Times New Roman" w:hAnsi="Times New Roman" w:cs="Traditional Arabic" w:hint="cs"/>
          <w:sz w:val="28"/>
          <w:szCs w:val="32"/>
          <w:rtl/>
          <w:lang w:bidi="ar-SY"/>
        </w:rPr>
        <w:t>لاتستلزم</w:t>
      </w:r>
      <w:proofErr w:type="spellEnd"/>
      <w:r w:rsidRPr="00DF17CD">
        <w:rPr>
          <w:rFonts w:ascii="Times New Roman" w:eastAsia="Times New Roman" w:hAnsi="Times New Roman" w:cs="Traditional Arabic" w:hint="cs"/>
          <w:sz w:val="28"/>
          <w:szCs w:val="32"/>
          <w:rtl/>
          <w:lang w:bidi="ar-SY"/>
        </w:rPr>
        <w:t xml:space="preserve"> بالضرورة اجابة واحدة صحيحة بل انها تهدف لحث الطلبة على البحث عن عدة اجابات قد تكون ملاءَمة ومقبولة. </w:t>
      </w:r>
    </w:p>
    <w:p w:rsidR="00DF17CD" w:rsidRPr="00DF17CD" w:rsidRDefault="00DF17CD" w:rsidP="00DF17CD">
      <w:pPr>
        <w:numPr>
          <w:ilvl w:val="0"/>
          <w:numId w:val="1"/>
        </w:numPr>
        <w:spacing w:after="0" w:line="240" w:lineRule="auto"/>
        <w:jc w:val="both"/>
        <w:rPr>
          <w:rFonts w:ascii="Times New Roman" w:eastAsia="Times New Roman" w:hAnsi="Times New Roman" w:cs="Traditional Arabic"/>
          <w:sz w:val="28"/>
          <w:szCs w:val="32"/>
        </w:rPr>
      </w:pPr>
      <w:r w:rsidRPr="00DF17CD">
        <w:rPr>
          <w:rFonts w:ascii="Times New Roman" w:eastAsia="Times New Roman" w:hAnsi="Times New Roman" w:cs="Traditional Arabic" w:hint="cs"/>
          <w:sz w:val="28"/>
          <w:szCs w:val="32"/>
          <w:rtl/>
          <w:lang w:bidi="ar-SY"/>
        </w:rPr>
        <w:t xml:space="preserve">من اهم مميزات نشاطات التفكير انها تتطلب استخدام واحد أو </w:t>
      </w:r>
      <w:proofErr w:type="spellStart"/>
      <w:r w:rsidRPr="00DF17CD">
        <w:rPr>
          <w:rFonts w:ascii="Times New Roman" w:eastAsia="Times New Roman" w:hAnsi="Times New Roman" w:cs="Traditional Arabic" w:hint="cs"/>
          <w:sz w:val="28"/>
          <w:szCs w:val="32"/>
          <w:rtl/>
          <w:lang w:bidi="ar-SY"/>
        </w:rPr>
        <w:t>اكثرمن</w:t>
      </w:r>
      <w:proofErr w:type="spellEnd"/>
      <w:r w:rsidRPr="00DF17CD">
        <w:rPr>
          <w:rFonts w:ascii="Times New Roman" w:eastAsia="Times New Roman" w:hAnsi="Times New Roman" w:cs="Traditional Arabic" w:hint="cs"/>
          <w:sz w:val="28"/>
          <w:szCs w:val="32"/>
          <w:rtl/>
          <w:lang w:bidi="ar-SY"/>
        </w:rPr>
        <w:t xml:space="preserve"> الوظائف العقلية العليا. </w:t>
      </w:r>
    </w:p>
    <w:p w:rsidR="00DF17CD" w:rsidRPr="00DF17CD" w:rsidRDefault="00DF17CD" w:rsidP="00DF17CD">
      <w:pPr>
        <w:numPr>
          <w:ilvl w:val="0"/>
          <w:numId w:val="1"/>
        </w:numPr>
        <w:spacing w:after="0" w:line="240" w:lineRule="auto"/>
        <w:jc w:val="both"/>
        <w:rPr>
          <w:rFonts w:ascii="Times New Roman" w:eastAsia="Times New Roman" w:hAnsi="Times New Roman" w:cs="Traditional Arabic"/>
          <w:sz w:val="28"/>
          <w:szCs w:val="32"/>
        </w:rPr>
      </w:pPr>
      <w:r w:rsidRPr="00DF17CD">
        <w:rPr>
          <w:rFonts w:ascii="Times New Roman" w:eastAsia="Times New Roman" w:hAnsi="Times New Roman" w:cs="Traditional Arabic" w:hint="cs"/>
          <w:sz w:val="28"/>
          <w:szCs w:val="32"/>
          <w:rtl/>
          <w:lang w:bidi="ar-SY"/>
        </w:rPr>
        <w:t xml:space="preserve">تركز نشاطات التفكير على توليد الطلبة للأفكار وليس على استرجاعهم لها كما هو الحال في نشاطات الاستدعاء والتذكر. </w:t>
      </w:r>
    </w:p>
    <w:p w:rsidR="00DF17CD" w:rsidRPr="00DF17CD" w:rsidRDefault="00DF17CD" w:rsidP="00DF17CD">
      <w:pPr>
        <w:numPr>
          <w:ilvl w:val="0"/>
          <w:numId w:val="1"/>
        </w:numPr>
        <w:spacing w:after="0" w:line="240" w:lineRule="auto"/>
        <w:jc w:val="both"/>
        <w:rPr>
          <w:rFonts w:ascii="Times New Roman" w:eastAsia="Times New Roman" w:hAnsi="Times New Roman" w:cs="Traditional Arabic"/>
          <w:sz w:val="28"/>
          <w:szCs w:val="32"/>
        </w:rPr>
      </w:pPr>
      <w:r w:rsidRPr="00DF17CD">
        <w:rPr>
          <w:rFonts w:ascii="Times New Roman" w:eastAsia="Times New Roman" w:hAnsi="Times New Roman" w:cs="Traditional Arabic" w:hint="cs"/>
          <w:sz w:val="28"/>
          <w:szCs w:val="32"/>
          <w:rtl/>
          <w:lang w:bidi="ar-SY"/>
        </w:rPr>
        <w:t xml:space="preserve">تهيء نشاطات التفكير فرصا حقيقية للطلبة للكشف عن طاقاتهم والتعبير عن خبراتهم الذاتية كما انها توفر للمعلم فرصا لمراعاة الفروق الفردية بينهم بصورة فعالة. </w:t>
      </w:r>
    </w:p>
    <w:p w:rsidR="00DF17CD" w:rsidRPr="00DF17CD" w:rsidRDefault="00DF17CD" w:rsidP="00DF17CD">
      <w:pPr>
        <w:numPr>
          <w:ilvl w:val="0"/>
          <w:numId w:val="1"/>
        </w:numPr>
        <w:spacing w:after="0" w:line="240" w:lineRule="auto"/>
        <w:jc w:val="both"/>
        <w:rPr>
          <w:rFonts w:ascii="Times New Roman" w:eastAsia="Times New Roman" w:hAnsi="Times New Roman" w:cs="Traditional Arabic"/>
          <w:sz w:val="28"/>
          <w:szCs w:val="32"/>
        </w:rPr>
      </w:pPr>
      <w:r w:rsidRPr="00DF17CD">
        <w:rPr>
          <w:rFonts w:ascii="Times New Roman" w:eastAsia="Times New Roman" w:hAnsi="Times New Roman" w:cs="Traditional Arabic" w:hint="cs"/>
          <w:sz w:val="28"/>
          <w:szCs w:val="32"/>
          <w:rtl/>
          <w:lang w:bidi="ar-SY"/>
        </w:rPr>
        <w:t xml:space="preserve">ان نشاطات التفكير تفتح افاقا واسعة للبحث والاستكشاف والمطالعة وحل المشكلات والربط بين خبرات التعلم السابقة واللاحقة والربط بين خبرات التعلم في الموضوعات الدراسية المختلفة. </w:t>
      </w:r>
    </w:p>
    <w:p w:rsidR="00DF17CD" w:rsidRPr="00DF17CD" w:rsidRDefault="00DF17CD" w:rsidP="00DF17CD">
      <w:pPr>
        <w:numPr>
          <w:ilvl w:val="0"/>
          <w:numId w:val="1"/>
        </w:numPr>
        <w:spacing w:after="0" w:line="240" w:lineRule="auto"/>
        <w:jc w:val="both"/>
        <w:rPr>
          <w:rFonts w:ascii="Times New Roman" w:eastAsia="Times New Roman" w:hAnsi="Times New Roman" w:cs="Traditional Arabic"/>
          <w:sz w:val="28"/>
          <w:szCs w:val="32"/>
        </w:rPr>
      </w:pPr>
      <w:r w:rsidRPr="00DF17CD">
        <w:rPr>
          <w:rFonts w:ascii="Times New Roman" w:eastAsia="Times New Roman" w:hAnsi="Times New Roman" w:cs="Traditional Arabic" w:hint="cs"/>
          <w:sz w:val="28"/>
          <w:szCs w:val="32"/>
          <w:rtl/>
          <w:lang w:bidi="ar-SY"/>
        </w:rPr>
        <w:t>يجب ان تكون نشاطات التفكير ملاءَمة لمستوى قدرات المتعلمين واستعداداتهم وخبراتهم.</w:t>
      </w:r>
    </w:p>
    <w:p w:rsidR="00DF17CD" w:rsidRPr="00DF17CD" w:rsidRDefault="00DF17CD" w:rsidP="00DF17CD">
      <w:pPr>
        <w:keepNext/>
        <w:spacing w:after="0" w:line="240" w:lineRule="auto"/>
        <w:ind w:right="-360"/>
        <w:outlineLvl w:val="1"/>
        <w:rPr>
          <w:rFonts w:ascii="Bodoni BE BoldCondensed" w:eastAsia="Times New Roman" w:hAnsi="Bodoni BE BoldCondensed" w:cs="MCS Shafa S_U normal."/>
          <w:b/>
          <w:sz w:val="32"/>
          <w:szCs w:val="34"/>
          <w:u w:val="single"/>
          <w:rtl/>
        </w:rPr>
      </w:pPr>
      <w:r w:rsidRPr="00DF17CD">
        <w:rPr>
          <w:rFonts w:ascii="Bodoni BE BoldCondensed" w:eastAsia="Times New Roman" w:hAnsi="Bodoni BE BoldCondensed" w:cs="MCS Shafa S_U normal." w:hint="cs"/>
          <w:b/>
          <w:sz w:val="32"/>
          <w:szCs w:val="34"/>
          <w:u w:val="single"/>
          <w:rtl/>
        </w:rPr>
        <w:t>التفكير والتعلم</w:t>
      </w:r>
    </w:p>
    <w:p w:rsidR="00DF17CD" w:rsidRPr="00DF17CD" w:rsidRDefault="00DF17CD" w:rsidP="00DF17CD">
      <w:pPr>
        <w:spacing w:after="0" w:line="240" w:lineRule="auto"/>
        <w:ind w:firstLine="720"/>
        <w:jc w:val="both"/>
        <w:rPr>
          <w:rFonts w:ascii="Times New Roman" w:eastAsia="Times New Roman" w:hAnsi="Times New Roman" w:cs="Traditional Arabic"/>
          <w:sz w:val="28"/>
          <w:szCs w:val="32"/>
          <w:rtl/>
          <w:lang w:bidi="ar-SY"/>
        </w:rPr>
      </w:pPr>
      <w:r w:rsidRPr="00DF17CD">
        <w:rPr>
          <w:rFonts w:ascii="Times New Roman" w:eastAsia="Times New Roman" w:hAnsi="Times New Roman" w:cs="Traditional Arabic" w:hint="cs"/>
          <w:sz w:val="28"/>
          <w:szCs w:val="32"/>
          <w:rtl/>
          <w:lang w:bidi="ar-SY"/>
        </w:rPr>
        <w:t xml:space="preserve">إنّ التفكير مفهوم معقد ينطوي على ابعاد ومكونات متشابكة تعكس الطبيعة المعقدة للدماغ. ويُعدّ التفكير عملية معرفية وعنصرا اساسيا في البناء المعرفي الذي يمتلكه الانسان وان التفكير يكون مصاحبا </w:t>
      </w:r>
      <w:proofErr w:type="spellStart"/>
      <w:r w:rsidRPr="00DF17CD">
        <w:rPr>
          <w:rFonts w:ascii="Times New Roman" w:eastAsia="Times New Roman" w:hAnsi="Times New Roman" w:cs="Traditional Arabic" w:hint="cs"/>
          <w:sz w:val="28"/>
          <w:szCs w:val="32"/>
          <w:rtl/>
          <w:lang w:bidi="ar-SY"/>
        </w:rPr>
        <w:t>بالانماء</w:t>
      </w:r>
      <w:proofErr w:type="spellEnd"/>
      <w:r w:rsidRPr="00DF17CD">
        <w:rPr>
          <w:rFonts w:ascii="Times New Roman" w:eastAsia="Times New Roman" w:hAnsi="Times New Roman" w:cs="Traditional Arabic" w:hint="cs"/>
          <w:sz w:val="28"/>
          <w:szCs w:val="32"/>
          <w:rtl/>
          <w:lang w:bidi="ar-SY"/>
        </w:rPr>
        <w:t xml:space="preserve"> المختلفة من التصور البصري والسمعي والشمي واللمس والتذوق. وان التفكير له علاقة  بالذاكرة والاستدعاء تربطها علاقة وطيدة بالتعلم </w:t>
      </w:r>
      <w:proofErr w:type="spellStart"/>
      <w:r w:rsidRPr="00DF17CD">
        <w:rPr>
          <w:rFonts w:ascii="Times New Roman" w:eastAsia="Times New Roman" w:hAnsi="Times New Roman" w:cs="Traditional Arabic" w:hint="cs"/>
          <w:sz w:val="28"/>
          <w:szCs w:val="32"/>
          <w:rtl/>
          <w:lang w:bidi="ar-SY"/>
        </w:rPr>
        <w:t>لاتذكر</w:t>
      </w:r>
      <w:proofErr w:type="spellEnd"/>
      <w:r w:rsidRPr="00DF17CD">
        <w:rPr>
          <w:rFonts w:ascii="Times New Roman" w:eastAsia="Times New Roman" w:hAnsi="Times New Roman" w:cs="Traditional Arabic" w:hint="cs"/>
          <w:sz w:val="28"/>
          <w:szCs w:val="32"/>
          <w:rtl/>
          <w:lang w:bidi="ar-SY"/>
        </w:rPr>
        <w:t xml:space="preserve"> من دون تعلم </w:t>
      </w:r>
      <w:proofErr w:type="spellStart"/>
      <w:r w:rsidRPr="00DF17CD">
        <w:rPr>
          <w:rFonts w:ascii="Times New Roman" w:eastAsia="Times New Roman" w:hAnsi="Times New Roman" w:cs="Traditional Arabic" w:hint="cs"/>
          <w:sz w:val="28"/>
          <w:szCs w:val="32"/>
          <w:rtl/>
          <w:lang w:bidi="ar-SY"/>
        </w:rPr>
        <w:t>ولاتعلم</w:t>
      </w:r>
      <w:proofErr w:type="spellEnd"/>
      <w:r w:rsidRPr="00DF17CD">
        <w:rPr>
          <w:rFonts w:ascii="Times New Roman" w:eastAsia="Times New Roman" w:hAnsi="Times New Roman" w:cs="Traditional Arabic" w:hint="cs"/>
          <w:sz w:val="28"/>
          <w:szCs w:val="32"/>
          <w:rtl/>
          <w:lang w:bidi="ar-SY"/>
        </w:rPr>
        <w:t xml:space="preserve"> من دون تفكير وان مقدار ما نتذكره والطريقة التي يتم بموجبها التذكر يعتمد على </w:t>
      </w:r>
      <w:proofErr w:type="spellStart"/>
      <w:r w:rsidRPr="00DF17CD">
        <w:rPr>
          <w:rFonts w:ascii="Times New Roman" w:eastAsia="Times New Roman" w:hAnsi="Times New Roman" w:cs="Traditional Arabic" w:hint="cs"/>
          <w:sz w:val="28"/>
          <w:szCs w:val="32"/>
          <w:rtl/>
          <w:lang w:bidi="ar-SY"/>
        </w:rPr>
        <w:t>ماتم</w:t>
      </w:r>
      <w:proofErr w:type="spellEnd"/>
      <w:r w:rsidRPr="00DF17CD">
        <w:rPr>
          <w:rFonts w:ascii="Times New Roman" w:eastAsia="Times New Roman" w:hAnsi="Times New Roman" w:cs="Traditional Arabic" w:hint="cs"/>
          <w:sz w:val="28"/>
          <w:szCs w:val="32"/>
          <w:rtl/>
          <w:lang w:bidi="ar-SY"/>
        </w:rPr>
        <w:t xml:space="preserve"> تعلمه في الماضي وعلى درجة اتقاننا ومعالجتنا وتفكيرنا بذلك التعلم وان التذكر يتضمن اكتساب المعرفة أو الخبرة كخطوة اولى ويتبعها فيما بعد استدعاء أو تذكر ما تم اكتسابه وان التعلم هو اكثر من مجرد قراءة عابرة للموضوع أو النظر الى الملخصات ان التعلم يتطلب القيام بمراجعات نشطة لما تم تعلمه وهذا يعني محاولتنا القيام باستذكار المعلومات ذات الصلة بعد قراءتها مباشرة والبحث عن المبدأ العام الذي تدار حوله التفاصيل ومحاولة تذكر الحقائق المهمة وصيغة اسئلة ومحاولة الاجابة عنها ومحاولة القيام بعملية تنظيم ذاتية للمادة الدراسية. </w:t>
      </w:r>
    </w:p>
    <w:p w:rsidR="00DF17CD" w:rsidRPr="00DF17CD" w:rsidRDefault="00DF17CD" w:rsidP="00DF17CD">
      <w:pPr>
        <w:spacing w:after="0" w:line="240" w:lineRule="auto"/>
        <w:ind w:firstLine="720"/>
        <w:jc w:val="both"/>
        <w:rPr>
          <w:rFonts w:ascii="Times New Roman" w:eastAsia="Times New Roman" w:hAnsi="Times New Roman" w:cs="Traditional Arabic"/>
          <w:sz w:val="28"/>
          <w:szCs w:val="32"/>
          <w:rtl/>
          <w:lang w:bidi="ar-SY"/>
        </w:rPr>
      </w:pPr>
      <w:r w:rsidRPr="00DF17CD">
        <w:rPr>
          <w:rFonts w:ascii="Times New Roman" w:eastAsia="Times New Roman" w:hAnsi="Times New Roman" w:cs="Traditional Arabic" w:hint="cs"/>
          <w:sz w:val="28"/>
          <w:szCs w:val="32"/>
          <w:rtl/>
          <w:lang w:bidi="ar-SY"/>
        </w:rPr>
        <w:lastRenderedPageBreak/>
        <w:t xml:space="preserve">وان القدرة على التعلم تُعدّ مطلبا أساسيا للتفكير المثمر وتكاد </w:t>
      </w:r>
      <w:proofErr w:type="spellStart"/>
      <w:r w:rsidRPr="00DF17CD">
        <w:rPr>
          <w:rFonts w:ascii="Times New Roman" w:eastAsia="Times New Roman" w:hAnsi="Times New Roman" w:cs="Traditional Arabic" w:hint="cs"/>
          <w:sz w:val="28"/>
          <w:szCs w:val="32"/>
          <w:rtl/>
          <w:lang w:bidi="ar-SY"/>
        </w:rPr>
        <w:t>لاتخلو</w:t>
      </w:r>
      <w:proofErr w:type="spellEnd"/>
      <w:r w:rsidRPr="00DF17CD">
        <w:rPr>
          <w:rFonts w:ascii="Times New Roman" w:eastAsia="Times New Roman" w:hAnsi="Times New Roman" w:cs="Traditional Arabic" w:hint="cs"/>
          <w:sz w:val="28"/>
          <w:szCs w:val="32"/>
          <w:rtl/>
          <w:lang w:bidi="ar-SY"/>
        </w:rPr>
        <w:t xml:space="preserve"> زاوية من زوايا التعلم من الحاجة الى التفكير والاستدلال واتخاذ القرارات وحل المشكلات ومن اجل ذلك فان الهدف الاول للتعلم ينبغي ان يوجه نحو نماء قدرات المتعلمين على ممارسة شتى انواع التفكير والمهارات الفكرية كما ينضوي على الاستقصاء وتحديد مصادر المعلومات واستخراجها وطرح الاسئلة والتساؤلات وجمع المعلومات وتصنيفها وتحليلها والربط بينها والتوصل الى استنتاجات فضلاً عن وضع الفرضيات واختبارها واتخاذ القرارات المناسبة وفي هذه العمليات العقلية يكون سير التعلم فعالاً ومؤثراً. </w:t>
      </w:r>
    </w:p>
    <w:p w:rsidR="00DF17CD" w:rsidRPr="00DF17CD" w:rsidRDefault="00DF17CD" w:rsidP="00DF17CD">
      <w:pPr>
        <w:keepNext/>
        <w:spacing w:after="0" w:line="240" w:lineRule="auto"/>
        <w:ind w:right="-360"/>
        <w:outlineLvl w:val="1"/>
        <w:rPr>
          <w:rFonts w:ascii="Bodoni BE BoldCondensed" w:eastAsia="Times New Roman" w:hAnsi="Bodoni BE BoldCondensed" w:cs="MCS Shafa S_U normal."/>
          <w:b/>
          <w:sz w:val="32"/>
          <w:szCs w:val="34"/>
          <w:u w:val="single"/>
          <w:rtl/>
        </w:rPr>
      </w:pPr>
      <w:r w:rsidRPr="00DF17CD">
        <w:rPr>
          <w:rFonts w:ascii="Bodoni BE BoldCondensed" w:eastAsia="Times New Roman" w:hAnsi="Bodoni BE BoldCondensed" w:cs="MCS Shafa S_U normal." w:hint="cs"/>
          <w:b/>
          <w:sz w:val="32"/>
          <w:szCs w:val="34"/>
          <w:u w:val="single"/>
          <w:rtl/>
        </w:rPr>
        <w:t>العلاقة بين التفكير والتعلم</w:t>
      </w:r>
    </w:p>
    <w:p w:rsidR="00DF17CD" w:rsidRPr="00DF17CD" w:rsidRDefault="00DF17CD" w:rsidP="00DF17CD">
      <w:pPr>
        <w:spacing w:after="0" w:line="240" w:lineRule="auto"/>
        <w:ind w:firstLine="720"/>
        <w:jc w:val="both"/>
        <w:rPr>
          <w:rFonts w:ascii="Times New Roman" w:eastAsia="Times New Roman" w:hAnsi="Times New Roman" w:cs="Traditional Arabic"/>
          <w:sz w:val="28"/>
          <w:szCs w:val="32"/>
          <w:lang w:bidi="ar-SY"/>
        </w:rPr>
      </w:pPr>
      <w:r w:rsidRPr="00DF17CD">
        <w:rPr>
          <w:rFonts w:ascii="Times New Roman" w:eastAsia="Times New Roman" w:hAnsi="Times New Roman" w:cs="Traditional Arabic" w:hint="cs"/>
          <w:sz w:val="28"/>
          <w:szCs w:val="32"/>
          <w:rtl/>
          <w:lang w:bidi="ar-SY"/>
        </w:rPr>
        <w:t xml:space="preserve">ان العلاقة وطيدة بين التفكير والتعلم وتكمن في النقاط الآتية: </w:t>
      </w:r>
    </w:p>
    <w:p w:rsidR="00DF17CD" w:rsidRPr="00DF17CD" w:rsidRDefault="00DF17CD" w:rsidP="00DF17CD">
      <w:pPr>
        <w:numPr>
          <w:ilvl w:val="0"/>
          <w:numId w:val="2"/>
        </w:numPr>
        <w:spacing w:after="0" w:line="240" w:lineRule="auto"/>
        <w:ind w:left="350"/>
        <w:jc w:val="both"/>
        <w:rPr>
          <w:rFonts w:ascii="Times New Roman" w:eastAsia="Times New Roman" w:hAnsi="Times New Roman" w:cs="Traditional Arabic"/>
          <w:sz w:val="28"/>
          <w:szCs w:val="32"/>
          <w:rtl/>
          <w:lang w:bidi="ar-SY"/>
        </w:rPr>
      </w:pPr>
      <w:r w:rsidRPr="00DF17CD">
        <w:rPr>
          <w:rFonts w:ascii="Times New Roman" w:eastAsia="Times New Roman" w:hAnsi="Times New Roman" w:cs="Traditional Arabic" w:hint="cs"/>
          <w:sz w:val="28"/>
          <w:szCs w:val="32"/>
          <w:rtl/>
          <w:lang w:bidi="ar-SY"/>
        </w:rPr>
        <w:t xml:space="preserve">ان التعلم والتفكير مترابطان فالتعليم الفعال يؤدي الى زيادة مستوى التفكير العلمي وتذكر المعلومات. </w:t>
      </w:r>
    </w:p>
    <w:p w:rsidR="00DF17CD" w:rsidRPr="00DF17CD" w:rsidRDefault="00DF17CD" w:rsidP="00DF17CD">
      <w:pPr>
        <w:numPr>
          <w:ilvl w:val="0"/>
          <w:numId w:val="2"/>
        </w:numPr>
        <w:spacing w:after="0" w:line="240" w:lineRule="auto"/>
        <w:ind w:left="350"/>
        <w:jc w:val="both"/>
        <w:rPr>
          <w:rFonts w:ascii="Times New Roman" w:eastAsia="Times New Roman" w:hAnsi="Times New Roman" w:cs="Traditional Arabic"/>
          <w:sz w:val="28"/>
          <w:szCs w:val="32"/>
        </w:rPr>
      </w:pPr>
      <w:r w:rsidRPr="00DF17CD">
        <w:rPr>
          <w:rFonts w:ascii="Times New Roman" w:eastAsia="Times New Roman" w:hAnsi="Times New Roman" w:cs="Traditional Arabic" w:hint="cs"/>
          <w:sz w:val="28"/>
          <w:szCs w:val="32"/>
          <w:rtl/>
          <w:lang w:bidi="ar-SY"/>
        </w:rPr>
        <w:t xml:space="preserve">غالبا ما يؤدي التفكير المنطقي الى استيعاب مفهوم التعليم بشكل دقيق. </w:t>
      </w:r>
    </w:p>
    <w:p w:rsidR="00DF17CD" w:rsidRPr="00DF17CD" w:rsidRDefault="00DF17CD" w:rsidP="00DF17CD">
      <w:pPr>
        <w:numPr>
          <w:ilvl w:val="0"/>
          <w:numId w:val="2"/>
        </w:numPr>
        <w:spacing w:after="0" w:line="240" w:lineRule="auto"/>
        <w:ind w:left="350"/>
        <w:jc w:val="both"/>
        <w:rPr>
          <w:rFonts w:ascii="Times New Roman" w:eastAsia="Times New Roman" w:hAnsi="Times New Roman" w:cs="Traditional Arabic"/>
          <w:sz w:val="28"/>
          <w:szCs w:val="32"/>
        </w:rPr>
      </w:pPr>
      <w:r w:rsidRPr="00DF17CD">
        <w:rPr>
          <w:rFonts w:ascii="Times New Roman" w:eastAsia="Times New Roman" w:hAnsi="Times New Roman" w:cs="Traditional Arabic" w:hint="cs"/>
          <w:sz w:val="28"/>
          <w:szCs w:val="32"/>
          <w:rtl/>
          <w:lang w:bidi="ar-SY"/>
        </w:rPr>
        <w:t xml:space="preserve">ان للتفكير أهمية في استيعاب المعرفة. </w:t>
      </w:r>
    </w:p>
    <w:p w:rsidR="00DF17CD" w:rsidRPr="00DF17CD" w:rsidRDefault="00DF17CD" w:rsidP="00DF17CD">
      <w:pPr>
        <w:numPr>
          <w:ilvl w:val="0"/>
          <w:numId w:val="2"/>
        </w:numPr>
        <w:spacing w:after="0" w:line="240" w:lineRule="auto"/>
        <w:ind w:left="350"/>
        <w:jc w:val="both"/>
        <w:rPr>
          <w:rFonts w:ascii="Times New Roman" w:eastAsia="Times New Roman" w:hAnsi="Times New Roman" w:cs="Traditional Arabic"/>
          <w:sz w:val="28"/>
          <w:szCs w:val="32"/>
        </w:rPr>
      </w:pPr>
      <w:r w:rsidRPr="00DF17CD">
        <w:rPr>
          <w:rFonts w:ascii="Times New Roman" w:eastAsia="Times New Roman" w:hAnsi="Times New Roman" w:cs="Traditional Arabic" w:hint="cs"/>
          <w:sz w:val="28"/>
          <w:szCs w:val="32"/>
          <w:rtl/>
          <w:lang w:bidi="ar-SY"/>
        </w:rPr>
        <w:t xml:space="preserve">ان دلالة </w:t>
      </w:r>
      <w:proofErr w:type="spellStart"/>
      <w:r w:rsidRPr="00DF17CD">
        <w:rPr>
          <w:rFonts w:ascii="Times New Roman" w:eastAsia="Times New Roman" w:hAnsi="Times New Roman" w:cs="Traditional Arabic" w:hint="cs"/>
          <w:sz w:val="28"/>
          <w:szCs w:val="32"/>
          <w:rtl/>
          <w:lang w:bidi="ar-SY"/>
        </w:rPr>
        <w:t>التفكيرمن</w:t>
      </w:r>
      <w:proofErr w:type="spellEnd"/>
      <w:r w:rsidRPr="00DF17CD">
        <w:rPr>
          <w:rFonts w:ascii="Times New Roman" w:eastAsia="Times New Roman" w:hAnsi="Times New Roman" w:cs="Traditional Arabic" w:hint="cs"/>
          <w:sz w:val="28"/>
          <w:szCs w:val="32"/>
          <w:rtl/>
          <w:lang w:bidi="ar-SY"/>
        </w:rPr>
        <w:t xml:space="preserve"> خلال عملية التعليم نستدل عليها من خلال حل مشكلة أو الاجابة عن السؤال أو الوصول الى الهدف المراد تحقيقه. </w:t>
      </w:r>
    </w:p>
    <w:p w:rsidR="00DF17CD" w:rsidRPr="00DF17CD" w:rsidRDefault="00DF17CD" w:rsidP="00DF17CD">
      <w:pPr>
        <w:numPr>
          <w:ilvl w:val="0"/>
          <w:numId w:val="2"/>
        </w:numPr>
        <w:spacing w:after="0" w:line="240" w:lineRule="auto"/>
        <w:ind w:left="350"/>
        <w:jc w:val="both"/>
        <w:rPr>
          <w:rFonts w:ascii="Times New Roman" w:eastAsia="Times New Roman" w:hAnsi="Times New Roman" w:cs="Traditional Arabic"/>
          <w:sz w:val="28"/>
          <w:szCs w:val="32"/>
        </w:rPr>
      </w:pPr>
      <w:r w:rsidRPr="00DF17CD">
        <w:rPr>
          <w:rFonts w:ascii="Times New Roman" w:eastAsia="Times New Roman" w:hAnsi="Times New Roman" w:cs="Traditional Arabic" w:hint="cs"/>
          <w:sz w:val="28"/>
          <w:szCs w:val="32"/>
          <w:rtl/>
        </w:rPr>
        <w:t xml:space="preserve">قد يتم التعبير عن التعليم من خلال التفكير على صورة مفردات والفاظ وجمل بسيطة. </w:t>
      </w:r>
    </w:p>
    <w:p w:rsidR="00DF17CD" w:rsidRPr="00DF17CD" w:rsidRDefault="00DF17CD" w:rsidP="00DF17CD">
      <w:pPr>
        <w:numPr>
          <w:ilvl w:val="0"/>
          <w:numId w:val="2"/>
        </w:numPr>
        <w:spacing w:after="0" w:line="240" w:lineRule="auto"/>
        <w:ind w:left="350"/>
        <w:jc w:val="both"/>
        <w:rPr>
          <w:rFonts w:ascii="Times New Roman" w:eastAsia="Times New Roman" w:hAnsi="Times New Roman" w:cs="Traditional Arabic"/>
          <w:sz w:val="28"/>
          <w:szCs w:val="32"/>
        </w:rPr>
      </w:pPr>
      <w:r w:rsidRPr="00DF17CD">
        <w:rPr>
          <w:rFonts w:ascii="Times New Roman" w:eastAsia="Times New Roman" w:hAnsi="Times New Roman" w:cs="Traditional Arabic" w:hint="cs"/>
          <w:sz w:val="28"/>
          <w:szCs w:val="32"/>
          <w:rtl/>
        </w:rPr>
        <w:t xml:space="preserve">يتأثر التفكير </w:t>
      </w:r>
      <w:proofErr w:type="spellStart"/>
      <w:r w:rsidRPr="00DF17CD">
        <w:rPr>
          <w:rFonts w:ascii="Times New Roman" w:eastAsia="Times New Roman" w:hAnsi="Times New Roman" w:cs="Traditional Arabic" w:hint="cs"/>
          <w:sz w:val="28"/>
          <w:szCs w:val="32"/>
          <w:rtl/>
        </w:rPr>
        <w:t>بالاساليب</w:t>
      </w:r>
      <w:proofErr w:type="spellEnd"/>
      <w:r w:rsidRPr="00DF17CD">
        <w:rPr>
          <w:rFonts w:ascii="Times New Roman" w:eastAsia="Times New Roman" w:hAnsi="Times New Roman" w:cs="Traditional Arabic" w:hint="cs"/>
          <w:sz w:val="28"/>
          <w:szCs w:val="32"/>
          <w:rtl/>
        </w:rPr>
        <w:t xml:space="preserve"> التعليمية التي يتبعها المعلم مع الطلبة كما يتأثر بالفروق الفردية بين المتعلمين وطبيعة المرحلة العقلية التي يمر بها المتعلم. </w:t>
      </w:r>
    </w:p>
    <w:p w:rsidR="00DF17CD" w:rsidRPr="00DF17CD" w:rsidRDefault="00DF17CD" w:rsidP="00DF17CD">
      <w:pPr>
        <w:numPr>
          <w:ilvl w:val="0"/>
          <w:numId w:val="2"/>
        </w:numPr>
        <w:spacing w:after="0" w:line="240" w:lineRule="auto"/>
        <w:ind w:left="350"/>
        <w:jc w:val="both"/>
        <w:rPr>
          <w:rFonts w:ascii="Times New Roman" w:eastAsia="Times New Roman" w:hAnsi="Times New Roman" w:cs="Traditional Arabic"/>
          <w:sz w:val="28"/>
          <w:szCs w:val="32"/>
        </w:rPr>
      </w:pPr>
      <w:r w:rsidRPr="00DF17CD">
        <w:rPr>
          <w:rFonts w:ascii="Times New Roman" w:eastAsia="Times New Roman" w:hAnsi="Times New Roman" w:cs="Traditional Arabic" w:hint="cs"/>
          <w:sz w:val="28"/>
          <w:szCs w:val="32"/>
          <w:rtl/>
        </w:rPr>
        <w:t xml:space="preserve">ان اسلوب التقويم الذي يتبعه المعلم يشجع ويعمل على تطوير التفكير لدى المتعلمين. </w:t>
      </w:r>
    </w:p>
    <w:p w:rsidR="00DF17CD" w:rsidRPr="00DF17CD" w:rsidRDefault="00DF17CD" w:rsidP="00DF17CD">
      <w:pPr>
        <w:numPr>
          <w:ilvl w:val="0"/>
          <w:numId w:val="2"/>
        </w:numPr>
        <w:spacing w:after="0" w:line="240" w:lineRule="auto"/>
        <w:ind w:left="350"/>
        <w:jc w:val="both"/>
        <w:rPr>
          <w:rFonts w:ascii="Times New Roman" w:eastAsia="Times New Roman" w:hAnsi="Times New Roman" w:cs="Traditional Arabic"/>
          <w:sz w:val="28"/>
          <w:szCs w:val="32"/>
        </w:rPr>
      </w:pPr>
      <w:r w:rsidRPr="00DF17CD">
        <w:rPr>
          <w:rFonts w:ascii="Times New Roman" w:eastAsia="Times New Roman" w:hAnsi="Times New Roman" w:cs="Traditional Arabic" w:hint="cs"/>
          <w:sz w:val="28"/>
          <w:szCs w:val="32"/>
          <w:rtl/>
        </w:rPr>
        <w:t xml:space="preserve">توجد علاقة وطيدة بين التعليم الجيد والتفكير الخاص في تشكيل المعلومات وتصنيفها وتنظيمها وكذلك التجريد والتصميم والتحليل والتركيب والاستدلال والاستنباط والاستقراء ولذلك نرى لهذه الناحية أهمية خاصة في تشكيل عملية التعليم. </w:t>
      </w:r>
    </w:p>
    <w:p w:rsidR="00DF17CD" w:rsidRPr="00DF17CD" w:rsidRDefault="00DF17CD" w:rsidP="00DF17CD">
      <w:pPr>
        <w:spacing w:after="0" w:line="240" w:lineRule="auto"/>
        <w:rPr>
          <w:rFonts w:ascii="Times New Roman" w:eastAsia="Times New Roman" w:hAnsi="Times New Roman" w:cs="Traditional Arabic"/>
          <w:sz w:val="28"/>
          <w:szCs w:val="32"/>
          <w:rtl/>
        </w:rPr>
      </w:pPr>
      <w:r w:rsidRPr="00DF17CD">
        <w:rPr>
          <w:rFonts w:ascii="Times New Roman" w:eastAsia="Times New Roman" w:hAnsi="Times New Roman" w:cs="Traditional Arabic" w:hint="cs"/>
          <w:sz w:val="28"/>
          <w:szCs w:val="32"/>
          <w:rtl/>
        </w:rPr>
        <w:t>من خلال عرض ما سبق يمكن توضيح ذلك في الشكل (1)</w:t>
      </w:r>
    </w:p>
    <w:p w:rsidR="00DF17CD" w:rsidRPr="00DF17CD" w:rsidRDefault="00DF17CD" w:rsidP="00DF17CD">
      <w:pPr>
        <w:spacing w:after="0" w:line="240" w:lineRule="auto"/>
        <w:jc w:val="center"/>
        <w:rPr>
          <w:rFonts w:ascii="Times New Roman" w:eastAsia="Times New Roman" w:hAnsi="Times New Roman" w:cs="Traditional Arabic"/>
          <w:sz w:val="28"/>
          <w:szCs w:val="32"/>
          <w:rtl/>
        </w:rPr>
      </w:pPr>
      <w:r w:rsidRPr="00DF17CD">
        <w:rPr>
          <w:rFonts w:ascii="Times New Roman" w:eastAsia="Times New Roman" w:hAnsi="Times New Roman" w:cs="Traditional Arabic"/>
          <w:sz w:val="28"/>
          <w:szCs w:val="32"/>
          <w:rtl/>
        </w:rPr>
        <w:br w:type="page"/>
      </w:r>
    </w:p>
    <w:p w:rsidR="00DF17CD" w:rsidRPr="00DF17CD" w:rsidRDefault="00DF17CD" w:rsidP="00DF17CD">
      <w:pPr>
        <w:spacing w:after="0" w:line="240" w:lineRule="auto"/>
        <w:jc w:val="center"/>
        <w:rPr>
          <w:rFonts w:ascii="Times New Roman" w:eastAsia="Times New Roman" w:hAnsi="Times New Roman" w:cs="Traditional Arabic"/>
          <w:sz w:val="28"/>
          <w:szCs w:val="32"/>
          <w:rtl/>
        </w:rPr>
      </w:pPr>
    </w:p>
    <w:tbl>
      <w:tblPr>
        <w:bidiVisual/>
        <w:tblW w:w="7385" w:type="dxa"/>
        <w:tblLook w:val="01E0" w:firstRow="1" w:lastRow="1" w:firstColumn="1" w:lastColumn="1" w:noHBand="0" w:noVBand="0"/>
      </w:tblPr>
      <w:tblGrid>
        <w:gridCol w:w="2908"/>
        <w:gridCol w:w="236"/>
        <w:gridCol w:w="4241"/>
      </w:tblGrid>
      <w:tr w:rsidR="00DF17CD" w:rsidRPr="00DF17CD" w:rsidTr="00E148D0">
        <w:tc>
          <w:tcPr>
            <w:tcW w:w="2908" w:type="dxa"/>
          </w:tcPr>
          <w:p w:rsidR="00DF17CD" w:rsidRPr="00DF17CD" w:rsidRDefault="00DF17CD" w:rsidP="00DF17CD">
            <w:pPr>
              <w:spacing w:after="0" w:line="240" w:lineRule="auto"/>
              <w:rPr>
                <w:rFonts w:ascii="Times New Roman" w:eastAsia="Times New Roman" w:hAnsi="Times New Roman" w:cs="Traditional Arabic"/>
                <w:sz w:val="24"/>
                <w:szCs w:val="28"/>
                <w:rtl/>
              </w:rPr>
            </w:pPr>
            <w:r w:rsidRPr="00DF17CD">
              <w:rPr>
                <w:rFonts w:ascii="Times New Roman" w:eastAsia="Times New Roman" w:hAnsi="Times New Roman" w:cs="Traditional Arabic" w:hint="cs"/>
                <w:sz w:val="24"/>
                <w:szCs w:val="28"/>
                <w:rtl/>
              </w:rPr>
              <w:t xml:space="preserve">  (الحواس أو نوافذ المعرفة)</w:t>
            </w:r>
          </w:p>
        </w:tc>
        <w:tc>
          <w:tcPr>
            <w:tcW w:w="236" w:type="dxa"/>
          </w:tcPr>
          <w:p w:rsidR="00DF17CD" w:rsidRPr="00DF17CD" w:rsidRDefault="00DF17CD" w:rsidP="00DF17CD">
            <w:pPr>
              <w:spacing w:after="0" w:line="240" w:lineRule="auto"/>
              <w:jc w:val="center"/>
              <w:rPr>
                <w:rFonts w:ascii="Times New Roman" w:eastAsia="Times New Roman" w:hAnsi="Times New Roman" w:cs="Traditional Arabic"/>
                <w:sz w:val="24"/>
                <w:szCs w:val="28"/>
                <w:rtl/>
              </w:rPr>
            </w:pPr>
          </w:p>
        </w:tc>
        <w:tc>
          <w:tcPr>
            <w:tcW w:w="4241" w:type="dxa"/>
          </w:tcPr>
          <w:p w:rsidR="00DF17CD" w:rsidRPr="00DF17CD" w:rsidRDefault="00DF17CD" w:rsidP="00DF17CD">
            <w:pPr>
              <w:spacing w:after="0" w:line="240" w:lineRule="auto"/>
              <w:jc w:val="center"/>
              <w:rPr>
                <w:rFonts w:ascii="Times New Roman" w:eastAsia="Times New Roman" w:hAnsi="Times New Roman" w:cs="Traditional Arabic"/>
                <w:sz w:val="24"/>
                <w:szCs w:val="28"/>
                <w:rtl/>
              </w:rPr>
            </w:pPr>
            <w:r w:rsidRPr="00DF17CD">
              <w:rPr>
                <w:rFonts w:ascii="Times New Roman" w:eastAsia="Times New Roman" w:hAnsi="Times New Roman" w:cs="Traditional Arabic" w:hint="cs"/>
                <w:sz w:val="24"/>
                <w:szCs w:val="28"/>
                <w:rtl/>
              </w:rPr>
              <w:t>(الدماغ البشري عملية التفكير)</w:t>
            </w:r>
          </w:p>
        </w:tc>
      </w:tr>
    </w:tbl>
    <w:p w:rsidR="00DF17CD" w:rsidRPr="00DF17CD" w:rsidRDefault="00DF17CD" w:rsidP="00DF17CD">
      <w:pPr>
        <w:spacing w:after="0" w:line="240" w:lineRule="auto"/>
        <w:rPr>
          <w:rFonts w:ascii="Times New Roman" w:eastAsia="Times New Roman" w:hAnsi="Times New Roman" w:cs="Times New Roman"/>
          <w:sz w:val="24"/>
          <w:szCs w:val="24"/>
          <w:rtl/>
          <w:lang w:bidi="ar-SY"/>
        </w:rPr>
      </w:pPr>
      <w:r w:rsidRPr="00DF17CD">
        <w:rPr>
          <w:rFonts w:ascii="Times New Roman" w:eastAsia="Times New Roman" w:hAnsi="Times New Roman" w:cs="Times New Roman"/>
          <w:noProof/>
          <w:sz w:val="24"/>
          <w:szCs w:val="24"/>
          <w:rtl/>
        </w:rPr>
        <mc:AlternateContent>
          <mc:Choice Requires="wpg">
            <w:drawing>
              <wp:anchor distT="0" distB="0" distL="114300" distR="114300" simplePos="0" relativeHeight="251659264" behindDoc="0" locked="0" layoutInCell="1" allowOverlap="1" wp14:anchorId="56A109DE" wp14:editId="7B046C8D">
                <wp:simplePos x="0" y="0"/>
                <wp:positionH relativeFrom="column">
                  <wp:posOffset>-259080</wp:posOffset>
                </wp:positionH>
                <wp:positionV relativeFrom="paragraph">
                  <wp:posOffset>116205</wp:posOffset>
                </wp:positionV>
                <wp:extent cx="4800600" cy="3833495"/>
                <wp:effectExtent l="6350" t="7620" r="12700" b="16510"/>
                <wp:wrapNone/>
                <wp:docPr id="1" name="مجموعة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3833495"/>
                          <a:chOff x="1341" y="3850"/>
                          <a:chExt cx="7560" cy="6037"/>
                        </a:xfrm>
                      </wpg:grpSpPr>
                      <wps:wsp>
                        <wps:cNvPr id="2" name="Line 3"/>
                        <wps:cNvCnPr/>
                        <wps:spPr bwMode="auto">
                          <a:xfrm>
                            <a:off x="6561" y="3850"/>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wps:spPr bwMode="auto">
                          <a:xfrm>
                            <a:off x="1341" y="3850"/>
                            <a:ext cx="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3321" y="5387"/>
                            <a:ext cx="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wps:spPr bwMode="auto">
                          <a:xfrm>
                            <a:off x="8901" y="385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wps:spPr bwMode="auto">
                          <a:xfrm>
                            <a:off x="8361" y="385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wps:spPr bwMode="auto">
                          <a:xfrm>
                            <a:off x="7821" y="385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wps:spPr bwMode="auto">
                          <a:xfrm>
                            <a:off x="7211" y="385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wps:spPr bwMode="auto">
                          <a:xfrm>
                            <a:off x="6561" y="385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wps:spPr bwMode="auto">
                          <a:xfrm>
                            <a:off x="5841" y="385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wps:spPr bwMode="auto">
                          <a:xfrm>
                            <a:off x="5301" y="385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wps:spPr bwMode="auto">
                          <a:xfrm>
                            <a:off x="4761" y="385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wps:spPr bwMode="auto">
                          <a:xfrm>
                            <a:off x="4221" y="385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wps:spPr bwMode="auto">
                          <a:xfrm>
                            <a:off x="3681" y="385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6"/>
                        <wps:cNvCnPr/>
                        <wps:spPr bwMode="auto">
                          <a:xfrm>
                            <a:off x="2961" y="385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7"/>
                        <wps:cNvCnPr/>
                        <wps:spPr bwMode="auto">
                          <a:xfrm>
                            <a:off x="2421" y="385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8"/>
                        <wps:cNvCnPr/>
                        <wps:spPr bwMode="auto">
                          <a:xfrm>
                            <a:off x="1881" y="385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wps:spPr bwMode="auto">
                          <a:xfrm>
                            <a:off x="1341" y="385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wps:spPr bwMode="auto">
                          <a:xfrm>
                            <a:off x="5481" y="5021"/>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wps:spPr bwMode="auto">
                          <a:xfrm>
                            <a:off x="3321" y="538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2"/>
                        <wps:cNvCnPr/>
                        <wps:spPr bwMode="auto">
                          <a:xfrm>
                            <a:off x="3321" y="664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3"/>
                        <wps:cNvCnPr/>
                        <wps:spPr bwMode="auto">
                          <a:xfrm>
                            <a:off x="3321" y="7546"/>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4"/>
                        <wps:cNvCnPr/>
                        <wps:spPr bwMode="auto">
                          <a:xfrm>
                            <a:off x="3321" y="862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5"/>
                        <wps:cNvCnPr/>
                        <wps:spPr bwMode="auto">
                          <a:xfrm>
                            <a:off x="3321" y="9526"/>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6"/>
                        <wps:cNvCnPr/>
                        <wps:spPr bwMode="auto">
                          <a:xfrm>
                            <a:off x="7281" y="538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7"/>
                        <wps:cNvCnPr/>
                        <wps:spPr bwMode="auto">
                          <a:xfrm>
                            <a:off x="7281" y="664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8"/>
                        <wps:cNvCnPr/>
                        <wps:spPr bwMode="auto">
                          <a:xfrm>
                            <a:off x="7281" y="754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9"/>
                        <wps:cNvCnPr/>
                        <wps:spPr bwMode="auto">
                          <a:xfrm>
                            <a:off x="7281" y="8627"/>
                            <a:ext cx="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مجموعة 1" o:spid="_x0000_s1026" style="position:absolute;left:0;text-align:left;margin-left:-20.4pt;margin-top:9.15pt;width:378pt;height:301.85pt;z-index:251659264" coordorigin="1341,3850" coordsize="7560,6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">
                <v:line id="Line 3" o:spid="_x0000_s1027" style="position:absolute;visibility:visible;mso-wrap-style:square" from="6561,3850" to="8901,3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4" o:spid="_x0000_s1028" style="position:absolute;visibility:visible;mso-wrap-style:square" from="1341,3850" to="5841,3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 o:spid="_x0000_s1029" style="position:absolute;visibility:visible;mso-wrap-style:square" from="3321,5387" to="7281,5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6" o:spid="_x0000_s1030" style="position:absolute;visibility:visible;mso-wrap-style:square" from="8901,3850" to="8901,4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7" o:spid="_x0000_s1031" style="position:absolute;visibility:visible;mso-wrap-style:square" from="8361,3850" to="8361,4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8" o:spid="_x0000_s1032" style="position:absolute;visibility:visible;mso-wrap-style:square" from="7821,3850" to="7821,4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9" o:spid="_x0000_s1033" style="position:absolute;visibility:visible;mso-wrap-style:square" from="7211,3850" to="7211,4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0" o:spid="_x0000_s1034" style="position:absolute;visibility:visible;mso-wrap-style:square" from="6561,3850" to="6561,4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1" o:spid="_x0000_s1035" style="position:absolute;visibility:visible;mso-wrap-style:square" from="5841,3850" to="5841,4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2" o:spid="_x0000_s1036" style="position:absolute;visibility:visible;mso-wrap-style:square" from="5301,3850" to="5301,4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3" o:spid="_x0000_s1037" style="position:absolute;visibility:visible;mso-wrap-style:square" from="4761,3850" to="4761,4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4" o:spid="_x0000_s1038" style="position:absolute;visibility:visible;mso-wrap-style:square" from="4221,3850" to="4221,4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5" o:spid="_x0000_s1039" style="position:absolute;visibility:visible;mso-wrap-style:square" from="3681,3850" to="3681,4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6" o:spid="_x0000_s1040" style="position:absolute;visibility:visible;mso-wrap-style:square" from="2961,3850" to="2961,4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7" o:spid="_x0000_s1041" style="position:absolute;visibility:visible;mso-wrap-style:square" from="2421,3850" to="2421,4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8" o:spid="_x0000_s1042" style="position:absolute;visibility:visible;mso-wrap-style:square" from="1881,3850" to="1881,4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9" o:spid="_x0000_s1043" style="position:absolute;visibility:visible;mso-wrap-style:square" from="1341,3850" to="1341,4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0" o:spid="_x0000_s1044" style="position:absolute;visibility:visible;mso-wrap-style:square" from="5481,5021" to="5481,5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1" o:spid="_x0000_s1045" style="position:absolute;visibility:visible;mso-wrap-style:square" from="3321,5387" to="3321,5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2" o:spid="_x0000_s1046" style="position:absolute;visibility:visible;mso-wrap-style:square" from="3321,6647" to="3321,7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3" o:spid="_x0000_s1047" style="position:absolute;visibility:visible;mso-wrap-style:square" from="3321,7546" to="3321,7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4" o:spid="_x0000_s1048" style="position:absolute;visibility:visible;mso-wrap-style:square" from="3321,8627" to="3321,8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5" o:spid="_x0000_s1049" style="position:absolute;visibility:visible;mso-wrap-style:square" from="3321,9526" to="3321,9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26" o:spid="_x0000_s1050" style="position:absolute;visibility:visible;mso-wrap-style:square" from="7281,5387" to="7281,5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27" o:spid="_x0000_s1051" style="position:absolute;visibility:visible;mso-wrap-style:square" from="7281,6647" to="7281,7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28" o:spid="_x0000_s1052" style="position:absolute;visibility:visible;mso-wrap-style:square" from="7281,7547" to="7281,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29" o:spid="_x0000_s1053" style="position:absolute;visibility:visible;mso-wrap-style:square" from="7281,8627" to="7281,9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group>
            </w:pict>
          </mc:Fallback>
        </mc:AlternateContent>
      </w:r>
    </w:p>
    <w:p w:rsidR="00DF17CD" w:rsidRPr="00DF17CD" w:rsidRDefault="00DF17CD" w:rsidP="00DF17CD">
      <w:pPr>
        <w:spacing w:after="0" w:line="240" w:lineRule="auto"/>
        <w:rPr>
          <w:rFonts w:ascii="Times New Roman" w:eastAsia="Times New Roman" w:hAnsi="Times New Roman" w:cs="Times New Roman"/>
          <w:sz w:val="24"/>
          <w:szCs w:val="24"/>
          <w:lang w:bidi="ar-SY"/>
        </w:rPr>
      </w:pPr>
    </w:p>
    <w:tbl>
      <w:tblPr>
        <w:bidiVisual/>
        <w:tblW w:w="5681" w:type="pct"/>
        <w:tblInd w:w="-355" w:type="dxa"/>
        <w:tblLook w:val="01E0" w:firstRow="1" w:lastRow="1" w:firstColumn="1" w:lastColumn="1" w:noHBand="0" w:noVBand="0"/>
      </w:tblPr>
      <w:tblGrid>
        <w:gridCol w:w="629"/>
        <w:gridCol w:w="579"/>
        <w:gridCol w:w="682"/>
        <w:gridCol w:w="672"/>
        <w:gridCol w:w="687"/>
        <w:gridCol w:w="283"/>
        <w:gridCol w:w="622"/>
        <w:gridCol w:w="755"/>
        <w:gridCol w:w="598"/>
        <w:gridCol w:w="598"/>
        <w:gridCol w:w="744"/>
        <w:gridCol w:w="901"/>
        <w:gridCol w:w="554"/>
        <w:gridCol w:w="550"/>
        <w:gridCol w:w="829"/>
      </w:tblGrid>
      <w:tr w:rsidR="00DF17CD" w:rsidRPr="00DF17CD" w:rsidTr="00E148D0">
        <w:tc>
          <w:tcPr>
            <w:tcW w:w="325" w:type="pct"/>
          </w:tcPr>
          <w:p w:rsidR="00DF17CD" w:rsidRPr="00DF17CD" w:rsidRDefault="00DF17CD" w:rsidP="00DF17CD">
            <w:pPr>
              <w:spacing w:after="0" w:line="240" w:lineRule="auto"/>
              <w:jc w:val="center"/>
              <w:rPr>
                <w:rFonts w:ascii="Times New Roman" w:eastAsia="Times New Roman" w:hAnsi="Times New Roman" w:cs="Traditional Arabic"/>
                <w:sz w:val="18"/>
                <w:rtl/>
              </w:rPr>
            </w:pPr>
            <w:r w:rsidRPr="00DF17CD">
              <w:rPr>
                <w:rFonts w:ascii="Times New Roman" w:eastAsia="Times New Roman" w:hAnsi="Times New Roman" w:cs="Traditional Arabic" w:hint="cs"/>
                <w:sz w:val="18"/>
                <w:rtl/>
              </w:rPr>
              <w:t>البصر</w:t>
            </w:r>
          </w:p>
        </w:tc>
        <w:tc>
          <w:tcPr>
            <w:tcW w:w="299" w:type="pct"/>
          </w:tcPr>
          <w:p w:rsidR="00DF17CD" w:rsidRPr="00DF17CD" w:rsidRDefault="00DF17CD" w:rsidP="00DF17CD">
            <w:pPr>
              <w:spacing w:after="0" w:line="240" w:lineRule="auto"/>
              <w:jc w:val="center"/>
              <w:rPr>
                <w:rFonts w:ascii="Times New Roman" w:eastAsia="Times New Roman" w:hAnsi="Times New Roman" w:cs="Traditional Arabic"/>
                <w:sz w:val="18"/>
                <w:rtl/>
              </w:rPr>
            </w:pPr>
            <w:r w:rsidRPr="00DF17CD">
              <w:rPr>
                <w:rFonts w:ascii="Times New Roman" w:eastAsia="Times New Roman" w:hAnsi="Times New Roman" w:cs="Traditional Arabic" w:hint="cs"/>
                <w:sz w:val="18"/>
                <w:rtl/>
              </w:rPr>
              <w:t>الشم</w:t>
            </w:r>
          </w:p>
        </w:tc>
        <w:tc>
          <w:tcPr>
            <w:tcW w:w="352" w:type="pct"/>
          </w:tcPr>
          <w:p w:rsidR="00DF17CD" w:rsidRPr="00DF17CD" w:rsidRDefault="00DF17CD" w:rsidP="00DF17CD">
            <w:pPr>
              <w:spacing w:after="0" w:line="240" w:lineRule="auto"/>
              <w:jc w:val="center"/>
              <w:rPr>
                <w:rFonts w:ascii="Times New Roman" w:eastAsia="Times New Roman" w:hAnsi="Times New Roman" w:cs="Traditional Arabic"/>
                <w:sz w:val="18"/>
                <w:rtl/>
              </w:rPr>
            </w:pPr>
            <w:r w:rsidRPr="00DF17CD">
              <w:rPr>
                <w:rFonts w:ascii="Times New Roman" w:eastAsia="Times New Roman" w:hAnsi="Times New Roman" w:cs="Traditional Arabic" w:hint="cs"/>
                <w:sz w:val="18"/>
                <w:rtl/>
              </w:rPr>
              <w:t>السمع</w:t>
            </w:r>
          </w:p>
        </w:tc>
        <w:tc>
          <w:tcPr>
            <w:tcW w:w="347" w:type="pct"/>
          </w:tcPr>
          <w:p w:rsidR="00DF17CD" w:rsidRPr="00DF17CD" w:rsidRDefault="00DF17CD" w:rsidP="00DF17CD">
            <w:pPr>
              <w:spacing w:after="0" w:line="240" w:lineRule="auto"/>
              <w:jc w:val="center"/>
              <w:rPr>
                <w:rFonts w:ascii="Times New Roman" w:eastAsia="Times New Roman" w:hAnsi="Times New Roman" w:cs="Traditional Arabic"/>
                <w:sz w:val="18"/>
                <w:rtl/>
              </w:rPr>
            </w:pPr>
            <w:r w:rsidRPr="00DF17CD">
              <w:rPr>
                <w:rFonts w:ascii="Times New Roman" w:eastAsia="Times New Roman" w:hAnsi="Times New Roman" w:cs="Traditional Arabic" w:hint="cs"/>
                <w:sz w:val="18"/>
                <w:rtl/>
              </w:rPr>
              <w:t>الذوق</w:t>
            </w:r>
          </w:p>
        </w:tc>
        <w:tc>
          <w:tcPr>
            <w:tcW w:w="355" w:type="pct"/>
          </w:tcPr>
          <w:p w:rsidR="00DF17CD" w:rsidRPr="00DF17CD" w:rsidRDefault="00DF17CD" w:rsidP="00DF17CD">
            <w:pPr>
              <w:spacing w:after="0" w:line="240" w:lineRule="auto"/>
              <w:jc w:val="center"/>
              <w:rPr>
                <w:rFonts w:ascii="Times New Roman" w:eastAsia="Times New Roman" w:hAnsi="Times New Roman" w:cs="Traditional Arabic"/>
                <w:sz w:val="18"/>
                <w:rtl/>
              </w:rPr>
            </w:pPr>
            <w:r w:rsidRPr="00DF17CD">
              <w:rPr>
                <w:rFonts w:ascii="Times New Roman" w:eastAsia="Times New Roman" w:hAnsi="Times New Roman" w:cs="Traditional Arabic" w:hint="cs"/>
                <w:sz w:val="18"/>
                <w:rtl/>
              </w:rPr>
              <w:t>اللمس</w:t>
            </w:r>
          </w:p>
        </w:tc>
        <w:tc>
          <w:tcPr>
            <w:tcW w:w="146" w:type="pct"/>
          </w:tcPr>
          <w:p w:rsidR="00DF17CD" w:rsidRPr="00DF17CD" w:rsidRDefault="00DF17CD" w:rsidP="00DF17CD">
            <w:pPr>
              <w:spacing w:after="0" w:line="240" w:lineRule="auto"/>
              <w:jc w:val="center"/>
              <w:rPr>
                <w:rFonts w:ascii="Times New Roman" w:eastAsia="Times New Roman" w:hAnsi="Times New Roman" w:cs="Traditional Arabic"/>
                <w:sz w:val="18"/>
                <w:rtl/>
              </w:rPr>
            </w:pPr>
          </w:p>
        </w:tc>
        <w:tc>
          <w:tcPr>
            <w:tcW w:w="321" w:type="pct"/>
          </w:tcPr>
          <w:p w:rsidR="00DF17CD" w:rsidRPr="00DF17CD" w:rsidRDefault="00DF17CD" w:rsidP="00DF17CD">
            <w:pPr>
              <w:spacing w:after="0" w:line="240" w:lineRule="auto"/>
              <w:jc w:val="center"/>
              <w:rPr>
                <w:rFonts w:ascii="Times New Roman" w:eastAsia="Times New Roman" w:hAnsi="Times New Roman" w:cs="Traditional Arabic"/>
                <w:sz w:val="18"/>
                <w:rtl/>
              </w:rPr>
            </w:pPr>
            <w:r w:rsidRPr="00DF17CD">
              <w:rPr>
                <w:rFonts w:ascii="Times New Roman" w:eastAsia="Times New Roman" w:hAnsi="Times New Roman" w:cs="Traditional Arabic" w:hint="cs"/>
                <w:sz w:val="18"/>
                <w:rtl/>
              </w:rPr>
              <w:t>تنظيم</w:t>
            </w:r>
          </w:p>
        </w:tc>
        <w:tc>
          <w:tcPr>
            <w:tcW w:w="390" w:type="pct"/>
          </w:tcPr>
          <w:p w:rsidR="00DF17CD" w:rsidRPr="00DF17CD" w:rsidRDefault="00DF17CD" w:rsidP="00DF17CD">
            <w:pPr>
              <w:spacing w:after="0" w:line="240" w:lineRule="auto"/>
              <w:jc w:val="center"/>
              <w:rPr>
                <w:rFonts w:ascii="Times New Roman" w:eastAsia="Times New Roman" w:hAnsi="Times New Roman" w:cs="Traditional Arabic"/>
                <w:sz w:val="18"/>
                <w:rtl/>
              </w:rPr>
            </w:pPr>
            <w:r w:rsidRPr="00DF17CD">
              <w:rPr>
                <w:rFonts w:ascii="Times New Roman" w:eastAsia="Times New Roman" w:hAnsi="Times New Roman" w:cs="Traditional Arabic" w:hint="cs"/>
                <w:sz w:val="18"/>
                <w:rtl/>
              </w:rPr>
              <w:t>تصنيف</w:t>
            </w:r>
          </w:p>
        </w:tc>
        <w:tc>
          <w:tcPr>
            <w:tcW w:w="309" w:type="pct"/>
          </w:tcPr>
          <w:p w:rsidR="00DF17CD" w:rsidRPr="00DF17CD" w:rsidRDefault="00DF17CD" w:rsidP="00DF17CD">
            <w:pPr>
              <w:spacing w:after="0" w:line="240" w:lineRule="auto"/>
              <w:jc w:val="center"/>
              <w:rPr>
                <w:rFonts w:ascii="Times New Roman" w:eastAsia="Times New Roman" w:hAnsi="Times New Roman" w:cs="Traditional Arabic"/>
                <w:sz w:val="18"/>
                <w:rtl/>
              </w:rPr>
            </w:pPr>
            <w:r w:rsidRPr="00DF17CD">
              <w:rPr>
                <w:rFonts w:ascii="Times New Roman" w:eastAsia="Times New Roman" w:hAnsi="Times New Roman" w:cs="Traditional Arabic" w:hint="cs"/>
                <w:sz w:val="18"/>
                <w:rtl/>
              </w:rPr>
              <w:t>ترميز</w:t>
            </w:r>
          </w:p>
        </w:tc>
        <w:tc>
          <w:tcPr>
            <w:tcW w:w="309" w:type="pct"/>
          </w:tcPr>
          <w:p w:rsidR="00DF17CD" w:rsidRPr="00DF17CD" w:rsidRDefault="00DF17CD" w:rsidP="00DF17CD">
            <w:pPr>
              <w:spacing w:after="0" w:line="240" w:lineRule="auto"/>
              <w:jc w:val="center"/>
              <w:rPr>
                <w:rFonts w:ascii="Times New Roman" w:eastAsia="Times New Roman" w:hAnsi="Times New Roman" w:cs="Traditional Arabic"/>
                <w:sz w:val="18"/>
                <w:rtl/>
              </w:rPr>
            </w:pPr>
            <w:r w:rsidRPr="00DF17CD">
              <w:rPr>
                <w:rFonts w:ascii="Times New Roman" w:eastAsia="Times New Roman" w:hAnsi="Times New Roman" w:cs="Traditional Arabic" w:hint="cs"/>
                <w:sz w:val="18"/>
                <w:rtl/>
              </w:rPr>
              <w:t>تحليل</w:t>
            </w:r>
          </w:p>
        </w:tc>
        <w:tc>
          <w:tcPr>
            <w:tcW w:w="384" w:type="pct"/>
          </w:tcPr>
          <w:p w:rsidR="00DF17CD" w:rsidRPr="00DF17CD" w:rsidRDefault="00DF17CD" w:rsidP="00DF17CD">
            <w:pPr>
              <w:spacing w:after="0" w:line="240" w:lineRule="auto"/>
              <w:jc w:val="center"/>
              <w:rPr>
                <w:rFonts w:ascii="Times New Roman" w:eastAsia="Times New Roman" w:hAnsi="Times New Roman" w:cs="Traditional Arabic"/>
                <w:sz w:val="18"/>
                <w:rtl/>
              </w:rPr>
            </w:pPr>
            <w:r w:rsidRPr="00DF17CD">
              <w:rPr>
                <w:rFonts w:ascii="Times New Roman" w:eastAsia="Times New Roman" w:hAnsi="Times New Roman" w:cs="Traditional Arabic" w:hint="cs"/>
                <w:sz w:val="18"/>
                <w:rtl/>
              </w:rPr>
              <w:t>تركيب</w:t>
            </w:r>
          </w:p>
        </w:tc>
        <w:tc>
          <w:tcPr>
            <w:tcW w:w="465" w:type="pct"/>
          </w:tcPr>
          <w:p w:rsidR="00DF17CD" w:rsidRPr="00DF17CD" w:rsidRDefault="00DF17CD" w:rsidP="00DF17CD">
            <w:pPr>
              <w:spacing w:after="0" w:line="240" w:lineRule="auto"/>
              <w:jc w:val="center"/>
              <w:rPr>
                <w:rFonts w:ascii="Times New Roman" w:eastAsia="Times New Roman" w:hAnsi="Times New Roman" w:cs="Traditional Arabic"/>
                <w:sz w:val="18"/>
                <w:rtl/>
              </w:rPr>
            </w:pPr>
            <w:r w:rsidRPr="00DF17CD">
              <w:rPr>
                <w:rFonts w:ascii="Times New Roman" w:eastAsia="Times New Roman" w:hAnsi="Times New Roman" w:cs="Traditional Arabic" w:hint="cs"/>
                <w:sz w:val="18"/>
                <w:rtl/>
              </w:rPr>
              <w:t>توسيع المعلومات</w:t>
            </w:r>
          </w:p>
        </w:tc>
        <w:tc>
          <w:tcPr>
            <w:tcW w:w="286" w:type="pct"/>
          </w:tcPr>
          <w:p w:rsidR="00DF17CD" w:rsidRPr="00DF17CD" w:rsidRDefault="00DF17CD" w:rsidP="00DF17CD">
            <w:pPr>
              <w:spacing w:after="0" w:line="240" w:lineRule="auto"/>
              <w:jc w:val="center"/>
              <w:rPr>
                <w:rFonts w:ascii="Times New Roman" w:eastAsia="Times New Roman" w:hAnsi="Times New Roman" w:cs="Traditional Arabic"/>
                <w:sz w:val="18"/>
                <w:rtl/>
              </w:rPr>
            </w:pPr>
            <w:r w:rsidRPr="00DF17CD">
              <w:rPr>
                <w:rFonts w:ascii="Times New Roman" w:eastAsia="Times New Roman" w:hAnsi="Times New Roman" w:cs="Traditional Arabic" w:hint="cs"/>
                <w:sz w:val="18"/>
                <w:rtl/>
              </w:rPr>
              <w:t>تمثيل</w:t>
            </w:r>
          </w:p>
        </w:tc>
        <w:tc>
          <w:tcPr>
            <w:tcW w:w="284" w:type="pct"/>
          </w:tcPr>
          <w:p w:rsidR="00DF17CD" w:rsidRPr="00DF17CD" w:rsidRDefault="00DF17CD" w:rsidP="00DF17CD">
            <w:pPr>
              <w:spacing w:after="0" w:line="240" w:lineRule="auto"/>
              <w:jc w:val="center"/>
              <w:rPr>
                <w:rFonts w:ascii="Times New Roman" w:eastAsia="Times New Roman" w:hAnsi="Times New Roman" w:cs="Traditional Arabic"/>
                <w:sz w:val="18"/>
                <w:rtl/>
              </w:rPr>
            </w:pPr>
            <w:r w:rsidRPr="00DF17CD">
              <w:rPr>
                <w:rFonts w:ascii="Times New Roman" w:eastAsia="Times New Roman" w:hAnsi="Times New Roman" w:cs="Traditional Arabic" w:hint="cs"/>
                <w:sz w:val="18"/>
                <w:rtl/>
              </w:rPr>
              <w:t>دمج</w:t>
            </w:r>
          </w:p>
        </w:tc>
        <w:tc>
          <w:tcPr>
            <w:tcW w:w="428" w:type="pct"/>
          </w:tcPr>
          <w:p w:rsidR="00DF17CD" w:rsidRPr="00DF17CD" w:rsidRDefault="00DF17CD" w:rsidP="00DF17CD">
            <w:pPr>
              <w:spacing w:after="0" w:line="240" w:lineRule="auto"/>
              <w:jc w:val="center"/>
              <w:rPr>
                <w:rFonts w:ascii="Times New Roman" w:eastAsia="Times New Roman" w:hAnsi="Times New Roman" w:cs="Traditional Arabic"/>
                <w:sz w:val="18"/>
                <w:rtl/>
              </w:rPr>
            </w:pPr>
            <w:r w:rsidRPr="00DF17CD">
              <w:rPr>
                <w:rFonts w:ascii="Times New Roman" w:eastAsia="Times New Roman" w:hAnsi="Times New Roman" w:cs="Traditional Arabic" w:hint="cs"/>
                <w:sz w:val="18"/>
                <w:rtl/>
              </w:rPr>
              <w:t>تقويم ونقد</w:t>
            </w:r>
          </w:p>
        </w:tc>
      </w:tr>
    </w:tbl>
    <w:p w:rsidR="00DF17CD" w:rsidRPr="00DF17CD" w:rsidRDefault="00DF17CD" w:rsidP="00DF17CD">
      <w:pPr>
        <w:spacing w:after="0" w:line="240" w:lineRule="auto"/>
        <w:rPr>
          <w:rFonts w:ascii="Times New Roman" w:eastAsia="Times New Roman" w:hAnsi="Times New Roman" w:cs="Times New Roman"/>
          <w:sz w:val="24"/>
          <w:szCs w:val="24"/>
          <w:rtl/>
          <w:lang w:bidi="ar-SY"/>
        </w:rPr>
      </w:pPr>
    </w:p>
    <w:p w:rsidR="00DF17CD" w:rsidRPr="00DF17CD" w:rsidRDefault="00DF17CD" w:rsidP="00DF17CD">
      <w:pPr>
        <w:spacing w:after="0" w:line="240" w:lineRule="auto"/>
        <w:rPr>
          <w:rFonts w:ascii="Times New Roman" w:eastAsia="Times New Roman" w:hAnsi="Times New Roman" w:cs="Times New Roman"/>
          <w:sz w:val="24"/>
          <w:szCs w:val="24"/>
          <w:rtl/>
          <w:lang w:bidi="ar-SY"/>
        </w:rPr>
      </w:pPr>
    </w:p>
    <w:p w:rsidR="00DF17CD" w:rsidRPr="00DF17CD" w:rsidRDefault="00DF17CD" w:rsidP="00DF17CD">
      <w:pPr>
        <w:spacing w:after="0" w:line="240" w:lineRule="auto"/>
        <w:rPr>
          <w:rFonts w:ascii="Times New Roman" w:eastAsia="Times New Roman" w:hAnsi="Times New Roman" w:cs="Times New Roman"/>
          <w:sz w:val="24"/>
          <w:szCs w:val="24"/>
          <w:lang w:bidi="ar-SY"/>
        </w:rPr>
      </w:pPr>
    </w:p>
    <w:tbl>
      <w:tblPr>
        <w:bidiVisual/>
        <w:tblW w:w="7385" w:type="dxa"/>
        <w:tblLook w:val="01E0" w:firstRow="1" w:lastRow="1" w:firstColumn="1" w:lastColumn="1" w:noHBand="0" w:noVBand="0"/>
      </w:tblPr>
      <w:tblGrid>
        <w:gridCol w:w="2902"/>
        <w:gridCol w:w="236"/>
        <w:gridCol w:w="4247"/>
      </w:tblGrid>
      <w:tr w:rsidR="00DF17CD" w:rsidRPr="00DF17CD" w:rsidTr="00E148D0">
        <w:tc>
          <w:tcPr>
            <w:tcW w:w="2902" w:type="dxa"/>
          </w:tcPr>
          <w:p w:rsidR="00DF17CD" w:rsidRPr="00DF17CD" w:rsidRDefault="00DF17CD" w:rsidP="00DF17CD">
            <w:pPr>
              <w:spacing w:after="0" w:line="240" w:lineRule="auto"/>
              <w:jc w:val="center"/>
              <w:rPr>
                <w:rFonts w:ascii="Times New Roman" w:eastAsia="Times New Roman" w:hAnsi="Times New Roman" w:cs="Traditional Arabic"/>
                <w:sz w:val="24"/>
                <w:szCs w:val="28"/>
                <w:rtl/>
              </w:rPr>
            </w:pPr>
            <w:r w:rsidRPr="00DF17CD">
              <w:rPr>
                <w:rFonts w:ascii="Times New Roman" w:eastAsia="Times New Roman" w:hAnsi="Times New Roman" w:cs="Traditional Arabic" w:hint="cs"/>
                <w:sz w:val="24"/>
                <w:szCs w:val="28"/>
                <w:rtl/>
              </w:rPr>
              <w:t>من دون معالجة</w:t>
            </w:r>
          </w:p>
        </w:tc>
        <w:tc>
          <w:tcPr>
            <w:tcW w:w="236" w:type="dxa"/>
          </w:tcPr>
          <w:p w:rsidR="00DF17CD" w:rsidRPr="00DF17CD" w:rsidRDefault="00DF17CD" w:rsidP="00DF17CD">
            <w:pPr>
              <w:spacing w:after="0" w:line="240" w:lineRule="auto"/>
              <w:jc w:val="center"/>
              <w:rPr>
                <w:rFonts w:ascii="Times New Roman" w:eastAsia="Times New Roman" w:hAnsi="Times New Roman" w:cs="Traditional Arabic"/>
                <w:sz w:val="24"/>
                <w:szCs w:val="28"/>
                <w:rtl/>
              </w:rPr>
            </w:pPr>
          </w:p>
        </w:tc>
        <w:tc>
          <w:tcPr>
            <w:tcW w:w="4247" w:type="dxa"/>
          </w:tcPr>
          <w:p w:rsidR="00DF17CD" w:rsidRPr="00DF17CD" w:rsidRDefault="00DF17CD" w:rsidP="00DF17CD">
            <w:pPr>
              <w:spacing w:after="0" w:line="240" w:lineRule="auto"/>
              <w:jc w:val="center"/>
              <w:rPr>
                <w:rFonts w:ascii="Times New Roman" w:eastAsia="Times New Roman" w:hAnsi="Times New Roman" w:cs="Traditional Arabic"/>
                <w:sz w:val="24"/>
                <w:szCs w:val="28"/>
                <w:rtl/>
              </w:rPr>
            </w:pPr>
            <w:r w:rsidRPr="00DF17CD">
              <w:rPr>
                <w:rFonts w:ascii="Times New Roman" w:eastAsia="Times New Roman" w:hAnsi="Times New Roman" w:cs="Traditional Arabic" w:hint="cs"/>
                <w:sz w:val="24"/>
                <w:szCs w:val="28"/>
                <w:rtl/>
              </w:rPr>
              <w:t>معالجة وتمثل ودمج المعلومات</w:t>
            </w:r>
          </w:p>
          <w:p w:rsidR="00DF17CD" w:rsidRPr="00DF17CD" w:rsidRDefault="00DF17CD" w:rsidP="00DF17CD">
            <w:pPr>
              <w:spacing w:after="0" w:line="240" w:lineRule="auto"/>
              <w:jc w:val="center"/>
              <w:rPr>
                <w:rFonts w:ascii="Times New Roman" w:eastAsia="Times New Roman" w:hAnsi="Times New Roman" w:cs="Traditional Arabic"/>
                <w:sz w:val="24"/>
                <w:szCs w:val="28"/>
                <w:rtl/>
              </w:rPr>
            </w:pPr>
            <w:r w:rsidRPr="00DF17CD">
              <w:rPr>
                <w:rFonts w:ascii="Times New Roman" w:eastAsia="Times New Roman" w:hAnsi="Times New Roman" w:cs="Traditional Arabic" w:hint="cs"/>
                <w:sz w:val="24"/>
                <w:szCs w:val="28"/>
                <w:rtl/>
              </w:rPr>
              <w:t>في البناء الفري</w:t>
            </w:r>
          </w:p>
        </w:tc>
      </w:tr>
    </w:tbl>
    <w:p w:rsidR="00DF17CD" w:rsidRPr="00DF17CD" w:rsidRDefault="00DF17CD" w:rsidP="00DF17CD">
      <w:pPr>
        <w:spacing w:after="0" w:line="240" w:lineRule="auto"/>
        <w:rPr>
          <w:rFonts w:ascii="Times New Roman" w:eastAsia="Times New Roman" w:hAnsi="Times New Roman" w:cs="Times New Roman"/>
          <w:sz w:val="24"/>
          <w:szCs w:val="24"/>
          <w:rtl/>
          <w:lang w:bidi="ar-SY"/>
        </w:rPr>
      </w:pPr>
    </w:p>
    <w:p w:rsidR="00DF17CD" w:rsidRPr="00DF17CD" w:rsidRDefault="00DF17CD" w:rsidP="00DF17CD">
      <w:pPr>
        <w:spacing w:after="0" w:line="240" w:lineRule="auto"/>
        <w:rPr>
          <w:rFonts w:ascii="Times New Roman" w:eastAsia="Times New Roman" w:hAnsi="Times New Roman" w:cs="Times New Roman"/>
          <w:sz w:val="24"/>
          <w:szCs w:val="24"/>
        </w:rPr>
      </w:pPr>
    </w:p>
    <w:tbl>
      <w:tblPr>
        <w:bidiVisual/>
        <w:tblW w:w="7385" w:type="dxa"/>
        <w:tblLook w:val="01E0" w:firstRow="1" w:lastRow="1" w:firstColumn="1" w:lastColumn="1" w:noHBand="0" w:noVBand="0"/>
      </w:tblPr>
      <w:tblGrid>
        <w:gridCol w:w="2902"/>
        <w:gridCol w:w="236"/>
        <w:gridCol w:w="4247"/>
      </w:tblGrid>
      <w:tr w:rsidR="00DF17CD" w:rsidRPr="00DF17CD" w:rsidTr="00E148D0">
        <w:tc>
          <w:tcPr>
            <w:tcW w:w="2902" w:type="dxa"/>
          </w:tcPr>
          <w:p w:rsidR="00DF17CD" w:rsidRPr="00DF17CD" w:rsidRDefault="00DF17CD" w:rsidP="00DF17CD">
            <w:pPr>
              <w:spacing w:after="0" w:line="240" w:lineRule="auto"/>
              <w:jc w:val="center"/>
              <w:rPr>
                <w:rFonts w:ascii="Times New Roman" w:eastAsia="Times New Roman" w:hAnsi="Times New Roman" w:cs="Traditional Arabic"/>
                <w:sz w:val="24"/>
                <w:szCs w:val="28"/>
                <w:rtl/>
              </w:rPr>
            </w:pPr>
            <w:r w:rsidRPr="00DF17CD">
              <w:rPr>
                <w:rFonts w:ascii="Times New Roman" w:eastAsia="Times New Roman" w:hAnsi="Times New Roman" w:cs="Traditional Arabic" w:hint="cs"/>
                <w:sz w:val="24"/>
                <w:szCs w:val="28"/>
                <w:rtl/>
              </w:rPr>
              <w:t>ذاكرة قصيرة المدى</w:t>
            </w:r>
          </w:p>
        </w:tc>
        <w:tc>
          <w:tcPr>
            <w:tcW w:w="236" w:type="dxa"/>
          </w:tcPr>
          <w:p w:rsidR="00DF17CD" w:rsidRPr="00DF17CD" w:rsidRDefault="00DF17CD" w:rsidP="00DF17CD">
            <w:pPr>
              <w:spacing w:after="0" w:line="240" w:lineRule="auto"/>
              <w:jc w:val="center"/>
              <w:rPr>
                <w:rFonts w:ascii="Times New Roman" w:eastAsia="Times New Roman" w:hAnsi="Times New Roman" w:cs="Traditional Arabic"/>
                <w:sz w:val="24"/>
                <w:szCs w:val="28"/>
                <w:rtl/>
              </w:rPr>
            </w:pPr>
          </w:p>
        </w:tc>
        <w:tc>
          <w:tcPr>
            <w:tcW w:w="4247" w:type="dxa"/>
          </w:tcPr>
          <w:p w:rsidR="00DF17CD" w:rsidRPr="00DF17CD" w:rsidRDefault="00DF17CD" w:rsidP="00DF17CD">
            <w:pPr>
              <w:spacing w:after="0" w:line="240" w:lineRule="auto"/>
              <w:jc w:val="center"/>
              <w:rPr>
                <w:rFonts w:ascii="Times New Roman" w:eastAsia="Times New Roman" w:hAnsi="Times New Roman" w:cs="Traditional Arabic"/>
                <w:sz w:val="24"/>
                <w:szCs w:val="28"/>
                <w:rtl/>
              </w:rPr>
            </w:pPr>
            <w:r w:rsidRPr="00DF17CD">
              <w:rPr>
                <w:rFonts w:ascii="Times New Roman" w:eastAsia="Times New Roman" w:hAnsi="Times New Roman" w:cs="Traditional Arabic" w:hint="cs"/>
                <w:sz w:val="24"/>
                <w:szCs w:val="28"/>
                <w:rtl/>
              </w:rPr>
              <w:t>ذاكرة طويلة المدى</w:t>
            </w:r>
          </w:p>
        </w:tc>
      </w:tr>
    </w:tbl>
    <w:p w:rsidR="00DF17CD" w:rsidRPr="00DF17CD" w:rsidRDefault="00DF17CD" w:rsidP="00DF17CD">
      <w:pPr>
        <w:spacing w:after="0" w:line="240" w:lineRule="auto"/>
        <w:rPr>
          <w:rFonts w:ascii="Times New Roman" w:eastAsia="Times New Roman" w:hAnsi="Times New Roman" w:cs="Times New Roman"/>
          <w:sz w:val="24"/>
          <w:szCs w:val="24"/>
          <w:rtl/>
          <w:lang w:bidi="ar-SY"/>
        </w:rPr>
      </w:pPr>
    </w:p>
    <w:p w:rsidR="00DF17CD" w:rsidRPr="00DF17CD" w:rsidRDefault="00DF17CD" w:rsidP="00DF17CD">
      <w:pPr>
        <w:spacing w:after="0" w:line="240" w:lineRule="auto"/>
        <w:rPr>
          <w:rFonts w:ascii="Times New Roman" w:eastAsia="Times New Roman" w:hAnsi="Times New Roman" w:cs="Times New Roman"/>
          <w:sz w:val="24"/>
          <w:szCs w:val="24"/>
          <w:lang w:bidi="ar-SY"/>
        </w:rPr>
      </w:pPr>
    </w:p>
    <w:tbl>
      <w:tblPr>
        <w:bidiVisual/>
        <w:tblW w:w="7385" w:type="dxa"/>
        <w:tblLook w:val="01E0" w:firstRow="1" w:lastRow="1" w:firstColumn="1" w:lastColumn="1" w:noHBand="0" w:noVBand="0"/>
      </w:tblPr>
      <w:tblGrid>
        <w:gridCol w:w="2902"/>
        <w:gridCol w:w="236"/>
        <w:gridCol w:w="4247"/>
      </w:tblGrid>
      <w:tr w:rsidR="00DF17CD" w:rsidRPr="00DF17CD" w:rsidTr="00E148D0">
        <w:tc>
          <w:tcPr>
            <w:tcW w:w="2902" w:type="dxa"/>
          </w:tcPr>
          <w:p w:rsidR="00DF17CD" w:rsidRPr="00DF17CD" w:rsidRDefault="00DF17CD" w:rsidP="00DF17CD">
            <w:pPr>
              <w:spacing w:after="0" w:line="240" w:lineRule="auto"/>
              <w:jc w:val="center"/>
              <w:rPr>
                <w:rFonts w:ascii="Times New Roman" w:eastAsia="Times New Roman" w:hAnsi="Times New Roman" w:cs="Traditional Arabic"/>
                <w:sz w:val="24"/>
                <w:szCs w:val="28"/>
                <w:rtl/>
              </w:rPr>
            </w:pPr>
            <w:r w:rsidRPr="00DF17CD">
              <w:rPr>
                <w:rFonts w:ascii="Times New Roman" w:eastAsia="Times New Roman" w:hAnsi="Times New Roman" w:cs="Traditional Arabic" w:hint="cs"/>
                <w:sz w:val="24"/>
                <w:szCs w:val="28"/>
                <w:rtl/>
              </w:rPr>
              <w:t>نســيان</w:t>
            </w:r>
          </w:p>
        </w:tc>
        <w:tc>
          <w:tcPr>
            <w:tcW w:w="236" w:type="dxa"/>
          </w:tcPr>
          <w:p w:rsidR="00DF17CD" w:rsidRPr="00DF17CD" w:rsidRDefault="00DF17CD" w:rsidP="00DF17CD">
            <w:pPr>
              <w:spacing w:after="0" w:line="240" w:lineRule="auto"/>
              <w:jc w:val="center"/>
              <w:rPr>
                <w:rFonts w:ascii="Times New Roman" w:eastAsia="Times New Roman" w:hAnsi="Times New Roman" w:cs="Traditional Arabic"/>
                <w:sz w:val="24"/>
                <w:szCs w:val="28"/>
                <w:rtl/>
              </w:rPr>
            </w:pPr>
          </w:p>
        </w:tc>
        <w:tc>
          <w:tcPr>
            <w:tcW w:w="4247" w:type="dxa"/>
          </w:tcPr>
          <w:p w:rsidR="00DF17CD" w:rsidRPr="00DF17CD" w:rsidRDefault="00DF17CD" w:rsidP="00DF17CD">
            <w:pPr>
              <w:spacing w:after="0" w:line="240" w:lineRule="auto"/>
              <w:jc w:val="center"/>
              <w:rPr>
                <w:rFonts w:ascii="Times New Roman" w:eastAsia="Times New Roman" w:hAnsi="Times New Roman" w:cs="Traditional Arabic"/>
                <w:sz w:val="24"/>
                <w:szCs w:val="28"/>
                <w:rtl/>
              </w:rPr>
            </w:pPr>
            <w:r w:rsidRPr="00DF17CD">
              <w:rPr>
                <w:rFonts w:ascii="Times New Roman" w:eastAsia="Times New Roman" w:hAnsi="Times New Roman" w:cs="Traditional Arabic" w:hint="cs"/>
                <w:sz w:val="24"/>
                <w:szCs w:val="28"/>
                <w:rtl/>
              </w:rPr>
              <w:t>تخزين المعلومات</w:t>
            </w:r>
          </w:p>
        </w:tc>
      </w:tr>
    </w:tbl>
    <w:p w:rsidR="00DF17CD" w:rsidRPr="00DF17CD" w:rsidRDefault="00DF17CD" w:rsidP="00DF17CD">
      <w:pPr>
        <w:spacing w:after="0" w:line="240" w:lineRule="auto"/>
        <w:rPr>
          <w:rFonts w:ascii="Times New Roman" w:eastAsia="Times New Roman" w:hAnsi="Times New Roman" w:cs="Times New Roman"/>
          <w:sz w:val="24"/>
          <w:szCs w:val="24"/>
          <w:rtl/>
          <w:lang w:bidi="ar-SY"/>
        </w:rPr>
      </w:pPr>
    </w:p>
    <w:p w:rsidR="00DF17CD" w:rsidRPr="00DF17CD" w:rsidRDefault="00DF17CD" w:rsidP="00DF17CD">
      <w:pPr>
        <w:spacing w:after="0" w:line="240" w:lineRule="auto"/>
        <w:rPr>
          <w:rFonts w:ascii="Times New Roman" w:eastAsia="Times New Roman" w:hAnsi="Times New Roman" w:cs="Times New Roman"/>
          <w:sz w:val="24"/>
          <w:szCs w:val="24"/>
          <w:lang w:bidi="ar-SY"/>
        </w:rPr>
      </w:pPr>
    </w:p>
    <w:tbl>
      <w:tblPr>
        <w:bidiVisual/>
        <w:tblW w:w="4719" w:type="dxa"/>
        <w:tblInd w:w="2666" w:type="dxa"/>
        <w:tblLook w:val="01E0" w:firstRow="1" w:lastRow="1" w:firstColumn="1" w:lastColumn="1" w:noHBand="0" w:noVBand="0"/>
      </w:tblPr>
      <w:tblGrid>
        <w:gridCol w:w="236"/>
        <w:gridCol w:w="236"/>
        <w:gridCol w:w="4247"/>
      </w:tblGrid>
      <w:tr w:rsidR="00DF17CD" w:rsidRPr="00DF17CD" w:rsidTr="00E148D0">
        <w:tc>
          <w:tcPr>
            <w:tcW w:w="236" w:type="dxa"/>
          </w:tcPr>
          <w:p w:rsidR="00DF17CD" w:rsidRPr="00DF17CD" w:rsidRDefault="00DF17CD" w:rsidP="00DF17CD">
            <w:pPr>
              <w:spacing w:after="0" w:line="240" w:lineRule="auto"/>
              <w:jc w:val="center"/>
              <w:rPr>
                <w:rFonts w:ascii="Times New Roman" w:eastAsia="Times New Roman" w:hAnsi="Times New Roman" w:cs="Traditional Arabic"/>
                <w:sz w:val="24"/>
                <w:szCs w:val="28"/>
                <w:rtl/>
              </w:rPr>
            </w:pPr>
            <w:bookmarkStart w:id="0" w:name="_GoBack"/>
            <w:bookmarkEnd w:id="0"/>
          </w:p>
        </w:tc>
        <w:tc>
          <w:tcPr>
            <w:tcW w:w="236" w:type="dxa"/>
          </w:tcPr>
          <w:p w:rsidR="00DF17CD" w:rsidRPr="00DF17CD" w:rsidRDefault="00DF17CD" w:rsidP="00DF17CD">
            <w:pPr>
              <w:spacing w:after="0" w:line="240" w:lineRule="auto"/>
              <w:jc w:val="center"/>
              <w:rPr>
                <w:rFonts w:ascii="Times New Roman" w:eastAsia="Times New Roman" w:hAnsi="Times New Roman" w:cs="Traditional Arabic"/>
                <w:sz w:val="24"/>
                <w:szCs w:val="28"/>
                <w:rtl/>
              </w:rPr>
            </w:pPr>
          </w:p>
        </w:tc>
        <w:tc>
          <w:tcPr>
            <w:tcW w:w="4247" w:type="dxa"/>
          </w:tcPr>
          <w:p w:rsidR="00DF17CD" w:rsidRPr="00DF17CD" w:rsidRDefault="00DF17CD" w:rsidP="00DF17CD">
            <w:pPr>
              <w:spacing w:after="0" w:line="240" w:lineRule="auto"/>
              <w:jc w:val="center"/>
              <w:rPr>
                <w:rFonts w:ascii="Times New Roman" w:eastAsia="Times New Roman" w:hAnsi="Times New Roman" w:cs="Traditional Arabic"/>
                <w:sz w:val="24"/>
                <w:szCs w:val="28"/>
                <w:rtl/>
              </w:rPr>
            </w:pPr>
            <w:r w:rsidRPr="00DF17CD">
              <w:rPr>
                <w:rFonts w:ascii="Times New Roman" w:eastAsia="Times New Roman" w:hAnsi="Times New Roman" w:cs="Traditional Arabic" w:hint="cs"/>
                <w:sz w:val="24"/>
                <w:szCs w:val="28"/>
                <w:rtl/>
              </w:rPr>
              <w:t>استرجاع المعلومات</w:t>
            </w:r>
          </w:p>
        </w:tc>
      </w:tr>
    </w:tbl>
    <w:p w:rsidR="00DF17CD" w:rsidRPr="00DF17CD" w:rsidRDefault="00DF17CD" w:rsidP="00DF17CD">
      <w:pPr>
        <w:spacing w:after="0" w:line="240" w:lineRule="auto"/>
        <w:rPr>
          <w:rFonts w:ascii="Times New Roman" w:eastAsia="Times New Roman" w:hAnsi="Times New Roman" w:cs="Times New Roman"/>
          <w:sz w:val="24"/>
          <w:szCs w:val="24"/>
          <w:rtl/>
          <w:lang w:bidi="ar-SY"/>
        </w:rPr>
      </w:pPr>
    </w:p>
    <w:p w:rsidR="00DF17CD" w:rsidRPr="00DF17CD" w:rsidRDefault="00DF17CD" w:rsidP="00DF17CD">
      <w:pPr>
        <w:spacing w:after="0" w:line="240" w:lineRule="auto"/>
        <w:rPr>
          <w:rFonts w:ascii="Times New Roman" w:eastAsia="Times New Roman" w:hAnsi="Times New Roman" w:cs="Times New Roman"/>
          <w:sz w:val="24"/>
          <w:szCs w:val="24"/>
          <w:rtl/>
          <w:lang w:bidi="ar-SY"/>
        </w:rPr>
      </w:pPr>
    </w:p>
    <w:tbl>
      <w:tblPr>
        <w:bidiVisual/>
        <w:tblW w:w="7385" w:type="dxa"/>
        <w:tblLook w:val="01E0" w:firstRow="1" w:lastRow="1" w:firstColumn="1" w:lastColumn="1" w:noHBand="0" w:noVBand="0"/>
      </w:tblPr>
      <w:tblGrid>
        <w:gridCol w:w="2902"/>
        <w:gridCol w:w="236"/>
        <w:gridCol w:w="4247"/>
      </w:tblGrid>
      <w:tr w:rsidR="00DF17CD" w:rsidRPr="00DF17CD" w:rsidTr="00E148D0">
        <w:tc>
          <w:tcPr>
            <w:tcW w:w="2902" w:type="dxa"/>
          </w:tcPr>
          <w:p w:rsidR="00DF17CD" w:rsidRPr="00DF17CD" w:rsidRDefault="00DF17CD" w:rsidP="00DF17CD">
            <w:pPr>
              <w:spacing w:after="0" w:line="240" w:lineRule="auto"/>
              <w:jc w:val="center"/>
              <w:rPr>
                <w:rFonts w:ascii="Times New Roman" w:eastAsia="Times New Roman" w:hAnsi="Times New Roman" w:cs="Traditional Arabic"/>
                <w:sz w:val="24"/>
                <w:szCs w:val="28"/>
                <w:rtl/>
              </w:rPr>
            </w:pPr>
            <w:r w:rsidRPr="00DF17CD">
              <w:rPr>
                <w:rFonts w:ascii="Times New Roman" w:eastAsia="Times New Roman" w:hAnsi="Times New Roman" w:cs="Traditional Arabic" w:hint="cs"/>
                <w:sz w:val="24"/>
                <w:szCs w:val="28"/>
                <w:rtl/>
              </w:rPr>
              <w:t>لم يؤدي الى التعلم</w:t>
            </w:r>
          </w:p>
        </w:tc>
        <w:tc>
          <w:tcPr>
            <w:tcW w:w="236" w:type="dxa"/>
          </w:tcPr>
          <w:p w:rsidR="00DF17CD" w:rsidRPr="00DF17CD" w:rsidRDefault="00DF17CD" w:rsidP="00DF17CD">
            <w:pPr>
              <w:spacing w:after="0" w:line="240" w:lineRule="auto"/>
              <w:jc w:val="center"/>
              <w:rPr>
                <w:rFonts w:ascii="Times New Roman" w:eastAsia="Times New Roman" w:hAnsi="Times New Roman" w:cs="Traditional Arabic"/>
                <w:sz w:val="24"/>
                <w:szCs w:val="28"/>
                <w:rtl/>
              </w:rPr>
            </w:pPr>
          </w:p>
        </w:tc>
        <w:tc>
          <w:tcPr>
            <w:tcW w:w="4247" w:type="dxa"/>
          </w:tcPr>
          <w:p w:rsidR="00DF17CD" w:rsidRPr="00DF17CD" w:rsidRDefault="00DF17CD" w:rsidP="00DF17CD">
            <w:pPr>
              <w:spacing w:after="0" w:line="240" w:lineRule="auto"/>
              <w:jc w:val="center"/>
              <w:rPr>
                <w:rFonts w:ascii="Times New Roman" w:eastAsia="Times New Roman" w:hAnsi="Times New Roman" w:cs="Traditional Arabic"/>
                <w:sz w:val="24"/>
                <w:szCs w:val="28"/>
                <w:rtl/>
              </w:rPr>
            </w:pPr>
            <w:r w:rsidRPr="00DF17CD">
              <w:rPr>
                <w:rFonts w:ascii="Times New Roman" w:eastAsia="Times New Roman" w:hAnsi="Times New Roman" w:cs="Traditional Arabic" w:hint="cs"/>
                <w:sz w:val="24"/>
                <w:szCs w:val="28"/>
                <w:rtl/>
              </w:rPr>
              <w:t>تعلم</w:t>
            </w:r>
          </w:p>
        </w:tc>
      </w:tr>
    </w:tbl>
    <w:p w:rsidR="00DF17CD" w:rsidRPr="00DF17CD" w:rsidRDefault="00DF17CD" w:rsidP="00DF17CD">
      <w:pPr>
        <w:spacing w:after="0" w:line="240" w:lineRule="auto"/>
        <w:rPr>
          <w:rFonts w:ascii="Times New Roman" w:eastAsia="Times New Roman" w:hAnsi="Times New Roman" w:cs="Times New Roman"/>
          <w:sz w:val="24"/>
          <w:szCs w:val="24"/>
          <w:rtl/>
          <w:lang w:bidi="ar-SY"/>
        </w:rPr>
      </w:pPr>
    </w:p>
    <w:p w:rsidR="00DF17CD" w:rsidRPr="00DF17CD" w:rsidRDefault="00DF17CD" w:rsidP="00DF17CD">
      <w:pPr>
        <w:spacing w:after="0" w:line="240" w:lineRule="auto"/>
        <w:jc w:val="center"/>
        <w:rPr>
          <w:rFonts w:ascii="Times New Roman" w:eastAsia="Times New Roman" w:hAnsi="Times New Roman" w:cs="Traditional Arabic"/>
          <w:sz w:val="28"/>
          <w:szCs w:val="32"/>
          <w:rtl/>
        </w:rPr>
      </w:pPr>
      <w:r w:rsidRPr="00DF17CD">
        <w:rPr>
          <w:rFonts w:ascii="Times New Roman" w:eastAsia="Times New Roman" w:hAnsi="Times New Roman" w:cs="Traditional Arabic" w:hint="cs"/>
          <w:sz w:val="28"/>
          <w:szCs w:val="32"/>
          <w:rtl/>
        </w:rPr>
        <w:t>الشكل (1)</w:t>
      </w:r>
    </w:p>
    <w:p w:rsidR="00DF17CD" w:rsidRPr="00DF17CD" w:rsidRDefault="00DF17CD" w:rsidP="00DF17CD">
      <w:pPr>
        <w:keepNext/>
        <w:spacing w:after="0" w:line="240" w:lineRule="auto"/>
        <w:ind w:right="-360"/>
        <w:outlineLvl w:val="1"/>
        <w:rPr>
          <w:rFonts w:ascii="Times New Roman" w:eastAsia="Times New Roman" w:hAnsi="Times New Roman" w:cs="Traditional Arabic"/>
          <w:sz w:val="28"/>
          <w:szCs w:val="32"/>
          <w:lang w:bidi="ar-SY"/>
        </w:rPr>
      </w:pPr>
      <w:r w:rsidRPr="00DF17CD">
        <w:rPr>
          <w:rFonts w:ascii="Bodoni BE BoldCondensed" w:eastAsia="Times New Roman" w:hAnsi="Bodoni BE BoldCondensed" w:cs="MCS Shafa S_U normal." w:hint="cs"/>
          <w:b/>
          <w:sz w:val="32"/>
          <w:szCs w:val="34"/>
          <w:u w:val="single"/>
          <w:rtl/>
        </w:rPr>
        <w:t xml:space="preserve">التفكير والذكاء </w:t>
      </w:r>
    </w:p>
    <w:p w:rsidR="00DF17CD" w:rsidRPr="00DF17CD" w:rsidRDefault="00DF17CD" w:rsidP="00DF17CD">
      <w:pPr>
        <w:spacing w:after="0" w:line="240" w:lineRule="auto"/>
        <w:ind w:firstLine="720"/>
        <w:jc w:val="both"/>
        <w:rPr>
          <w:rFonts w:ascii="Times New Roman" w:eastAsia="Times New Roman" w:hAnsi="Times New Roman" w:cs="Traditional Arabic"/>
          <w:sz w:val="28"/>
          <w:szCs w:val="32"/>
          <w:rtl/>
          <w:lang w:bidi="ar-SY"/>
        </w:rPr>
      </w:pPr>
      <w:r w:rsidRPr="00DF17CD">
        <w:rPr>
          <w:rFonts w:ascii="Times New Roman" w:eastAsia="Times New Roman" w:hAnsi="Times New Roman" w:cs="Traditional Arabic" w:hint="cs"/>
          <w:sz w:val="28"/>
          <w:szCs w:val="32"/>
          <w:rtl/>
        </w:rPr>
        <w:t xml:space="preserve">على الرغم من البحوث والدراسات المتعددة حول التفكير الا ان بعض العلماء مازالوا يجهلون كثيراً من خفايا التفكير، فبعضهم ذهب الى الربط ما بين التفكير والذكاء وأصبح يعرف التفكير على انه العملية الظاهرة للذكاء الموروث وقد ارتبط التفكير بالذكاء في الاذهان فالأغلبية تفترض ان الاكثر ذكاء هو الاكثر قدرة على التفكير الجيد كما اننا اكثر ميلا الى عد التفكير الجيد مؤشرا للذكاء المرتفع وعلى الرغم من هذا الارتباط الا ان </w:t>
      </w:r>
      <w:proofErr w:type="spellStart"/>
      <w:r w:rsidRPr="00DF17CD">
        <w:rPr>
          <w:rFonts w:ascii="Times New Roman" w:eastAsia="Times New Roman" w:hAnsi="Times New Roman" w:cs="Traditional Arabic" w:hint="cs"/>
          <w:sz w:val="28"/>
          <w:szCs w:val="32"/>
          <w:rtl/>
        </w:rPr>
        <w:t>نيكرسون</w:t>
      </w:r>
      <w:proofErr w:type="spellEnd"/>
      <w:r w:rsidRPr="00DF17CD">
        <w:rPr>
          <w:rFonts w:ascii="Times New Roman" w:eastAsia="Times New Roman" w:hAnsi="Times New Roman" w:cs="Traditional Arabic" w:hint="cs"/>
          <w:sz w:val="28"/>
          <w:szCs w:val="32"/>
          <w:rtl/>
        </w:rPr>
        <w:t xml:space="preserve"> (</w:t>
      </w:r>
      <w:proofErr w:type="spellStart"/>
      <w:r w:rsidRPr="00DF17CD">
        <w:rPr>
          <w:rFonts w:ascii="Times New Roman" w:eastAsia="Times New Roman" w:hAnsi="Times New Roman" w:cs="Traditional Arabic"/>
          <w:sz w:val="28"/>
          <w:szCs w:val="32"/>
        </w:rPr>
        <w:t>Nikerson</w:t>
      </w:r>
      <w:proofErr w:type="spellEnd"/>
      <w:r w:rsidRPr="00DF17CD">
        <w:rPr>
          <w:rFonts w:ascii="Times New Roman" w:eastAsia="Times New Roman" w:hAnsi="Times New Roman" w:cs="Traditional Arabic" w:hint="cs"/>
          <w:sz w:val="28"/>
          <w:szCs w:val="32"/>
          <w:rtl/>
          <w:lang w:bidi="ar-SY"/>
        </w:rPr>
        <w:t xml:space="preserve">) يرفض الفكرة التي تعدهما مرادفين لشيء واحد فالذكاء هو مادة التفكير، هو الحشو، المادة الخام التي تصنع منها الأفكار اذ يصعب على الفرد تخيل أي سياق أو مضمون </w:t>
      </w:r>
      <w:proofErr w:type="spellStart"/>
      <w:r w:rsidRPr="00DF17CD">
        <w:rPr>
          <w:rFonts w:ascii="Times New Roman" w:eastAsia="Times New Roman" w:hAnsi="Times New Roman" w:cs="Traditional Arabic" w:hint="cs"/>
          <w:sz w:val="28"/>
          <w:szCs w:val="32"/>
          <w:rtl/>
          <w:lang w:bidi="ar-SY"/>
        </w:rPr>
        <w:t>لايحتاج</w:t>
      </w:r>
      <w:proofErr w:type="spellEnd"/>
      <w:r w:rsidRPr="00DF17CD">
        <w:rPr>
          <w:rFonts w:ascii="Times New Roman" w:eastAsia="Times New Roman" w:hAnsi="Times New Roman" w:cs="Traditional Arabic" w:hint="cs"/>
          <w:sz w:val="28"/>
          <w:szCs w:val="32"/>
          <w:rtl/>
          <w:lang w:bidi="ar-SY"/>
        </w:rPr>
        <w:t xml:space="preserve"> الى ذكاء اما التفكير فهو مهارة توظيف هذه المادة وجعلها ذات فاعلية. </w:t>
      </w:r>
    </w:p>
    <w:p w:rsidR="00DF17CD" w:rsidRPr="00DF17CD" w:rsidRDefault="00DF17CD" w:rsidP="00DF17CD">
      <w:pPr>
        <w:spacing w:after="0" w:line="240" w:lineRule="auto"/>
        <w:ind w:firstLine="720"/>
        <w:jc w:val="both"/>
        <w:rPr>
          <w:rFonts w:ascii="Times New Roman" w:eastAsia="Times New Roman" w:hAnsi="Times New Roman" w:cs="Traditional Arabic"/>
          <w:sz w:val="28"/>
          <w:szCs w:val="32"/>
          <w:rtl/>
          <w:lang w:bidi="ar-SY"/>
        </w:rPr>
      </w:pPr>
      <w:r w:rsidRPr="00DF17CD">
        <w:rPr>
          <w:rFonts w:ascii="Times New Roman" w:eastAsia="Times New Roman" w:hAnsi="Times New Roman" w:cs="Traditional Arabic" w:hint="cs"/>
          <w:sz w:val="28"/>
          <w:szCs w:val="32"/>
          <w:rtl/>
          <w:lang w:bidi="ar-SY"/>
        </w:rPr>
        <w:t xml:space="preserve">لذلك فالذكاء ليس مرادفا للتفكير والعكس بل كلا منهما يمثل شيئا مختلفا وان كانا مرتبطين بعضهما ببعض، فحينما اجرى </w:t>
      </w:r>
      <w:proofErr w:type="spellStart"/>
      <w:r w:rsidRPr="00DF17CD">
        <w:rPr>
          <w:rFonts w:ascii="Times New Roman" w:eastAsia="Times New Roman" w:hAnsi="Times New Roman" w:cs="Traditional Arabic" w:hint="cs"/>
          <w:sz w:val="28"/>
          <w:szCs w:val="32"/>
          <w:rtl/>
          <w:lang w:bidi="ar-SY"/>
        </w:rPr>
        <w:t>سترينبرغ</w:t>
      </w:r>
      <w:proofErr w:type="spellEnd"/>
      <w:r w:rsidRPr="00DF17CD">
        <w:rPr>
          <w:rFonts w:ascii="Times New Roman" w:eastAsia="Times New Roman" w:hAnsi="Times New Roman" w:cs="Traditional Arabic" w:hint="cs"/>
          <w:sz w:val="28"/>
          <w:szCs w:val="32"/>
          <w:rtl/>
          <w:lang w:bidi="ar-SY"/>
        </w:rPr>
        <w:t xml:space="preserve"> دراسة طلب فيها الى الافراد وضع قائمة من الصفات للشخص الذكي كانت اكثر الاستجابات تكرارا انه يفكر جيدا ومنطقيا ويقرا في مختلف المجالات وذو عقل متفتح </w:t>
      </w:r>
      <w:r w:rsidRPr="00DF17CD">
        <w:rPr>
          <w:rFonts w:ascii="Times New Roman" w:eastAsia="Times New Roman" w:hAnsi="Times New Roman" w:cs="Traditional Arabic"/>
          <w:sz w:val="28"/>
          <w:szCs w:val="32"/>
        </w:rPr>
        <w:lastRenderedPageBreak/>
        <w:t>Open- Minded</w:t>
      </w:r>
      <w:r w:rsidRPr="00DF17CD">
        <w:rPr>
          <w:rFonts w:ascii="Times New Roman" w:eastAsia="Times New Roman" w:hAnsi="Times New Roman" w:cs="Traditional Arabic" w:hint="cs"/>
          <w:sz w:val="28"/>
          <w:szCs w:val="32"/>
          <w:rtl/>
          <w:lang w:bidi="ar-SY"/>
        </w:rPr>
        <w:t xml:space="preserve"> ويقرأ بفهم كبير ولان </w:t>
      </w:r>
      <w:proofErr w:type="spellStart"/>
      <w:r w:rsidRPr="00DF17CD">
        <w:rPr>
          <w:rFonts w:ascii="Times New Roman" w:eastAsia="Times New Roman" w:hAnsi="Times New Roman" w:cs="Traditional Arabic" w:hint="cs"/>
          <w:sz w:val="28"/>
          <w:szCs w:val="32"/>
          <w:rtl/>
          <w:lang w:bidi="ar-SY"/>
        </w:rPr>
        <w:t>سترينبرغ</w:t>
      </w:r>
      <w:proofErr w:type="spellEnd"/>
      <w:r w:rsidRPr="00DF17CD">
        <w:rPr>
          <w:rFonts w:ascii="Times New Roman" w:eastAsia="Times New Roman" w:hAnsi="Times New Roman" w:cs="Traditional Arabic" w:hint="cs"/>
          <w:sz w:val="28"/>
          <w:szCs w:val="32"/>
          <w:rtl/>
          <w:lang w:bidi="ar-SY"/>
        </w:rPr>
        <w:t xml:space="preserve"> </w:t>
      </w:r>
      <w:r w:rsidRPr="00DF17CD">
        <w:rPr>
          <w:rFonts w:ascii="Times New Roman" w:eastAsia="Times New Roman" w:hAnsi="Times New Roman" w:cs="Traditional Arabic"/>
          <w:sz w:val="28"/>
          <w:szCs w:val="32"/>
        </w:rPr>
        <w:t>Sternberg</w:t>
      </w:r>
      <w:r w:rsidRPr="00DF17CD">
        <w:rPr>
          <w:rFonts w:ascii="Times New Roman" w:eastAsia="Times New Roman" w:hAnsi="Times New Roman" w:cs="Traditional Arabic" w:hint="cs"/>
          <w:sz w:val="28"/>
          <w:szCs w:val="32"/>
          <w:rtl/>
          <w:lang w:bidi="ar-SY"/>
        </w:rPr>
        <w:t xml:space="preserve"> كان يعتقد انه يمكن معرفة الشخص الذكي من ادائه </w:t>
      </w:r>
      <w:proofErr w:type="spellStart"/>
      <w:r w:rsidRPr="00DF17CD">
        <w:rPr>
          <w:rFonts w:ascii="Times New Roman" w:eastAsia="Times New Roman" w:hAnsi="Times New Roman" w:cs="Traditional Arabic" w:hint="cs"/>
          <w:sz w:val="28"/>
          <w:szCs w:val="32"/>
          <w:rtl/>
          <w:lang w:bidi="ar-SY"/>
        </w:rPr>
        <w:t>للاعمال</w:t>
      </w:r>
      <w:proofErr w:type="spellEnd"/>
      <w:r w:rsidRPr="00DF17CD">
        <w:rPr>
          <w:rFonts w:ascii="Times New Roman" w:eastAsia="Times New Roman" w:hAnsi="Times New Roman" w:cs="Traditional Arabic" w:hint="cs"/>
          <w:sz w:val="28"/>
          <w:szCs w:val="32"/>
          <w:rtl/>
          <w:lang w:bidi="ar-SY"/>
        </w:rPr>
        <w:t xml:space="preserve"> الجديدة، غير </w:t>
      </w:r>
      <w:proofErr w:type="spellStart"/>
      <w:r w:rsidRPr="00DF17CD">
        <w:rPr>
          <w:rFonts w:ascii="Times New Roman" w:eastAsia="Times New Roman" w:hAnsi="Times New Roman" w:cs="Traditional Arabic" w:hint="cs"/>
          <w:sz w:val="28"/>
          <w:szCs w:val="32"/>
          <w:rtl/>
          <w:lang w:bidi="ar-SY"/>
        </w:rPr>
        <w:t>المالوفة</w:t>
      </w:r>
      <w:proofErr w:type="spellEnd"/>
      <w:r w:rsidRPr="00DF17CD">
        <w:rPr>
          <w:rFonts w:ascii="Times New Roman" w:eastAsia="Times New Roman" w:hAnsi="Times New Roman" w:cs="Traditional Arabic" w:hint="cs"/>
          <w:sz w:val="28"/>
          <w:szCs w:val="32"/>
          <w:rtl/>
          <w:lang w:bidi="ar-SY"/>
        </w:rPr>
        <w:t xml:space="preserve"> فقد عرف الذكاء بقوله (انه ليس مجرد القدرة على التعلم أو تعقل المفاهيم الجديدة بل هو القدرة على فهم منظومة للمفاهيم). </w:t>
      </w:r>
    </w:p>
    <w:p w:rsidR="00DF17CD" w:rsidRPr="00DF17CD" w:rsidRDefault="00DF17CD" w:rsidP="00DF17CD">
      <w:pPr>
        <w:spacing w:after="0" w:line="240" w:lineRule="auto"/>
        <w:ind w:firstLine="720"/>
        <w:jc w:val="both"/>
        <w:rPr>
          <w:rFonts w:ascii="Times New Roman" w:eastAsia="Times New Roman" w:hAnsi="Times New Roman" w:cs="Traditional Arabic"/>
          <w:sz w:val="28"/>
          <w:szCs w:val="32"/>
          <w:rtl/>
          <w:lang w:bidi="ar-SY"/>
        </w:rPr>
      </w:pPr>
      <w:r w:rsidRPr="00DF17CD">
        <w:rPr>
          <w:rFonts w:ascii="Times New Roman" w:eastAsia="Times New Roman" w:hAnsi="Times New Roman" w:cs="Traditional Arabic" w:hint="cs"/>
          <w:sz w:val="28"/>
          <w:szCs w:val="32"/>
          <w:rtl/>
          <w:lang w:bidi="ar-SY"/>
        </w:rPr>
        <w:t xml:space="preserve">ويرى </w:t>
      </w:r>
      <w:proofErr w:type="spellStart"/>
      <w:r w:rsidRPr="00DF17CD">
        <w:rPr>
          <w:rFonts w:ascii="Times New Roman" w:eastAsia="Times New Roman" w:hAnsi="Times New Roman" w:cs="Traditional Arabic" w:hint="cs"/>
          <w:sz w:val="28"/>
          <w:szCs w:val="32"/>
          <w:rtl/>
          <w:lang w:bidi="ar-SY"/>
        </w:rPr>
        <w:t>سترينبرغ</w:t>
      </w:r>
      <w:proofErr w:type="spellEnd"/>
      <w:r w:rsidRPr="00DF17CD">
        <w:rPr>
          <w:rFonts w:ascii="Times New Roman" w:eastAsia="Times New Roman" w:hAnsi="Times New Roman" w:cs="Traditional Arabic" w:hint="cs"/>
          <w:sz w:val="28"/>
          <w:szCs w:val="32"/>
          <w:rtl/>
          <w:lang w:bidi="ar-SY"/>
        </w:rPr>
        <w:t xml:space="preserve"> أنّ الذكاءَ مجموعةٌ من مهارات التفكير والتعلم التي تستخدم في حل المشكلات اليومية. </w:t>
      </w:r>
    </w:p>
    <w:p w:rsidR="00DF17CD" w:rsidRPr="00DF17CD" w:rsidRDefault="00DF17CD" w:rsidP="00DF17CD">
      <w:pPr>
        <w:spacing w:after="0" w:line="240" w:lineRule="auto"/>
        <w:ind w:firstLine="720"/>
        <w:jc w:val="both"/>
        <w:rPr>
          <w:rFonts w:ascii="Times New Roman" w:eastAsia="Times New Roman" w:hAnsi="Times New Roman" w:cs="Traditional Arabic"/>
          <w:sz w:val="28"/>
          <w:szCs w:val="32"/>
          <w:rtl/>
          <w:lang w:bidi="ar-SY"/>
        </w:rPr>
      </w:pPr>
      <w:r w:rsidRPr="00DF17CD">
        <w:rPr>
          <w:rFonts w:ascii="Times New Roman" w:eastAsia="Times New Roman" w:hAnsi="Times New Roman" w:cs="Traditional Arabic" w:hint="cs"/>
          <w:sz w:val="28"/>
          <w:szCs w:val="32"/>
          <w:rtl/>
          <w:lang w:bidi="ar-SY"/>
        </w:rPr>
        <w:t xml:space="preserve">لقد افترض </w:t>
      </w:r>
      <w:proofErr w:type="spellStart"/>
      <w:r w:rsidRPr="00DF17CD">
        <w:rPr>
          <w:rFonts w:ascii="Times New Roman" w:eastAsia="Times New Roman" w:hAnsi="Times New Roman" w:cs="Traditional Arabic" w:hint="cs"/>
          <w:sz w:val="28"/>
          <w:szCs w:val="32"/>
          <w:rtl/>
          <w:lang w:bidi="ar-SY"/>
        </w:rPr>
        <w:t>ديبونو</w:t>
      </w:r>
      <w:proofErr w:type="spellEnd"/>
      <w:r w:rsidRPr="00DF17CD">
        <w:rPr>
          <w:rFonts w:ascii="Times New Roman" w:eastAsia="Times New Roman" w:hAnsi="Times New Roman" w:cs="Traditional Arabic" w:hint="cs"/>
          <w:sz w:val="28"/>
          <w:szCs w:val="32"/>
          <w:rtl/>
          <w:lang w:bidi="ar-SY"/>
        </w:rPr>
        <w:t xml:space="preserve"> (</w:t>
      </w:r>
      <w:r w:rsidRPr="00DF17CD">
        <w:rPr>
          <w:rFonts w:ascii="Times New Roman" w:eastAsia="Times New Roman" w:hAnsi="Times New Roman" w:cs="Traditional Arabic"/>
          <w:sz w:val="28"/>
          <w:szCs w:val="32"/>
        </w:rPr>
        <w:t>De Bono</w:t>
      </w:r>
      <w:r w:rsidRPr="00DF17CD">
        <w:rPr>
          <w:rFonts w:ascii="Times New Roman" w:eastAsia="Times New Roman" w:hAnsi="Times New Roman" w:cs="Traditional Arabic" w:hint="cs"/>
          <w:sz w:val="28"/>
          <w:szCs w:val="32"/>
          <w:rtl/>
          <w:lang w:bidi="ar-SY"/>
        </w:rPr>
        <w:t xml:space="preserve">) انه ليس بالضرورة ان يكون الاذكياء مفكرين مهرة فكثير من ذوي الذكاء المرتفع لديهم قدرات متواضعة في التفكير فالطلبة شديدو الذكاء يكونون ضليعين في حل الالغاز والتفكير المتفاعل، فاذا تهيأت لديهم جوانب المسألة جميعها يمكنهم النظر فيها لكنهم اقل مقدرة على فهم نمط التفكير القائم على البحث عن جوانب المسألة وتقييمها. </w:t>
      </w:r>
    </w:p>
    <w:p w:rsidR="00DF17CD" w:rsidRPr="00DF17CD" w:rsidRDefault="00DF17CD" w:rsidP="00DF17CD">
      <w:pPr>
        <w:rPr>
          <w:rFonts w:ascii="Times New Roman" w:eastAsia="Times New Roman" w:hAnsi="Times New Roman" w:cs="Times New Roman"/>
          <w:sz w:val="24"/>
          <w:szCs w:val="24"/>
          <w:rtl/>
          <w:lang w:bidi="ar-IQ"/>
        </w:rPr>
      </w:pPr>
    </w:p>
    <w:p w:rsidR="00DF17CD" w:rsidRPr="00DF17CD" w:rsidRDefault="00DF17CD">
      <w:pPr>
        <w:rPr>
          <w:rFonts w:hint="cs"/>
          <w:sz w:val="28"/>
          <w:szCs w:val="28"/>
          <w:lang w:bidi="ar-IQ"/>
        </w:rPr>
      </w:pPr>
    </w:p>
    <w:sectPr w:rsidR="00DF17CD" w:rsidRPr="00DF17CD" w:rsidSect="002A6AB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CS Madinah S_U norm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Bodoni BE BoldCondensed">
    <w:altName w:val="Times New Roman"/>
    <w:panose1 w:val="00000000000000000000"/>
    <w:charset w:val="00"/>
    <w:family w:val="roman"/>
    <w:notTrueType/>
    <w:pitch w:val="variable"/>
    <w:sig w:usb0="00000003" w:usb1="00000000" w:usb2="00000000" w:usb3="00000000" w:csb0="00000001" w:csb1="00000000"/>
  </w:font>
  <w:font w:name="MCS Shafa S_U normal.">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773D3"/>
    <w:multiLevelType w:val="hybridMultilevel"/>
    <w:tmpl w:val="12441B92"/>
    <w:lvl w:ilvl="0" w:tplc="F324461C">
      <w:start w:val="1"/>
      <w:numFmt w:val="decimal"/>
      <w:lvlText w:val="%1-"/>
      <w:lvlJc w:val="left"/>
      <w:pPr>
        <w:tabs>
          <w:tab w:val="num" w:pos="795"/>
        </w:tabs>
        <w:ind w:left="795" w:right="795" w:hanging="435"/>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
    <w:nsid w:val="7BDB620D"/>
    <w:multiLevelType w:val="hybridMultilevel"/>
    <w:tmpl w:val="1026D356"/>
    <w:lvl w:ilvl="0" w:tplc="28FCB49C">
      <w:start w:val="1"/>
      <w:numFmt w:val="bullet"/>
      <w:lvlText w:val=""/>
      <w:lvlJc w:val="left"/>
      <w:pPr>
        <w:tabs>
          <w:tab w:val="num" w:pos="720"/>
        </w:tabs>
        <w:ind w:left="720" w:right="720" w:hanging="360"/>
      </w:pPr>
      <w:rPr>
        <w:rFonts w:ascii="Wingdings" w:hAnsi="Wingdings" w:hint="default"/>
        <w:lang w:bidi="ar-SY"/>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7CD"/>
    <w:rsid w:val="002A6AB7"/>
    <w:rsid w:val="00D5219B"/>
    <w:rsid w:val="00DF17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802</Words>
  <Characters>4572</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2O11 - 2O12</Company>
  <LinksUpToDate>false</LinksUpToDate>
  <CharactersWithSpaces>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2017-02-05T20:21:00Z</dcterms:created>
  <dcterms:modified xsi:type="dcterms:W3CDTF">2017-02-05T20:24:00Z</dcterms:modified>
</cp:coreProperties>
</file>