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1F" w:rsidRDefault="00E436D3" w:rsidP="00E436D3">
      <w:pPr>
        <w:jc w:val="right"/>
      </w:pPr>
      <w:r>
        <w:rPr>
          <w:rFonts w:ascii="Arial" w:hAnsi="Arial" w:cs="Arial"/>
          <w:b/>
          <w:bCs/>
          <w:color w:val="000000"/>
          <w:sz w:val="23"/>
          <w:szCs w:val="23"/>
          <w:rtl/>
        </w:rPr>
        <w:t xml:space="preserve"> </w:t>
      </w:r>
      <w:r w:rsidRPr="00E436D3">
        <w:rPr>
          <w:rFonts w:ascii="Arial" w:hAnsi="Arial" w:cs="Arial"/>
          <w:b/>
          <w:bCs/>
          <w:color w:val="000000"/>
          <w:sz w:val="28"/>
          <w:szCs w:val="28"/>
          <w:rtl/>
        </w:rPr>
        <w:br/>
        <w:t xml:space="preserve">(تعريف الصحة والصحة العامة ومجالاتها ) / م1 </w:t>
      </w:r>
      <w:r w:rsidRPr="00E436D3">
        <w:rPr>
          <w:rFonts w:ascii="Arial" w:hAnsi="Arial" w:cs="Arial"/>
          <w:b/>
          <w:bCs/>
          <w:color w:val="000000"/>
          <w:sz w:val="28"/>
          <w:szCs w:val="28"/>
          <w:rtl/>
        </w:rPr>
        <w:br/>
      </w:r>
      <w:r w:rsidRPr="00E436D3">
        <w:rPr>
          <w:rFonts w:ascii="Arial" w:hAnsi="Arial" w:cs="Arial"/>
          <w:b/>
          <w:bCs/>
          <w:color w:val="000000"/>
          <w:sz w:val="28"/>
          <w:szCs w:val="28"/>
          <w:rtl/>
        </w:rPr>
        <w:br/>
        <w:t xml:space="preserve">الصحة </w:t>
      </w:r>
      <w:r w:rsidRPr="00E436D3">
        <w:rPr>
          <w:rFonts w:ascii="Arial" w:hAnsi="Arial" w:cs="Arial"/>
          <w:b/>
          <w:bCs/>
          <w:color w:val="000000"/>
          <w:sz w:val="28"/>
          <w:szCs w:val="28"/>
        </w:rPr>
        <w:t>Health</w:t>
      </w:r>
      <w:r w:rsidRPr="00E436D3">
        <w:rPr>
          <w:rFonts w:ascii="Arial" w:hAnsi="Arial" w:cs="Arial"/>
          <w:b/>
          <w:bCs/>
          <w:color w:val="000000"/>
          <w:sz w:val="28"/>
          <w:szCs w:val="28"/>
          <w:rtl/>
        </w:rPr>
        <w:br/>
      </w:r>
      <w:r w:rsidRPr="00E436D3">
        <w:rPr>
          <w:rFonts w:ascii="Arial" w:hAnsi="Arial" w:cs="Arial"/>
          <w:b/>
          <w:bCs/>
          <w:color w:val="000000"/>
          <w:sz w:val="28"/>
          <w:szCs w:val="28"/>
          <w:rtl/>
        </w:rPr>
        <w:br/>
      </w:r>
      <w:r>
        <w:rPr>
          <w:rFonts w:ascii="Arial" w:hAnsi="Arial" w:cs="Arial"/>
          <w:b/>
          <w:bCs/>
          <w:color w:val="000000"/>
          <w:sz w:val="28"/>
          <w:szCs w:val="28"/>
        </w:rPr>
        <w:t xml:space="preserve">   </w:t>
      </w:r>
      <w:r w:rsidRPr="00E436D3">
        <w:rPr>
          <w:rFonts w:ascii="Arial" w:hAnsi="Arial" w:cs="Arial"/>
          <w:b/>
          <w:bCs/>
          <w:color w:val="000000"/>
          <w:sz w:val="28"/>
          <w:szCs w:val="28"/>
          <w:rtl/>
        </w:rPr>
        <w:t>لقد عرف العالم بركنز الصحة بأنها حالة التوازن النسبي لوظائف الجسم ، وان حالة التوازن هذه تنتج من تكيف الجسم مع العوامل الضارة التي يتعرض لها ، وان تكيف الجسم عملية ايجابية تقوم بها قوى الجسم للمحافظة على توازنه .</w:t>
      </w:r>
      <w:r w:rsidRPr="00E436D3">
        <w:rPr>
          <w:rFonts w:ascii="Arial" w:hAnsi="Arial" w:cs="Arial"/>
          <w:b/>
          <w:bCs/>
          <w:color w:val="000000"/>
          <w:sz w:val="28"/>
          <w:szCs w:val="28"/>
          <w:rtl/>
        </w:rPr>
        <w:br/>
        <w:t>أما هيئة الصحة العالمية فقد عرفت الصحة على أنها حالة السلامة والكفاية البدنية والعقلية والاجتماعية الكاملة وليست مجرد الخلو من المرض او العجز ، وقد عد هذا التعريف بمثابة هدف أكثر من كونه تعريف حيث انه أكد ارتباط الجوانب البدنية والنفسية والاجتماعية في الإنسان وهذه العناصر بالنسبة للصحة مثل عناصر الطيف الضوئي بالنسبة للضوء الأبيض فإذا انتقص أي عنصر من هذه العناصر ينتج عنه عدم تكامل الصحة .</w:t>
      </w:r>
      <w:r w:rsidRPr="00E436D3">
        <w:rPr>
          <w:rFonts w:ascii="Arial" w:hAnsi="Arial" w:cs="Arial"/>
          <w:b/>
          <w:bCs/>
          <w:color w:val="000000"/>
          <w:sz w:val="28"/>
          <w:szCs w:val="28"/>
          <w:rtl/>
        </w:rPr>
        <w:br/>
      </w:r>
      <w:r w:rsidRPr="00E436D3">
        <w:rPr>
          <w:rFonts w:ascii="Arial" w:hAnsi="Arial" w:cs="Arial"/>
          <w:b/>
          <w:bCs/>
          <w:color w:val="000000"/>
          <w:sz w:val="28"/>
          <w:szCs w:val="28"/>
          <w:rtl/>
        </w:rPr>
        <w:br/>
        <w:t xml:space="preserve">الصحة العامة  </w:t>
      </w:r>
      <w:r w:rsidRPr="00E436D3">
        <w:rPr>
          <w:rFonts w:ascii="Arial" w:hAnsi="Arial" w:cs="Arial"/>
          <w:b/>
          <w:bCs/>
          <w:color w:val="000000"/>
          <w:sz w:val="28"/>
          <w:szCs w:val="28"/>
        </w:rPr>
        <w:t>Public Health</w:t>
      </w:r>
      <w:r w:rsidRPr="00E436D3">
        <w:rPr>
          <w:rFonts w:ascii="Arial" w:hAnsi="Arial" w:cs="Arial"/>
          <w:b/>
          <w:bCs/>
          <w:color w:val="000000"/>
          <w:sz w:val="28"/>
          <w:szCs w:val="28"/>
          <w:rtl/>
        </w:rPr>
        <w:t xml:space="preserve">  </w:t>
      </w:r>
      <w:r w:rsidRPr="00E436D3">
        <w:rPr>
          <w:rFonts w:ascii="Arial" w:hAnsi="Arial" w:cs="Arial"/>
          <w:b/>
          <w:bCs/>
          <w:color w:val="000000"/>
          <w:sz w:val="28"/>
          <w:szCs w:val="28"/>
          <w:rtl/>
        </w:rPr>
        <w:br/>
      </w:r>
      <w:r w:rsidRPr="00E436D3">
        <w:rPr>
          <w:rFonts w:ascii="Arial" w:hAnsi="Arial" w:cs="Arial"/>
          <w:b/>
          <w:bCs/>
          <w:color w:val="000000"/>
          <w:sz w:val="28"/>
          <w:szCs w:val="28"/>
          <w:rtl/>
        </w:rPr>
        <w:br/>
        <w:t xml:space="preserve">لقد جرت عدة محاولات لتعريف الصحة العامة في مفهومها الحديث واهم هذه التعاريف وأشهرها التعريف الذي وضعه العالم </w:t>
      </w:r>
      <w:r w:rsidRPr="00E436D3">
        <w:rPr>
          <w:rFonts w:ascii="Arial" w:hAnsi="Arial" w:cs="Arial"/>
          <w:b/>
          <w:bCs/>
          <w:color w:val="000000"/>
          <w:sz w:val="28"/>
          <w:szCs w:val="28"/>
        </w:rPr>
        <w:t>Winslow</w:t>
      </w:r>
      <w:r w:rsidRPr="00E436D3">
        <w:rPr>
          <w:rFonts w:ascii="Arial" w:hAnsi="Arial" w:cs="Arial"/>
          <w:b/>
          <w:bCs/>
          <w:color w:val="000000"/>
          <w:sz w:val="28"/>
          <w:szCs w:val="28"/>
          <w:rtl/>
        </w:rPr>
        <w:t>سنة 1920 وقد أورد أن الصحة العامة هي علم وفن الوقاية من المرض وإطالة العمر وترقية الصحة والكفاية وذلك بمجهودات منظمة المجتمع من اجل صحة البيئة ومكافحة الأمراض المعدية وتعليم الفرد الصحة الشخصية وتنظيم خدمات الطب والتمريض للعمل على التشخيص المبكر والعلاج الوقائي للأمراض وتطوير الحياة الاجتماعية والمعيشية ليتمكن كل مواطن من الحصول على حقه المشروع في الصحة والحياة .</w:t>
      </w:r>
      <w:r w:rsidRPr="00E436D3">
        <w:rPr>
          <w:rFonts w:ascii="Arial" w:hAnsi="Arial" w:cs="Arial"/>
          <w:b/>
          <w:bCs/>
          <w:color w:val="000000"/>
          <w:sz w:val="28"/>
          <w:szCs w:val="28"/>
          <w:rtl/>
        </w:rPr>
        <w:br/>
        <w:t>إن الصحة العامة او الصحة الاجتماعية في مفهومها الحديث اشمل وأوسع من الصحة الشخصية او صحة البيئة او الطب الوقائي او الطب الاجتماعي وفي الواقع أن الصحة العامة تشمل كل المفاهيم الاخرى مجتمعة ويضاف إلى ذلك :</w:t>
      </w:r>
      <w:r w:rsidRPr="00E436D3">
        <w:rPr>
          <w:rFonts w:ascii="Arial" w:hAnsi="Arial" w:cs="Arial"/>
          <w:b/>
          <w:bCs/>
          <w:color w:val="000000"/>
          <w:sz w:val="28"/>
          <w:szCs w:val="28"/>
          <w:rtl/>
        </w:rPr>
        <w:br/>
      </w:r>
      <w:r w:rsidRPr="00E436D3">
        <w:rPr>
          <w:rFonts w:ascii="Arial" w:hAnsi="Arial" w:cs="Arial"/>
          <w:b/>
          <w:bCs/>
          <w:color w:val="000000"/>
          <w:sz w:val="28"/>
          <w:szCs w:val="28"/>
          <w:rtl/>
        </w:rPr>
        <w:br/>
        <w:t>1- الإجراءات الإدارية مثل التخطيط والتنظيم وجمع الإحصاءات الصحية والحيوية .</w:t>
      </w:r>
      <w:r w:rsidRPr="00E436D3">
        <w:rPr>
          <w:rFonts w:ascii="Arial" w:hAnsi="Arial" w:cs="Arial"/>
          <w:b/>
          <w:bCs/>
          <w:color w:val="000000"/>
          <w:sz w:val="28"/>
          <w:szCs w:val="28"/>
          <w:rtl/>
        </w:rPr>
        <w:br/>
        <w:t>2- الدراسات الاستقصائية والوبائية .</w:t>
      </w:r>
      <w:r w:rsidRPr="00E436D3">
        <w:rPr>
          <w:rFonts w:ascii="Arial" w:hAnsi="Arial" w:cs="Arial"/>
          <w:b/>
          <w:bCs/>
          <w:color w:val="000000"/>
          <w:sz w:val="28"/>
          <w:szCs w:val="28"/>
          <w:rtl/>
        </w:rPr>
        <w:br/>
        <w:t>3- التفتيش الصحي .</w:t>
      </w:r>
      <w:r w:rsidRPr="00E436D3">
        <w:rPr>
          <w:rFonts w:ascii="Arial" w:hAnsi="Arial" w:cs="Arial"/>
          <w:b/>
          <w:bCs/>
          <w:color w:val="000000"/>
          <w:sz w:val="28"/>
          <w:szCs w:val="28"/>
          <w:rtl/>
        </w:rPr>
        <w:br/>
        <w:t>4- التربية الصحية للشعب .</w:t>
      </w:r>
      <w:r w:rsidRPr="00E436D3">
        <w:rPr>
          <w:rFonts w:ascii="Arial" w:hAnsi="Arial" w:cs="Arial"/>
          <w:b/>
          <w:bCs/>
          <w:color w:val="000000"/>
          <w:sz w:val="28"/>
          <w:szCs w:val="28"/>
          <w:rtl/>
        </w:rPr>
        <w:br/>
        <w:t>5- خدمات الصحة العامة المعملية .</w:t>
      </w:r>
      <w:r w:rsidRPr="00E436D3">
        <w:rPr>
          <w:rFonts w:ascii="Arial" w:hAnsi="Arial" w:cs="Arial"/>
          <w:b/>
          <w:bCs/>
          <w:color w:val="000000"/>
          <w:sz w:val="28"/>
          <w:szCs w:val="28"/>
          <w:rtl/>
        </w:rPr>
        <w:br/>
        <w:t>6- إدارة الوحدات الصحية والمستوصفات والمستشفيات .</w:t>
      </w:r>
      <w:r w:rsidRPr="00E436D3">
        <w:rPr>
          <w:rFonts w:ascii="Arial" w:hAnsi="Arial" w:cs="Arial"/>
          <w:b/>
          <w:bCs/>
          <w:color w:val="000000"/>
          <w:sz w:val="28"/>
          <w:szCs w:val="28"/>
          <w:rtl/>
        </w:rPr>
        <w:br/>
      </w:r>
      <w:r w:rsidRPr="00E436D3">
        <w:rPr>
          <w:rFonts w:ascii="Arial" w:hAnsi="Arial" w:cs="Arial"/>
          <w:b/>
          <w:bCs/>
          <w:color w:val="000000"/>
          <w:sz w:val="28"/>
          <w:szCs w:val="28"/>
          <w:rtl/>
        </w:rPr>
        <w:br/>
        <w:t>مجالات الصحة العامة وميادينها:</w:t>
      </w:r>
      <w:r w:rsidRPr="00E436D3">
        <w:rPr>
          <w:rFonts w:ascii="Arial" w:hAnsi="Arial" w:cs="Arial"/>
          <w:b/>
          <w:bCs/>
          <w:color w:val="000000"/>
          <w:sz w:val="28"/>
          <w:szCs w:val="28"/>
          <w:rtl/>
        </w:rPr>
        <w:br/>
      </w:r>
      <w:r w:rsidRPr="00E436D3">
        <w:rPr>
          <w:rFonts w:ascii="Arial" w:hAnsi="Arial" w:cs="Arial"/>
          <w:b/>
          <w:bCs/>
          <w:color w:val="000000"/>
          <w:sz w:val="28"/>
          <w:szCs w:val="28"/>
          <w:rtl/>
        </w:rPr>
        <w:br/>
      </w:r>
      <w:r w:rsidRPr="00E436D3">
        <w:rPr>
          <w:rFonts w:ascii="Arial" w:hAnsi="Arial" w:cs="Arial"/>
          <w:b/>
          <w:bCs/>
          <w:color w:val="000000"/>
          <w:sz w:val="28"/>
          <w:szCs w:val="28"/>
          <w:rtl/>
        </w:rPr>
        <w:lastRenderedPageBreak/>
        <w:t>يمكن تقسيم خدمات الصحة العامة ومجالاتها إلى قسمين :</w:t>
      </w:r>
      <w:r w:rsidRPr="00E436D3">
        <w:rPr>
          <w:rFonts w:ascii="Arial" w:hAnsi="Arial" w:cs="Arial"/>
          <w:b/>
          <w:bCs/>
          <w:color w:val="000000"/>
          <w:sz w:val="28"/>
          <w:szCs w:val="28"/>
          <w:rtl/>
        </w:rPr>
        <w:br/>
        <w:t>القسم الأول : الخدمات التي تقدمها الإدارات الصحية سواء كانت منفردة او بالاشتراك مع غيرها .</w:t>
      </w:r>
      <w:r w:rsidRPr="00E436D3">
        <w:rPr>
          <w:rFonts w:ascii="Arial" w:hAnsi="Arial" w:cs="Arial"/>
          <w:b/>
          <w:bCs/>
          <w:color w:val="000000"/>
          <w:sz w:val="28"/>
          <w:szCs w:val="28"/>
          <w:rtl/>
        </w:rPr>
        <w:br/>
        <w:t>القسم الثاني : الخدمات الأخرى التي تساعد على الارتقاء بالمستوى الصحي .</w:t>
      </w:r>
      <w:r w:rsidRPr="00E436D3">
        <w:rPr>
          <w:rFonts w:ascii="Arial" w:hAnsi="Arial" w:cs="Arial"/>
          <w:b/>
          <w:bCs/>
          <w:color w:val="000000"/>
          <w:sz w:val="28"/>
          <w:szCs w:val="28"/>
          <w:rtl/>
        </w:rPr>
        <w:br/>
      </w:r>
      <w:r w:rsidRPr="00E436D3">
        <w:rPr>
          <w:rFonts w:ascii="Arial" w:hAnsi="Arial" w:cs="Arial"/>
          <w:b/>
          <w:bCs/>
          <w:color w:val="000000"/>
          <w:sz w:val="28"/>
          <w:szCs w:val="28"/>
          <w:rtl/>
        </w:rPr>
        <w:br/>
        <w:t xml:space="preserve">الخدمات التي تقدمها الإدارات الصحية منفردة او بالاشتراك مع غيرها </w:t>
      </w:r>
      <w:r w:rsidRPr="00E436D3">
        <w:rPr>
          <w:rFonts w:ascii="Arial" w:hAnsi="Arial" w:cs="Arial"/>
          <w:b/>
          <w:bCs/>
          <w:color w:val="000000"/>
          <w:sz w:val="28"/>
          <w:szCs w:val="28"/>
          <w:rtl/>
        </w:rPr>
        <w:br/>
        <w:t>أولا" : مجال صحة البيئة ويشمل :</w:t>
      </w:r>
      <w:r w:rsidRPr="00E436D3">
        <w:rPr>
          <w:rFonts w:ascii="Arial" w:hAnsi="Arial" w:cs="Arial"/>
          <w:b/>
          <w:bCs/>
          <w:color w:val="000000"/>
          <w:sz w:val="28"/>
          <w:szCs w:val="28"/>
          <w:rtl/>
        </w:rPr>
        <w:br/>
      </w:r>
      <w:r w:rsidRPr="00E436D3">
        <w:rPr>
          <w:rFonts w:ascii="Arial" w:hAnsi="Arial" w:cs="Arial"/>
          <w:b/>
          <w:bCs/>
          <w:color w:val="000000"/>
          <w:sz w:val="28"/>
          <w:szCs w:val="28"/>
          <w:rtl/>
        </w:rPr>
        <w:br/>
      </w:r>
      <w:r w:rsidRPr="00E436D3">
        <w:rPr>
          <w:rFonts w:ascii="Arial" w:hAnsi="Arial" w:cs="Arial"/>
          <w:b/>
          <w:bCs/>
          <w:color w:val="000000"/>
          <w:sz w:val="28"/>
          <w:szCs w:val="28"/>
          <w:rtl/>
        </w:rPr>
        <w:br/>
        <w:t>1- المسكن الصحي .</w:t>
      </w:r>
      <w:r w:rsidRPr="00E436D3">
        <w:rPr>
          <w:rFonts w:ascii="Arial" w:hAnsi="Arial" w:cs="Arial"/>
          <w:b/>
          <w:bCs/>
          <w:color w:val="000000"/>
          <w:sz w:val="28"/>
          <w:szCs w:val="28"/>
          <w:rtl/>
        </w:rPr>
        <w:br/>
        <w:t>2- تخطيط المدن والقرى .</w:t>
      </w:r>
      <w:r w:rsidRPr="00E436D3">
        <w:rPr>
          <w:rFonts w:ascii="Arial" w:hAnsi="Arial" w:cs="Arial"/>
          <w:b/>
          <w:bCs/>
          <w:color w:val="000000"/>
          <w:sz w:val="28"/>
          <w:szCs w:val="28"/>
          <w:rtl/>
        </w:rPr>
        <w:br/>
        <w:t>3- المياه الصالحة للشرب والاستعمال الآدمي .</w:t>
      </w:r>
      <w:r w:rsidRPr="00E436D3">
        <w:rPr>
          <w:rFonts w:ascii="Arial" w:hAnsi="Arial" w:cs="Arial"/>
          <w:b/>
          <w:bCs/>
          <w:color w:val="000000"/>
          <w:sz w:val="28"/>
          <w:szCs w:val="28"/>
          <w:rtl/>
        </w:rPr>
        <w:br/>
        <w:t>4- جمع وتصريف الفضلات الآدمية .</w:t>
      </w:r>
      <w:r w:rsidRPr="00E436D3">
        <w:rPr>
          <w:rFonts w:ascii="Arial" w:hAnsi="Arial" w:cs="Arial"/>
          <w:b/>
          <w:bCs/>
          <w:color w:val="000000"/>
          <w:sz w:val="28"/>
          <w:szCs w:val="28"/>
          <w:rtl/>
        </w:rPr>
        <w:br/>
        <w:t>5- جمع وتصريف القمامة .</w:t>
      </w:r>
      <w:r w:rsidRPr="00E436D3">
        <w:rPr>
          <w:rFonts w:ascii="Arial" w:hAnsi="Arial" w:cs="Arial"/>
          <w:b/>
          <w:bCs/>
          <w:color w:val="000000"/>
          <w:sz w:val="28"/>
          <w:szCs w:val="28"/>
          <w:rtl/>
        </w:rPr>
        <w:br/>
        <w:t xml:space="preserve">6- حماية الأنهار والترع من التلوث . </w:t>
      </w:r>
      <w:r w:rsidRPr="00E436D3">
        <w:rPr>
          <w:rFonts w:ascii="Arial" w:hAnsi="Arial" w:cs="Arial"/>
          <w:b/>
          <w:bCs/>
          <w:color w:val="000000"/>
          <w:sz w:val="28"/>
          <w:szCs w:val="28"/>
          <w:rtl/>
        </w:rPr>
        <w:br/>
        <w:t>7- مكافحة الحشرات والفئران .</w:t>
      </w:r>
      <w:r w:rsidRPr="00E436D3">
        <w:rPr>
          <w:rFonts w:ascii="Arial" w:hAnsi="Arial" w:cs="Arial"/>
          <w:b/>
          <w:bCs/>
          <w:color w:val="000000"/>
          <w:sz w:val="28"/>
          <w:szCs w:val="28"/>
          <w:rtl/>
        </w:rPr>
        <w:br/>
        <w:t>8- مراقبة المواد الخطرة ومخلفات الصناعة .</w:t>
      </w:r>
      <w:r w:rsidRPr="00E436D3">
        <w:rPr>
          <w:rFonts w:ascii="Arial" w:hAnsi="Arial" w:cs="Arial"/>
          <w:b/>
          <w:bCs/>
          <w:color w:val="000000"/>
          <w:sz w:val="28"/>
          <w:szCs w:val="28"/>
          <w:rtl/>
        </w:rPr>
        <w:br/>
        <w:t>9- حماية الجو من التلوث .</w:t>
      </w:r>
      <w:r w:rsidRPr="00E436D3">
        <w:rPr>
          <w:rFonts w:ascii="Arial" w:hAnsi="Arial" w:cs="Arial"/>
          <w:b/>
          <w:bCs/>
          <w:color w:val="000000"/>
          <w:sz w:val="28"/>
          <w:szCs w:val="28"/>
          <w:rtl/>
        </w:rPr>
        <w:br/>
      </w:r>
      <w:r w:rsidRPr="00E436D3">
        <w:rPr>
          <w:rFonts w:ascii="Arial" w:hAnsi="Arial" w:cs="Arial"/>
          <w:b/>
          <w:bCs/>
          <w:color w:val="000000"/>
          <w:sz w:val="28"/>
          <w:szCs w:val="28"/>
          <w:rtl/>
        </w:rPr>
        <w:br/>
        <w:t>ثانيا" : مجال الصحة والفردية والاجتماعية وتشمل :</w:t>
      </w:r>
      <w:r w:rsidRPr="00E436D3">
        <w:rPr>
          <w:rFonts w:ascii="Arial" w:hAnsi="Arial" w:cs="Arial"/>
          <w:b/>
          <w:bCs/>
          <w:color w:val="000000"/>
          <w:sz w:val="28"/>
          <w:szCs w:val="28"/>
          <w:rtl/>
        </w:rPr>
        <w:br/>
      </w:r>
      <w:r w:rsidRPr="00E436D3">
        <w:rPr>
          <w:rFonts w:ascii="Arial" w:hAnsi="Arial" w:cs="Arial"/>
          <w:b/>
          <w:bCs/>
          <w:color w:val="000000"/>
          <w:sz w:val="28"/>
          <w:szCs w:val="28"/>
          <w:rtl/>
        </w:rPr>
        <w:br/>
        <w:t>1- الشخص السليم :</w:t>
      </w:r>
      <w:r w:rsidRPr="00E436D3">
        <w:rPr>
          <w:rFonts w:ascii="Arial" w:hAnsi="Arial" w:cs="Arial"/>
          <w:b/>
          <w:bCs/>
          <w:color w:val="000000"/>
          <w:sz w:val="28"/>
          <w:szCs w:val="28"/>
          <w:rtl/>
        </w:rPr>
        <w:br/>
      </w:r>
      <w:r w:rsidRPr="00E436D3">
        <w:rPr>
          <w:rFonts w:ascii="Arial" w:hAnsi="Arial" w:cs="Arial"/>
          <w:b/>
          <w:bCs/>
          <w:color w:val="000000"/>
          <w:sz w:val="28"/>
          <w:szCs w:val="28"/>
          <w:rtl/>
        </w:rPr>
        <w:br/>
        <w:t>أ- رعاية الحوامل ( قبل الولادة وأثناء الولادة وبعد الولادة ) .</w:t>
      </w:r>
      <w:r w:rsidRPr="00E436D3">
        <w:rPr>
          <w:rFonts w:ascii="Arial" w:hAnsi="Arial" w:cs="Arial"/>
          <w:b/>
          <w:bCs/>
          <w:color w:val="000000"/>
          <w:sz w:val="28"/>
          <w:szCs w:val="28"/>
          <w:rtl/>
        </w:rPr>
        <w:br/>
        <w:t>ب- رعاية الأطفال سواء كانوا في سن الرضاعة او قبل المدرسة او في المدرسة .</w:t>
      </w:r>
      <w:r w:rsidRPr="00E436D3">
        <w:rPr>
          <w:rFonts w:ascii="Arial" w:hAnsi="Arial" w:cs="Arial"/>
          <w:b/>
          <w:bCs/>
          <w:color w:val="000000"/>
          <w:sz w:val="28"/>
          <w:szCs w:val="28"/>
          <w:rtl/>
        </w:rPr>
        <w:br/>
        <w:t>ج- رعاية البالغين بما في ذلك عمال المصانع .</w:t>
      </w:r>
      <w:r w:rsidRPr="00E436D3">
        <w:rPr>
          <w:rFonts w:ascii="Arial" w:hAnsi="Arial" w:cs="Arial"/>
          <w:b/>
          <w:bCs/>
          <w:color w:val="000000"/>
          <w:sz w:val="28"/>
          <w:szCs w:val="28"/>
          <w:rtl/>
        </w:rPr>
        <w:br/>
        <w:t>د- رعاية المسنين .</w:t>
      </w:r>
      <w:r w:rsidRPr="00E436D3">
        <w:rPr>
          <w:rFonts w:ascii="Arial" w:hAnsi="Arial" w:cs="Arial"/>
          <w:b/>
          <w:bCs/>
          <w:color w:val="000000"/>
          <w:sz w:val="28"/>
          <w:szCs w:val="28"/>
          <w:rtl/>
        </w:rPr>
        <w:br/>
      </w:r>
      <w:r w:rsidRPr="00E436D3">
        <w:rPr>
          <w:rFonts w:ascii="Arial" w:hAnsi="Arial" w:cs="Arial"/>
          <w:b/>
          <w:bCs/>
          <w:color w:val="000000"/>
          <w:sz w:val="28"/>
          <w:szCs w:val="28"/>
          <w:rtl/>
        </w:rPr>
        <w:br/>
        <w:t>2- رعاية المعوقين ( ذوي العاهات ) :</w:t>
      </w:r>
      <w:r w:rsidRPr="00E436D3">
        <w:rPr>
          <w:rFonts w:ascii="Arial" w:hAnsi="Arial" w:cs="Arial"/>
          <w:b/>
          <w:bCs/>
          <w:color w:val="000000"/>
          <w:sz w:val="28"/>
          <w:szCs w:val="28"/>
          <w:rtl/>
        </w:rPr>
        <w:br/>
      </w:r>
      <w:r w:rsidRPr="00E436D3">
        <w:rPr>
          <w:rFonts w:ascii="Arial" w:hAnsi="Arial" w:cs="Arial"/>
          <w:b/>
          <w:bCs/>
          <w:color w:val="000000"/>
          <w:sz w:val="28"/>
          <w:szCs w:val="28"/>
          <w:rtl/>
        </w:rPr>
        <w:br/>
        <w:t>أ- رعاية المعوقين من الأطفال .</w:t>
      </w:r>
      <w:r w:rsidRPr="00E436D3">
        <w:rPr>
          <w:rFonts w:ascii="Arial" w:hAnsi="Arial" w:cs="Arial"/>
          <w:b/>
          <w:bCs/>
          <w:color w:val="000000"/>
          <w:sz w:val="28"/>
          <w:szCs w:val="28"/>
          <w:rtl/>
        </w:rPr>
        <w:br/>
        <w:t>ب- رعاية المعوقين من البالغين .</w:t>
      </w:r>
      <w:r w:rsidRPr="00E436D3">
        <w:rPr>
          <w:rFonts w:ascii="Arial" w:hAnsi="Arial" w:cs="Arial"/>
          <w:b/>
          <w:bCs/>
          <w:color w:val="000000"/>
          <w:sz w:val="28"/>
          <w:szCs w:val="28"/>
          <w:rtl/>
        </w:rPr>
        <w:br/>
        <w:t>ج- رعاية المعوقين من المسنين .</w:t>
      </w:r>
      <w:r w:rsidRPr="00E436D3">
        <w:rPr>
          <w:rFonts w:ascii="Arial" w:hAnsi="Arial" w:cs="Arial"/>
          <w:b/>
          <w:bCs/>
          <w:color w:val="000000"/>
          <w:sz w:val="28"/>
          <w:szCs w:val="28"/>
          <w:rtl/>
        </w:rPr>
        <w:br/>
      </w:r>
      <w:r w:rsidRPr="00E436D3">
        <w:rPr>
          <w:rFonts w:ascii="Arial" w:hAnsi="Arial" w:cs="Arial"/>
          <w:b/>
          <w:bCs/>
          <w:color w:val="000000"/>
          <w:sz w:val="28"/>
          <w:szCs w:val="28"/>
          <w:rtl/>
        </w:rPr>
        <w:br/>
        <w:t>3- رعاية المرضى :</w:t>
      </w:r>
      <w:r w:rsidRPr="00E436D3">
        <w:rPr>
          <w:rFonts w:ascii="Arial" w:hAnsi="Arial" w:cs="Arial"/>
          <w:b/>
          <w:bCs/>
          <w:color w:val="000000"/>
          <w:sz w:val="28"/>
          <w:szCs w:val="28"/>
          <w:rtl/>
        </w:rPr>
        <w:br/>
      </w:r>
      <w:r w:rsidRPr="00E436D3">
        <w:rPr>
          <w:rFonts w:ascii="Arial" w:hAnsi="Arial" w:cs="Arial"/>
          <w:b/>
          <w:bCs/>
          <w:color w:val="000000"/>
          <w:sz w:val="28"/>
          <w:szCs w:val="28"/>
          <w:rtl/>
        </w:rPr>
        <w:br/>
      </w:r>
      <w:r w:rsidRPr="00E436D3">
        <w:rPr>
          <w:rFonts w:ascii="Arial" w:hAnsi="Arial" w:cs="Arial"/>
          <w:b/>
          <w:bCs/>
          <w:color w:val="000000"/>
          <w:sz w:val="28"/>
          <w:szCs w:val="28"/>
          <w:rtl/>
        </w:rPr>
        <w:lastRenderedPageBreak/>
        <w:t>أ- الحالات المرضية المتعلقة بالحمل والولادة .</w:t>
      </w:r>
      <w:r w:rsidRPr="00E436D3">
        <w:rPr>
          <w:rFonts w:ascii="Arial" w:hAnsi="Arial" w:cs="Arial"/>
          <w:b/>
          <w:bCs/>
          <w:color w:val="000000"/>
          <w:sz w:val="28"/>
          <w:szCs w:val="28"/>
          <w:rtl/>
        </w:rPr>
        <w:br/>
        <w:t>ب- الأمراض الحادة .</w:t>
      </w:r>
      <w:r w:rsidRPr="00E436D3">
        <w:rPr>
          <w:rFonts w:ascii="Arial" w:hAnsi="Arial" w:cs="Arial"/>
          <w:b/>
          <w:bCs/>
          <w:color w:val="000000"/>
          <w:sz w:val="28"/>
          <w:szCs w:val="28"/>
          <w:rtl/>
        </w:rPr>
        <w:br/>
        <w:t>ج- الأمراض المزمنة .</w:t>
      </w:r>
      <w:r w:rsidRPr="00E436D3">
        <w:rPr>
          <w:rFonts w:ascii="Arial" w:hAnsi="Arial" w:cs="Arial"/>
          <w:b/>
          <w:bCs/>
          <w:color w:val="000000"/>
          <w:sz w:val="28"/>
          <w:szCs w:val="28"/>
          <w:rtl/>
        </w:rPr>
        <w:br/>
        <w:t>د- الأمراض المعدية .</w:t>
      </w:r>
      <w:r w:rsidRPr="00E436D3">
        <w:rPr>
          <w:rFonts w:ascii="Arial" w:hAnsi="Arial" w:cs="Arial"/>
          <w:b/>
          <w:bCs/>
          <w:color w:val="000000"/>
          <w:sz w:val="28"/>
          <w:szCs w:val="28"/>
          <w:rtl/>
        </w:rPr>
        <w:br/>
        <w:t>هـ- الأمراض المهنية .</w:t>
      </w:r>
    </w:p>
    <w:sectPr w:rsidR="0055661F" w:rsidSect="00E436D3">
      <w:pgSz w:w="12240" w:h="15840"/>
      <w:pgMar w:top="1418" w:right="118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436D3"/>
    <w:rsid w:val="0055661F"/>
    <w:rsid w:val="00E436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2017-02-11T19:17:00Z</dcterms:created>
  <dcterms:modified xsi:type="dcterms:W3CDTF">2017-02-11T19:20:00Z</dcterms:modified>
</cp:coreProperties>
</file>