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59" w:rsidRDefault="00894959" w:rsidP="00894959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الاول/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تخطيط ولوان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894959" w:rsidTr="002D2B3C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894959" w:rsidRDefault="00894959" w:rsidP="00894959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  </w:t>
            </w:r>
          </w:p>
        </w:tc>
      </w:tr>
      <w:tr w:rsidR="00894959" w:rsidTr="002D2B3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تخطيط وألوان                                                 </w:t>
            </w:r>
          </w:p>
        </w:tc>
      </w:tr>
      <w:tr w:rsidR="00894959" w:rsidTr="002D2B3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E65B66">
              <w:rPr>
                <w:b/>
                <w:bCs/>
                <w:sz w:val="28"/>
                <w:szCs w:val="28"/>
                <w:lang w:bidi="ar-IQ"/>
              </w:rPr>
              <w:t>5211321</w:t>
            </w:r>
            <w:r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</w:tr>
      <w:tr w:rsidR="00894959" w:rsidTr="002D2B3C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894959" w:rsidTr="002D2B3C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959" w:rsidRDefault="00894959" w:rsidP="002D2B3C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959" w:rsidRDefault="00894959" w:rsidP="002D2B3C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Pr="00FB6B98" w:rsidRDefault="00894959" w:rsidP="002D2B3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2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3</w:t>
            </w:r>
          </w:p>
        </w:tc>
      </w:tr>
      <w:tr w:rsidR="00894959" w:rsidTr="002D2B3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الثانية  ( الفصل الثالث )</w:t>
            </w:r>
          </w:p>
        </w:tc>
      </w:tr>
      <w:tr w:rsidR="00894959" w:rsidTr="002D2B3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Pr="00FB6B98" w:rsidRDefault="00894959" w:rsidP="002D2B3C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المعرفة المبدئية لمبادئ التخطيط</w:t>
            </w:r>
          </w:p>
        </w:tc>
      </w:tr>
      <w:tr w:rsidR="00894959" w:rsidTr="002D2B3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Pr="00586685" w:rsidRDefault="00894959" w:rsidP="002D2B3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</w:tr>
      <w:tr w:rsidR="00894959" w:rsidTr="002D2B3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Pr="00586685" w:rsidRDefault="00894959" w:rsidP="002D2B3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894959" w:rsidTr="002D2B3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Pr="00586685" w:rsidRDefault="00894959" w:rsidP="002D2B3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894959" w:rsidTr="002D2B3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Pr="00586685" w:rsidRDefault="00894959" w:rsidP="002D2B3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894959" w:rsidTr="002D2B3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Pr="00586685" w:rsidRDefault="00894959" w:rsidP="002D2B3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م.نجلاء محمد كاظم </w:t>
            </w:r>
          </w:p>
        </w:tc>
      </w:tr>
      <w:tr w:rsidR="00894959" w:rsidTr="002D2B3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Pr="00586685" w:rsidRDefault="00894959" w:rsidP="002D2B3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894959" w:rsidTr="002D2B3C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894959" w:rsidRPr="007E5775" w:rsidRDefault="00894959" w:rsidP="00894959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  <w:rtl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894959" w:rsidRPr="007E5775" w:rsidRDefault="00894959" w:rsidP="002D2B3C">
            <w:pPr>
              <w:keepNext/>
              <w:bidi/>
              <w:outlineLvl w:val="2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يتضمن التعريف بمادة التخطيط بالإضافة إلى أنواع الخطوط وإشكالها بالإضافة إلى أهم الأدوات الداخلة في صياغة الأشكال.</w:t>
            </w:r>
          </w:p>
        </w:tc>
      </w:tr>
      <w:tr w:rsidR="00894959" w:rsidTr="002D2B3C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894959" w:rsidTr="002D2B3C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894959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94959" w:rsidTr="002D2B3C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Pr="007E5775" w:rsidRDefault="00894959" w:rsidP="002D2B3C">
            <w:pPr>
              <w:keepNext/>
              <w:bidi/>
              <w:ind w:left="180"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</w:pPr>
            <w:bookmarkStart w:id="3" w:name="_Toc399617526"/>
            <w:bookmarkEnd w:id="3"/>
            <w:r w:rsidRPr="007E5775">
              <w:rPr>
                <w:rFonts w:ascii="Bookman Old Style" w:hAnsi="Bookman Old Style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  <w:t>يهدف هذا المساق الى :</w:t>
            </w:r>
          </w:p>
          <w:p w:rsidR="00894959" w:rsidRPr="007E5775" w:rsidRDefault="00894959" w:rsidP="002D2B3C">
            <w:pPr>
              <w:keepNext/>
              <w:bidi/>
              <w:ind w:left="180"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Bookman Old Style" w:hAnsi="Bookman Old Style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  <w:t>تعلم الرسم والتصميم والصياغات الشكلية المستمدة من الخيال بأشكال وكيفيات متعددة .</w:t>
            </w:r>
          </w:p>
        </w:tc>
      </w:tr>
    </w:tbl>
    <w:p w:rsidR="00894959" w:rsidRDefault="00894959" w:rsidP="00894959">
      <w:pPr>
        <w:bidi/>
        <w:rPr>
          <w:vanish/>
        </w:rPr>
      </w:pPr>
    </w:p>
    <w:p w:rsidR="00894959" w:rsidRDefault="00894959" w:rsidP="00894959">
      <w:pPr>
        <w:bidi/>
      </w:pPr>
      <w:bookmarkStart w:id="4" w:name="_Toc399617528"/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62"/>
        <w:gridCol w:w="3803"/>
        <w:gridCol w:w="168"/>
        <w:gridCol w:w="1135"/>
        <w:gridCol w:w="408"/>
        <w:gridCol w:w="1169"/>
        <w:gridCol w:w="825"/>
        <w:gridCol w:w="537"/>
        <w:gridCol w:w="17"/>
        <w:gridCol w:w="1377"/>
      </w:tblGrid>
      <w:tr w:rsidR="00894959" w:rsidTr="002D2B3C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Pr="00EE2BBF" w:rsidRDefault="00894959" w:rsidP="00894959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المساق ومواءمتها بمخرجات التعلم</w:t>
            </w:r>
            <w:bookmarkEnd w:id="4"/>
          </w:p>
        </w:tc>
      </w:tr>
      <w:tr w:rsidR="00894959" w:rsidTr="002D2B3C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894959" w:rsidTr="002D2B3C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894959" w:rsidTr="002D2B3C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959" w:rsidRDefault="00894959" w:rsidP="002D2B3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959" w:rsidRDefault="00894959" w:rsidP="002D2B3C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959" w:rsidRDefault="00894959" w:rsidP="002D2B3C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وحداتالمساق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959" w:rsidRDefault="00894959" w:rsidP="002D2B3C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959" w:rsidRDefault="00894959" w:rsidP="002D2B3C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4959" w:rsidRDefault="00894959" w:rsidP="002D2B3C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الساعات الفعلية</w:t>
            </w:r>
          </w:p>
        </w:tc>
      </w:tr>
      <w:tr w:rsidR="00894959" w:rsidTr="002D2B3C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تعلم الرسم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أنواع الرسم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</w:tr>
      <w:tr w:rsidR="00894959" w:rsidTr="002D2B3C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94959" w:rsidRPr="0055291A" w:rsidRDefault="00894959" w:rsidP="002D2B3C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أنواع الخطوط وأشكالها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Pr="0055291A" w:rsidRDefault="00894959" w:rsidP="002D2B3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أنواع الخطوط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12</w:t>
            </w:r>
          </w:p>
        </w:tc>
      </w:tr>
      <w:tr w:rsidR="00894959" w:rsidTr="002D2B3C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تعلم التصميم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ماهيته وأسسه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9</w:t>
            </w:r>
          </w:p>
        </w:tc>
      </w:tr>
      <w:tr w:rsidR="00894959" w:rsidTr="002D2B3C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94959" w:rsidRDefault="00894959" w:rsidP="002D2B3C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ألفن ألزخرفي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وحدات الفن ألزخرفي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9</w:t>
            </w:r>
          </w:p>
        </w:tc>
      </w:tr>
      <w:tr w:rsidR="00894959" w:rsidTr="002D2B3C">
        <w:trPr>
          <w:cnfStyle w:val="000000010000"/>
          <w:jc w:val="center"/>
        </w:trPr>
        <w:tc>
          <w:tcPr>
            <w:cnfStyle w:val="001000000000"/>
            <w:tcW w:w="294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45</w:t>
            </w:r>
          </w:p>
        </w:tc>
      </w:tr>
      <w:tr w:rsidR="00894959" w:rsidTr="002D2B3C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ثانيا:الجانب العملي:                                            </w:t>
            </w:r>
          </w:p>
        </w:tc>
      </w:tr>
      <w:tr w:rsidR="00894959" w:rsidTr="002D2B3C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894959" w:rsidTr="002D2B3C">
        <w:trPr>
          <w:cnfStyle w:val="000000100000"/>
          <w:trHeight w:val="472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959" w:rsidRDefault="00894959" w:rsidP="002D2B3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959" w:rsidRDefault="00894959" w:rsidP="002D2B3C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959" w:rsidRDefault="00894959" w:rsidP="002D2B3C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959" w:rsidRDefault="00894959" w:rsidP="002D2B3C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4959" w:rsidRDefault="00894959" w:rsidP="002D2B3C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894959" w:rsidTr="002D2B3C">
        <w:trPr>
          <w:cnfStyle w:val="000000010000"/>
          <w:trHeight w:val="375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أداء الطلبة الرسومات على ورق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Pr="006107C3" w:rsidRDefault="00894959" w:rsidP="002D2B3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cs"/>
                <w:sz w:val="18"/>
                <w:szCs w:val="18"/>
                <w:rtl/>
              </w:rPr>
              <w:t>انتاج اعمال فنية</w:t>
            </w:r>
          </w:p>
        </w:tc>
      </w:tr>
      <w:tr w:rsidR="00894959" w:rsidTr="002D2B3C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تصميم  أشكال مقترحة 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jc w:val="center"/>
              <w:cnfStyle w:val="000000100000"/>
            </w:pPr>
            <w:r w:rsidRPr="00910D58">
              <w:rPr>
                <w:rFonts w:ascii="Times New Roman" w:hAnsi="Times New Roman" w:hint="cs"/>
                <w:sz w:val="18"/>
                <w:szCs w:val="18"/>
                <w:rtl/>
              </w:rPr>
              <w:t>انتاج اعمال فنية</w:t>
            </w:r>
          </w:p>
        </w:tc>
      </w:tr>
      <w:tr w:rsidR="00894959" w:rsidTr="002D2B3C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استخدام الأدوات الهندسية لرسم الأشكال الهندسية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jc w:val="center"/>
              <w:cnfStyle w:val="000000010000"/>
            </w:pPr>
            <w:r w:rsidRPr="00910D58">
              <w:rPr>
                <w:rFonts w:ascii="Times New Roman" w:hAnsi="Times New Roman" w:hint="cs"/>
                <w:sz w:val="18"/>
                <w:szCs w:val="18"/>
                <w:rtl/>
              </w:rPr>
              <w:t>انتاج اعمال فنية</w:t>
            </w:r>
          </w:p>
        </w:tc>
      </w:tr>
      <w:tr w:rsidR="00894959" w:rsidTr="002D2B3C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تعلم رسم الأشكال بقواعد المنظور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Pr="006107C3" w:rsidRDefault="00894959" w:rsidP="002D2B3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jc w:val="center"/>
              <w:cnfStyle w:val="000000100000"/>
            </w:pPr>
            <w:r w:rsidRPr="00910D58">
              <w:rPr>
                <w:rFonts w:ascii="Times New Roman" w:hAnsi="Times New Roman" w:hint="cs"/>
                <w:sz w:val="18"/>
                <w:szCs w:val="18"/>
                <w:rtl/>
              </w:rPr>
              <w:t>انتاج اعمال فنية</w:t>
            </w:r>
          </w:p>
        </w:tc>
      </w:tr>
      <w:tr w:rsidR="00894959" w:rsidTr="002D2B3C">
        <w:trPr>
          <w:cnfStyle w:val="000000010000"/>
          <w:trHeight w:val="420"/>
          <w:jc w:val="center"/>
        </w:trPr>
        <w:tc>
          <w:tcPr>
            <w:cnfStyle w:val="001000000000"/>
            <w:tcW w:w="24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37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4959" w:rsidRDefault="00894959" w:rsidP="00894959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894959" w:rsidTr="002D2B3C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894959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894959" w:rsidTr="002D2B3C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طريقة المحاضرة </w:t>
            </w:r>
          </w:p>
        </w:tc>
      </w:tr>
      <w:tr w:rsidR="00894959" w:rsidTr="002D2B3C">
        <w:trPr>
          <w:cnfStyle w:val="01000000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2D2B3C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التطبيق بالجانب العملي</w:t>
            </w:r>
          </w:p>
        </w:tc>
      </w:tr>
    </w:tbl>
    <w:p w:rsidR="00894959" w:rsidRDefault="00894959" w:rsidP="00894959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894959" w:rsidTr="002D2B3C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59" w:rsidRDefault="00894959" w:rsidP="00894959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894959" w:rsidTr="002D2B3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59" w:rsidRDefault="00894959" w:rsidP="002D2B3C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(المؤلف، العام، العنوان، مكان النشر والناشر)</w:t>
            </w:r>
          </w:p>
        </w:tc>
      </w:tr>
      <w:tr w:rsidR="00894959" w:rsidTr="002D2B3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59" w:rsidRDefault="00894959" w:rsidP="00894959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894959" w:rsidTr="002D2B3C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9" w:rsidRDefault="00894959" w:rsidP="002D2B3C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1_ التخطيط والألوان _ كاظم حيدر </w:t>
            </w:r>
          </w:p>
          <w:p w:rsidR="00894959" w:rsidRDefault="00894959" w:rsidP="002D2B3C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2_عناصر الألوان _ فرج عبو  </w:t>
            </w:r>
          </w:p>
        </w:tc>
      </w:tr>
      <w:tr w:rsidR="00894959" w:rsidTr="002D2B3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59" w:rsidRDefault="00894959" w:rsidP="00894959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</w:p>
        </w:tc>
      </w:tr>
      <w:tr w:rsidR="00894959" w:rsidTr="002D2B3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9" w:rsidRDefault="00894959" w:rsidP="002D2B3C">
            <w:pPr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حوار الرؤيا _ ناثان نوبلر </w:t>
            </w:r>
          </w:p>
        </w:tc>
      </w:tr>
      <w:tr w:rsidR="00894959" w:rsidTr="002D2B3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59" w:rsidRDefault="00894959" w:rsidP="00894959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894959" w:rsidTr="002D2B3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9" w:rsidRDefault="00894959" w:rsidP="002D2B3C">
            <w:pPr>
              <w:bidi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مجلة آفاق عربية _ الرسائل والاطاريح ذات الشأن</w:t>
            </w:r>
          </w:p>
        </w:tc>
      </w:tr>
      <w:tr w:rsidR="00894959" w:rsidTr="002D2B3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59" w:rsidRDefault="00894959" w:rsidP="00894959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894959" w:rsidTr="002D2B3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59" w:rsidRDefault="00894959" w:rsidP="002D2B3C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894959" w:rsidTr="002D2B3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894959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894959" w:rsidTr="002D2B3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94959" w:rsidTr="002D2B3C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Pr="00E8275D" w:rsidRDefault="00894959" w:rsidP="002D2B3C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النظرية+العملية</w:t>
            </w:r>
          </w:p>
        </w:tc>
      </w:tr>
      <w:tr w:rsidR="00894959" w:rsidTr="002D2B3C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Pr="00E8275D" w:rsidRDefault="00894959" w:rsidP="002D2B3C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894959" w:rsidTr="002D2B3C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Pr="00E8275D" w:rsidRDefault="00894959" w:rsidP="002D2B3C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نظري وعملي</w:t>
            </w:r>
          </w:p>
        </w:tc>
      </w:tr>
      <w:tr w:rsidR="00894959" w:rsidTr="002D2B3C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Pr="00E8275D" w:rsidRDefault="00894959" w:rsidP="002D2B3C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 والاعمال في اوقاتها المحددة.</w:t>
            </w:r>
          </w:p>
        </w:tc>
      </w:tr>
      <w:tr w:rsidR="00894959" w:rsidTr="002D2B3C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Pr="00E8275D" w:rsidRDefault="00894959" w:rsidP="002D2B3C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894959" w:rsidTr="002D2B3C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894959" w:rsidTr="002D2B3C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959" w:rsidRDefault="00894959" w:rsidP="00894959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4959" w:rsidRDefault="00894959" w:rsidP="002D2B3C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894959" w:rsidRDefault="00894959" w:rsidP="00894959">
      <w:pPr>
        <w:bidi/>
        <w:jc w:val="right"/>
        <w:rPr>
          <w:color w:val="000000"/>
          <w:sz w:val="14"/>
          <w:szCs w:val="14"/>
          <w:rtl/>
        </w:rPr>
      </w:pPr>
    </w:p>
    <w:p w:rsidR="00894959" w:rsidRDefault="00894959" w:rsidP="00894959">
      <w:pPr>
        <w:bidi/>
        <w:rPr>
          <w:color w:val="000000"/>
          <w:sz w:val="14"/>
          <w:szCs w:val="14"/>
        </w:rPr>
      </w:pPr>
    </w:p>
    <w:p w:rsidR="00FF487F" w:rsidRDefault="00FF487F"/>
    <w:sectPr w:rsidR="00FF487F" w:rsidSect="003D2880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94959"/>
    <w:rsid w:val="003076FD"/>
    <w:rsid w:val="00894959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89495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2015-06-01T19:46:00Z</dcterms:created>
  <dcterms:modified xsi:type="dcterms:W3CDTF">2015-06-01T19:46:00Z</dcterms:modified>
</cp:coreProperties>
</file>