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0A" w:rsidRDefault="00AF700A" w:rsidP="00BA2C02">
      <w:pPr>
        <w:rPr>
          <w:rFonts w:hint="cs"/>
          <w:b/>
          <w:bCs/>
          <w:sz w:val="32"/>
          <w:szCs w:val="32"/>
          <w:u w:val="single"/>
          <w:rtl/>
          <w:lang w:bidi="ar-IQ"/>
        </w:rPr>
      </w:pPr>
    </w:p>
    <w:p w:rsidR="00AF700A" w:rsidRDefault="00AF700A" w:rsidP="00BA2C02">
      <w:pPr>
        <w:rPr>
          <w:b/>
          <w:bCs/>
          <w:sz w:val="32"/>
          <w:szCs w:val="32"/>
          <w:u w:val="single"/>
          <w:rtl/>
          <w:lang w:bidi="ar-IQ"/>
        </w:rPr>
      </w:pPr>
      <w:r>
        <w:rPr>
          <w:rFonts w:hint="cs"/>
          <w:b/>
          <w:bCs/>
          <w:sz w:val="32"/>
          <w:szCs w:val="32"/>
          <w:u w:val="single"/>
          <w:rtl/>
          <w:lang w:bidi="ar-IQ"/>
        </w:rPr>
        <w:t>المحاضرة الاولى لمادة الاحصاء التربوي /قسم الحاسبات المرحلة الثانية /أ.م.د.زينة ياوز</w:t>
      </w:r>
    </w:p>
    <w:p w:rsidR="00AF700A" w:rsidRPr="00AF700A" w:rsidRDefault="00AF700A" w:rsidP="00BA2C02">
      <w:pPr>
        <w:rPr>
          <w:b/>
          <w:bCs/>
          <w:sz w:val="32"/>
          <w:szCs w:val="32"/>
          <w:rtl/>
          <w:lang w:bidi="ar-IQ"/>
        </w:rPr>
      </w:pPr>
      <w:r w:rsidRPr="00AF700A">
        <w:rPr>
          <w:rFonts w:hint="cs"/>
          <w:b/>
          <w:bCs/>
          <w:sz w:val="32"/>
          <w:szCs w:val="32"/>
          <w:rtl/>
          <w:lang w:bidi="ar-IQ"/>
        </w:rPr>
        <w:t>ملاحظة تتضمن المحاضرة أمثلة توضيحية أخرى تذكر في قاعة المحاضرة</w:t>
      </w:r>
    </w:p>
    <w:p w:rsidR="00AF700A" w:rsidRDefault="00AF700A" w:rsidP="00BA2C02">
      <w:pPr>
        <w:rPr>
          <w:b/>
          <w:bCs/>
          <w:sz w:val="32"/>
          <w:szCs w:val="32"/>
          <w:u w:val="single"/>
          <w:rtl/>
          <w:lang w:bidi="ar-IQ"/>
        </w:rPr>
      </w:pPr>
    </w:p>
    <w:p w:rsidR="00AF700A" w:rsidRDefault="00AF700A" w:rsidP="00BA2C02">
      <w:pPr>
        <w:rPr>
          <w:b/>
          <w:bCs/>
          <w:sz w:val="32"/>
          <w:szCs w:val="32"/>
          <w:u w:val="single"/>
          <w:rtl/>
          <w:lang w:bidi="ar-IQ"/>
        </w:rPr>
      </w:pPr>
    </w:p>
    <w:p w:rsidR="00BA2C02" w:rsidRDefault="00BA2C02" w:rsidP="00BA2C02">
      <w:pPr>
        <w:rPr>
          <w:b/>
          <w:bCs/>
          <w:sz w:val="32"/>
          <w:szCs w:val="32"/>
          <w:u w:val="single"/>
          <w:rtl/>
          <w:lang w:bidi="ar-IQ"/>
        </w:rPr>
      </w:pPr>
      <w:r w:rsidRPr="00BA2C02">
        <w:rPr>
          <w:rFonts w:hint="cs"/>
          <w:b/>
          <w:bCs/>
          <w:sz w:val="32"/>
          <w:szCs w:val="32"/>
          <w:u w:val="single"/>
          <w:rtl/>
          <w:lang w:bidi="ar-IQ"/>
        </w:rPr>
        <w:t>طبيعة البيانات الاحصائية</w:t>
      </w:r>
      <w:r>
        <w:rPr>
          <w:rFonts w:hint="cs"/>
          <w:b/>
          <w:bCs/>
          <w:sz w:val="32"/>
          <w:szCs w:val="32"/>
          <w:u w:val="single"/>
          <w:rtl/>
          <w:lang w:bidi="ar-IQ"/>
        </w:rPr>
        <w:t xml:space="preserve">   </w:t>
      </w:r>
      <w:r>
        <w:rPr>
          <w:b/>
          <w:bCs/>
          <w:sz w:val="32"/>
          <w:szCs w:val="32"/>
          <w:u w:val="single"/>
          <w:lang w:bidi="ar-IQ"/>
        </w:rPr>
        <w:t>Nature of statistical data</w:t>
      </w:r>
    </w:p>
    <w:p w:rsidR="00BA2C02" w:rsidRPr="00AF700A" w:rsidRDefault="00BA2C02" w:rsidP="00E3026D">
      <w:pPr>
        <w:jc w:val="both"/>
        <w:rPr>
          <w:sz w:val="32"/>
          <w:szCs w:val="32"/>
          <w:rtl/>
          <w:lang w:bidi="ar-IQ"/>
        </w:rPr>
      </w:pPr>
      <w:r w:rsidRPr="00AF700A">
        <w:rPr>
          <w:rFonts w:hint="cs"/>
          <w:sz w:val="32"/>
          <w:szCs w:val="32"/>
          <w:rtl/>
          <w:lang w:bidi="ar-IQ"/>
        </w:rPr>
        <w:t xml:space="preserve">   إن إستخدام الاسلوب الاحصائي في البحث العلمي يعني توفر بيانات وملعومات عن الظاهرة المطلوب دراستهاعلماً بأن هذه المعلومات الخاصة بالظواهر المختلفة قد تقاس بشكل كمي أو وصفي وفي كلا الحالتين لابد من تحديد الاسلوب الملائم لجمع البيانات الاحصائية .</w:t>
      </w:r>
    </w:p>
    <w:p w:rsidR="00E3026D" w:rsidRDefault="00BA2C02" w:rsidP="00E3026D">
      <w:pPr>
        <w:jc w:val="both"/>
        <w:rPr>
          <w:sz w:val="32"/>
          <w:szCs w:val="32"/>
          <w:rtl/>
          <w:lang w:bidi="ar-IQ"/>
        </w:rPr>
      </w:pPr>
      <w:r>
        <w:rPr>
          <w:rFonts w:hint="cs"/>
          <w:sz w:val="32"/>
          <w:szCs w:val="32"/>
          <w:rtl/>
          <w:lang w:bidi="ar-IQ"/>
        </w:rPr>
        <w:t>وتختلف أساليب جمع البيانات الاحصائية تبعاً لأختلاف المصادر المتوفرة حول الظاهرة المدروسة فبعضها تكون مصادر تاريخية وأخرى تكون مصادر ميدانية تتمثل بالمسح المباشر للظواهر ومن هنا يمكن القول أن هناك مصدرين أساسيين لجمع المعلومات .</w:t>
      </w:r>
    </w:p>
    <w:p w:rsidR="00BA2C02" w:rsidRDefault="00BA2C02" w:rsidP="00E3026D">
      <w:pPr>
        <w:rPr>
          <w:sz w:val="32"/>
          <w:szCs w:val="32"/>
          <w:rtl/>
          <w:lang w:bidi="ar-IQ"/>
        </w:rPr>
      </w:pPr>
      <w:r>
        <w:rPr>
          <w:rFonts w:hint="cs"/>
          <w:sz w:val="32"/>
          <w:szCs w:val="32"/>
          <w:rtl/>
          <w:lang w:bidi="ar-IQ"/>
        </w:rPr>
        <w:t>-</w:t>
      </w:r>
      <w:r w:rsidR="00E3026D">
        <w:rPr>
          <w:rFonts w:hint="cs"/>
          <w:sz w:val="32"/>
          <w:szCs w:val="32"/>
          <w:rtl/>
          <w:lang w:bidi="ar-IQ"/>
        </w:rPr>
        <w:t xml:space="preserve"> </w:t>
      </w:r>
      <w:r>
        <w:rPr>
          <w:rFonts w:hint="cs"/>
          <w:sz w:val="32"/>
          <w:szCs w:val="32"/>
          <w:rtl/>
          <w:lang w:bidi="ar-IQ"/>
        </w:rPr>
        <w:t>إسلوب المسح الشامل .</w:t>
      </w:r>
    </w:p>
    <w:p w:rsidR="00E3026D" w:rsidRDefault="00E3026D" w:rsidP="00E3026D">
      <w:pPr>
        <w:rPr>
          <w:sz w:val="32"/>
          <w:szCs w:val="32"/>
          <w:rtl/>
          <w:lang w:bidi="ar-IQ"/>
        </w:rPr>
      </w:pPr>
      <w:r>
        <w:rPr>
          <w:rFonts w:hint="cs"/>
          <w:sz w:val="32"/>
          <w:szCs w:val="32"/>
          <w:rtl/>
          <w:lang w:bidi="ar-IQ"/>
        </w:rPr>
        <w:t>- إسلوب العينات.</w:t>
      </w:r>
    </w:p>
    <w:p w:rsidR="00E3026D" w:rsidRDefault="00E3026D" w:rsidP="00BA2C02">
      <w:pPr>
        <w:rPr>
          <w:sz w:val="32"/>
          <w:szCs w:val="32"/>
          <w:rtl/>
          <w:lang w:bidi="ar-IQ"/>
        </w:rPr>
      </w:pPr>
    </w:p>
    <w:p w:rsidR="00E3026D" w:rsidRDefault="00E3026D" w:rsidP="00BA2C02">
      <w:pPr>
        <w:rPr>
          <w:sz w:val="32"/>
          <w:szCs w:val="32"/>
          <w:rtl/>
          <w:lang w:bidi="ar-IQ"/>
        </w:rPr>
      </w:pPr>
    </w:p>
    <w:p w:rsidR="00E3026D" w:rsidRDefault="00E3026D" w:rsidP="00E3026D">
      <w:pPr>
        <w:jc w:val="lowKashida"/>
        <w:rPr>
          <w:sz w:val="32"/>
          <w:szCs w:val="32"/>
          <w:rtl/>
          <w:lang w:bidi="ar-IQ"/>
        </w:rPr>
      </w:pPr>
      <w:r w:rsidRPr="00155BA0">
        <w:rPr>
          <w:rFonts w:hint="cs"/>
          <w:sz w:val="32"/>
          <w:szCs w:val="32"/>
          <w:u w:val="single"/>
          <w:rtl/>
          <w:lang w:bidi="ar-IQ"/>
        </w:rPr>
        <w:t xml:space="preserve">أولاً-إسلوب المسح </w:t>
      </w:r>
      <w:r>
        <w:rPr>
          <w:rFonts w:hint="cs"/>
          <w:sz w:val="32"/>
          <w:szCs w:val="32"/>
          <w:rtl/>
          <w:lang w:bidi="ar-IQ"/>
        </w:rPr>
        <w:t>الشامل تسجيل البيانات والمعلومات عن كافة المفردات التي يتألف منها المجتمع المدروس وفي هذه الحالة يجب أن يكون المجتمع محدداً ،وبالرغم من الدقة العالية التي يوفرها هذا الاسلوب في جمع البيانات إلا إنه يحتاج الى وقت وموارد مادية وبشرية كبيرة إضافة الى إحتمال الوقوع في أخطاء نتيجة التعامل مع كافة مفردات المجتمع.</w:t>
      </w:r>
    </w:p>
    <w:p w:rsidR="00E3026D" w:rsidRDefault="00155BA0" w:rsidP="00E3026D">
      <w:pPr>
        <w:jc w:val="lowKashida"/>
        <w:rPr>
          <w:sz w:val="32"/>
          <w:szCs w:val="32"/>
          <w:rtl/>
          <w:lang w:bidi="ar-IQ"/>
        </w:rPr>
      </w:pPr>
      <w:r w:rsidRPr="00155BA0">
        <w:rPr>
          <w:rFonts w:hint="cs"/>
          <w:sz w:val="32"/>
          <w:szCs w:val="32"/>
          <w:u w:val="single"/>
          <w:rtl/>
          <w:lang w:bidi="ar-IQ"/>
        </w:rPr>
        <w:t xml:space="preserve">ثانياً-إسلوب </w:t>
      </w:r>
      <w:r w:rsidRPr="004E437A">
        <w:rPr>
          <w:rFonts w:hint="cs"/>
          <w:sz w:val="32"/>
          <w:szCs w:val="32"/>
          <w:rtl/>
          <w:lang w:bidi="ar-IQ"/>
        </w:rPr>
        <w:t xml:space="preserve">العينات  المسح بإستخدام العينات يعني عملية جمع البيانات الاحصائية عن جزء من مفردات المجتمع ،هذه المجموعة من المفردات تسمى عينة </w:t>
      </w:r>
      <w:r w:rsidRPr="004E437A">
        <w:rPr>
          <w:sz w:val="32"/>
          <w:szCs w:val="32"/>
          <w:lang w:bidi="ar-IQ"/>
        </w:rPr>
        <w:t>sample</w:t>
      </w:r>
      <w:r w:rsidRPr="004E437A">
        <w:rPr>
          <w:rFonts w:hint="cs"/>
          <w:sz w:val="32"/>
          <w:szCs w:val="32"/>
          <w:rtl/>
          <w:lang w:bidi="ar-IQ"/>
        </w:rPr>
        <w:t xml:space="preserve"> </w:t>
      </w:r>
      <w:r w:rsidR="004E437A" w:rsidRPr="004E437A">
        <w:rPr>
          <w:rFonts w:hint="cs"/>
          <w:sz w:val="32"/>
          <w:szCs w:val="32"/>
          <w:rtl/>
          <w:lang w:bidi="ar-IQ"/>
        </w:rPr>
        <w:lastRenderedPageBreak/>
        <w:t>ويمتاز هذا الاسلوب بكونه أكثر ملاءمة</w:t>
      </w:r>
      <w:r w:rsidR="004E437A">
        <w:rPr>
          <w:rFonts w:hint="cs"/>
          <w:sz w:val="32"/>
          <w:szCs w:val="32"/>
          <w:rtl/>
          <w:lang w:bidi="ar-IQ"/>
        </w:rPr>
        <w:t xml:space="preserve"> في حالة دراسة المجتمعات غير المحدودة إلى قلة كلفة إجراء هذا المسح مقارنة بما يحتاجه المسح الشامل ولكن يجب أن يراعي الباحث الدقة من خلال إختيار عينة ممثلة لواقع المجتمع المدروس .</w:t>
      </w:r>
    </w:p>
    <w:p w:rsidR="004E437A" w:rsidRPr="004E437A" w:rsidRDefault="004E437A" w:rsidP="00E3026D">
      <w:pPr>
        <w:jc w:val="lowKashida"/>
        <w:rPr>
          <w:sz w:val="32"/>
          <w:szCs w:val="32"/>
          <w:rtl/>
          <w:lang w:bidi="ar-IQ"/>
        </w:rPr>
      </w:pPr>
    </w:p>
    <w:p w:rsidR="004E437A" w:rsidRDefault="004E437A" w:rsidP="00E3026D">
      <w:pPr>
        <w:rPr>
          <w:sz w:val="32"/>
          <w:szCs w:val="32"/>
          <w:rtl/>
          <w:lang w:bidi="ar-IQ"/>
        </w:rPr>
      </w:pPr>
      <w:r>
        <w:rPr>
          <w:rFonts w:hint="cs"/>
          <w:sz w:val="32"/>
          <w:szCs w:val="32"/>
          <w:rtl/>
          <w:lang w:bidi="ar-IQ"/>
        </w:rPr>
        <w:t xml:space="preserve">المعاينة </w:t>
      </w:r>
      <w:r>
        <w:rPr>
          <w:sz w:val="32"/>
          <w:szCs w:val="32"/>
          <w:lang w:bidi="ar-IQ"/>
        </w:rPr>
        <w:t>(sampling)</w:t>
      </w:r>
      <w:r>
        <w:rPr>
          <w:rFonts w:hint="cs"/>
          <w:sz w:val="32"/>
          <w:szCs w:val="32"/>
          <w:rtl/>
          <w:lang w:bidi="ar-IQ"/>
        </w:rPr>
        <w:t>:-إسلوب إختيار العينة من المجتمع المدروس وبشكل عام تقسم العينات الى جزئين رئيسيين .</w:t>
      </w:r>
    </w:p>
    <w:p w:rsidR="004E437A" w:rsidRDefault="004E437A" w:rsidP="00E3026D">
      <w:pPr>
        <w:rPr>
          <w:sz w:val="32"/>
          <w:szCs w:val="32"/>
          <w:rtl/>
          <w:lang w:bidi="ar-IQ"/>
        </w:rPr>
      </w:pPr>
      <w:r>
        <w:rPr>
          <w:rFonts w:hint="cs"/>
          <w:sz w:val="32"/>
          <w:szCs w:val="32"/>
          <w:rtl/>
          <w:lang w:bidi="ar-IQ"/>
        </w:rPr>
        <w:t>1-عينات عشوائية.            2-عينات غير عشوائية.</w:t>
      </w:r>
    </w:p>
    <w:p w:rsidR="004E437A" w:rsidRDefault="004E437A" w:rsidP="00E3026D">
      <w:pPr>
        <w:rPr>
          <w:sz w:val="32"/>
          <w:szCs w:val="32"/>
          <w:u w:val="single"/>
          <w:rtl/>
          <w:lang w:bidi="ar-IQ"/>
        </w:rPr>
      </w:pPr>
      <w:r w:rsidRPr="00E80A56">
        <w:rPr>
          <w:rFonts w:hint="cs"/>
          <w:sz w:val="32"/>
          <w:szCs w:val="32"/>
          <w:u w:val="single"/>
          <w:rtl/>
          <w:lang w:bidi="ar-IQ"/>
        </w:rPr>
        <w:t xml:space="preserve">العينة العشوائية </w:t>
      </w:r>
      <w:r w:rsidRPr="00E80A56">
        <w:rPr>
          <w:sz w:val="32"/>
          <w:szCs w:val="32"/>
          <w:u w:val="single"/>
          <w:lang w:bidi="ar-IQ"/>
        </w:rPr>
        <w:t>(Random sample)</w:t>
      </w:r>
      <w:r w:rsidR="00E80A56" w:rsidRPr="00E80A56">
        <w:rPr>
          <w:sz w:val="32"/>
          <w:szCs w:val="32"/>
          <w:u w:val="single"/>
          <w:lang w:bidi="ar-IQ"/>
        </w:rPr>
        <w:t xml:space="preserve"> </w:t>
      </w:r>
    </w:p>
    <w:p w:rsidR="00E80A56" w:rsidRDefault="00E80A56" w:rsidP="00AF700A">
      <w:pPr>
        <w:jc w:val="lowKashida"/>
        <w:rPr>
          <w:sz w:val="32"/>
          <w:szCs w:val="32"/>
          <w:rtl/>
          <w:lang w:bidi="ar-IQ"/>
        </w:rPr>
      </w:pPr>
      <w:r w:rsidRPr="00E80A56">
        <w:rPr>
          <w:rFonts w:hint="cs"/>
          <w:sz w:val="32"/>
          <w:szCs w:val="32"/>
          <w:rtl/>
          <w:lang w:bidi="ar-IQ"/>
        </w:rPr>
        <w:t xml:space="preserve">   هي مجموعة من المفردات تختار من مفردات المجتمع المدروس علماً بأن إختيار أي مفردة العينة يجب أن يكون مبنياً على مبدأ تساوي الفرص</w:t>
      </w:r>
      <w:r>
        <w:rPr>
          <w:rFonts w:hint="cs"/>
          <w:sz w:val="32"/>
          <w:szCs w:val="32"/>
          <w:rtl/>
          <w:lang w:bidi="ar-IQ"/>
        </w:rPr>
        <w:t xml:space="preserve"> لظهور أي مفردة من مفردات المجتمع والعينة العشوائية على أنواع :-</w:t>
      </w:r>
    </w:p>
    <w:p w:rsidR="00E80A56" w:rsidRDefault="00E80A56" w:rsidP="00E80A56">
      <w:pPr>
        <w:rPr>
          <w:sz w:val="32"/>
          <w:szCs w:val="32"/>
          <w:rtl/>
          <w:lang w:bidi="ar-IQ"/>
        </w:rPr>
      </w:pPr>
      <w:r>
        <w:rPr>
          <w:rFonts w:hint="cs"/>
          <w:sz w:val="32"/>
          <w:szCs w:val="32"/>
          <w:rtl/>
          <w:lang w:bidi="ar-IQ"/>
        </w:rPr>
        <w:t xml:space="preserve">1-العينة العشوائية البسيطة </w:t>
      </w:r>
      <w:r>
        <w:rPr>
          <w:sz w:val="32"/>
          <w:szCs w:val="32"/>
          <w:lang w:bidi="ar-IQ"/>
        </w:rPr>
        <w:t>(simple random sample)</w:t>
      </w:r>
      <w:r w:rsidRPr="00E80A56">
        <w:rPr>
          <w:rFonts w:hint="cs"/>
          <w:sz w:val="32"/>
          <w:szCs w:val="32"/>
          <w:rtl/>
          <w:lang w:bidi="ar-IQ"/>
        </w:rPr>
        <w:t xml:space="preserve"> </w:t>
      </w:r>
      <w:r>
        <w:rPr>
          <w:rFonts w:hint="cs"/>
          <w:sz w:val="32"/>
          <w:szCs w:val="32"/>
          <w:rtl/>
          <w:lang w:bidi="ar-IQ"/>
        </w:rPr>
        <w:t>.</w:t>
      </w:r>
    </w:p>
    <w:p w:rsidR="00E80A56" w:rsidRDefault="00E80A56" w:rsidP="00E80A56">
      <w:pPr>
        <w:rPr>
          <w:sz w:val="32"/>
          <w:szCs w:val="32"/>
          <w:lang w:bidi="ar-IQ"/>
        </w:rPr>
      </w:pPr>
      <w:r>
        <w:rPr>
          <w:rFonts w:hint="cs"/>
          <w:sz w:val="32"/>
          <w:szCs w:val="32"/>
          <w:rtl/>
          <w:lang w:bidi="ar-IQ"/>
        </w:rPr>
        <w:t xml:space="preserve">2-العينة الطبقية العشوائية </w:t>
      </w:r>
      <w:r>
        <w:rPr>
          <w:sz w:val="32"/>
          <w:szCs w:val="32"/>
          <w:lang w:bidi="ar-IQ"/>
        </w:rPr>
        <w:t>(stratified random sample)</w:t>
      </w:r>
    </w:p>
    <w:p w:rsidR="00E80A56" w:rsidRDefault="00E80A56" w:rsidP="00E80A56">
      <w:pPr>
        <w:rPr>
          <w:sz w:val="32"/>
          <w:szCs w:val="32"/>
          <w:lang w:bidi="ar-IQ"/>
        </w:rPr>
      </w:pPr>
      <w:r>
        <w:rPr>
          <w:rFonts w:hint="cs"/>
          <w:sz w:val="32"/>
          <w:szCs w:val="32"/>
          <w:rtl/>
          <w:lang w:bidi="ar-IQ"/>
        </w:rPr>
        <w:t>3-العينة العشائية المنتظمة</w:t>
      </w:r>
      <w:r>
        <w:rPr>
          <w:sz w:val="32"/>
          <w:szCs w:val="32"/>
          <w:lang w:bidi="ar-IQ"/>
        </w:rPr>
        <w:t>(systematic random sample)</w:t>
      </w:r>
    </w:p>
    <w:p w:rsidR="00E80A56" w:rsidRDefault="00E80A56" w:rsidP="00E80A56">
      <w:pPr>
        <w:rPr>
          <w:sz w:val="32"/>
          <w:szCs w:val="32"/>
          <w:lang w:bidi="ar-IQ"/>
        </w:rPr>
      </w:pPr>
      <w:r>
        <w:rPr>
          <w:rFonts w:hint="cs"/>
          <w:sz w:val="32"/>
          <w:szCs w:val="32"/>
          <w:rtl/>
          <w:lang w:bidi="ar-IQ"/>
        </w:rPr>
        <w:t xml:space="preserve">4-العينة متعددة المراحل </w:t>
      </w:r>
      <w:r>
        <w:rPr>
          <w:sz w:val="32"/>
          <w:szCs w:val="32"/>
          <w:lang w:bidi="ar-IQ"/>
        </w:rPr>
        <w:t>(multi-stag sample)</w:t>
      </w:r>
    </w:p>
    <w:p w:rsidR="00E80A56" w:rsidRDefault="00E80A56" w:rsidP="00E80A56">
      <w:pPr>
        <w:rPr>
          <w:sz w:val="32"/>
          <w:szCs w:val="32"/>
          <w:lang w:bidi="ar-IQ"/>
        </w:rPr>
      </w:pPr>
    </w:p>
    <w:p w:rsidR="00E80A56" w:rsidRDefault="00E80A56" w:rsidP="00450679">
      <w:pPr>
        <w:rPr>
          <w:sz w:val="32"/>
          <w:szCs w:val="32"/>
          <w:u w:val="single"/>
          <w:rtl/>
          <w:lang w:bidi="ar-IQ"/>
        </w:rPr>
      </w:pPr>
      <w:r w:rsidRPr="00450679">
        <w:rPr>
          <w:rFonts w:hint="cs"/>
          <w:sz w:val="32"/>
          <w:szCs w:val="32"/>
          <w:u w:val="single"/>
          <w:rtl/>
          <w:lang w:bidi="ar-IQ"/>
        </w:rPr>
        <w:t>العين</w:t>
      </w:r>
      <w:r w:rsidR="00450679">
        <w:rPr>
          <w:rFonts w:hint="cs"/>
          <w:sz w:val="32"/>
          <w:szCs w:val="32"/>
          <w:u w:val="single"/>
          <w:rtl/>
          <w:lang w:bidi="ar-IQ"/>
        </w:rPr>
        <w:t>ة</w:t>
      </w:r>
      <w:r w:rsidRPr="00450679">
        <w:rPr>
          <w:rFonts w:hint="cs"/>
          <w:sz w:val="32"/>
          <w:szCs w:val="32"/>
          <w:u w:val="single"/>
          <w:rtl/>
          <w:lang w:bidi="ar-IQ"/>
        </w:rPr>
        <w:t xml:space="preserve"> غير العشوائية </w:t>
      </w:r>
      <w:r w:rsidRPr="00450679">
        <w:rPr>
          <w:sz w:val="32"/>
          <w:szCs w:val="32"/>
          <w:u w:val="single"/>
          <w:lang w:bidi="ar-IQ"/>
        </w:rPr>
        <w:t xml:space="preserve">Non random sample </w:t>
      </w:r>
    </w:p>
    <w:p w:rsidR="00450679" w:rsidRDefault="00450679" w:rsidP="00E80A56">
      <w:pPr>
        <w:rPr>
          <w:sz w:val="32"/>
          <w:szCs w:val="32"/>
          <w:rtl/>
          <w:lang w:bidi="ar-IQ"/>
        </w:rPr>
      </w:pPr>
      <w:r w:rsidRPr="00450679">
        <w:rPr>
          <w:rFonts w:hint="cs"/>
          <w:sz w:val="32"/>
          <w:szCs w:val="32"/>
          <w:rtl/>
          <w:lang w:bidi="ar-IQ"/>
        </w:rPr>
        <w:t xml:space="preserve">    هي مجموعة من المفردات تختار بشكل غير عشوائي من مفردات المجتمع المدروس وينقسم هذا النوع من العينات الى قسمين  </w:t>
      </w:r>
      <w:r>
        <w:rPr>
          <w:rFonts w:hint="cs"/>
          <w:sz w:val="32"/>
          <w:szCs w:val="32"/>
          <w:rtl/>
          <w:lang w:bidi="ar-IQ"/>
        </w:rPr>
        <w:t>.</w:t>
      </w:r>
    </w:p>
    <w:p w:rsidR="00450679" w:rsidRDefault="00450679" w:rsidP="00E80A56">
      <w:pPr>
        <w:rPr>
          <w:sz w:val="32"/>
          <w:szCs w:val="32"/>
          <w:lang w:bidi="ar-IQ"/>
        </w:rPr>
      </w:pPr>
      <w:r>
        <w:rPr>
          <w:rFonts w:hint="cs"/>
          <w:sz w:val="32"/>
          <w:szCs w:val="32"/>
          <w:rtl/>
          <w:lang w:bidi="ar-IQ"/>
        </w:rPr>
        <w:t xml:space="preserve">1-العينة الحصصية </w:t>
      </w:r>
      <w:r>
        <w:rPr>
          <w:sz w:val="32"/>
          <w:szCs w:val="32"/>
          <w:lang w:bidi="ar-IQ"/>
        </w:rPr>
        <w:t>Quota sample</w:t>
      </w:r>
    </w:p>
    <w:p w:rsidR="00450679" w:rsidRDefault="00450679" w:rsidP="00E80A56">
      <w:pPr>
        <w:rPr>
          <w:sz w:val="32"/>
          <w:szCs w:val="32"/>
          <w:rtl/>
          <w:lang w:bidi="ar-IQ"/>
        </w:rPr>
      </w:pPr>
      <w:r>
        <w:rPr>
          <w:rFonts w:hint="cs"/>
          <w:sz w:val="32"/>
          <w:szCs w:val="32"/>
          <w:rtl/>
          <w:lang w:bidi="ar-IQ"/>
        </w:rPr>
        <w:t xml:space="preserve">2-العينة العمدية </w:t>
      </w:r>
      <w:r>
        <w:rPr>
          <w:sz w:val="32"/>
          <w:szCs w:val="32"/>
          <w:lang w:bidi="ar-IQ"/>
        </w:rPr>
        <w:t>purposive sample</w:t>
      </w:r>
    </w:p>
    <w:p w:rsidR="00450679" w:rsidRDefault="00450679" w:rsidP="00E80A56">
      <w:pPr>
        <w:rPr>
          <w:sz w:val="32"/>
          <w:szCs w:val="32"/>
          <w:lang w:bidi="ar-IQ"/>
        </w:rPr>
      </w:pPr>
    </w:p>
    <w:p w:rsidR="00450679" w:rsidRDefault="00450679" w:rsidP="00E80A56">
      <w:pPr>
        <w:rPr>
          <w:sz w:val="32"/>
          <w:szCs w:val="32"/>
          <w:u w:val="single"/>
          <w:rtl/>
          <w:lang w:bidi="ar-IQ"/>
        </w:rPr>
      </w:pPr>
      <w:r w:rsidRPr="00450679">
        <w:rPr>
          <w:rFonts w:hint="cs"/>
          <w:sz w:val="32"/>
          <w:szCs w:val="32"/>
          <w:u w:val="single"/>
          <w:rtl/>
          <w:lang w:bidi="ar-IQ"/>
        </w:rPr>
        <w:t>تصنيف البيانات وتبويبها</w:t>
      </w:r>
    </w:p>
    <w:p w:rsidR="006931A7" w:rsidRDefault="00450679" w:rsidP="00AF700A">
      <w:pPr>
        <w:jc w:val="lowKashida"/>
        <w:rPr>
          <w:sz w:val="32"/>
          <w:szCs w:val="32"/>
          <w:rtl/>
          <w:lang w:bidi="ar-IQ"/>
        </w:rPr>
      </w:pPr>
      <w:r w:rsidRPr="00450679">
        <w:rPr>
          <w:rFonts w:hint="cs"/>
          <w:sz w:val="32"/>
          <w:szCs w:val="32"/>
          <w:rtl/>
          <w:lang w:bidi="ar-IQ"/>
        </w:rPr>
        <w:lastRenderedPageBreak/>
        <w:t xml:space="preserve">   بعد عملية جمع البيانات والمعلومات وفق الوسيلة المناسبة للظاهرة يجب على الباحث مراجعة وتدقيق هذه البيانات لغرض التأكد من صحتها ومطابقتها لواقع الظاهرة المدروسة وبالتالي البدأ بعملية تصنيف البيانات معتمداً في ذلك على ما جاء </w:t>
      </w:r>
      <w:r>
        <w:rPr>
          <w:rFonts w:hint="cs"/>
          <w:sz w:val="32"/>
          <w:szCs w:val="32"/>
          <w:rtl/>
          <w:lang w:bidi="ar-IQ"/>
        </w:rPr>
        <w:t>في إستمارة الاستبيان على سبيل المثال في حالة إستمارة دخل الاسرة قد يصنف دخل الاسرة (الظاهرة المدروسة) على أساس البيئة (حضر،ريف)</w:t>
      </w:r>
      <w:r w:rsidR="006931A7">
        <w:rPr>
          <w:rFonts w:hint="cs"/>
          <w:sz w:val="32"/>
          <w:szCs w:val="32"/>
          <w:rtl/>
          <w:lang w:bidi="ar-IQ"/>
        </w:rPr>
        <w:t>،أو المنطقة الجغرافية أو المهنة .</w:t>
      </w:r>
    </w:p>
    <w:p w:rsidR="006931A7" w:rsidRDefault="006931A7" w:rsidP="00AF700A">
      <w:pPr>
        <w:jc w:val="lowKashida"/>
        <w:rPr>
          <w:sz w:val="32"/>
          <w:szCs w:val="32"/>
          <w:rtl/>
          <w:lang w:bidi="ar-IQ"/>
        </w:rPr>
      </w:pPr>
    </w:p>
    <w:p w:rsidR="006931A7" w:rsidRDefault="006931A7" w:rsidP="00AF700A">
      <w:pPr>
        <w:jc w:val="lowKashida"/>
        <w:rPr>
          <w:sz w:val="32"/>
          <w:szCs w:val="32"/>
          <w:rtl/>
          <w:lang w:bidi="ar-IQ"/>
        </w:rPr>
      </w:pPr>
      <w:r>
        <w:rPr>
          <w:rFonts w:hint="cs"/>
          <w:sz w:val="32"/>
          <w:szCs w:val="32"/>
          <w:rtl/>
          <w:lang w:bidi="ar-IQ"/>
        </w:rPr>
        <w:t>أما عملية تبويب البيانات فهي عملية تلي عملية التصنيف ويقصد بها تفريغ البيانات المصنفة في جداول خاصة تبين مستوى معين من الظاهرة علماً بأن إسلوب التبويب يختلف تبعا لطبيعة الظاهرة المدروسة ففي حالة إستمارة دخل الاسرة الانفة الذكر ،قد يكون هناك حاجة لتبويب دخل الاسرة على مستوى البيئة والمنطقة عندها التبويب يأخذ الشكل التالي:-</w:t>
      </w:r>
    </w:p>
    <w:p w:rsidR="006931A7" w:rsidRDefault="006931A7" w:rsidP="00E80A56">
      <w:pPr>
        <w:rPr>
          <w:sz w:val="32"/>
          <w:szCs w:val="32"/>
          <w:rtl/>
          <w:lang w:bidi="ar-IQ"/>
        </w:rPr>
      </w:pPr>
    </w:p>
    <w:tbl>
      <w:tblPr>
        <w:tblStyle w:val="TableGrid"/>
        <w:bidiVisual/>
        <w:tblW w:w="0" w:type="auto"/>
        <w:tblLook w:val="04A0"/>
      </w:tblPr>
      <w:tblGrid>
        <w:gridCol w:w="1217"/>
        <w:gridCol w:w="1217"/>
        <w:gridCol w:w="1217"/>
        <w:gridCol w:w="1217"/>
        <w:gridCol w:w="1218"/>
        <w:gridCol w:w="1218"/>
        <w:gridCol w:w="1218"/>
      </w:tblGrid>
      <w:tr w:rsidR="006931A7" w:rsidTr="003F1C21">
        <w:tc>
          <w:tcPr>
            <w:tcW w:w="1217" w:type="dxa"/>
          </w:tcPr>
          <w:p w:rsidR="006931A7" w:rsidRDefault="006931A7" w:rsidP="00E80A56">
            <w:pPr>
              <w:rPr>
                <w:sz w:val="32"/>
                <w:szCs w:val="32"/>
                <w:rtl/>
                <w:lang w:bidi="ar-IQ"/>
              </w:rPr>
            </w:pPr>
            <w:r>
              <w:rPr>
                <w:rFonts w:hint="cs"/>
                <w:sz w:val="32"/>
                <w:szCs w:val="32"/>
                <w:rtl/>
                <w:lang w:bidi="ar-IQ"/>
              </w:rPr>
              <w:t>البيئة</w:t>
            </w:r>
          </w:p>
        </w:tc>
        <w:tc>
          <w:tcPr>
            <w:tcW w:w="2434" w:type="dxa"/>
            <w:gridSpan w:val="2"/>
            <w:shd w:val="clear" w:color="auto" w:fill="F2DBDB" w:themeFill="accent2" w:themeFillTint="33"/>
          </w:tcPr>
          <w:p w:rsidR="006931A7" w:rsidRDefault="006931A7" w:rsidP="00E80A56">
            <w:pPr>
              <w:rPr>
                <w:sz w:val="32"/>
                <w:szCs w:val="32"/>
                <w:rtl/>
                <w:lang w:bidi="ar-IQ"/>
              </w:rPr>
            </w:pPr>
            <w:r>
              <w:rPr>
                <w:rFonts w:hint="cs"/>
                <w:sz w:val="32"/>
                <w:szCs w:val="32"/>
                <w:rtl/>
                <w:lang w:bidi="ar-IQ"/>
              </w:rPr>
              <w:t>حضر</w:t>
            </w:r>
          </w:p>
        </w:tc>
        <w:tc>
          <w:tcPr>
            <w:tcW w:w="2435" w:type="dxa"/>
            <w:gridSpan w:val="2"/>
            <w:shd w:val="clear" w:color="auto" w:fill="F2DBDB" w:themeFill="accent2" w:themeFillTint="33"/>
          </w:tcPr>
          <w:p w:rsidR="006931A7" w:rsidRDefault="006931A7" w:rsidP="00E80A56">
            <w:pPr>
              <w:rPr>
                <w:sz w:val="32"/>
                <w:szCs w:val="32"/>
                <w:rtl/>
                <w:lang w:bidi="ar-IQ"/>
              </w:rPr>
            </w:pPr>
            <w:r>
              <w:rPr>
                <w:rFonts w:hint="cs"/>
                <w:sz w:val="32"/>
                <w:szCs w:val="32"/>
                <w:rtl/>
                <w:lang w:bidi="ar-IQ"/>
              </w:rPr>
              <w:t>ريف</w:t>
            </w:r>
          </w:p>
        </w:tc>
        <w:tc>
          <w:tcPr>
            <w:tcW w:w="2436" w:type="dxa"/>
            <w:gridSpan w:val="2"/>
            <w:shd w:val="clear" w:color="auto" w:fill="F2DBDB" w:themeFill="accent2" w:themeFillTint="33"/>
          </w:tcPr>
          <w:p w:rsidR="006931A7" w:rsidRDefault="006931A7" w:rsidP="00E80A56">
            <w:pPr>
              <w:rPr>
                <w:sz w:val="32"/>
                <w:szCs w:val="32"/>
                <w:rtl/>
                <w:lang w:bidi="ar-IQ"/>
              </w:rPr>
            </w:pPr>
            <w:r>
              <w:rPr>
                <w:rFonts w:hint="cs"/>
                <w:sz w:val="32"/>
                <w:szCs w:val="32"/>
                <w:rtl/>
                <w:lang w:bidi="ar-IQ"/>
              </w:rPr>
              <w:t>حضر و</w:t>
            </w:r>
            <w:r w:rsidR="003F1C21">
              <w:rPr>
                <w:rFonts w:hint="cs"/>
                <w:sz w:val="32"/>
                <w:szCs w:val="32"/>
                <w:rtl/>
                <w:lang w:bidi="ar-IQ"/>
              </w:rPr>
              <w:t xml:space="preserve"> </w:t>
            </w:r>
            <w:r>
              <w:rPr>
                <w:rFonts w:hint="cs"/>
                <w:sz w:val="32"/>
                <w:szCs w:val="32"/>
                <w:rtl/>
                <w:lang w:bidi="ar-IQ"/>
              </w:rPr>
              <w:t>ريف</w:t>
            </w:r>
          </w:p>
        </w:tc>
      </w:tr>
      <w:tr w:rsidR="006931A7" w:rsidTr="003F1C21">
        <w:tc>
          <w:tcPr>
            <w:tcW w:w="1217" w:type="dxa"/>
          </w:tcPr>
          <w:p w:rsidR="006931A7" w:rsidRDefault="006931A7" w:rsidP="00E80A56">
            <w:pPr>
              <w:rPr>
                <w:sz w:val="32"/>
                <w:szCs w:val="32"/>
                <w:rtl/>
                <w:lang w:bidi="ar-IQ"/>
              </w:rPr>
            </w:pPr>
            <w:r>
              <w:rPr>
                <w:rFonts w:hint="cs"/>
                <w:sz w:val="32"/>
                <w:szCs w:val="32"/>
                <w:rtl/>
                <w:lang w:bidi="ar-IQ"/>
              </w:rPr>
              <w:t>المنطقة</w:t>
            </w:r>
          </w:p>
        </w:tc>
        <w:tc>
          <w:tcPr>
            <w:tcW w:w="1217"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عدد الاسر</w:t>
            </w:r>
          </w:p>
        </w:tc>
        <w:tc>
          <w:tcPr>
            <w:tcW w:w="1217"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متوسط دخل الاسرة</w:t>
            </w:r>
          </w:p>
        </w:tc>
        <w:tc>
          <w:tcPr>
            <w:tcW w:w="1217"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عدد الاسر</w:t>
            </w:r>
          </w:p>
        </w:tc>
        <w:tc>
          <w:tcPr>
            <w:tcW w:w="1218"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متوسط دخل الاسرة</w:t>
            </w:r>
          </w:p>
        </w:tc>
        <w:tc>
          <w:tcPr>
            <w:tcW w:w="1218"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 xml:space="preserve">عدد الاسر </w:t>
            </w:r>
          </w:p>
        </w:tc>
        <w:tc>
          <w:tcPr>
            <w:tcW w:w="1218" w:type="dxa"/>
            <w:shd w:val="clear" w:color="auto" w:fill="DAEEF3" w:themeFill="accent5" w:themeFillTint="33"/>
          </w:tcPr>
          <w:p w:rsidR="006931A7" w:rsidRDefault="006931A7" w:rsidP="00E80A56">
            <w:pPr>
              <w:rPr>
                <w:sz w:val="32"/>
                <w:szCs w:val="32"/>
                <w:rtl/>
                <w:lang w:bidi="ar-IQ"/>
              </w:rPr>
            </w:pPr>
            <w:r>
              <w:rPr>
                <w:rFonts w:hint="cs"/>
                <w:sz w:val="32"/>
                <w:szCs w:val="32"/>
                <w:rtl/>
                <w:lang w:bidi="ar-IQ"/>
              </w:rPr>
              <w:t>متوسط دخل الاسرة</w:t>
            </w:r>
          </w:p>
        </w:tc>
      </w:tr>
      <w:tr w:rsidR="006931A7" w:rsidTr="003F1C21">
        <w:tc>
          <w:tcPr>
            <w:tcW w:w="1217" w:type="dxa"/>
            <w:shd w:val="clear" w:color="auto" w:fill="F2DBDB" w:themeFill="accent2" w:themeFillTint="33"/>
          </w:tcPr>
          <w:p w:rsidR="006931A7" w:rsidRDefault="006931A7" w:rsidP="006931A7">
            <w:pPr>
              <w:rPr>
                <w:sz w:val="32"/>
                <w:szCs w:val="32"/>
                <w:rtl/>
                <w:lang w:bidi="ar-IQ"/>
              </w:rPr>
            </w:pPr>
            <w:r>
              <w:rPr>
                <w:rFonts w:hint="cs"/>
                <w:sz w:val="32"/>
                <w:szCs w:val="32"/>
                <w:rtl/>
                <w:lang w:bidi="ar-IQ"/>
              </w:rPr>
              <w:t>الشمالية</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3F1C21">
        <w:tc>
          <w:tcPr>
            <w:tcW w:w="1217" w:type="dxa"/>
            <w:shd w:val="clear" w:color="auto" w:fill="F2DBDB" w:themeFill="accent2" w:themeFillTint="33"/>
          </w:tcPr>
          <w:p w:rsidR="006931A7" w:rsidRDefault="006931A7" w:rsidP="00E80A56">
            <w:pPr>
              <w:rPr>
                <w:sz w:val="32"/>
                <w:szCs w:val="32"/>
                <w:rtl/>
                <w:lang w:bidi="ar-IQ"/>
              </w:rPr>
            </w:pPr>
            <w:r>
              <w:rPr>
                <w:rFonts w:hint="cs"/>
                <w:sz w:val="32"/>
                <w:szCs w:val="32"/>
                <w:rtl/>
                <w:lang w:bidi="ar-IQ"/>
              </w:rPr>
              <w:t xml:space="preserve">الوسطى </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3F1C21">
        <w:tc>
          <w:tcPr>
            <w:tcW w:w="1217" w:type="dxa"/>
            <w:shd w:val="clear" w:color="auto" w:fill="F2DBDB" w:themeFill="accent2" w:themeFillTint="33"/>
          </w:tcPr>
          <w:p w:rsidR="006931A7" w:rsidRDefault="006931A7" w:rsidP="00E80A56">
            <w:pPr>
              <w:rPr>
                <w:sz w:val="32"/>
                <w:szCs w:val="32"/>
                <w:rtl/>
                <w:lang w:bidi="ar-IQ"/>
              </w:rPr>
            </w:pPr>
            <w:r>
              <w:rPr>
                <w:rFonts w:hint="cs"/>
                <w:sz w:val="32"/>
                <w:szCs w:val="32"/>
                <w:rtl/>
                <w:lang w:bidi="ar-IQ"/>
              </w:rPr>
              <w:t>الجنوبية</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6931A7">
        <w:tc>
          <w:tcPr>
            <w:tcW w:w="1217" w:type="dxa"/>
          </w:tcPr>
          <w:p w:rsidR="006931A7" w:rsidRDefault="006931A7" w:rsidP="00E80A56">
            <w:pPr>
              <w:rPr>
                <w:sz w:val="32"/>
                <w:szCs w:val="32"/>
                <w:rtl/>
                <w:lang w:bidi="ar-IQ"/>
              </w:rPr>
            </w:pPr>
            <w:r>
              <w:rPr>
                <w:rFonts w:hint="cs"/>
                <w:sz w:val="32"/>
                <w:szCs w:val="32"/>
                <w:rtl/>
                <w:lang w:bidi="ar-IQ"/>
              </w:rPr>
              <w:t>جميع المناطق</w:t>
            </w: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r w:rsidR="006931A7" w:rsidTr="006931A7">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7"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c>
          <w:tcPr>
            <w:tcW w:w="1218" w:type="dxa"/>
          </w:tcPr>
          <w:p w:rsidR="006931A7" w:rsidRDefault="006931A7" w:rsidP="00E80A56">
            <w:pPr>
              <w:rPr>
                <w:sz w:val="32"/>
                <w:szCs w:val="32"/>
                <w:rtl/>
                <w:lang w:bidi="ar-IQ"/>
              </w:rPr>
            </w:pPr>
          </w:p>
        </w:tc>
      </w:tr>
    </w:tbl>
    <w:p w:rsidR="00450679" w:rsidRPr="00450679" w:rsidRDefault="00450679" w:rsidP="00E80A56">
      <w:pPr>
        <w:rPr>
          <w:sz w:val="32"/>
          <w:szCs w:val="32"/>
          <w:rtl/>
          <w:lang w:bidi="ar-IQ"/>
        </w:rPr>
      </w:pPr>
      <w:r>
        <w:rPr>
          <w:rFonts w:hint="cs"/>
          <w:sz w:val="32"/>
          <w:szCs w:val="32"/>
          <w:rtl/>
          <w:lang w:bidi="ar-IQ"/>
        </w:rPr>
        <w:t xml:space="preserve"> </w:t>
      </w:r>
    </w:p>
    <w:p w:rsidR="00BA2C02" w:rsidRPr="004E437A" w:rsidRDefault="00BA2C02" w:rsidP="00E3026D">
      <w:pPr>
        <w:rPr>
          <w:sz w:val="32"/>
          <w:szCs w:val="32"/>
          <w:rtl/>
          <w:lang w:bidi="ar-IQ"/>
        </w:rPr>
      </w:pPr>
      <w:r w:rsidRPr="004E437A">
        <w:rPr>
          <w:rFonts w:hint="cs"/>
          <w:sz w:val="32"/>
          <w:szCs w:val="32"/>
          <w:rtl/>
          <w:lang w:bidi="ar-IQ"/>
        </w:rPr>
        <w:t xml:space="preserve"> </w:t>
      </w:r>
    </w:p>
    <w:sectPr w:rsidR="00BA2C02" w:rsidRPr="004E437A" w:rsidSect="001E0FF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A2C02"/>
    <w:rsid w:val="00155BA0"/>
    <w:rsid w:val="001E0FF6"/>
    <w:rsid w:val="003F1C21"/>
    <w:rsid w:val="00450679"/>
    <w:rsid w:val="00460FAB"/>
    <w:rsid w:val="004E437A"/>
    <w:rsid w:val="00582018"/>
    <w:rsid w:val="006931A7"/>
    <w:rsid w:val="00AC23C4"/>
    <w:rsid w:val="00AE195A"/>
    <w:rsid w:val="00AF700A"/>
    <w:rsid w:val="00BA2C02"/>
    <w:rsid w:val="00E3026D"/>
    <w:rsid w:val="00E80A56"/>
    <w:rsid w:val="00FD5A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1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word</cp:lastModifiedBy>
  <cp:revision>2</cp:revision>
  <dcterms:created xsi:type="dcterms:W3CDTF">2017-03-18T14:34:00Z</dcterms:created>
  <dcterms:modified xsi:type="dcterms:W3CDTF">2017-03-18T14:34:00Z</dcterms:modified>
</cp:coreProperties>
</file>