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171A" w:rsidRPr="00B94F1C" w:rsidRDefault="00F8171A" w:rsidP="00B94F1C">
      <w:pPr>
        <w:spacing w:after="0" w:line="360" w:lineRule="auto"/>
        <w:rPr>
          <w:rFonts w:asciiTheme="majorBidi" w:hAnsiTheme="majorBidi" w:cstheme="majorBidi"/>
          <w:sz w:val="48"/>
          <w:szCs w:val="48"/>
          <w:rtl/>
        </w:rPr>
      </w:pPr>
      <w:r w:rsidRPr="00B94F1C">
        <w:rPr>
          <w:rFonts w:asciiTheme="majorBidi" w:hAnsiTheme="majorBidi" w:cstheme="majorBidi"/>
          <w:sz w:val="48"/>
          <w:szCs w:val="48"/>
          <w:rtl/>
        </w:rPr>
        <w:t xml:space="preserve">الجامعة المستنصرية </w:t>
      </w:r>
    </w:p>
    <w:p w:rsidR="00F8171A" w:rsidRPr="00B94F1C" w:rsidRDefault="00F8171A" w:rsidP="00B94F1C">
      <w:pPr>
        <w:spacing w:after="0" w:line="360" w:lineRule="auto"/>
        <w:rPr>
          <w:rFonts w:asciiTheme="majorBidi" w:hAnsiTheme="majorBidi" w:cstheme="majorBidi"/>
          <w:sz w:val="48"/>
          <w:szCs w:val="48"/>
          <w:rtl/>
        </w:rPr>
      </w:pPr>
      <w:r w:rsidRPr="00B94F1C">
        <w:rPr>
          <w:rFonts w:asciiTheme="majorBidi" w:hAnsiTheme="majorBidi" w:cstheme="majorBidi"/>
          <w:sz w:val="48"/>
          <w:szCs w:val="48"/>
          <w:rtl/>
        </w:rPr>
        <w:t xml:space="preserve">كلية التربية الأساسية </w:t>
      </w:r>
    </w:p>
    <w:p w:rsidR="00F8171A" w:rsidRPr="00B94F1C" w:rsidRDefault="00F8171A" w:rsidP="00B94F1C">
      <w:pPr>
        <w:spacing w:after="0" w:line="360" w:lineRule="auto"/>
        <w:rPr>
          <w:rFonts w:asciiTheme="majorBidi" w:hAnsiTheme="majorBidi" w:cstheme="majorBidi"/>
          <w:sz w:val="48"/>
          <w:szCs w:val="48"/>
          <w:rtl/>
        </w:rPr>
      </w:pPr>
      <w:r w:rsidRPr="00B94F1C">
        <w:rPr>
          <w:rFonts w:asciiTheme="majorBidi" w:hAnsiTheme="majorBidi" w:cstheme="majorBidi"/>
          <w:sz w:val="48"/>
          <w:szCs w:val="48"/>
          <w:rtl/>
        </w:rPr>
        <w:t xml:space="preserve">قسم العلوم </w:t>
      </w:r>
    </w:p>
    <w:p w:rsidR="00F8171A" w:rsidRPr="00B94F1C" w:rsidRDefault="00F8171A" w:rsidP="00B94F1C">
      <w:pPr>
        <w:spacing w:after="0" w:line="360" w:lineRule="auto"/>
        <w:jc w:val="center"/>
        <w:rPr>
          <w:rFonts w:asciiTheme="majorBidi" w:hAnsiTheme="majorBidi" w:cstheme="majorBidi"/>
          <w:sz w:val="40"/>
          <w:szCs w:val="40"/>
          <w:rtl/>
        </w:rPr>
      </w:pPr>
    </w:p>
    <w:p w:rsidR="00F8171A" w:rsidRPr="00B94F1C" w:rsidRDefault="00F8171A" w:rsidP="00B94F1C">
      <w:pPr>
        <w:spacing w:after="0" w:line="360" w:lineRule="auto"/>
        <w:jc w:val="center"/>
        <w:rPr>
          <w:rFonts w:asciiTheme="majorBidi" w:hAnsiTheme="majorBidi" w:cstheme="majorBidi"/>
          <w:sz w:val="40"/>
          <w:szCs w:val="40"/>
          <w:rtl/>
        </w:rPr>
      </w:pPr>
    </w:p>
    <w:p w:rsidR="00F8171A" w:rsidRPr="00B94F1C" w:rsidRDefault="00F8171A" w:rsidP="00B94F1C">
      <w:pPr>
        <w:spacing w:after="0" w:line="360" w:lineRule="auto"/>
        <w:jc w:val="center"/>
        <w:rPr>
          <w:rFonts w:asciiTheme="majorBidi" w:hAnsiTheme="majorBidi" w:cstheme="majorBidi"/>
          <w:sz w:val="40"/>
          <w:szCs w:val="40"/>
          <w:rtl/>
        </w:rPr>
      </w:pPr>
    </w:p>
    <w:p w:rsidR="00F8171A" w:rsidRPr="00B94F1C" w:rsidRDefault="00F8171A" w:rsidP="00B94F1C">
      <w:pPr>
        <w:spacing w:after="0" w:line="360" w:lineRule="auto"/>
        <w:jc w:val="center"/>
        <w:rPr>
          <w:rFonts w:asciiTheme="majorBidi" w:hAnsiTheme="majorBidi" w:cstheme="majorBidi"/>
          <w:sz w:val="40"/>
          <w:szCs w:val="40"/>
          <w:rtl/>
        </w:rPr>
      </w:pPr>
    </w:p>
    <w:p w:rsidR="00F8171A" w:rsidRPr="00B94F1C" w:rsidRDefault="00F8171A" w:rsidP="00B94F1C">
      <w:pPr>
        <w:spacing w:after="0" w:line="360" w:lineRule="auto"/>
        <w:jc w:val="center"/>
        <w:rPr>
          <w:rFonts w:asciiTheme="majorBidi" w:hAnsiTheme="majorBidi" w:cstheme="majorBidi"/>
          <w:sz w:val="40"/>
          <w:szCs w:val="40"/>
          <w:rtl/>
        </w:rPr>
      </w:pPr>
    </w:p>
    <w:p w:rsidR="00F8171A" w:rsidRPr="00B94F1C" w:rsidRDefault="00F8171A" w:rsidP="00B94F1C">
      <w:pPr>
        <w:spacing w:after="0" w:line="360" w:lineRule="auto"/>
        <w:jc w:val="center"/>
        <w:rPr>
          <w:rFonts w:asciiTheme="majorBidi" w:hAnsiTheme="majorBidi" w:cstheme="majorBidi"/>
          <w:sz w:val="48"/>
          <w:szCs w:val="48"/>
          <w:rtl/>
        </w:rPr>
      </w:pPr>
    </w:p>
    <w:p w:rsidR="00F8171A" w:rsidRPr="00B94F1C" w:rsidRDefault="00F8171A" w:rsidP="00B94F1C">
      <w:pPr>
        <w:spacing w:after="0" w:line="360" w:lineRule="auto"/>
        <w:jc w:val="center"/>
        <w:rPr>
          <w:rFonts w:asciiTheme="majorBidi" w:hAnsiTheme="majorBidi" w:cstheme="majorBidi"/>
          <w:sz w:val="72"/>
          <w:szCs w:val="72"/>
          <w:rtl/>
        </w:rPr>
      </w:pPr>
      <w:r w:rsidRPr="00B94F1C">
        <w:rPr>
          <w:rFonts w:asciiTheme="majorBidi" w:hAnsiTheme="majorBidi" w:cstheme="majorBidi"/>
          <w:sz w:val="72"/>
          <w:szCs w:val="72"/>
          <w:rtl/>
        </w:rPr>
        <w:t>أساسيات الكيمياء الحيوية</w:t>
      </w:r>
    </w:p>
    <w:p w:rsidR="00F8171A" w:rsidRPr="00B94F1C" w:rsidRDefault="00F8171A" w:rsidP="00B94F1C">
      <w:pPr>
        <w:spacing w:after="0" w:line="360" w:lineRule="auto"/>
        <w:jc w:val="center"/>
        <w:rPr>
          <w:rFonts w:asciiTheme="majorBidi" w:hAnsiTheme="majorBidi" w:cstheme="majorBidi"/>
          <w:sz w:val="52"/>
          <w:szCs w:val="52"/>
          <w:rtl/>
        </w:rPr>
      </w:pPr>
    </w:p>
    <w:p w:rsidR="00F8171A" w:rsidRPr="00B94F1C" w:rsidRDefault="00F8171A" w:rsidP="00B94F1C">
      <w:pPr>
        <w:spacing w:after="0" w:line="360" w:lineRule="auto"/>
        <w:jc w:val="center"/>
        <w:rPr>
          <w:rFonts w:asciiTheme="majorBidi" w:hAnsiTheme="majorBidi" w:cstheme="majorBidi"/>
          <w:sz w:val="52"/>
          <w:szCs w:val="52"/>
          <w:rtl/>
          <w:lang w:bidi="ar-IQ"/>
        </w:rPr>
      </w:pPr>
      <w:r w:rsidRPr="00B94F1C">
        <w:rPr>
          <w:rFonts w:asciiTheme="majorBidi" w:hAnsiTheme="majorBidi" w:cstheme="majorBidi"/>
          <w:sz w:val="52"/>
          <w:szCs w:val="52"/>
          <w:rtl/>
        </w:rPr>
        <w:t xml:space="preserve">المــــرحلة الثالثــــــة </w:t>
      </w:r>
    </w:p>
    <w:p w:rsidR="00F8171A" w:rsidRPr="00B94F1C" w:rsidRDefault="00F8171A" w:rsidP="00B94F1C">
      <w:pPr>
        <w:spacing w:after="0" w:line="360" w:lineRule="auto"/>
        <w:jc w:val="center"/>
        <w:rPr>
          <w:rFonts w:asciiTheme="majorBidi" w:hAnsiTheme="majorBidi" w:cstheme="majorBidi"/>
          <w:sz w:val="52"/>
          <w:szCs w:val="52"/>
          <w:rtl/>
        </w:rPr>
      </w:pPr>
    </w:p>
    <w:p w:rsidR="00F8171A" w:rsidRPr="00B94F1C" w:rsidRDefault="00F8171A" w:rsidP="00B94F1C">
      <w:pPr>
        <w:spacing w:after="0" w:line="360" w:lineRule="auto"/>
        <w:jc w:val="center"/>
        <w:rPr>
          <w:rFonts w:asciiTheme="majorBidi" w:hAnsiTheme="majorBidi" w:cstheme="majorBidi"/>
          <w:sz w:val="48"/>
          <w:szCs w:val="48"/>
          <w:rtl/>
        </w:rPr>
      </w:pPr>
      <w:r w:rsidRPr="00B94F1C">
        <w:rPr>
          <w:rFonts w:asciiTheme="majorBidi" w:hAnsiTheme="majorBidi" w:cstheme="majorBidi"/>
          <w:sz w:val="52"/>
          <w:szCs w:val="52"/>
          <w:rtl/>
        </w:rPr>
        <w:t xml:space="preserve">فرع الأحياء </w:t>
      </w:r>
    </w:p>
    <w:p w:rsidR="00F8171A" w:rsidRPr="00B94F1C" w:rsidRDefault="00F8171A" w:rsidP="00B94F1C">
      <w:pPr>
        <w:spacing w:after="0" w:line="360" w:lineRule="auto"/>
        <w:jc w:val="center"/>
        <w:rPr>
          <w:rFonts w:asciiTheme="majorBidi" w:hAnsiTheme="majorBidi" w:cstheme="majorBidi"/>
          <w:sz w:val="48"/>
          <w:szCs w:val="48"/>
          <w:rtl/>
        </w:rPr>
      </w:pPr>
    </w:p>
    <w:p w:rsidR="00F8171A" w:rsidRPr="00B94F1C" w:rsidRDefault="00F8171A" w:rsidP="00B94F1C">
      <w:pPr>
        <w:spacing w:after="0" w:line="360" w:lineRule="auto"/>
        <w:jc w:val="center"/>
        <w:rPr>
          <w:rFonts w:asciiTheme="majorBidi" w:hAnsiTheme="majorBidi" w:cstheme="majorBidi"/>
          <w:sz w:val="48"/>
          <w:szCs w:val="48"/>
          <w:rtl/>
        </w:rPr>
      </w:pPr>
    </w:p>
    <w:p w:rsidR="00C02774" w:rsidRPr="00B94F1C" w:rsidRDefault="00C02774" w:rsidP="00B94F1C">
      <w:pPr>
        <w:pStyle w:val="a4"/>
        <w:spacing w:line="360" w:lineRule="auto"/>
        <w:rPr>
          <w:rFonts w:asciiTheme="majorBidi" w:hAnsiTheme="majorBidi" w:cstheme="majorBidi"/>
          <w:sz w:val="28"/>
          <w:szCs w:val="28"/>
          <w:rtl/>
          <w:lang w:bidi="ar-SA"/>
        </w:rPr>
      </w:pPr>
    </w:p>
    <w:p w:rsidR="002B6E1B" w:rsidRPr="002B6E1B" w:rsidRDefault="002B6E1B" w:rsidP="002B6E1B">
      <w:pPr>
        <w:spacing w:after="0" w:line="360" w:lineRule="auto"/>
        <w:jc w:val="center"/>
        <w:rPr>
          <w:rFonts w:asciiTheme="majorBidi" w:hAnsiTheme="majorBidi" w:cstheme="majorBidi"/>
          <w:sz w:val="36"/>
          <w:szCs w:val="36"/>
          <w:rtl/>
        </w:rPr>
      </w:pPr>
      <w:r w:rsidRPr="002B6E1B">
        <w:rPr>
          <w:rFonts w:asciiTheme="majorBidi" w:eastAsia="+mj-ea" w:hAnsiTheme="majorBidi" w:cstheme="majorBidi"/>
          <w:b/>
          <w:bCs/>
          <w:sz w:val="36"/>
          <w:szCs w:val="36"/>
          <w:rtl/>
        </w:rPr>
        <w:lastRenderedPageBreak/>
        <w:t xml:space="preserve">مقدمة في </w:t>
      </w:r>
      <w:r w:rsidRPr="002B6E1B">
        <w:rPr>
          <w:rFonts w:asciiTheme="majorBidi" w:eastAsia="+mj-ea" w:hAnsiTheme="majorBidi" w:cstheme="majorBidi"/>
          <w:b/>
          <w:bCs/>
          <w:sz w:val="36"/>
          <w:szCs w:val="36"/>
          <w:rtl/>
        </w:rPr>
        <w:br/>
        <w:t>علم الكيمياء الحيوية</w:t>
      </w:r>
    </w:p>
    <w:p w:rsidR="002B6E1B" w:rsidRPr="00C51C30" w:rsidRDefault="002B6E1B" w:rsidP="002B6E1B">
      <w:pPr>
        <w:spacing w:after="0" w:line="360" w:lineRule="auto"/>
        <w:rPr>
          <w:rFonts w:asciiTheme="majorBidi" w:hAnsiTheme="majorBidi" w:cstheme="majorBidi"/>
          <w:sz w:val="28"/>
          <w:szCs w:val="28"/>
          <w:rtl/>
        </w:rPr>
      </w:pPr>
    </w:p>
    <w:p w:rsidR="002B6E1B" w:rsidRPr="00C51C30" w:rsidRDefault="002B6E1B" w:rsidP="002B6E1B">
      <w:pPr>
        <w:spacing w:after="0" w:line="360" w:lineRule="auto"/>
        <w:jc w:val="both"/>
        <w:rPr>
          <w:rFonts w:asciiTheme="majorBidi" w:hAnsiTheme="majorBidi" w:cstheme="majorBidi"/>
          <w:sz w:val="28"/>
          <w:szCs w:val="28"/>
          <w:lang w:bidi="ar-IQ"/>
        </w:rPr>
      </w:pPr>
      <w:r w:rsidRPr="00C51C30">
        <w:rPr>
          <w:rFonts w:asciiTheme="majorBidi" w:hAnsiTheme="majorBidi" w:cstheme="majorBidi"/>
          <w:sz w:val="28"/>
          <w:szCs w:val="28"/>
          <w:rtl/>
        </w:rPr>
        <w:t xml:space="preserve">     </w:t>
      </w:r>
      <w:r w:rsidRPr="00C51C30">
        <w:rPr>
          <w:rFonts w:asciiTheme="majorBidi" w:eastAsia="+mn-ea" w:hAnsiTheme="majorBidi" w:cstheme="majorBidi"/>
          <w:sz w:val="28"/>
          <w:szCs w:val="28"/>
          <w:rtl/>
        </w:rPr>
        <w:t>يعتبر تخصص الكيمياء الحيوية (الحياتية) من العلوم الحديثة حيث لا</w:t>
      </w:r>
      <w:r w:rsidRPr="00C51C30">
        <w:rPr>
          <w:rFonts w:asciiTheme="majorBidi" w:hAnsiTheme="majorBidi" w:cstheme="majorBidi"/>
          <w:sz w:val="28"/>
          <w:szCs w:val="28"/>
          <w:rtl/>
        </w:rPr>
        <w:t xml:space="preserve"> </w:t>
      </w:r>
      <w:r w:rsidRPr="00C51C30">
        <w:rPr>
          <w:rFonts w:asciiTheme="majorBidi" w:eastAsia="+mn-ea" w:hAnsiTheme="majorBidi" w:cstheme="majorBidi"/>
          <w:sz w:val="28"/>
          <w:szCs w:val="28"/>
          <w:rtl/>
        </w:rPr>
        <w:t xml:space="preserve">يتعدى تاريخها عن 200 سنة، وفي الحقيقة لم يظهر هذا الاصطلاح إلا عام 1903م بواسطة </w:t>
      </w:r>
      <w:r w:rsidRPr="00C51C30">
        <w:rPr>
          <w:rFonts w:asciiTheme="majorBidi" w:eastAsia="+mn-ea" w:hAnsiTheme="majorBidi" w:cstheme="majorBidi"/>
          <w:b/>
          <w:bCs/>
          <w:sz w:val="28"/>
          <w:szCs w:val="28"/>
          <w:rtl/>
        </w:rPr>
        <w:t xml:space="preserve">الكيميائي الألماني كارل نيوبرج </w:t>
      </w:r>
      <w:r w:rsidRPr="00C51C30">
        <w:rPr>
          <w:rFonts w:asciiTheme="majorBidi" w:eastAsia="+mn-ea" w:hAnsiTheme="majorBidi" w:cstheme="majorBidi"/>
          <w:b/>
          <w:bCs/>
          <w:sz w:val="28"/>
          <w:szCs w:val="28"/>
        </w:rPr>
        <w:t xml:space="preserve">Carl Neuberg </w:t>
      </w:r>
      <w:r w:rsidRPr="00C51C30">
        <w:rPr>
          <w:rFonts w:asciiTheme="majorBidi" w:eastAsia="+mn-ea" w:hAnsiTheme="majorBidi" w:cstheme="majorBidi"/>
          <w:b/>
          <w:bCs/>
          <w:sz w:val="28"/>
          <w:szCs w:val="28"/>
          <w:rtl/>
        </w:rPr>
        <w:t xml:space="preserve"> </w:t>
      </w:r>
      <w:r w:rsidRPr="00C51C30">
        <w:rPr>
          <w:rFonts w:asciiTheme="majorBidi" w:eastAsia="+mn-ea" w:hAnsiTheme="majorBidi" w:cstheme="majorBidi"/>
          <w:sz w:val="28"/>
          <w:szCs w:val="28"/>
          <w:rtl/>
        </w:rPr>
        <w:t xml:space="preserve">وقبل ذلك كانت مرتبطة بالكيمياء العضوية والفسيولوجي وعلوم الأحياء </w:t>
      </w:r>
      <w:r w:rsidRPr="00C51C30">
        <w:rPr>
          <w:rFonts w:asciiTheme="majorBidi" w:hAnsiTheme="majorBidi" w:cstheme="majorBidi"/>
          <w:sz w:val="28"/>
          <w:szCs w:val="28"/>
          <w:rtl/>
        </w:rPr>
        <w:t>و</w:t>
      </w:r>
      <w:r w:rsidRPr="00C51C30">
        <w:rPr>
          <w:rFonts w:asciiTheme="majorBidi" w:eastAsia="+mn-ea" w:hAnsiTheme="majorBidi" w:cstheme="majorBidi"/>
          <w:sz w:val="28"/>
          <w:szCs w:val="28"/>
          <w:rtl/>
        </w:rPr>
        <w:t>الطب والصيدلية. (وتساهم الكيمياء الحيوية في مجالات الهندسة الوراثية والتقنية الحيوية وصناعة الأدوية والعقاقير ومكافحة الأمراض بجانب العلوم الأخرى.</w:t>
      </w:r>
    </w:p>
    <w:p w:rsidR="002B6E1B" w:rsidRPr="002B6E1B" w:rsidRDefault="002B6E1B" w:rsidP="002B6E1B">
      <w:pPr>
        <w:spacing w:after="0" w:line="360" w:lineRule="auto"/>
        <w:rPr>
          <w:rFonts w:asciiTheme="majorBidi" w:hAnsiTheme="majorBidi" w:cstheme="majorBidi"/>
          <w:b/>
          <w:bCs/>
          <w:sz w:val="28"/>
          <w:szCs w:val="28"/>
          <w:lang w:bidi="ar-IQ"/>
        </w:rPr>
      </w:pPr>
      <w:r w:rsidRPr="00C51C30">
        <w:rPr>
          <w:rFonts w:asciiTheme="majorBidi" w:hAnsiTheme="majorBidi" w:cstheme="majorBidi"/>
          <w:b/>
          <w:bCs/>
          <w:sz w:val="28"/>
          <w:szCs w:val="28"/>
          <w:rtl/>
          <w:lang w:bidi="ar-IQ"/>
        </w:rPr>
        <w:t xml:space="preserve">التعريف بالكيمياء الحيوية </w:t>
      </w:r>
    </w:p>
    <w:p w:rsidR="002B6E1B" w:rsidRPr="00C51C30" w:rsidRDefault="002B6E1B" w:rsidP="002B6E1B">
      <w:pPr>
        <w:spacing w:after="0" w:line="360" w:lineRule="auto"/>
        <w:jc w:val="both"/>
        <w:rPr>
          <w:rFonts w:asciiTheme="majorBidi" w:hAnsiTheme="majorBidi" w:cstheme="majorBidi"/>
          <w:sz w:val="28"/>
          <w:szCs w:val="28"/>
          <w:lang w:bidi="ar-IQ"/>
        </w:rPr>
      </w:pPr>
      <w:r w:rsidRPr="002B6E1B">
        <w:rPr>
          <w:rFonts w:asciiTheme="majorBidi" w:hAnsiTheme="majorBidi" w:cstheme="majorBidi"/>
          <w:b/>
          <w:bCs/>
          <w:sz w:val="28"/>
          <w:szCs w:val="28"/>
          <w:rtl/>
        </w:rPr>
        <w:t xml:space="preserve">   </w:t>
      </w:r>
      <w:r w:rsidRPr="002B6E1B">
        <w:rPr>
          <w:rFonts w:asciiTheme="majorBidi" w:eastAsia="Majalla UI" w:hAnsiTheme="majorBidi" w:cstheme="majorBidi"/>
          <w:b/>
          <w:bCs/>
          <w:sz w:val="28"/>
          <w:szCs w:val="28"/>
          <w:rtl/>
        </w:rPr>
        <w:t>الكيمياء الحيوية</w:t>
      </w:r>
      <w:r w:rsidRPr="002B6E1B">
        <w:rPr>
          <w:rFonts w:asciiTheme="majorBidi" w:eastAsia="Majalla UI" w:hAnsiTheme="majorBidi" w:cstheme="majorBidi"/>
          <w:sz w:val="28"/>
          <w:szCs w:val="28"/>
          <w:rtl/>
        </w:rPr>
        <w:t xml:space="preserve"> </w:t>
      </w:r>
      <w:r w:rsidRPr="002B6E1B">
        <w:rPr>
          <w:rFonts w:asciiTheme="majorBidi" w:hAnsiTheme="majorBidi" w:cstheme="majorBidi"/>
          <w:sz w:val="28"/>
          <w:szCs w:val="28"/>
          <w:rtl/>
        </w:rPr>
        <w:t>هي</w:t>
      </w:r>
      <w:r w:rsidRPr="002B6E1B">
        <w:rPr>
          <w:rFonts w:asciiTheme="majorBidi" w:eastAsia="Majalla UI" w:hAnsiTheme="majorBidi" w:cstheme="majorBidi"/>
          <w:sz w:val="28"/>
          <w:szCs w:val="28"/>
          <w:rtl/>
        </w:rPr>
        <w:t xml:space="preserve"> أحد فروع </w:t>
      </w:r>
      <w:hyperlink r:id="rId7" w:history="1">
        <w:r w:rsidRPr="002B6E1B">
          <w:rPr>
            <w:rStyle w:val="Hyperlink"/>
            <w:rFonts w:asciiTheme="majorBidi" w:eastAsia="Majalla UI" w:hAnsiTheme="majorBidi" w:cstheme="majorBidi"/>
            <w:color w:val="auto"/>
            <w:sz w:val="28"/>
            <w:szCs w:val="28"/>
            <w:u w:val="none"/>
            <w:rtl/>
          </w:rPr>
          <w:t>العلوم الطبيعية</w:t>
        </w:r>
      </w:hyperlink>
      <w:r w:rsidRPr="002B6E1B">
        <w:rPr>
          <w:rFonts w:asciiTheme="majorBidi" w:eastAsia="Majalla UI" w:hAnsiTheme="majorBidi" w:cstheme="majorBidi"/>
          <w:sz w:val="28"/>
          <w:szCs w:val="28"/>
          <w:rtl/>
        </w:rPr>
        <w:t xml:space="preserve"> </w:t>
      </w:r>
      <w:r w:rsidRPr="002B6E1B">
        <w:rPr>
          <w:rFonts w:asciiTheme="majorBidi" w:hAnsiTheme="majorBidi" w:cstheme="majorBidi"/>
          <w:sz w:val="28"/>
          <w:szCs w:val="28"/>
          <w:rtl/>
        </w:rPr>
        <w:t>التي</w:t>
      </w:r>
      <w:r w:rsidRPr="002B6E1B">
        <w:rPr>
          <w:rFonts w:asciiTheme="majorBidi" w:eastAsia="Majalla UI" w:hAnsiTheme="majorBidi" w:cstheme="majorBidi"/>
          <w:sz w:val="28"/>
          <w:szCs w:val="28"/>
          <w:rtl/>
        </w:rPr>
        <w:t xml:space="preserve"> تختص بدراسة كل ما هو متعلق بحياة الكائنات الحية سواء كانت كائنات دقيقة (</w:t>
      </w:r>
      <w:hyperlink r:id="rId8" w:history="1">
        <w:r w:rsidRPr="002B6E1B">
          <w:rPr>
            <w:rStyle w:val="Hyperlink"/>
            <w:rFonts w:asciiTheme="majorBidi" w:eastAsia="Majalla UI" w:hAnsiTheme="majorBidi" w:cstheme="majorBidi"/>
            <w:color w:val="auto"/>
            <w:sz w:val="28"/>
            <w:szCs w:val="28"/>
            <w:u w:val="none"/>
            <w:rtl/>
          </w:rPr>
          <w:t>بكتيريا</w:t>
        </w:r>
      </w:hyperlink>
      <w:r w:rsidRPr="002B6E1B">
        <w:rPr>
          <w:rFonts w:asciiTheme="majorBidi" w:eastAsia="Majalla UI" w:hAnsiTheme="majorBidi" w:cstheme="majorBidi"/>
          <w:sz w:val="28"/>
          <w:szCs w:val="28"/>
          <w:rtl/>
        </w:rPr>
        <w:t xml:space="preserve"> ، </w:t>
      </w:r>
      <w:hyperlink r:id="rId9" w:history="1">
        <w:r w:rsidRPr="002B6E1B">
          <w:rPr>
            <w:rStyle w:val="Hyperlink"/>
            <w:rFonts w:asciiTheme="majorBidi" w:eastAsia="Majalla UI" w:hAnsiTheme="majorBidi" w:cstheme="majorBidi"/>
            <w:color w:val="auto"/>
            <w:sz w:val="28"/>
            <w:szCs w:val="28"/>
            <w:u w:val="none"/>
            <w:rtl/>
          </w:rPr>
          <w:t>فطريات</w:t>
        </w:r>
      </w:hyperlink>
      <w:r w:rsidRPr="002B6E1B">
        <w:rPr>
          <w:rFonts w:asciiTheme="majorBidi" w:eastAsia="Majalla UI" w:hAnsiTheme="majorBidi" w:cstheme="majorBidi"/>
          <w:sz w:val="28"/>
          <w:szCs w:val="28"/>
          <w:rtl/>
        </w:rPr>
        <w:t xml:space="preserve"> ، </w:t>
      </w:r>
      <w:hyperlink r:id="rId10" w:history="1">
        <w:r w:rsidRPr="002B6E1B">
          <w:rPr>
            <w:rStyle w:val="Hyperlink"/>
            <w:rFonts w:asciiTheme="majorBidi" w:eastAsia="Majalla UI" w:hAnsiTheme="majorBidi" w:cstheme="majorBidi"/>
            <w:color w:val="auto"/>
            <w:sz w:val="28"/>
            <w:szCs w:val="28"/>
            <w:u w:val="none"/>
            <w:rtl/>
          </w:rPr>
          <w:t>طحالب</w:t>
        </w:r>
      </w:hyperlink>
      <w:r w:rsidRPr="002B6E1B">
        <w:rPr>
          <w:rFonts w:asciiTheme="majorBidi" w:eastAsia="Majalla UI" w:hAnsiTheme="majorBidi" w:cstheme="majorBidi"/>
          <w:sz w:val="28"/>
          <w:szCs w:val="28"/>
          <w:rtl/>
        </w:rPr>
        <w:t xml:space="preserve"> ) </w:t>
      </w:r>
      <w:r w:rsidRPr="002B6E1B">
        <w:rPr>
          <w:rFonts w:asciiTheme="majorBidi" w:hAnsiTheme="majorBidi" w:cstheme="majorBidi"/>
          <w:sz w:val="28"/>
          <w:szCs w:val="28"/>
          <w:rtl/>
        </w:rPr>
        <w:t>أو</w:t>
      </w:r>
      <w:r w:rsidRPr="002B6E1B">
        <w:rPr>
          <w:rFonts w:asciiTheme="majorBidi" w:eastAsia="Majalla UI" w:hAnsiTheme="majorBidi" w:cstheme="majorBidi"/>
          <w:sz w:val="28"/>
          <w:szCs w:val="28"/>
          <w:rtl/>
        </w:rPr>
        <w:t xml:space="preserve"> راقية </w:t>
      </w:r>
      <w:hyperlink r:id="rId11" w:history="1">
        <w:r w:rsidRPr="002B6E1B">
          <w:rPr>
            <w:rStyle w:val="Hyperlink"/>
            <w:rFonts w:asciiTheme="majorBidi" w:hAnsiTheme="majorBidi" w:cstheme="majorBidi"/>
            <w:color w:val="auto"/>
            <w:sz w:val="28"/>
            <w:szCs w:val="28"/>
            <w:u w:val="none"/>
            <w:rtl/>
          </w:rPr>
          <w:t>كالإنسان</w:t>
        </w:r>
      </w:hyperlink>
      <w:r w:rsidRPr="002B6E1B">
        <w:rPr>
          <w:rFonts w:asciiTheme="majorBidi" w:eastAsia="Majalla UI" w:hAnsiTheme="majorBidi" w:cstheme="majorBidi"/>
          <w:sz w:val="28"/>
          <w:szCs w:val="28"/>
          <w:rtl/>
        </w:rPr>
        <w:t xml:space="preserve"> و </w:t>
      </w:r>
      <w:hyperlink r:id="rId12" w:history="1">
        <w:r w:rsidRPr="002B6E1B">
          <w:rPr>
            <w:rStyle w:val="Hyperlink"/>
            <w:rFonts w:asciiTheme="majorBidi" w:eastAsia="Majalla UI" w:hAnsiTheme="majorBidi" w:cstheme="majorBidi"/>
            <w:color w:val="auto"/>
            <w:sz w:val="28"/>
            <w:szCs w:val="28"/>
            <w:u w:val="none"/>
            <w:rtl/>
          </w:rPr>
          <w:t>الحيوان</w:t>
        </w:r>
      </w:hyperlink>
      <w:r w:rsidRPr="002B6E1B">
        <w:rPr>
          <w:rFonts w:asciiTheme="majorBidi" w:eastAsia="Majalla UI" w:hAnsiTheme="majorBidi" w:cstheme="majorBidi"/>
          <w:sz w:val="28"/>
          <w:szCs w:val="28"/>
          <w:rtl/>
        </w:rPr>
        <w:t xml:space="preserve"> و </w:t>
      </w:r>
      <w:hyperlink r:id="rId13" w:history="1">
        <w:r w:rsidRPr="002B6E1B">
          <w:rPr>
            <w:rStyle w:val="Hyperlink"/>
            <w:rFonts w:asciiTheme="majorBidi" w:eastAsia="Majalla UI" w:hAnsiTheme="majorBidi" w:cstheme="majorBidi"/>
            <w:color w:val="auto"/>
            <w:sz w:val="28"/>
            <w:szCs w:val="28"/>
            <w:u w:val="none"/>
            <w:rtl/>
          </w:rPr>
          <w:t>النبات</w:t>
        </w:r>
      </w:hyperlink>
      <w:r w:rsidRPr="002B6E1B">
        <w:rPr>
          <w:rFonts w:asciiTheme="majorBidi" w:eastAsia="Majalla UI" w:hAnsiTheme="majorBidi" w:cstheme="majorBidi"/>
          <w:sz w:val="28"/>
          <w:szCs w:val="28"/>
          <w:rtl/>
        </w:rPr>
        <w:t xml:space="preserve"> . و يوصف علم الكيمياء الحيوية </w:t>
      </w:r>
      <w:r w:rsidRPr="002B6E1B">
        <w:rPr>
          <w:rFonts w:asciiTheme="majorBidi" w:hAnsiTheme="majorBidi" w:cstheme="majorBidi"/>
          <w:sz w:val="28"/>
          <w:szCs w:val="28"/>
          <w:rtl/>
        </w:rPr>
        <w:t>أحيانا</w:t>
      </w:r>
      <w:r w:rsidRPr="002B6E1B">
        <w:rPr>
          <w:rFonts w:asciiTheme="majorBidi" w:eastAsia="Majalla UI" w:hAnsiTheme="majorBidi" w:cstheme="majorBidi"/>
          <w:sz w:val="28"/>
          <w:szCs w:val="28"/>
          <w:rtl/>
        </w:rPr>
        <w:t xml:space="preserve"> </w:t>
      </w:r>
      <w:r w:rsidRPr="002B6E1B">
        <w:rPr>
          <w:rFonts w:asciiTheme="majorBidi" w:hAnsiTheme="majorBidi" w:cstheme="majorBidi"/>
          <w:sz w:val="28"/>
          <w:szCs w:val="28"/>
          <w:rtl/>
        </w:rPr>
        <w:t>بأنه</w:t>
      </w:r>
      <w:r w:rsidRPr="002B6E1B">
        <w:rPr>
          <w:rFonts w:asciiTheme="majorBidi" w:eastAsia="Majalla UI" w:hAnsiTheme="majorBidi" w:cstheme="majorBidi"/>
          <w:sz w:val="28"/>
          <w:szCs w:val="28"/>
          <w:rtl/>
        </w:rPr>
        <w:t xml:space="preserve"> علم كيمياء الحياة وذلك نظرا</w:t>
      </w:r>
      <w:r w:rsidRPr="00C51C30">
        <w:rPr>
          <w:rFonts w:asciiTheme="majorBidi" w:eastAsia="Majalla UI" w:hAnsiTheme="majorBidi" w:cstheme="majorBidi"/>
          <w:sz w:val="28"/>
          <w:szCs w:val="28"/>
          <w:rtl/>
        </w:rPr>
        <w:t xml:space="preserve"> لارتباط الكيمياء الحيوية بالحياة فقد ركز العلماء في هذا المجال على البحث في كيمياء الكائنات الحية على اختلاف </w:t>
      </w:r>
      <w:r w:rsidRPr="00C51C30">
        <w:rPr>
          <w:rFonts w:asciiTheme="majorBidi" w:hAnsiTheme="majorBidi" w:cstheme="majorBidi"/>
          <w:sz w:val="28"/>
          <w:szCs w:val="28"/>
          <w:rtl/>
        </w:rPr>
        <w:t>أنواعها</w:t>
      </w:r>
      <w:r w:rsidRPr="00C51C30">
        <w:rPr>
          <w:rFonts w:asciiTheme="majorBidi" w:eastAsia="Majalla UI" w:hAnsiTheme="majorBidi" w:cstheme="majorBidi"/>
          <w:sz w:val="28"/>
          <w:szCs w:val="28"/>
          <w:rtl/>
        </w:rPr>
        <w:t xml:space="preserve"> عن طريق دراسة المكونات الخلوية لهذه الكائنات من حيث التراكيب الكيميائية لهذه المكونات و مناطق تواجدها و وظائفها الحيوية فضلا عن دراسة </w:t>
      </w:r>
      <w:hyperlink r:id="rId14" w:history="1">
        <w:r w:rsidRPr="00C51C30">
          <w:rPr>
            <w:rStyle w:val="Hyperlink"/>
            <w:rFonts w:asciiTheme="majorBidi" w:eastAsia="Majalla UI" w:hAnsiTheme="majorBidi" w:cstheme="majorBidi"/>
            <w:color w:val="auto"/>
            <w:sz w:val="28"/>
            <w:szCs w:val="28"/>
            <w:u w:val="none"/>
            <w:rtl/>
          </w:rPr>
          <w:t>التفاعلات الحيوية</w:t>
        </w:r>
      </w:hyperlink>
      <w:r w:rsidRPr="00C51C30">
        <w:rPr>
          <w:rFonts w:asciiTheme="majorBidi" w:eastAsia="Majalla UI" w:hAnsiTheme="majorBidi" w:cstheme="majorBidi"/>
          <w:sz w:val="28"/>
          <w:szCs w:val="28"/>
          <w:rtl/>
        </w:rPr>
        <w:t xml:space="preserve"> المختلفة </w:t>
      </w:r>
      <w:r w:rsidRPr="00C51C30">
        <w:rPr>
          <w:rFonts w:asciiTheme="majorBidi" w:hAnsiTheme="majorBidi" w:cstheme="majorBidi"/>
          <w:sz w:val="28"/>
          <w:szCs w:val="28"/>
          <w:rtl/>
        </w:rPr>
        <w:t>التي</w:t>
      </w:r>
      <w:r w:rsidRPr="00C51C30">
        <w:rPr>
          <w:rFonts w:asciiTheme="majorBidi" w:eastAsia="Majalla UI" w:hAnsiTheme="majorBidi" w:cstheme="majorBidi"/>
          <w:sz w:val="28"/>
          <w:szCs w:val="28"/>
          <w:rtl/>
        </w:rPr>
        <w:t xml:space="preserve"> تحدث داخل هذه الخلايا الحية من حيث البناء والتخليق ، أو من حيث الهدم و </w:t>
      </w:r>
      <w:r w:rsidRPr="00C51C30">
        <w:rPr>
          <w:rFonts w:asciiTheme="majorBidi" w:hAnsiTheme="majorBidi" w:cstheme="majorBidi"/>
          <w:sz w:val="28"/>
          <w:szCs w:val="28"/>
          <w:rtl/>
        </w:rPr>
        <w:t>إنتاج</w:t>
      </w:r>
      <w:r w:rsidRPr="00C51C30">
        <w:rPr>
          <w:rFonts w:asciiTheme="majorBidi" w:eastAsia="Majalla UI" w:hAnsiTheme="majorBidi" w:cstheme="majorBidi"/>
          <w:sz w:val="28"/>
          <w:szCs w:val="28"/>
          <w:rtl/>
        </w:rPr>
        <w:t xml:space="preserve"> الطاقة.</w:t>
      </w:r>
      <w:r w:rsidRPr="00C51C30">
        <w:rPr>
          <w:rFonts w:asciiTheme="majorBidi" w:eastAsia="Majalla UI" w:hAnsiTheme="majorBidi" w:cstheme="majorBidi"/>
          <w:sz w:val="28"/>
          <w:szCs w:val="28"/>
        </w:rPr>
        <w:t xml:space="preserve"> </w:t>
      </w:r>
    </w:p>
    <w:p w:rsidR="002B6E1B" w:rsidRPr="00C51C30" w:rsidRDefault="002B6E1B" w:rsidP="002B6E1B">
      <w:pPr>
        <w:spacing w:after="0" w:line="360" w:lineRule="auto"/>
        <w:rPr>
          <w:rFonts w:asciiTheme="majorBidi" w:hAnsiTheme="majorBidi" w:cstheme="majorBidi"/>
          <w:b/>
          <w:bCs/>
          <w:sz w:val="28"/>
          <w:szCs w:val="28"/>
          <w:lang w:bidi="ar-IQ"/>
        </w:rPr>
      </w:pPr>
      <w:r w:rsidRPr="00C51C30">
        <w:rPr>
          <w:rFonts w:asciiTheme="majorBidi" w:eastAsia="Majalla UI" w:hAnsiTheme="majorBidi" w:cstheme="majorBidi"/>
          <w:b/>
          <w:bCs/>
          <w:sz w:val="28"/>
          <w:szCs w:val="28"/>
          <w:rtl/>
        </w:rPr>
        <w:t>الخلية هي: وحدة التركيب والوظيفة لكل الكائنات الحية. وهي توجد منها نوعان:</w:t>
      </w:r>
      <w:r w:rsidRPr="00C51C30">
        <w:rPr>
          <w:rFonts w:asciiTheme="majorBidi" w:eastAsia="Majalla UI" w:hAnsiTheme="majorBidi" w:cstheme="majorBidi"/>
          <w:b/>
          <w:bCs/>
          <w:sz w:val="28"/>
          <w:szCs w:val="28"/>
        </w:rPr>
        <w:t xml:space="preserve"> </w:t>
      </w:r>
    </w:p>
    <w:p w:rsidR="002B6E1B" w:rsidRPr="00C51C30" w:rsidRDefault="002B6E1B" w:rsidP="00EE331D">
      <w:pPr>
        <w:pStyle w:val="a3"/>
        <w:numPr>
          <w:ilvl w:val="0"/>
          <w:numId w:val="16"/>
        </w:numPr>
        <w:spacing w:after="0" w:line="360" w:lineRule="auto"/>
        <w:ind w:right="-567"/>
        <w:rPr>
          <w:rFonts w:asciiTheme="majorBidi" w:hAnsiTheme="majorBidi" w:cstheme="majorBidi"/>
          <w:sz w:val="28"/>
          <w:szCs w:val="28"/>
          <w:rtl/>
          <w:lang w:bidi="ar-IQ"/>
        </w:rPr>
      </w:pPr>
      <w:r w:rsidRPr="00C51C30">
        <w:rPr>
          <w:rFonts w:asciiTheme="majorBidi" w:eastAsia="Majalla UI" w:hAnsiTheme="majorBidi" w:cstheme="majorBidi"/>
          <w:b/>
          <w:bCs/>
          <w:sz w:val="28"/>
          <w:szCs w:val="28"/>
          <w:rtl/>
        </w:rPr>
        <w:t xml:space="preserve">خلية حقيقية النواة </w:t>
      </w:r>
      <w:r w:rsidRPr="00C51C30">
        <w:rPr>
          <w:rFonts w:asciiTheme="majorBidi" w:eastAsia="Majalla UI" w:hAnsiTheme="majorBidi" w:cstheme="majorBidi"/>
          <w:b/>
          <w:bCs/>
          <w:sz w:val="28"/>
          <w:szCs w:val="28"/>
        </w:rPr>
        <w:t xml:space="preserve">eukaryotic </w:t>
      </w:r>
      <w:r w:rsidRPr="00C51C30">
        <w:rPr>
          <w:rFonts w:asciiTheme="majorBidi" w:eastAsia="Majalla UI" w:hAnsiTheme="majorBidi" w:cstheme="majorBidi"/>
          <w:b/>
          <w:bCs/>
          <w:sz w:val="28"/>
          <w:szCs w:val="28"/>
          <w:rtl/>
        </w:rPr>
        <w:t xml:space="preserve"> </w:t>
      </w:r>
      <w:r>
        <w:rPr>
          <w:rFonts w:asciiTheme="majorBidi" w:hAnsiTheme="majorBidi" w:cstheme="majorBidi"/>
          <w:sz w:val="28"/>
          <w:szCs w:val="28"/>
          <w:rtl/>
        </w:rPr>
        <w:t>تحتوي</w:t>
      </w:r>
      <w:r>
        <w:rPr>
          <w:rFonts w:asciiTheme="majorBidi" w:hAnsiTheme="majorBidi" w:cstheme="majorBidi" w:hint="cs"/>
          <w:sz w:val="28"/>
          <w:szCs w:val="28"/>
          <w:rtl/>
        </w:rPr>
        <w:t xml:space="preserve"> </w:t>
      </w:r>
      <w:r w:rsidRPr="00C51C30">
        <w:rPr>
          <w:rFonts w:asciiTheme="majorBidi" w:hAnsiTheme="majorBidi" w:cstheme="majorBidi"/>
          <w:sz w:val="28"/>
          <w:szCs w:val="28"/>
          <w:rtl/>
        </w:rPr>
        <w:t>على غشاء يفصل بين النواة</w:t>
      </w:r>
      <w:r>
        <w:rPr>
          <w:rFonts w:asciiTheme="majorBidi" w:hAnsiTheme="majorBidi" w:cstheme="majorBidi"/>
          <w:sz w:val="28"/>
          <w:szCs w:val="28"/>
          <w:rtl/>
        </w:rPr>
        <w:t xml:space="preserve"> </w:t>
      </w:r>
      <w:r>
        <w:rPr>
          <w:rFonts w:asciiTheme="majorBidi" w:eastAsia="Majalla UI" w:hAnsiTheme="majorBidi" w:cstheme="majorBidi"/>
          <w:sz w:val="28"/>
          <w:szCs w:val="28"/>
          <w:rtl/>
        </w:rPr>
        <w:t>ومكونات</w:t>
      </w:r>
      <w:r>
        <w:rPr>
          <w:rFonts w:asciiTheme="majorBidi" w:eastAsia="Majalla UI" w:hAnsiTheme="majorBidi" w:cstheme="majorBidi" w:hint="cs"/>
          <w:sz w:val="28"/>
          <w:szCs w:val="28"/>
          <w:rtl/>
        </w:rPr>
        <w:t xml:space="preserve"> </w:t>
      </w:r>
      <w:r w:rsidRPr="00C51C30">
        <w:rPr>
          <w:rFonts w:asciiTheme="majorBidi" w:eastAsia="Majalla UI" w:hAnsiTheme="majorBidi" w:cstheme="majorBidi"/>
          <w:sz w:val="28"/>
          <w:szCs w:val="28"/>
          <w:rtl/>
        </w:rPr>
        <w:t>الخلية.</w:t>
      </w:r>
      <w:r w:rsidRPr="00C51C30">
        <w:rPr>
          <w:rFonts w:asciiTheme="majorBidi" w:eastAsia="Majalla UI" w:hAnsiTheme="majorBidi" w:cstheme="majorBidi"/>
          <w:sz w:val="28"/>
          <w:szCs w:val="28"/>
        </w:rPr>
        <w:t xml:space="preserve"> </w:t>
      </w:r>
    </w:p>
    <w:p w:rsidR="002B6E1B" w:rsidRPr="002B6E1B" w:rsidRDefault="002B6E1B" w:rsidP="00EE331D">
      <w:pPr>
        <w:pStyle w:val="a3"/>
        <w:numPr>
          <w:ilvl w:val="0"/>
          <w:numId w:val="16"/>
        </w:numPr>
        <w:spacing w:after="0" w:line="360" w:lineRule="auto"/>
        <w:rPr>
          <w:rFonts w:asciiTheme="majorBidi" w:hAnsiTheme="majorBidi" w:cstheme="majorBidi"/>
          <w:sz w:val="28"/>
          <w:szCs w:val="28"/>
          <w:rtl/>
          <w:lang w:bidi="ar-IQ"/>
        </w:rPr>
      </w:pPr>
      <w:r w:rsidRPr="00C51C30">
        <w:rPr>
          <w:rFonts w:asciiTheme="majorBidi" w:eastAsia="Majalla UI" w:hAnsiTheme="majorBidi" w:cstheme="majorBidi"/>
          <w:b/>
          <w:bCs/>
          <w:sz w:val="28"/>
          <w:szCs w:val="28"/>
          <w:rtl/>
        </w:rPr>
        <w:t xml:space="preserve">خلية بدائية النواة </w:t>
      </w:r>
      <w:r w:rsidRPr="00C51C30">
        <w:rPr>
          <w:rFonts w:asciiTheme="majorBidi" w:eastAsia="Majalla UI" w:hAnsiTheme="majorBidi" w:cstheme="majorBidi"/>
          <w:b/>
          <w:bCs/>
          <w:sz w:val="28"/>
          <w:szCs w:val="28"/>
        </w:rPr>
        <w:t xml:space="preserve">prokaryotic </w:t>
      </w:r>
      <w:r w:rsidRPr="00C51C30">
        <w:rPr>
          <w:rFonts w:asciiTheme="majorBidi" w:eastAsia="Majalla UI" w:hAnsiTheme="majorBidi" w:cstheme="majorBidi"/>
          <w:b/>
          <w:bCs/>
          <w:sz w:val="28"/>
          <w:szCs w:val="28"/>
          <w:rtl/>
        </w:rPr>
        <w:t xml:space="preserve"> </w:t>
      </w:r>
      <w:r w:rsidRPr="00C51C30">
        <w:rPr>
          <w:rFonts w:asciiTheme="majorBidi" w:hAnsiTheme="majorBidi" w:cstheme="majorBidi"/>
          <w:sz w:val="28"/>
          <w:szCs w:val="28"/>
          <w:rtl/>
          <w:lang w:bidi="ar-IQ"/>
        </w:rPr>
        <w:t xml:space="preserve"> </w:t>
      </w:r>
      <w:r w:rsidRPr="00C51C30">
        <w:rPr>
          <w:rFonts w:asciiTheme="majorBidi" w:eastAsia="Majalla UI" w:hAnsiTheme="majorBidi" w:cstheme="majorBidi"/>
          <w:sz w:val="28"/>
          <w:szCs w:val="28"/>
          <w:rtl/>
        </w:rPr>
        <w:t xml:space="preserve">لا تحتوي على غشاء يفصل بين النواة </w:t>
      </w:r>
      <w:r w:rsidRPr="00C51C30">
        <w:rPr>
          <w:rFonts w:asciiTheme="majorBidi" w:hAnsiTheme="majorBidi" w:cstheme="majorBidi"/>
          <w:sz w:val="28"/>
          <w:szCs w:val="28"/>
          <w:rtl/>
          <w:lang w:bidi="ar-IQ"/>
        </w:rPr>
        <w:t xml:space="preserve"> </w:t>
      </w:r>
      <w:r w:rsidRPr="00C51C30">
        <w:rPr>
          <w:rFonts w:asciiTheme="majorBidi" w:eastAsia="Majalla UI" w:hAnsiTheme="majorBidi" w:cstheme="majorBidi"/>
          <w:sz w:val="28"/>
          <w:szCs w:val="28"/>
          <w:rtl/>
        </w:rPr>
        <w:t xml:space="preserve">وبقية مكونات الخلية. والخلية حقيقية النواة نوعان </w:t>
      </w:r>
      <w:r w:rsidRPr="00C51C30">
        <w:rPr>
          <w:rFonts w:asciiTheme="majorBidi" w:hAnsiTheme="majorBidi" w:cstheme="majorBidi"/>
          <w:sz w:val="28"/>
          <w:szCs w:val="28"/>
          <w:rtl/>
          <w:lang w:bidi="ar-IQ"/>
        </w:rPr>
        <w:t xml:space="preserve"> </w:t>
      </w:r>
      <w:r w:rsidRPr="00C51C30">
        <w:rPr>
          <w:rFonts w:asciiTheme="majorBidi" w:eastAsia="Majalla UI" w:hAnsiTheme="majorBidi" w:cstheme="majorBidi"/>
          <w:sz w:val="28"/>
          <w:szCs w:val="28"/>
          <w:rtl/>
        </w:rPr>
        <w:t>خلية حيوانية</w:t>
      </w:r>
      <w:r w:rsidRPr="00C51C30">
        <w:rPr>
          <w:rFonts w:asciiTheme="majorBidi" w:hAnsiTheme="majorBidi" w:cstheme="majorBidi"/>
          <w:sz w:val="28"/>
          <w:szCs w:val="28"/>
          <w:rtl/>
        </w:rPr>
        <w:t xml:space="preserve"> </w:t>
      </w:r>
      <w:r w:rsidRPr="00C51C30">
        <w:rPr>
          <w:rFonts w:asciiTheme="majorBidi" w:eastAsia="Majalla UI" w:hAnsiTheme="majorBidi" w:cstheme="majorBidi"/>
          <w:sz w:val="28"/>
          <w:szCs w:val="28"/>
          <w:rtl/>
        </w:rPr>
        <w:t xml:space="preserve"> و خلية نباتية.</w:t>
      </w:r>
      <w:r w:rsidRPr="00C51C30">
        <w:rPr>
          <w:rFonts w:asciiTheme="majorBidi" w:eastAsia="Majalla UI" w:hAnsiTheme="majorBidi" w:cstheme="majorBidi"/>
          <w:sz w:val="28"/>
          <w:szCs w:val="28"/>
        </w:rPr>
        <w:t xml:space="preserve"> </w:t>
      </w:r>
    </w:p>
    <w:p w:rsidR="002B6E1B" w:rsidRPr="00C51C30" w:rsidRDefault="002B6E1B" w:rsidP="002B6E1B">
      <w:pPr>
        <w:spacing w:after="0" w:line="360" w:lineRule="auto"/>
        <w:jc w:val="center"/>
        <w:rPr>
          <w:rFonts w:asciiTheme="majorBidi" w:hAnsiTheme="majorBidi" w:cstheme="majorBidi"/>
          <w:sz w:val="28"/>
          <w:szCs w:val="28"/>
          <w:rtl/>
          <w:lang w:bidi="ar-IQ"/>
        </w:rPr>
      </w:pPr>
      <w:r w:rsidRPr="00C51C30">
        <w:rPr>
          <w:rFonts w:asciiTheme="majorBidi" w:hAnsiTheme="majorBidi" w:cstheme="majorBidi"/>
          <w:noProof/>
          <w:sz w:val="28"/>
          <w:szCs w:val="28"/>
          <w:rtl/>
        </w:rPr>
        <w:drawing>
          <wp:inline distT="0" distB="0" distL="0" distR="0">
            <wp:extent cx="3500755" cy="2028825"/>
            <wp:effectExtent l="38100" t="57150" r="118745" b="104775"/>
            <wp:docPr id="5" name="صورة 11" descr="الخلية النباتية.jpg"/>
            <wp:cNvGraphicFramePr/>
            <a:graphic xmlns:a="http://schemas.openxmlformats.org/drawingml/2006/main">
              <a:graphicData uri="http://schemas.openxmlformats.org/drawingml/2006/picture">
                <pic:pic xmlns:pic="http://schemas.openxmlformats.org/drawingml/2006/picture">
                  <pic:nvPicPr>
                    <pic:cNvPr id="4" name="صورة 3" descr="الخلية النباتية.jpg"/>
                    <pic:cNvPicPr>
                      <a:picLocks noChangeAspect="1"/>
                    </pic:cNvPicPr>
                  </pic:nvPicPr>
                  <pic:blipFill>
                    <a:blip r:embed="rId15"/>
                    <a:stretch>
                      <a:fillRect/>
                    </a:stretch>
                  </pic:blipFill>
                  <pic:spPr>
                    <a:xfrm>
                      <a:off x="0" y="0"/>
                      <a:ext cx="3500755" cy="2028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B6E1B" w:rsidRPr="00C51C30" w:rsidRDefault="002B6E1B" w:rsidP="002B6E1B">
      <w:pPr>
        <w:spacing w:after="0" w:line="360" w:lineRule="auto"/>
        <w:jc w:val="both"/>
        <w:rPr>
          <w:rFonts w:asciiTheme="majorBidi" w:hAnsiTheme="majorBidi" w:cstheme="majorBidi"/>
          <w:sz w:val="28"/>
          <w:szCs w:val="28"/>
          <w:lang w:bidi="ar-IQ"/>
        </w:rPr>
      </w:pPr>
      <w:r w:rsidRPr="00C51C30">
        <w:rPr>
          <w:rFonts w:asciiTheme="majorBidi" w:eastAsia="Majalla UI" w:hAnsiTheme="majorBidi" w:cstheme="majorBidi"/>
          <w:sz w:val="28"/>
          <w:szCs w:val="28"/>
          <w:rtl/>
        </w:rPr>
        <w:lastRenderedPageBreak/>
        <w:t>تحتوي الخلية الحيوانية على:</w:t>
      </w:r>
      <w:r w:rsidRPr="00C51C30">
        <w:rPr>
          <w:rFonts w:asciiTheme="majorBidi" w:eastAsia="Majalla UI" w:hAnsiTheme="majorBidi" w:cstheme="majorBidi"/>
          <w:sz w:val="28"/>
          <w:szCs w:val="28"/>
          <w:lang w:bidi="ar-IQ"/>
        </w:rPr>
        <w:t xml:space="preserve"> </w:t>
      </w:r>
    </w:p>
    <w:p w:rsidR="002B6E1B" w:rsidRPr="00C51C30" w:rsidRDefault="002B6E1B" w:rsidP="00EE331D">
      <w:pPr>
        <w:numPr>
          <w:ilvl w:val="0"/>
          <w:numId w:val="10"/>
        </w:numPr>
        <w:spacing w:after="0" w:line="360" w:lineRule="auto"/>
        <w:jc w:val="both"/>
        <w:rPr>
          <w:rFonts w:asciiTheme="majorBidi" w:hAnsiTheme="majorBidi" w:cstheme="majorBidi"/>
          <w:sz w:val="28"/>
          <w:szCs w:val="28"/>
          <w:rtl/>
          <w:lang w:bidi="ar-IQ"/>
        </w:rPr>
      </w:pPr>
      <w:r w:rsidRPr="00C51C30">
        <w:rPr>
          <w:rFonts w:asciiTheme="majorBidi" w:eastAsia="Majalla UI" w:hAnsiTheme="majorBidi" w:cstheme="majorBidi"/>
          <w:b/>
          <w:bCs/>
          <w:sz w:val="28"/>
          <w:szCs w:val="28"/>
          <w:u w:val="single"/>
          <w:rtl/>
        </w:rPr>
        <w:t xml:space="preserve">1-الغشاء الخلوي </w:t>
      </w:r>
      <w:r w:rsidRPr="00C51C30">
        <w:rPr>
          <w:rFonts w:asciiTheme="majorBidi" w:eastAsia="Majalla UI" w:hAnsiTheme="majorBidi" w:cstheme="majorBidi"/>
          <w:b/>
          <w:bCs/>
          <w:sz w:val="28"/>
          <w:szCs w:val="28"/>
          <w:u w:val="single"/>
          <w:lang w:bidi="ar-IQ"/>
        </w:rPr>
        <w:t>Cell membrane</w:t>
      </w:r>
      <w:r w:rsidRPr="00C51C30">
        <w:rPr>
          <w:rFonts w:asciiTheme="majorBidi" w:eastAsia="Majalla UI" w:hAnsiTheme="majorBidi" w:cstheme="majorBidi"/>
          <w:b/>
          <w:bCs/>
          <w:sz w:val="28"/>
          <w:szCs w:val="28"/>
          <w:u w:val="single"/>
          <w:rtl/>
        </w:rPr>
        <w:t xml:space="preserve"> </w:t>
      </w:r>
    </w:p>
    <w:p w:rsidR="002B6E1B" w:rsidRPr="00C51C30" w:rsidRDefault="002B6E1B" w:rsidP="00EE331D">
      <w:pPr>
        <w:numPr>
          <w:ilvl w:val="0"/>
          <w:numId w:val="10"/>
        </w:numPr>
        <w:spacing w:after="0" w:line="360" w:lineRule="auto"/>
        <w:jc w:val="both"/>
        <w:rPr>
          <w:rFonts w:asciiTheme="majorBidi" w:hAnsiTheme="majorBidi" w:cstheme="majorBidi"/>
          <w:sz w:val="28"/>
          <w:szCs w:val="28"/>
          <w:lang w:bidi="ar-IQ"/>
        </w:rPr>
      </w:pPr>
      <w:r w:rsidRPr="00C51C30">
        <w:rPr>
          <w:rFonts w:asciiTheme="majorBidi" w:hAnsiTheme="majorBidi" w:cstheme="majorBidi"/>
          <w:sz w:val="28"/>
          <w:szCs w:val="28"/>
          <w:rtl/>
        </w:rPr>
        <w:t xml:space="preserve">  </w:t>
      </w:r>
      <w:r w:rsidRPr="00C51C30">
        <w:rPr>
          <w:rFonts w:asciiTheme="majorBidi" w:eastAsia="Majalla UI" w:hAnsiTheme="majorBidi" w:cstheme="majorBidi"/>
          <w:sz w:val="28"/>
          <w:szCs w:val="28"/>
          <w:rtl/>
        </w:rPr>
        <w:t xml:space="preserve"> يحمي الخلية وهو غشاء ذو نفاذية اختيارية، ويتكون من ليبيدات 40%، وبروتينات 60%، وبعض الإنزيمات المتخصصة، ويرتبط ببعض المكونات الخاصة مثل الإنزيمات حيث يوجد على غشائه المستقبلات الخاصة بكل منها.</w:t>
      </w:r>
      <w:r w:rsidRPr="00C51C30">
        <w:rPr>
          <w:rFonts w:asciiTheme="majorBidi" w:eastAsia="Majalla UI" w:hAnsiTheme="majorBidi" w:cstheme="majorBidi"/>
          <w:sz w:val="28"/>
          <w:szCs w:val="28"/>
          <w:lang w:bidi="ar-IQ"/>
        </w:rPr>
        <w:t xml:space="preserve"> </w:t>
      </w:r>
    </w:p>
    <w:p w:rsidR="002B6E1B" w:rsidRPr="00C51C30" w:rsidRDefault="002B6E1B" w:rsidP="00EE331D">
      <w:pPr>
        <w:numPr>
          <w:ilvl w:val="0"/>
          <w:numId w:val="10"/>
        </w:numPr>
        <w:spacing w:after="0" w:line="360" w:lineRule="auto"/>
        <w:jc w:val="both"/>
        <w:rPr>
          <w:rFonts w:asciiTheme="majorBidi" w:hAnsiTheme="majorBidi" w:cstheme="majorBidi"/>
          <w:sz w:val="28"/>
          <w:szCs w:val="28"/>
          <w:rtl/>
          <w:lang w:bidi="ar-IQ"/>
        </w:rPr>
      </w:pPr>
    </w:p>
    <w:p w:rsidR="002B6E1B" w:rsidRPr="00C51C30" w:rsidRDefault="002B6E1B" w:rsidP="002B6E1B">
      <w:pPr>
        <w:spacing w:after="0" w:line="360" w:lineRule="auto"/>
        <w:jc w:val="both"/>
        <w:rPr>
          <w:rFonts w:asciiTheme="majorBidi" w:hAnsiTheme="majorBidi" w:cstheme="majorBidi"/>
          <w:sz w:val="28"/>
          <w:szCs w:val="28"/>
          <w:rtl/>
          <w:lang w:bidi="ar-IQ"/>
        </w:rPr>
      </w:pPr>
    </w:p>
    <w:p w:rsidR="002B6E1B" w:rsidRPr="00C51C30" w:rsidRDefault="002B6E1B" w:rsidP="002B6E1B">
      <w:pPr>
        <w:spacing w:after="0" w:line="360" w:lineRule="auto"/>
        <w:jc w:val="both"/>
        <w:rPr>
          <w:rFonts w:asciiTheme="majorBidi" w:hAnsiTheme="majorBidi" w:cstheme="majorBidi"/>
          <w:sz w:val="28"/>
          <w:szCs w:val="28"/>
          <w:lang w:bidi="ar-IQ"/>
        </w:rPr>
      </w:pPr>
      <w:r w:rsidRPr="00C51C30">
        <w:rPr>
          <w:rFonts w:asciiTheme="majorBidi" w:eastAsia="+mn-ea" w:hAnsiTheme="majorBidi" w:cstheme="majorBidi"/>
          <w:b/>
          <w:bCs/>
          <w:sz w:val="28"/>
          <w:szCs w:val="28"/>
          <w:u w:val="single"/>
          <w:rtl/>
        </w:rPr>
        <w:t xml:space="preserve">2-النواة </w:t>
      </w:r>
      <w:r w:rsidRPr="00C51C30">
        <w:rPr>
          <w:rFonts w:asciiTheme="majorBidi" w:eastAsia="Majalla UI" w:hAnsiTheme="majorBidi" w:cstheme="majorBidi"/>
          <w:b/>
          <w:bCs/>
          <w:sz w:val="28"/>
          <w:szCs w:val="28"/>
          <w:u w:val="single"/>
          <w:lang w:bidi="ar-IQ"/>
        </w:rPr>
        <w:t>Nucleus</w:t>
      </w:r>
      <w:r w:rsidRPr="00C51C30">
        <w:rPr>
          <w:rFonts w:asciiTheme="majorBidi" w:eastAsia="+mn-ea" w:hAnsiTheme="majorBidi" w:cstheme="majorBidi"/>
          <w:b/>
          <w:bCs/>
          <w:sz w:val="28"/>
          <w:szCs w:val="28"/>
          <w:rtl/>
        </w:rPr>
        <w:t xml:space="preserve"> </w:t>
      </w:r>
    </w:p>
    <w:p w:rsidR="002B6E1B" w:rsidRDefault="002B6E1B" w:rsidP="002B6E1B">
      <w:pPr>
        <w:spacing w:after="0" w:line="360" w:lineRule="auto"/>
        <w:jc w:val="both"/>
        <w:rPr>
          <w:rFonts w:asciiTheme="majorBidi" w:hAnsiTheme="majorBidi" w:cstheme="majorBidi"/>
          <w:sz w:val="28"/>
          <w:szCs w:val="28"/>
          <w:rtl/>
          <w:lang w:bidi="ar-IQ"/>
        </w:rPr>
      </w:pPr>
      <w:r w:rsidRPr="00C51C30">
        <w:rPr>
          <w:rFonts w:asciiTheme="majorBidi" w:eastAsia="+mn-ea" w:hAnsiTheme="majorBidi" w:cstheme="majorBidi"/>
          <w:sz w:val="28"/>
          <w:szCs w:val="28"/>
          <w:rtl/>
        </w:rPr>
        <w:t xml:space="preserve"> هو مركز المعلومات في الخلية، ويحتوي على نسبة كبيرة من النيوكليوبروتين </w:t>
      </w:r>
      <w:r w:rsidRPr="00C51C30">
        <w:rPr>
          <w:rFonts w:asciiTheme="majorBidi" w:eastAsia="Majalla UI" w:hAnsiTheme="majorBidi" w:cstheme="majorBidi"/>
          <w:sz w:val="28"/>
          <w:szCs w:val="28"/>
          <w:lang w:bidi="ar-IQ"/>
        </w:rPr>
        <w:t>Nucleo proteins</w:t>
      </w:r>
      <w:r w:rsidRPr="00C51C30">
        <w:rPr>
          <w:rFonts w:asciiTheme="majorBidi" w:eastAsia="+mn-ea" w:hAnsiTheme="majorBidi" w:cstheme="majorBidi"/>
          <w:sz w:val="28"/>
          <w:szCs w:val="28"/>
          <w:rtl/>
        </w:rPr>
        <w:t xml:space="preserve"> والتي تشكل فيها جزيء الدنا </w:t>
      </w:r>
      <w:r w:rsidRPr="00C51C30">
        <w:rPr>
          <w:rFonts w:asciiTheme="majorBidi" w:eastAsia="+mn-ea" w:hAnsiTheme="majorBidi" w:cstheme="majorBidi"/>
          <w:sz w:val="28"/>
          <w:szCs w:val="28"/>
          <w:lang w:bidi="ar-IQ"/>
        </w:rPr>
        <w:t>(DNA)</w:t>
      </w:r>
      <w:r w:rsidRPr="00C51C30">
        <w:rPr>
          <w:rFonts w:asciiTheme="majorBidi" w:eastAsia="+mn-ea" w:hAnsiTheme="majorBidi" w:cstheme="majorBidi"/>
          <w:sz w:val="28"/>
          <w:szCs w:val="28"/>
          <w:rtl/>
        </w:rPr>
        <w:t xml:space="preserve">النصف تقريباً بينما  يشكل البروتين النصف الآخر والذي يكون نوع الهستونات والبروتامين  </w:t>
      </w:r>
      <w:r w:rsidRPr="00C51C30">
        <w:rPr>
          <w:rFonts w:asciiTheme="majorBidi" w:eastAsia="Majalla UI" w:hAnsiTheme="majorBidi" w:cstheme="majorBidi"/>
          <w:sz w:val="28"/>
          <w:szCs w:val="28"/>
          <w:lang w:bidi="ar-IQ"/>
        </w:rPr>
        <w:t>Histones and Protamin</w:t>
      </w:r>
      <w:r w:rsidRPr="00C51C30">
        <w:rPr>
          <w:rFonts w:asciiTheme="majorBidi" w:eastAsia="+mn-ea" w:hAnsiTheme="majorBidi" w:cstheme="majorBidi"/>
          <w:sz w:val="28"/>
          <w:szCs w:val="28"/>
          <w:rtl/>
        </w:rPr>
        <w:t>. وتحتوي النواة على ما</w:t>
      </w:r>
      <w:r w:rsidRPr="00C51C30">
        <w:rPr>
          <w:rFonts w:asciiTheme="majorBidi" w:hAnsiTheme="majorBidi" w:cstheme="majorBidi"/>
          <w:sz w:val="28"/>
          <w:szCs w:val="28"/>
          <w:rtl/>
        </w:rPr>
        <w:t xml:space="preserve"> </w:t>
      </w:r>
      <w:r w:rsidRPr="00C51C30">
        <w:rPr>
          <w:rFonts w:asciiTheme="majorBidi" w:eastAsia="+mn-ea" w:hAnsiTheme="majorBidi" w:cstheme="majorBidi"/>
          <w:sz w:val="28"/>
          <w:szCs w:val="28"/>
          <w:rtl/>
        </w:rPr>
        <w:t xml:space="preserve">يزيد عن 95% من الأحماض النووية الموجودة في الخلية، وداخل النواة يوجد جسم دائري صغير يسمى النوية </w:t>
      </w:r>
      <w:r w:rsidRPr="00C51C30">
        <w:rPr>
          <w:rFonts w:asciiTheme="majorBidi" w:eastAsia="Majalla UI" w:hAnsiTheme="majorBidi" w:cstheme="majorBidi"/>
          <w:sz w:val="28"/>
          <w:szCs w:val="28"/>
          <w:lang w:bidi="ar-IQ"/>
        </w:rPr>
        <w:t xml:space="preserve">Nucleolus  </w:t>
      </w:r>
      <w:r w:rsidRPr="00C51C30">
        <w:rPr>
          <w:rFonts w:asciiTheme="majorBidi" w:eastAsia="+mn-ea" w:hAnsiTheme="majorBidi" w:cstheme="majorBidi"/>
          <w:sz w:val="28"/>
          <w:szCs w:val="28"/>
          <w:rtl/>
        </w:rPr>
        <w:t>، وتتألف هذه النويات من مركبات كبيرة من جزيئات الرنا</w:t>
      </w:r>
      <w:r w:rsidRPr="00C51C30">
        <w:rPr>
          <w:rFonts w:asciiTheme="majorBidi" w:eastAsia="+mn-ea" w:hAnsiTheme="majorBidi" w:cstheme="majorBidi"/>
          <w:sz w:val="28"/>
          <w:szCs w:val="28"/>
          <w:lang w:bidi="ar-IQ"/>
        </w:rPr>
        <w:t xml:space="preserve">(RNA) </w:t>
      </w:r>
      <w:r w:rsidRPr="00C51C30">
        <w:rPr>
          <w:rFonts w:asciiTheme="majorBidi" w:eastAsia="+mn-ea" w:hAnsiTheme="majorBidi" w:cstheme="majorBidi"/>
          <w:sz w:val="28"/>
          <w:szCs w:val="28"/>
          <w:rtl/>
        </w:rPr>
        <w:t xml:space="preserve"> تصل نسبتها إلى 25-20% من مجموع جزيئات الرنا الموجودة في النوية، عبارة عن </w:t>
      </w:r>
      <w:r w:rsidRPr="00C51C30">
        <w:rPr>
          <w:rFonts w:asciiTheme="majorBidi" w:eastAsia="Majalla UI" w:hAnsiTheme="majorBidi" w:cstheme="majorBidi"/>
          <w:sz w:val="28"/>
          <w:szCs w:val="28"/>
          <w:lang w:bidi="ar-IQ"/>
        </w:rPr>
        <w:t>mRNA</w:t>
      </w:r>
      <w:r w:rsidRPr="00C51C30">
        <w:rPr>
          <w:rFonts w:asciiTheme="majorBidi" w:eastAsia="+mn-ea" w:hAnsiTheme="majorBidi" w:cstheme="majorBidi"/>
          <w:sz w:val="28"/>
          <w:szCs w:val="28"/>
          <w:rtl/>
        </w:rPr>
        <w:t xml:space="preserve"> التي تقوم بحمل المعلومات الوراثية من جزيء الدنا والتي تقوم بدور بارز في تصنيع البروتين داخل الخلية.</w:t>
      </w:r>
    </w:p>
    <w:p w:rsidR="002B6E1B" w:rsidRDefault="002B6E1B" w:rsidP="002B6E1B">
      <w:pPr>
        <w:spacing w:after="0" w:line="360" w:lineRule="auto"/>
        <w:jc w:val="both"/>
        <w:rPr>
          <w:rFonts w:asciiTheme="majorBidi" w:hAnsiTheme="majorBidi" w:cstheme="majorBidi"/>
          <w:sz w:val="28"/>
          <w:szCs w:val="28"/>
          <w:rtl/>
          <w:lang w:bidi="ar-IQ"/>
        </w:rPr>
      </w:pPr>
    </w:p>
    <w:p w:rsidR="002B6E1B" w:rsidRPr="00C51C30" w:rsidRDefault="002B6E1B" w:rsidP="002B6E1B">
      <w:pPr>
        <w:spacing w:after="0" w:line="360" w:lineRule="auto"/>
        <w:jc w:val="both"/>
        <w:rPr>
          <w:rFonts w:asciiTheme="majorBidi" w:hAnsiTheme="majorBidi" w:cstheme="majorBidi"/>
          <w:sz w:val="28"/>
          <w:szCs w:val="28"/>
          <w:rtl/>
          <w:lang w:bidi="ar-IQ"/>
        </w:rPr>
      </w:pPr>
    </w:p>
    <w:p w:rsidR="002B6E1B" w:rsidRPr="00C51C30" w:rsidRDefault="002B6E1B" w:rsidP="002B6E1B">
      <w:pPr>
        <w:spacing w:after="0" w:line="360" w:lineRule="auto"/>
        <w:jc w:val="center"/>
        <w:rPr>
          <w:rFonts w:asciiTheme="majorBidi" w:hAnsiTheme="majorBidi" w:cstheme="majorBidi"/>
          <w:sz w:val="28"/>
          <w:szCs w:val="28"/>
          <w:rtl/>
          <w:lang w:bidi="ar-IQ"/>
        </w:rPr>
      </w:pPr>
    </w:p>
    <w:p w:rsidR="002B6E1B" w:rsidRPr="00C51C30" w:rsidRDefault="002B6E1B" w:rsidP="002B6E1B">
      <w:pPr>
        <w:spacing w:after="0" w:line="360" w:lineRule="auto"/>
        <w:jc w:val="center"/>
        <w:rPr>
          <w:rFonts w:asciiTheme="majorBidi" w:hAnsiTheme="majorBidi" w:cstheme="majorBidi"/>
          <w:sz w:val="28"/>
          <w:szCs w:val="28"/>
          <w:rtl/>
          <w:lang w:bidi="ar-IQ"/>
        </w:rPr>
      </w:pPr>
      <w:r w:rsidRPr="00C51C30">
        <w:rPr>
          <w:rFonts w:asciiTheme="majorBidi" w:hAnsiTheme="majorBidi" w:cstheme="majorBidi"/>
          <w:noProof/>
          <w:sz w:val="28"/>
          <w:szCs w:val="28"/>
          <w:rtl/>
        </w:rPr>
        <w:drawing>
          <wp:inline distT="0" distB="0" distL="0" distR="0">
            <wp:extent cx="3457575" cy="2209800"/>
            <wp:effectExtent l="38100" t="57150" r="123825" b="95250"/>
            <wp:docPr id="9" name="صورة 14" descr="1052pg1.jpg"/>
            <wp:cNvGraphicFramePr/>
            <a:graphic xmlns:a="http://schemas.openxmlformats.org/drawingml/2006/main">
              <a:graphicData uri="http://schemas.openxmlformats.org/drawingml/2006/picture">
                <pic:pic xmlns:pic="http://schemas.openxmlformats.org/drawingml/2006/picture">
                  <pic:nvPicPr>
                    <pic:cNvPr id="5" name="عنصر نائب للمحتوى 4" descr="1052pg1.jpg"/>
                    <pic:cNvPicPr>
                      <a:picLocks noGrp="1" noChangeAspect="1"/>
                    </pic:cNvPicPr>
                  </pic:nvPicPr>
                  <pic:blipFill>
                    <a:blip r:embed="rId16"/>
                    <a:stretch>
                      <a:fillRect/>
                    </a:stretch>
                  </pic:blipFill>
                  <pic:spPr bwMode="auto">
                    <a:xfrm>
                      <a:off x="0" y="0"/>
                      <a:ext cx="3457575" cy="2209800"/>
                    </a:xfrm>
                    <a:prstGeom prst="rect">
                      <a:avLst/>
                    </a:prstGeom>
                    <a:noFill/>
                    <a:ln w="38100" cap="sq">
                      <a:solidFill>
                        <a:srgbClr val="000000"/>
                      </a:solidFill>
                      <a:miter lim="800000"/>
                      <a:headEnd/>
                      <a:tailEnd/>
                    </a:ln>
                    <a:effectLst>
                      <a:outerShdw blurRad="50800" dist="38100" dir="2700000" algn="tl" rotWithShape="0">
                        <a:srgbClr val="000000">
                          <a:alpha val="43000"/>
                        </a:srgbClr>
                      </a:outerShdw>
                    </a:effectLst>
                  </pic:spPr>
                </pic:pic>
              </a:graphicData>
            </a:graphic>
          </wp:inline>
        </w:drawing>
      </w:r>
    </w:p>
    <w:p w:rsidR="002B6E1B" w:rsidRDefault="002B6E1B" w:rsidP="002B6E1B">
      <w:pPr>
        <w:spacing w:after="0" w:line="360" w:lineRule="auto"/>
        <w:rPr>
          <w:rFonts w:asciiTheme="majorBidi" w:hAnsiTheme="majorBidi" w:cstheme="majorBidi"/>
          <w:sz w:val="28"/>
          <w:szCs w:val="28"/>
          <w:rtl/>
          <w:lang w:bidi="ar-IQ"/>
        </w:rPr>
      </w:pPr>
    </w:p>
    <w:p w:rsidR="002B6E1B" w:rsidRDefault="002B6E1B" w:rsidP="002B6E1B">
      <w:pPr>
        <w:spacing w:after="0" w:line="360" w:lineRule="auto"/>
        <w:rPr>
          <w:rFonts w:asciiTheme="majorBidi" w:hAnsiTheme="majorBidi" w:cstheme="majorBidi"/>
          <w:sz w:val="28"/>
          <w:szCs w:val="28"/>
          <w:rtl/>
          <w:lang w:bidi="ar-IQ"/>
        </w:rPr>
      </w:pPr>
    </w:p>
    <w:p w:rsidR="002B6E1B" w:rsidRPr="00C51C30" w:rsidRDefault="002B6E1B" w:rsidP="002B6E1B">
      <w:pPr>
        <w:spacing w:after="0" w:line="360" w:lineRule="auto"/>
        <w:rPr>
          <w:rFonts w:asciiTheme="majorBidi" w:hAnsiTheme="majorBidi" w:cstheme="majorBidi"/>
          <w:sz w:val="28"/>
          <w:szCs w:val="28"/>
          <w:lang w:bidi="ar-IQ"/>
        </w:rPr>
      </w:pPr>
      <w:r w:rsidRPr="00C51C30">
        <w:rPr>
          <w:rFonts w:asciiTheme="majorBidi" w:hAnsiTheme="majorBidi" w:cstheme="majorBidi"/>
          <w:b/>
          <w:bCs/>
          <w:sz w:val="28"/>
          <w:szCs w:val="28"/>
          <w:u w:val="single"/>
          <w:rtl/>
        </w:rPr>
        <w:lastRenderedPageBreak/>
        <w:t>3</w:t>
      </w:r>
      <w:r w:rsidRPr="00C51C30">
        <w:rPr>
          <w:rFonts w:asciiTheme="majorBidi" w:eastAsia="Majalla UI" w:hAnsiTheme="majorBidi" w:cstheme="majorBidi"/>
          <w:b/>
          <w:bCs/>
          <w:sz w:val="28"/>
          <w:szCs w:val="28"/>
          <w:u w:val="single"/>
          <w:rtl/>
        </w:rPr>
        <w:t xml:space="preserve">- السيتوبلازم  </w:t>
      </w:r>
      <w:r w:rsidRPr="00C51C30">
        <w:rPr>
          <w:rFonts w:asciiTheme="majorBidi" w:eastAsia="Majalla UI" w:hAnsiTheme="majorBidi" w:cstheme="majorBidi"/>
          <w:b/>
          <w:bCs/>
          <w:sz w:val="28"/>
          <w:szCs w:val="28"/>
          <w:u w:val="single"/>
          <w:lang w:bidi="ar-IQ"/>
        </w:rPr>
        <w:t xml:space="preserve">Cytoplasm </w:t>
      </w:r>
    </w:p>
    <w:p w:rsidR="002B6E1B" w:rsidRPr="00C51C30" w:rsidRDefault="002B6E1B" w:rsidP="00EE331D">
      <w:pPr>
        <w:numPr>
          <w:ilvl w:val="0"/>
          <w:numId w:val="11"/>
        </w:numPr>
        <w:spacing w:after="0" w:line="360" w:lineRule="auto"/>
        <w:rPr>
          <w:rFonts w:asciiTheme="majorBidi" w:hAnsiTheme="majorBidi" w:cstheme="majorBidi"/>
          <w:sz w:val="28"/>
          <w:szCs w:val="28"/>
          <w:rtl/>
          <w:lang w:bidi="ar-IQ"/>
        </w:rPr>
      </w:pPr>
      <w:r w:rsidRPr="00C51C30">
        <w:rPr>
          <w:rFonts w:asciiTheme="majorBidi" w:eastAsia="Majalla UI" w:hAnsiTheme="majorBidi" w:cstheme="majorBidi"/>
          <w:sz w:val="28"/>
          <w:szCs w:val="28"/>
          <w:rtl/>
        </w:rPr>
        <w:t xml:space="preserve">يحتوي على الرنا وجلوكوز ونواتج أيضية مثل </w:t>
      </w:r>
      <w:r w:rsidRPr="00C51C30">
        <w:rPr>
          <w:rFonts w:asciiTheme="majorBidi" w:hAnsiTheme="majorBidi" w:cstheme="majorBidi"/>
          <w:sz w:val="28"/>
          <w:szCs w:val="28"/>
          <w:rtl/>
        </w:rPr>
        <w:t>اليوريا</w:t>
      </w:r>
      <w:r w:rsidRPr="00C51C30">
        <w:rPr>
          <w:rFonts w:asciiTheme="majorBidi" w:eastAsia="Majalla UI" w:hAnsiTheme="majorBidi" w:cstheme="majorBidi"/>
          <w:sz w:val="28"/>
          <w:szCs w:val="28"/>
          <w:rtl/>
        </w:rPr>
        <w:t xml:space="preserve"> </w:t>
      </w:r>
      <w:r w:rsidRPr="00C51C30">
        <w:rPr>
          <w:rFonts w:asciiTheme="majorBidi" w:eastAsia="Majalla UI" w:hAnsiTheme="majorBidi" w:cstheme="majorBidi"/>
          <w:sz w:val="28"/>
          <w:szCs w:val="28"/>
          <w:lang w:bidi="ar-IQ"/>
        </w:rPr>
        <w:t>Urea</w:t>
      </w:r>
      <w:r w:rsidRPr="00C51C30">
        <w:rPr>
          <w:rFonts w:asciiTheme="majorBidi" w:eastAsia="Majalla UI" w:hAnsiTheme="majorBidi" w:cstheme="majorBidi"/>
          <w:sz w:val="28"/>
          <w:szCs w:val="28"/>
          <w:rtl/>
        </w:rPr>
        <w:t xml:space="preserve">، حمض </w:t>
      </w:r>
      <w:r w:rsidRPr="00C51C30">
        <w:rPr>
          <w:rFonts w:asciiTheme="majorBidi" w:hAnsiTheme="majorBidi" w:cstheme="majorBidi"/>
          <w:sz w:val="28"/>
          <w:szCs w:val="28"/>
          <w:rtl/>
        </w:rPr>
        <w:t>اليورك</w:t>
      </w:r>
      <w:r w:rsidRPr="00C51C30">
        <w:rPr>
          <w:rFonts w:asciiTheme="majorBidi" w:eastAsia="Majalla UI" w:hAnsiTheme="majorBidi" w:cstheme="majorBidi"/>
          <w:sz w:val="28"/>
          <w:szCs w:val="28"/>
          <w:rtl/>
        </w:rPr>
        <w:t xml:space="preserve"> </w:t>
      </w:r>
      <w:r w:rsidRPr="00C51C30">
        <w:rPr>
          <w:rFonts w:asciiTheme="majorBidi" w:eastAsia="Majalla UI" w:hAnsiTheme="majorBidi" w:cstheme="majorBidi"/>
          <w:sz w:val="28"/>
          <w:szCs w:val="28"/>
          <w:lang w:bidi="ar-IQ"/>
        </w:rPr>
        <w:t>Uric acid</w:t>
      </w:r>
      <w:r w:rsidRPr="00C51C30">
        <w:rPr>
          <w:rFonts w:asciiTheme="majorBidi" w:eastAsia="Majalla UI" w:hAnsiTheme="majorBidi" w:cstheme="majorBidi"/>
          <w:sz w:val="28"/>
          <w:szCs w:val="28"/>
          <w:rtl/>
        </w:rPr>
        <w:t xml:space="preserve">، الكرياتينين </w:t>
      </w:r>
      <w:r w:rsidRPr="00C51C30">
        <w:rPr>
          <w:rFonts w:asciiTheme="majorBidi" w:eastAsia="Majalla UI" w:hAnsiTheme="majorBidi" w:cstheme="majorBidi"/>
          <w:sz w:val="28"/>
          <w:szCs w:val="28"/>
          <w:lang w:bidi="ar-IQ"/>
        </w:rPr>
        <w:t>Creatinine</w:t>
      </w:r>
      <w:r w:rsidRPr="00C51C30">
        <w:rPr>
          <w:rFonts w:asciiTheme="majorBidi" w:eastAsia="Majalla UI" w:hAnsiTheme="majorBidi" w:cstheme="majorBidi"/>
          <w:sz w:val="28"/>
          <w:szCs w:val="28"/>
          <w:rtl/>
        </w:rPr>
        <w:t xml:space="preserve">، وإنزيمات </w:t>
      </w:r>
      <w:r w:rsidRPr="00C51C30">
        <w:rPr>
          <w:rFonts w:asciiTheme="majorBidi" w:eastAsia="Majalla UI" w:hAnsiTheme="majorBidi" w:cstheme="majorBidi"/>
          <w:sz w:val="28"/>
          <w:szCs w:val="28"/>
          <w:lang w:bidi="ar-IQ"/>
        </w:rPr>
        <w:t>Enzymes</w:t>
      </w:r>
      <w:r w:rsidRPr="00C51C30">
        <w:rPr>
          <w:rFonts w:asciiTheme="majorBidi" w:eastAsia="Majalla UI" w:hAnsiTheme="majorBidi" w:cstheme="majorBidi"/>
          <w:sz w:val="28"/>
          <w:szCs w:val="28"/>
          <w:rtl/>
        </w:rPr>
        <w:t>، وغيرها. ويوجد في السيتوبلازم المكونات التالية:</w:t>
      </w:r>
    </w:p>
    <w:p w:rsidR="002B6E1B" w:rsidRPr="00C51C30" w:rsidRDefault="002B6E1B" w:rsidP="00EE331D">
      <w:pPr>
        <w:numPr>
          <w:ilvl w:val="0"/>
          <w:numId w:val="11"/>
        </w:numPr>
        <w:spacing w:after="0" w:line="360" w:lineRule="auto"/>
        <w:rPr>
          <w:rFonts w:asciiTheme="majorBidi" w:hAnsiTheme="majorBidi" w:cstheme="majorBidi"/>
          <w:sz w:val="28"/>
          <w:szCs w:val="28"/>
          <w:rtl/>
          <w:lang w:bidi="ar-IQ"/>
        </w:rPr>
      </w:pPr>
      <w:r w:rsidRPr="00C51C30">
        <w:rPr>
          <w:rFonts w:asciiTheme="majorBidi" w:eastAsia="Majalla UI" w:hAnsiTheme="majorBidi" w:cstheme="majorBidi"/>
          <w:b/>
          <w:bCs/>
          <w:sz w:val="28"/>
          <w:szCs w:val="28"/>
          <w:u w:val="single"/>
          <w:rtl/>
        </w:rPr>
        <w:t xml:space="preserve">أ- الميتوكندريا  </w:t>
      </w:r>
      <w:r w:rsidRPr="00C51C30">
        <w:rPr>
          <w:rFonts w:asciiTheme="majorBidi" w:eastAsia="Majalla UI" w:hAnsiTheme="majorBidi" w:cstheme="majorBidi"/>
          <w:b/>
          <w:bCs/>
          <w:sz w:val="28"/>
          <w:szCs w:val="28"/>
          <w:u w:val="single"/>
          <w:lang w:bidi="ar-IQ"/>
        </w:rPr>
        <w:t xml:space="preserve">Mitochondria  </w:t>
      </w:r>
    </w:p>
    <w:p w:rsidR="002B6E1B" w:rsidRPr="00C51C30" w:rsidRDefault="002B6E1B" w:rsidP="00EE331D">
      <w:pPr>
        <w:numPr>
          <w:ilvl w:val="0"/>
          <w:numId w:val="11"/>
        </w:numPr>
        <w:spacing w:after="0" w:line="360" w:lineRule="auto"/>
        <w:rPr>
          <w:rFonts w:asciiTheme="majorBidi" w:hAnsiTheme="majorBidi" w:cstheme="majorBidi"/>
          <w:sz w:val="28"/>
          <w:szCs w:val="28"/>
          <w:rtl/>
          <w:lang w:bidi="ar-IQ"/>
        </w:rPr>
      </w:pPr>
      <w:r w:rsidRPr="00C51C30">
        <w:rPr>
          <w:rFonts w:asciiTheme="majorBidi" w:eastAsia="Majalla UI" w:hAnsiTheme="majorBidi" w:cstheme="majorBidi"/>
          <w:sz w:val="28"/>
          <w:szCs w:val="28"/>
          <w:rtl/>
        </w:rPr>
        <w:t xml:space="preserve">هي مركز توليد الطاقة في الخلية، وذلك لقابليتها في تصنيع جزيئات </w:t>
      </w:r>
      <w:r w:rsidRPr="00C51C30">
        <w:rPr>
          <w:rFonts w:asciiTheme="majorBidi" w:eastAsia="Majalla UI" w:hAnsiTheme="majorBidi" w:cstheme="majorBidi"/>
          <w:sz w:val="28"/>
          <w:szCs w:val="28"/>
          <w:lang w:bidi="ar-IQ"/>
        </w:rPr>
        <w:t>ATP</w:t>
      </w:r>
      <w:r w:rsidRPr="00C51C30">
        <w:rPr>
          <w:rFonts w:asciiTheme="majorBidi" w:eastAsia="Majalla UI" w:hAnsiTheme="majorBidi" w:cstheme="majorBidi"/>
          <w:sz w:val="28"/>
          <w:szCs w:val="28"/>
          <w:rtl/>
        </w:rPr>
        <w:t>، كما تتم فيها تفاعلات الأكسدة والاختزال، وأكسدة الأحماض الدهنية والبروتينات وغيرها</w:t>
      </w:r>
    </w:p>
    <w:p w:rsidR="002B6E1B" w:rsidRPr="00C51C30" w:rsidRDefault="002B6E1B" w:rsidP="00EE331D">
      <w:pPr>
        <w:numPr>
          <w:ilvl w:val="0"/>
          <w:numId w:val="12"/>
        </w:numPr>
        <w:spacing w:after="0" w:line="360" w:lineRule="auto"/>
        <w:jc w:val="both"/>
        <w:rPr>
          <w:rFonts w:asciiTheme="majorBidi" w:hAnsiTheme="majorBidi" w:cstheme="majorBidi"/>
          <w:sz w:val="28"/>
          <w:szCs w:val="28"/>
          <w:u w:val="single"/>
          <w:lang w:bidi="ar-IQ"/>
        </w:rPr>
      </w:pPr>
      <w:r w:rsidRPr="00C51C30">
        <w:rPr>
          <w:rFonts w:asciiTheme="majorBidi" w:eastAsia="Majalla UI" w:hAnsiTheme="majorBidi" w:cstheme="majorBidi"/>
          <w:b/>
          <w:bCs/>
          <w:sz w:val="28"/>
          <w:szCs w:val="28"/>
          <w:rtl/>
        </w:rPr>
        <w:t>ب -</w:t>
      </w:r>
      <w:r w:rsidRPr="00C51C30">
        <w:rPr>
          <w:rFonts w:asciiTheme="majorBidi" w:eastAsia="Majalla UI" w:hAnsiTheme="majorBidi" w:cstheme="majorBidi"/>
          <w:b/>
          <w:bCs/>
          <w:sz w:val="28"/>
          <w:szCs w:val="28"/>
          <w:u w:val="single"/>
          <w:rtl/>
        </w:rPr>
        <w:t xml:space="preserve">الشبكة الإندوبلازمية  </w:t>
      </w:r>
      <w:r w:rsidRPr="00C51C30">
        <w:rPr>
          <w:rFonts w:asciiTheme="majorBidi" w:eastAsia="Majalla UI" w:hAnsiTheme="majorBidi" w:cstheme="majorBidi"/>
          <w:b/>
          <w:bCs/>
          <w:sz w:val="28"/>
          <w:szCs w:val="28"/>
          <w:u w:val="single"/>
          <w:lang w:bidi="ar-IQ"/>
        </w:rPr>
        <w:t>Endoplasmic Reticulum (ER)</w:t>
      </w:r>
      <w:r w:rsidRPr="00C51C30">
        <w:rPr>
          <w:rFonts w:asciiTheme="majorBidi" w:eastAsia="Majalla UI" w:hAnsiTheme="majorBidi" w:cstheme="majorBidi"/>
          <w:b/>
          <w:bCs/>
          <w:sz w:val="28"/>
          <w:szCs w:val="28"/>
          <w:u w:val="single"/>
          <w:rtl/>
        </w:rPr>
        <w:t xml:space="preserve"> تتكون من</w:t>
      </w:r>
      <w:r w:rsidRPr="00C51C30">
        <w:rPr>
          <w:rFonts w:asciiTheme="majorBidi" w:eastAsia="Majalla UI" w:hAnsiTheme="majorBidi" w:cstheme="majorBidi"/>
          <w:sz w:val="28"/>
          <w:szCs w:val="28"/>
          <w:u w:val="single"/>
          <w:rtl/>
        </w:rPr>
        <w:t>:</w:t>
      </w:r>
      <w:r w:rsidRPr="00C51C30">
        <w:rPr>
          <w:rFonts w:asciiTheme="majorBidi" w:eastAsia="Majalla UI" w:hAnsiTheme="majorBidi" w:cstheme="majorBidi"/>
          <w:sz w:val="28"/>
          <w:szCs w:val="28"/>
          <w:u w:val="single"/>
          <w:lang w:bidi="ar-IQ"/>
        </w:rPr>
        <w:t xml:space="preserve"> </w:t>
      </w:r>
    </w:p>
    <w:p w:rsidR="002B6E1B" w:rsidRPr="00C51C30" w:rsidRDefault="002B6E1B" w:rsidP="00EE331D">
      <w:pPr>
        <w:numPr>
          <w:ilvl w:val="0"/>
          <w:numId w:val="12"/>
        </w:numPr>
        <w:spacing w:after="0" w:line="360" w:lineRule="auto"/>
        <w:jc w:val="both"/>
        <w:rPr>
          <w:rFonts w:asciiTheme="majorBidi" w:hAnsiTheme="majorBidi" w:cstheme="majorBidi"/>
          <w:sz w:val="28"/>
          <w:szCs w:val="28"/>
          <w:rtl/>
          <w:lang w:bidi="ar-IQ"/>
        </w:rPr>
      </w:pPr>
      <w:r w:rsidRPr="00C51C30">
        <w:rPr>
          <w:rFonts w:asciiTheme="majorBidi" w:eastAsia="Majalla UI" w:hAnsiTheme="majorBidi" w:cstheme="majorBidi"/>
          <w:sz w:val="28"/>
          <w:szCs w:val="28"/>
          <w:rtl/>
        </w:rPr>
        <w:t xml:space="preserve">الشبكة الإندوبلازمية الملساء </w:t>
      </w:r>
      <w:r w:rsidRPr="00C51C30">
        <w:rPr>
          <w:rFonts w:asciiTheme="majorBidi" w:eastAsia="Majalla UI" w:hAnsiTheme="majorBidi" w:cstheme="majorBidi"/>
          <w:sz w:val="28"/>
          <w:szCs w:val="28"/>
          <w:lang w:bidi="ar-IQ"/>
        </w:rPr>
        <w:t xml:space="preserve">Smooth Endoplasmic eticulum (SER) </w:t>
      </w:r>
      <w:r w:rsidRPr="00C51C30">
        <w:rPr>
          <w:rFonts w:asciiTheme="majorBidi" w:eastAsia="Majalla UI" w:hAnsiTheme="majorBidi" w:cstheme="majorBidi"/>
          <w:sz w:val="28"/>
          <w:szCs w:val="28"/>
          <w:rtl/>
        </w:rPr>
        <w:t>حيث تتكون من السترويدات والليبيدات والسكريات العالية معقدة التركيب كما يمكن من خلالها التخلص من المركبات السامة.</w:t>
      </w:r>
      <w:r w:rsidRPr="00C51C30">
        <w:rPr>
          <w:rFonts w:asciiTheme="majorBidi" w:eastAsia="Majalla UI" w:hAnsiTheme="majorBidi" w:cstheme="majorBidi"/>
          <w:sz w:val="28"/>
          <w:szCs w:val="28"/>
          <w:lang w:bidi="ar-IQ"/>
        </w:rPr>
        <w:t xml:space="preserve"> </w:t>
      </w:r>
    </w:p>
    <w:p w:rsidR="002B6E1B" w:rsidRPr="00C51C30" w:rsidRDefault="002B6E1B" w:rsidP="00EE331D">
      <w:pPr>
        <w:numPr>
          <w:ilvl w:val="0"/>
          <w:numId w:val="12"/>
        </w:numPr>
        <w:spacing w:after="0" w:line="360" w:lineRule="auto"/>
        <w:jc w:val="both"/>
        <w:rPr>
          <w:rFonts w:asciiTheme="majorBidi" w:hAnsiTheme="majorBidi" w:cstheme="majorBidi"/>
          <w:sz w:val="28"/>
          <w:szCs w:val="28"/>
          <w:rtl/>
          <w:lang w:bidi="ar-IQ"/>
        </w:rPr>
      </w:pPr>
      <w:r w:rsidRPr="00C51C30">
        <w:rPr>
          <w:rFonts w:asciiTheme="majorBidi" w:eastAsia="Majalla UI" w:hAnsiTheme="majorBidi" w:cstheme="majorBidi"/>
          <w:sz w:val="28"/>
          <w:szCs w:val="28"/>
          <w:rtl/>
        </w:rPr>
        <w:t xml:space="preserve">الشبكة الإندوبلازمية الخشنة </w:t>
      </w:r>
      <w:r w:rsidRPr="00C51C30">
        <w:rPr>
          <w:rFonts w:asciiTheme="majorBidi" w:eastAsia="Majalla UI" w:hAnsiTheme="majorBidi" w:cstheme="majorBidi"/>
          <w:sz w:val="28"/>
          <w:szCs w:val="28"/>
          <w:lang w:bidi="ar-IQ"/>
        </w:rPr>
        <w:t>Rough  Endoplasmic Reticulum (RER)</w:t>
      </w:r>
      <w:r w:rsidRPr="00C51C30">
        <w:rPr>
          <w:rFonts w:asciiTheme="majorBidi" w:eastAsia="Majalla UI" w:hAnsiTheme="majorBidi" w:cstheme="majorBidi"/>
          <w:sz w:val="28"/>
          <w:szCs w:val="28"/>
          <w:rtl/>
        </w:rPr>
        <w:t xml:space="preserve"> -  تحتوي على الريبوزومات وتقوم بتصنيع البروتين المطلوب </w:t>
      </w:r>
      <w:r w:rsidRPr="00C51C30">
        <w:rPr>
          <w:rFonts w:asciiTheme="majorBidi" w:hAnsiTheme="majorBidi" w:cstheme="majorBidi"/>
          <w:sz w:val="28"/>
          <w:szCs w:val="28"/>
          <w:rtl/>
        </w:rPr>
        <w:t>إفرازه</w:t>
      </w:r>
      <w:r w:rsidRPr="00C51C30">
        <w:rPr>
          <w:rFonts w:asciiTheme="majorBidi" w:eastAsia="Majalla UI" w:hAnsiTheme="majorBidi" w:cstheme="majorBidi"/>
          <w:sz w:val="28"/>
          <w:szCs w:val="28"/>
          <w:rtl/>
        </w:rPr>
        <w:t xml:space="preserve"> من الخلية أو امتصاصه في غشاء الخلية نفسها.</w:t>
      </w:r>
      <w:r w:rsidRPr="00C51C30">
        <w:rPr>
          <w:rFonts w:asciiTheme="majorBidi" w:eastAsia="Majalla UI" w:hAnsiTheme="majorBidi" w:cstheme="majorBidi"/>
          <w:sz w:val="28"/>
          <w:szCs w:val="28"/>
          <w:lang w:bidi="ar-IQ"/>
        </w:rPr>
        <w:t xml:space="preserve"> </w:t>
      </w:r>
    </w:p>
    <w:p w:rsidR="002B6E1B" w:rsidRPr="00C51C30" w:rsidRDefault="002B6E1B" w:rsidP="00EE331D">
      <w:pPr>
        <w:numPr>
          <w:ilvl w:val="0"/>
          <w:numId w:val="13"/>
        </w:numPr>
        <w:spacing w:after="0"/>
        <w:rPr>
          <w:rFonts w:asciiTheme="majorBidi" w:hAnsiTheme="majorBidi" w:cstheme="majorBidi"/>
          <w:sz w:val="28"/>
          <w:szCs w:val="28"/>
          <w:lang w:bidi="ar-IQ"/>
        </w:rPr>
      </w:pPr>
      <w:r w:rsidRPr="00C51C30">
        <w:rPr>
          <w:rFonts w:asciiTheme="majorBidi" w:eastAsia="Majalla UI" w:hAnsiTheme="majorBidi" w:cstheme="majorBidi"/>
          <w:b/>
          <w:bCs/>
          <w:sz w:val="28"/>
          <w:szCs w:val="28"/>
          <w:u w:val="single"/>
          <w:rtl/>
        </w:rPr>
        <w:t xml:space="preserve">ج- الريبوزم </w:t>
      </w:r>
      <w:r w:rsidRPr="00C51C30">
        <w:rPr>
          <w:rFonts w:asciiTheme="majorBidi" w:eastAsia="Majalla UI" w:hAnsiTheme="majorBidi" w:cstheme="majorBidi"/>
          <w:b/>
          <w:bCs/>
          <w:sz w:val="28"/>
          <w:szCs w:val="28"/>
          <w:u w:val="single"/>
          <w:lang w:bidi="ar-IQ"/>
        </w:rPr>
        <w:t xml:space="preserve">Ribosome </w:t>
      </w:r>
      <w:r w:rsidRPr="00C51C30">
        <w:rPr>
          <w:rFonts w:asciiTheme="majorBidi" w:eastAsia="Majalla UI" w:hAnsiTheme="majorBidi" w:cstheme="majorBidi"/>
          <w:b/>
          <w:bCs/>
          <w:sz w:val="28"/>
          <w:szCs w:val="28"/>
          <w:u w:val="single"/>
          <w:rtl/>
        </w:rPr>
        <w:t xml:space="preserve"> </w:t>
      </w:r>
      <w:r w:rsidRPr="00C51C30">
        <w:rPr>
          <w:rFonts w:asciiTheme="majorBidi" w:eastAsia="Majalla UI" w:hAnsiTheme="majorBidi" w:cstheme="majorBidi"/>
          <w:sz w:val="28"/>
          <w:szCs w:val="28"/>
          <w:rtl/>
        </w:rPr>
        <w:t xml:space="preserve"> </w:t>
      </w:r>
    </w:p>
    <w:p w:rsidR="002B6E1B" w:rsidRDefault="002B6E1B" w:rsidP="00EE331D">
      <w:pPr>
        <w:numPr>
          <w:ilvl w:val="0"/>
          <w:numId w:val="13"/>
        </w:numPr>
        <w:spacing w:after="0"/>
        <w:rPr>
          <w:rFonts w:asciiTheme="majorBidi" w:hAnsiTheme="majorBidi" w:cstheme="majorBidi"/>
          <w:sz w:val="28"/>
          <w:szCs w:val="28"/>
          <w:lang w:bidi="ar-IQ"/>
        </w:rPr>
      </w:pPr>
      <w:r w:rsidRPr="00C51C30">
        <w:rPr>
          <w:rFonts w:asciiTheme="majorBidi" w:eastAsia="Majalla UI" w:hAnsiTheme="majorBidi" w:cstheme="majorBidi"/>
          <w:sz w:val="28"/>
          <w:szCs w:val="28"/>
          <w:rtl/>
        </w:rPr>
        <w:t xml:space="preserve"> تحتوي على الرنا والبروتين وفيها مكان تصنيع المركبات الببتيدية المتعددة.</w:t>
      </w:r>
    </w:p>
    <w:p w:rsidR="002B6E1B" w:rsidRPr="002B6E1B" w:rsidRDefault="002B6E1B" w:rsidP="00EE331D">
      <w:pPr>
        <w:numPr>
          <w:ilvl w:val="0"/>
          <w:numId w:val="13"/>
        </w:numPr>
        <w:spacing w:after="0"/>
        <w:rPr>
          <w:rFonts w:asciiTheme="majorBidi" w:hAnsiTheme="majorBidi" w:cstheme="majorBidi"/>
          <w:sz w:val="28"/>
          <w:szCs w:val="28"/>
          <w:rtl/>
          <w:lang w:bidi="ar-IQ"/>
        </w:rPr>
      </w:pPr>
    </w:p>
    <w:p w:rsidR="002B6E1B" w:rsidRPr="00C51C30" w:rsidRDefault="002B6E1B" w:rsidP="00EE331D">
      <w:pPr>
        <w:numPr>
          <w:ilvl w:val="0"/>
          <w:numId w:val="14"/>
        </w:numPr>
        <w:spacing w:after="0"/>
        <w:rPr>
          <w:rFonts w:asciiTheme="majorBidi" w:hAnsiTheme="majorBidi" w:cstheme="majorBidi"/>
          <w:sz w:val="28"/>
          <w:szCs w:val="28"/>
          <w:rtl/>
          <w:lang w:bidi="ar-IQ"/>
        </w:rPr>
      </w:pPr>
      <w:r w:rsidRPr="00C51C30">
        <w:rPr>
          <w:rFonts w:asciiTheme="majorBidi" w:eastAsia="Majalla UI" w:hAnsiTheme="majorBidi" w:cstheme="majorBidi"/>
          <w:b/>
          <w:bCs/>
          <w:sz w:val="28"/>
          <w:szCs w:val="28"/>
          <w:u w:val="single"/>
          <w:rtl/>
        </w:rPr>
        <w:t xml:space="preserve">د- أجسام جولجي </w:t>
      </w:r>
      <w:r w:rsidRPr="00C51C30">
        <w:rPr>
          <w:rFonts w:asciiTheme="majorBidi" w:eastAsia="Majalla UI" w:hAnsiTheme="majorBidi" w:cstheme="majorBidi"/>
          <w:b/>
          <w:bCs/>
          <w:sz w:val="28"/>
          <w:szCs w:val="28"/>
          <w:u w:val="single"/>
          <w:lang w:bidi="ar-IQ"/>
        </w:rPr>
        <w:t>Golgi Apparatus</w:t>
      </w:r>
      <w:r w:rsidRPr="00C51C30">
        <w:rPr>
          <w:rFonts w:asciiTheme="majorBidi" w:eastAsia="Majalla UI" w:hAnsiTheme="majorBidi" w:cstheme="majorBidi"/>
          <w:sz w:val="28"/>
          <w:szCs w:val="28"/>
          <w:lang w:bidi="ar-IQ"/>
        </w:rPr>
        <w:t xml:space="preserve"> </w:t>
      </w:r>
      <w:r w:rsidRPr="00C51C30">
        <w:rPr>
          <w:rFonts w:asciiTheme="majorBidi" w:eastAsia="Majalla UI" w:hAnsiTheme="majorBidi" w:cstheme="majorBidi"/>
          <w:sz w:val="28"/>
          <w:szCs w:val="28"/>
          <w:rtl/>
        </w:rPr>
        <w:t xml:space="preserve"> </w:t>
      </w:r>
      <w:r w:rsidRPr="00C51C30">
        <w:rPr>
          <w:rFonts w:asciiTheme="majorBidi" w:eastAsia="Majalla UI" w:hAnsiTheme="majorBidi" w:cstheme="majorBidi"/>
          <w:b/>
          <w:bCs/>
          <w:sz w:val="28"/>
          <w:szCs w:val="28"/>
          <w:u w:val="single"/>
          <w:rtl/>
        </w:rPr>
        <w:t xml:space="preserve"> </w:t>
      </w:r>
    </w:p>
    <w:p w:rsidR="002B6E1B" w:rsidRPr="00C51C30" w:rsidRDefault="002B6E1B" w:rsidP="00EE331D">
      <w:pPr>
        <w:numPr>
          <w:ilvl w:val="0"/>
          <w:numId w:val="14"/>
        </w:numPr>
        <w:spacing w:after="0"/>
        <w:rPr>
          <w:rFonts w:asciiTheme="majorBidi" w:hAnsiTheme="majorBidi" w:cstheme="majorBidi"/>
          <w:sz w:val="28"/>
          <w:szCs w:val="28"/>
          <w:rtl/>
          <w:lang w:bidi="ar-IQ"/>
        </w:rPr>
      </w:pPr>
      <w:r w:rsidRPr="00C51C30">
        <w:rPr>
          <w:rFonts w:asciiTheme="majorBidi" w:eastAsia="Majalla UI" w:hAnsiTheme="majorBidi" w:cstheme="majorBidi"/>
          <w:sz w:val="28"/>
          <w:szCs w:val="28"/>
          <w:rtl/>
        </w:rPr>
        <w:t>تقوم بعمليات الخزن الاضطرارية المؤقتة للبروتينات.</w:t>
      </w:r>
    </w:p>
    <w:p w:rsidR="002B6E1B" w:rsidRPr="00C51C30" w:rsidRDefault="002B6E1B" w:rsidP="00EE331D">
      <w:pPr>
        <w:numPr>
          <w:ilvl w:val="0"/>
          <w:numId w:val="14"/>
        </w:numPr>
        <w:spacing w:after="0" w:line="360" w:lineRule="auto"/>
        <w:rPr>
          <w:rFonts w:asciiTheme="majorBidi" w:hAnsiTheme="majorBidi" w:cstheme="majorBidi"/>
          <w:sz w:val="28"/>
          <w:szCs w:val="28"/>
          <w:rtl/>
          <w:lang w:bidi="ar-IQ"/>
        </w:rPr>
      </w:pPr>
      <w:r w:rsidRPr="00C51C30">
        <w:rPr>
          <w:rFonts w:asciiTheme="majorBidi" w:eastAsia="Majalla UI" w:hAnsiTheme="majorBidi" w:cstheme="majorBidi"/>
          <w:b/>
          <w:bCs/>
          <w:sz w:val="28"/>
          <w:szCs w:val="28"/>
          <w:u w:val="single"/>
          <w:rtl/>
        </w:rPr>
        <w:t xml:space="preserve"> هـ- الأجسام المحللة </w:t>
      </w:r>
      <w:r w:rsidRPr="00C51C30">
        <w:rPr>
          <w:rFonts w:asciiTheme="majorBidi" w:eastAsia="Majalla UI" w:hAnsiTheme="majorBidi" w:cstheme="majorBidi"/>
          <w:b/>
          <w:bCs/>
          <w:sz w:val="28"/>
          <w:szCs w:val="28"/>
          <w:u w:val="single"/>
          <w:lang w:bidi="ar-IQ"/>
        </w:rPr>
        <w:t>Lysosomes</w:t>
      </w:r>
      <w:r w:rsidRPr="00C51C30">
        <w:rPr>
          <w:rFonts w:asciiTheme="majorBidi" w:eastAsia="Majalla UI" w:hAnsiTheme="majorBidi" w:cstheme="majorBidi"/>
          <w:sz w:val="28"/>
          <w:szCs w:val="28"/>
          <w:lang w:bidi="ar-IQ"/>
        </w:rPr>
        <w:t xml:space="preserve"> </w:t>
      </w:r>
      <w:r w:rsidRPr="00C51C30">
        <w:rPr>
          <w:rFonts w:asciiTheme="majorBidi" w:eastAsia="Majalla UI" w:hAnsiTheme="majorBidi" w:cstheme="majorBidi"/>
          <w:sz w:val="28"/>
          <w:szCs w:val="28"/>
          <w:rtl/>
        </w:rPr>
        <w:t xml:space="preserve"> </w:t>
      </w:r>
    </w:p>
    <w:p w:rsidR="002B6E1B" w:rsidRPr="002B6E1B" w:rsidRDefault="002B6E1B" w:rsidP="00EE331D">
      <w:pPr>
        <w:numPr>
          <w:ilvl w:val="0"/>
          <w:numId w:val="14"/>
        </w:numPr>
        <w:spacing w:after="0" w:line="360" w:lineRule="auto"/>
        <w:rPr>
          <w:rFonts w:asciiTheme="majorBidi" w:hAnsiTheme="majorBidi" w:cstheme="majorBidi"/>
          <w:sz w:val="28"/>
          <w:szCs w:val="28"/>
          <w:rtl/>
          <w:lang w:bidi="ar-IQ"/>
        </w:rPr>
      </w:pPr>
      <w:r w:rsidRPr="00C51C30">
        <w:rPr>
          <w:rFonts w:asciiTheme="majorBidi" w:eastAsia="Majalla UI" w:hAnsiTheme="majorBidi" w:cstheme="majorBidi"/>
          <w:sz w:val="28"/>
          <w:szCs w:val="28"/>
          <w:rtl/>
        </w:rPr>
        <w:t xml:space="preserve"> تحتوي على الإنزيمات الهاضمة والمركبات الإنزيمية الغير فعالة.</w:t>
      </w:r>
      <w:r w:rsidRPr="00C51C30">
        <w:rPr>
          <w:rFonts w:asciiTheme="majorBidi" w:eastAsia="Majalla UI" w:hAnsiTheme="majorBidi" w:cstheme="majorBidi"/>
          <w:sz w:val="28"/>
          <w:szCs w:val="28"/>
          <w:lang w:bidi="ar-IQ"/>
        </w:rPr>
        <w:t xml:space="preserve"> </w:t>
      </w:r>
    </w:p>
    <w:p w:rsidR="002B6E1B" w:rsidRDefault="002B6E1B" w:rsidP="002B6E1B">
      <w:pPr>
        <w:spacing w:after="0" w:line="360" w:lineRule="auto"/>
        <w:jc w:val="both"/>
        <w:rPr>
          <w:rFonts w:asciiTheme="majorBidi" w:eastAsia="Majalla UI" w:hAnsiTheme="majorBidi" w:cstheme="majorBidi"/>
          <w:sz w:val="28"/>
          <w:szCs w:val="28"/>
          <w:rtl/>
        </w:rPr>
      </w:pPr>
      <w:r>
        <w:rPr>
          <w:rFonts w:asciiTheme="majorBidi" w:eastAsia="Majalla UI" w:hAnsiTheme="majorBidi" w:cstheme="majorBidi" w:hint="cs"/>
          <w:sz w:val="28"/>
          <w:szCs w:val="28"/>
          <w:rtl/>
        </w:rPr>
        <w:t xml:space="preserve">    </w:t>
      </w:r>
    </w:p>
    <w:p w:rsidR="002B6E1B" w:rsidRPr="00C51C30" w:rsidRDefault="002B6E1B" w:rsidP="002B6E1B">
      <w:pPr>
        <w:spacing w:after="0" w:line="360" w:lineRule="auto"/>
        <w:jc w:val="both"/>
        <w:rPr>
          <w:rFonts w:asciiTheme="majorBidi" w:hAnsiTheme="majorBidi" w:cstheme="majorBidi"/>
          <w:sz w:val="28"/>
          <w:szCs w:val="28"/>
          <w:rtl/>
          <w:lang w:bidi="ar-IQ"/>
        </w:rPr>
      </w:pPr>
      <w:r>
        <w:rPr>
          <w:rFonts w:asciiTheme="majorBidi" w:eastAsia="Majalla UI" w:hAnsiTheme="majorBidi" w:cstheme="majorBidi" w:hint="cs"/>
          <w:sz w:val="28"/>
          <w:szCs w:val="28"/>
          <w:rtl/>
        </w:rPr>
        <w:t xml:space="preserve">   يعنى علم </w:t>
      </w:r>
      <w:r w:rsidRPr="00C51C30">
        <w:rPr>
          <w:rFonts w:asciiTheme="majorBidi" w:eastAsia="Majalla UI" w:hAnsiTheme="majorBidi" w:cstheme="majorBidi"/>
          <w:sz w:val="28"/>
          <w:szCs w:val="28"/>
          <w:rtl/>
        </w:rPr>
        <w:t>الكيمياء الحيوية بدراسة مكونات الخلية من أحماض أمينية و بروتينات و كربوهيدرات وغيرها ومواد عضوية أخرى مثل الفيتامينات والهرمونات والمواد الغير عضوية. تمهيداً لدخول في دراسات أعمق حول عمليات الهدم والبناء الحيوي لهذه المكونات وكذلك عمليات استهلاك الطاقة أو خزنها.</w:t>
      </w:r>
      <w:r w:rsidRPr="00C51C30">
        <w:rPr>
          <w:rFonts w:asciiTheme="majorBidi" w:eastAsia="Majalla UI" w:hAnsiTheme="majorBidi" w:cstheme="majorBidi"/>
          <w:sz w:val="28"/>
          <w:szCs w:val="28"/>
          <w:lang w:bidi="ar-IQ"/>
        </w:rPr>
        <w:t xml:space="preserve"> </w:t>
      </w:r>
      <w:r w:rsidRPr="00C51C30">
        <w:rPr>
          <w:rFonts w:asciiTheme="majorBidi" w:eastAsia="Majalla UI" w:hAnsiTheme="majorBidi" w:cstheme="majorBidi"/>
          <w:sz w:val="28"/>
          <w:szCs w:val="28"/>
          <w:rtl/>
        </w:rPr>
        <w:t>لذلك  فإن كثير من التفاعلات الكيميائية تحدث في الجسم للكربوهيدرات، أو الليبيدات، أو البروتينات والتي تعتبر المواد الرئيسية في الغذاء، كما يلزم هذه التفاعلات مواد محف</w:t>
      </w:r>
      <w:r w:rsidRPr="00C51C30">
        <w:rPr>
          <w:rFonts w:asciiTheme="majorBidi" w:hAnsiTheme="majorBidi" w:cstheme="majorBidi"/>
          <w:sz w:val="28"/>
          <w:szCs w:val="28"/>
          <w:rtl/>
        </w:rPr>
        <w:t xml:space="preserve">زة أو منشطة تسمى الإنزيمات. </w:t>
      </w:r>
      <w:r w:rsidRPr="00C51C30">
        <w:rPr>
          <w:rFonts w:asciiTheme="majorBidi" w:eastAsia="Majalla UI" w:hAnsiTheme="majorBidi" w:cstheme="majorBidi"/>
          <w:sz w:val="28"/>
          <w:szCs w:val="28"/>
          <w:rtl/>
        </w:rPr>
        <w:t>هذه التفاعلات الكيميائية</w:t>
      </w:r>
      <w:r w:rsidRPr="00C51C30">
        <w:rPr>
          <w:rFonts w:asciiTheme="majorBidi" w:hAnsiTheme="majorBidi" w:cstheme="majorBidi"/>
          <w:sz w:val="28"/>
          <w:szCs w:val="28"/>
          <w:rtl/>
        </w:rPr>
        <w:t xml:space="preserve"> تنظم </w:t>
      </w:r>
      <w:r w:rsidRPr="00C51C30">
        <w:rPr>
          <w:rFonts w:asciiTheme="majorBidi" w:eastAsia="Majalla UI" w:hAnsiTheme="majorBidi" w:cstheme="majorBidi"/>
          <w:sz w:val="28"/>
          <w:szCs w:val="28"/>
          <w:rtl/>
        </w:rPr>
        <w:t xml:space="preserve"> بواسطة مواد تسمى الهرمونات </w:t>
      </w:r>
      <w:r w:rsidRPr="00C51C30">
        <w:rPr>
          <w:rFonts w:asciiTheme="majorBidi" w:eastAsia="Majalla UI" w:hAnsiTheme="majorBidi" w:cstheme="majorBidi"/>
          <w:sz w:val="28"/>
          <w:szCs w:val="28"/>
          <w:lang w:bidi="ar-IQ"/>
        </w:rPr>
        <w:t>(Hormones)</w:t>
      </w:r>
      <w:r w:rsidRPr="00C51C30">
        <w:rPr>
          <w:rFonts w:asciiTheme="majorBidi" w:eastAsia="Majalla UI" w:hAnsiTheme="majorBidi" w:cstheme="majorBidi"/>
          <w:sz w:val="28"/>
          <w:szCs w:val="28"/>
          <w:rtl/>
        </w:rPr>
        <w:t xml:space="preserve"> والتي تفرز بواسطة غدد معينة في الجسم تسمى غدد صماء </w:t>
      </w:r>
      <w:r w:rsidRPr="00C51C30">
        <w:rPr>
          <w:rFonts w:asciiTheme="majorBidi" w:eastAsia="Majalla UI" w:hAnsiTheme="majorBidi" w:cstheme="majorBidi"/>
          <w:sz w:val="28"/>
          <w:szCs w:val="28"/>
          <w:lang w:bidi="ar-IQ"/>
        </w:rPr>
        <w:t>(Endocrine Glands)</w:t>
      </w:r>
      <w:r w:rsidRPr="00C51C30">
        <w:rPr>
          <w:rFonts w:asciiTheme="majorBidi" w:eastAsia="Majalla UI" w:hAnsiTheme="majorBidi" w:cstheme="majorBidi"/>
          <w:sz w:val="28"/>
          <w:szCs w:val="28"/>
          <w:rtl/>
        </w:rPr>
        <w:t>.</w:t>
      </w:r>
      <w:r w:rsidRPr="00C51C30">
        <w:rPr>
          <w:rFonts w:asciiTheme="majorBidi" w:eastAsia="Majalla UI" w:hAnsiTheme="majorBidi" w:cstheme="majorBidi"/>
          <w:sz w:val="28"/>
          <w:szCs w:val="28"/>
          <w:lang w:bidi="ar-IQ"/>
        </w:rPr>
        <w:t xml:space="preserve"> </w:t>
      </w:r>
    </w:p>
    <w:p w:rsidR="002B6E1B" w:rsidRPr="00C51C30" w:rsidRDefault="002B6E1B" w:rsidP="002B6E1B">
      <w:pPr>
        <w:spacing w:after="0" w:line="360" w:lineRule="auto"/>
        <w:rPr>
          <w:rFonts w:asciiTheme="majorBidi" w:hAnsiTheme="majorBidi" w:cstheme="majorBidi"/>
          <w:sz w:val="28"/>
          <w:szCs w:val="28"/>
          <w:lang w:bidi="ar-IQ"/>
        </w:rPr>
      </w:pPr>
      <w:r>
        <w:rPr>
          <w:rFonts w:asciiTheme="majorBidi" w:hAnsiTheme="majorBidi" w:cstheme="majorBidi"/>
          <w:sz w:val="28"/>
          <w:szCs w:val="28"/>
          <w:rtl/>
        </w:rPr>
        <w:lastRenderedPageBreak/>
        <w:t>ف</w:t>
      </w:r>
      <w:r w:rsidRPr="00C51C30">
        <w:rPr>
          <w:rFonts w:asciiTheme="majorBidi" w:eastAsia="Majalla UI" w:hAnsiTheme="majorBidi" w:cstheme="majorBidi"/>
          <w:sz w:val="28"/>
          <w:szCs w:val="28"/>
          <w:rtl/>
        </w:rPr>
        <w:t>عندما تدخل الكربوهيدرات والليبيدات والبروتينات إلى القناة الهضمية تمر بالمراحل التالية:</w:t>
      </w:r>
      <w:r w:rsidRPr="00C51C30">
        <w:rPr>
          <w:rFonts w:asciiTheme="majorBidi" w:eastAsia="Majalla UI" w:hAnsiTheme="majorBidi" w:cstheme="majorBidi"/>
          <w:sz w:val="28"/>
          <w:szCs w:val="28"/>
          <w:lang w:bidi="ar-IQ"/>
        </w:rPr>
        <w:t xml:space="preserve"> </w:t>
      </w:r>
    </w:p>
    <w:p w:rsidR="002B6E1B" w:rsidRPr="00C51C30" w:rsidRDefault="002B6E1B" w:rsidP="002B6E1B">
      <w:pPr>
        <w:spacing w:after="0" w:line="360" w:lineRule="auto"/>
        <w:rPr>
          <w:rFonts w:asciiTheme="majorBidi" w:hAnsiTheme="majorBidi" w:cstheme="majorBidi"/>
          <w:sz w:val="28"/>
          <w:szCs w:val="28"/>
          <w:rtl/>
          <w:lang w:bidi="ar-IQ"/>
        </w:rPr>
      </w:pPr>
      <w:r w:rsidRPr="00C51C30">
        <w:rPr>
          <w:rFonts w:asciiTheme="majorBidi" w:eastAsia="Majalla UI" w:hAnsiTheme="majorBidi" w:cstheme="majorBidi"/>
          <w:b/>
          <w:bCs/>
          <w:sz w:val="28"/>
          <w:szCs w:val="28"/>
          <w:u w:val="single"/>
          <w:rtl/>
        </w:rPr>
        <w:t xml:space="preserve">الهضم </w:t>
      </w:r>
      <w:r w:rsidRPr="00C51C30">
        <w:rPr>
          <w:rFonts w:asciiTheme="majorBidi" w:eastAsia="Majalla UI" w:hAnsiTheme="majorBidi" w:cstheme="majorBidi"/>
          <w:b/>
          <w:bCs/>
          <w:sz w:val="28"/>
          <w:szCs w:val="28"/>
          <w:u w:val="single"/>
          <w:lang w:bidi="ar-IQ"/>
        </w:rPr>
        <w:t>(Digestion )</w:t>
      </w:r>
      <w:r w:rsidRPr="00C51C30">
        <w:rPr>
          <w:rFonts w:asciiTheme="majorBidi" w:eastAsia="Majalla UI" w:hAnsiTheme="majorBidi" w:cstheme="majorBidi"/>
          <w:b/>
          <w:bCs/>
          <w:sz w:val="28"/>
          <w:szCs w:val="28"/>
          <w:u w:val="single"/>
          <w:rtl/>
        </w:rPr>
        <w:t xml:space="preserve"> </w:t>
      </w:r>
    </w:p>
    <w:p w:rsidR="002B6E1B" w:rsidRPr="00C51C30" w:rsidRDefault="002B6E1B" w:rsidP="002B6E1B">
      <w:pPr>
        <w:spacing w:after="0" w:line="360" w:lineRule="auto"/>
        <w:rPr>
          <w:rFonts w:asciiTheme="majorBidi" w:hAnsiTheme="majorBidi" w:cstheme="majorBidi"/>
          <w:sz w:val="28"/>
          <w:szCs w:val="28"/>
          <w:rtl/>
          <w:lang w:bidi="ar-IQ"/>
        </w:rPr>
      </w:pPr>
      <w:r w:rsidRPr="00C51C30">
        <w:rPr>
          <w:rFonts w:asciiTheme="majorBidi" w:eastAsia="Majalla UI" w:hAnsiTheme="majorBidi" w:cstheme="majorBidi"/>
          <w:sz w:val="28"/>
          <w:szCs w:val="28"/>
          <w:rtl/>
        </w:rPr>
        <w:t xml:space="preserve">   يتم هضم الطعام إلى أبسط الوحدات التي يكون من  السهل امتصاصها  ومن ثم الاستفادة منها . وهذه العملية تحفز بواسطة إنزيمات الهضم في الفم والمعدة والبنكرياس والأمعاء.</w:t>
      </w:r>
      <w:r w:rsidRPr="00C51C30">
        <w:rPr>
          <w:rFonts w:asciiTheme="majorBidi" w:eastAsia="Majalla UI" w:hAnsiTheme="majorBidi" w:cstheme="majorBidi"/>
          <w:sz w:val="28"/>
          <w:szCs w:val="28"/>
          <w:lang w:bidi="ar-IQ"/>
        </w:rPr>
        <w:t xml:space="preserve"> </w:t>
      </w:r>
    </w:p>
    <w:p w:rsidR="002B6E1B" w:rsidRPr="00C51C30" w:rsidRDefault="002B6E1B" w:rsidP="002B6E1B">
      <w:pPr>
        <w:spacing w:after="0" w:line="360" w:lineRule="auto"/>
        <w:rPr>
          <w:rFonts w:asciiTheme="majorBidi" w:hAnsiTheme="majorBidi" w:cstheme="majorBidi"/>
          <w:sz w:val="28"/>
          <w:szCs w:val="28"/>
          <w:rtl/>
          <w:lang w:bidi="ar-IQ"/>
        </w:rPr>
      </w:pPr>
      <w:r w:rsidRPr="00C51C30">
        <w:rPr>
          <w:rFonts w:asciiTheme="majorBidi" w:eastAsia="Majalla UI" w:hAnsiTheme="majorBidi" w:cstheme="majorBidi"/>
          <w:sz w:val="28"/>
          <w:szCs w:val="28"/>
          <w:rtl/>
        </w:rPr>
        <w:t>ا</w:t>
      </w:r>
      <w:r w:rsidRPr="00C51C30">
        <w:rPr>
          <w:rFonts w:asciiTheme="majorBidi" w:eastAsia="Majalla UI" w:hAnsiTheme="majorBidi" w:cstheme="majorBidi"/>
          <w:b/>
          <w:bCs/>
          <w:sz w:val="28"/>
          <w:szCs w:val="28"/>
          <w:u w:val="single"/>
          <w:rtl/>
        </w:rPr>
        <w:t xml:space="preserve">لامتصاص </w:t>
      </w:r>
      <w:r w:rsidRPr="00C51C30">
        <w:rPr>
          <w:rFonts w:asciiTheme="majorBidi" w:eastAsia="Majalla UI" w:hAnsiTheme="majorBidi" w:cstheme="majorBidi"/>
          <w:b/>
          <w:bCs/>
          <w:sz w:val="28"/>
          <w:szCs w:val="28"/>
          <w:u w:val="single"/>
          <w:lang w:bidi="ar-IQ"/>
        </w:rPr>
        <w:t>(Absorption)</w:t>
      </w:r>
      <w:r w:rsidRPr="00C51C30">
        <w:rPr>
          <w:rFonts w:asciiTheme="majorBidi" w:eastAsia="Majalla UI" w:hAnsiTheme="majorBidi" w:cstheme="majorBidi"/>
          <w:sz w:val="28"/>
          <w:szCs w:val="28"/>
          <w:rtl/>
        </w:rPr>
        <w:t>، ويتم امتصاص هذه الوحدات البسيطة الناتجة من الهضم عن طريق الأمعاء الدقيقة.</w:t>
      </w:r>
      <w:r w:rsidRPr="00C51C30">
        <w:rPr>
          <w:rFonts w:asciiTheme="majorBidi" w:eastAsia="Majalla UI" w:hAnsiTheme="majorBidi" w:cstheme="majorBidi"/>
          <w:sz w:val="28"/>
          <w:szCs w:val="28"/>
          <w:lang w:bidi="ar-IQ"/>
        </w:rPr>
        <w:t xml:space="preserve"> </w:t>
      </w:r>
    </w:p>
    <w:p w:rsidR="002B6E1B" w:rsidRPr="00C51C30" w:rsidRDefault="002B6E1B" w:rsidP="002B6E1B">
      <w:pPr>
        <w:spacing w:after="0" w:line="360" w:lineRule="auto"/>
        <w:jc w:val="both"/>
        <w:rPr>
          <w:rFonts w:asciiTheme="majorBidi" w:hAnsiTheme="majorBidi" w:cstheme="majorBidi"/>
          <w:sz w:val="28"/>
          <w:szCs w:val="28"/>
          <w:rtl/>
          <w:lang w:bidi="ar-IQ"/>
        </w:rPr>
      </w:pPr>
      <w:r>
        <w:rPr>
          <w:rFonts w:asciiTheme="majorBidi" w:eastAsia="Majalla UI" w:hAnsiTheme="majorBidi" w:cstheme="majorBidi" w:hint="cs"/>
          <w:sz w:val="28"/>
          <w:szCs w:val="28"/>
          <w:rtl/>
        </w:rPr>
        <w:t xml:space="preserve">   </w:t>
      </w:r>
      <w:r w:rsidRPr="00C51C30">
        <w:rPr>
          <w:rFonts w:asciiTheme="majorBidi" w:eastAsia="Majalla UI" w:hAnsiTheme="majorBidi" w:cstheme="majorBidi"/>
          <w:sz w:val="28"/>
          <w:szCs w:val="28"/>
          <w:rtl/>
        </w:rPr>
        <w:t>والهدف الرئيسي من عمليتي الهضم والامتصاص هو نقل الوحدات البسيطة  (الأولية) من الطعام إلى خلايا الأنسجة عن طريق الدم.</w:t>
      </w:r>
      <w:r w:rsidRPr="00C51C30">
        <w:rPr>
          <w:rFonts w:asciiTheme="majorBidi" w:eastAsia="Majalla UI" w:hAnsiTheme="majorBidi" w:cstheme="majorBidi"/>
          <w:sz w:val="28"/>
          <w:szCs w:val="28"/>
          <w:lang w:bidi="ar-IQ"/>
        </w:rPr>
        <w:t xml:space="preserve"> </w:t>
      </w:r>
      <w:r w:rsidRPr="00C51C30">
        <w:rPr>
          <w:rFonts w:asciiTheme="majorBidi" w:eastAsia="Majalla UI" w:hAnsiTheme="majorBidi" w:cstheme="majorBidi"/>
          <w:sz w:val="28"/>
          <w:szCs w:val="28"/>
          <w:rtl/>
        </w:rPr>
        <w:t>بينما بعض أنواع الوجبة الغذائية لا تحتاج إلى هضم وتمتص كما هي مثل الماء والجلوكوز والفيتامينات والمعادن.</w:t>
      </w:r>
      <w:r w:rsidRPr="00C51C30">
        <w:rPr>
          <w:rFonts w:asciiTheme="majorBidi" w:eastAsia="Majalla UI" w:hAnsiTheme="majorBidi" w:cstheme="majorBidi"/>
          <w:sz w:val="28"/>
          <w:szCs w:val="28"/>
          <w:lang w:bidi="ar-IQ"/>
        </w:rPr>
        <w:t xml:space="preserve"> </w:t>
      </w:r>
    </w:p>
    <w:p w:rsidR="002B6E1B" w:rsidRPr="00C51C30" w:rsidRDefault="002B6E1B" w:rsidP="002B6E1B">
      <w:pPr>
        <w:spacing w:after="0" w:line="360" w:lineRule="auto"/>
        <w:rPr>
          <w:rFonts w:asciiTheme="majorBidi" w:hAnsiTheme="majorBidi" w:cstheme="majorBidi"/>
          <w:sz w:val="28"/>
          <w:szCs w:val="28"/>
          <w:lang w:bidi="ar-IQ"/>
        </w:rPr>
      </w:pPr>
      <w:r w:rsidRPr="00C51C30">
        <w:rPr>
          <w:rFonts w:asciiTheme="majorBidi" w:eastAsia="Majalla UI" w:hAnsiTheme="majorBidi" w:cstheme="majorBidi"/>
          <w:sz w:val="28"/>
          <w:szCs w:val="28"/>
          <w:rtl/>
        </w:rPr>
        <w:t xml:space="preserve">ويبدأ باستخدام المواد الأولية الممتصة في خلايا الأنسجة وتستخدم الأنسجة هذه المواد بإحدى الطريقتين التاليتين: </w:t>
      </w:r>
    </w:p>
    <w:p w:rsidR="002B6E1B" w:rsidRPr="00C51C30" w:rsidRDefault="002B6E1B" w:rsidP="00EE331D">
      <w:pPr>
        <w:numPr>
          <w:ilvl w:val="0"/>
          <w:numId w:val="15"/>
        </w:numPr>
        <w:spacing w:after="0" w:line="360" w:lineRule="auto"/>
        <w:rPr>
          <w:rFonts w:asciiTheme="majorBidi" w:hAnsiTheme="majorBidi" w:cstheme="majorBidi"/>
          <w:sz w:val="28"/>
          <w:szCs w:val="28"/>
          <w:rtl/>
          <w:lang w:bidi="ar-IQ"/>
        </w:rPr>
      </w:pPr>
      <w:r w:rsidRPr="00C51C30">
        <w:rPr>
          <w:rFonts w:asciiTheme="majorBidi" w:eastAsia="Majalla UI" w:hAnsiTheme="majorBidi" w:cstheme="majorBidi"/>
          <w:b/>
          <w:bCs/>
          <w:sz w:val="28"/>
          <w:szCs w:val="28"/>
          <w:u w:val="single"/>
          <w:rtl/>
        </w:rPr>
        <w:t>تفاعلات التكسير أو الهدم</w:t>
      </w:r>
      <w:r w:rsidRPr="00C51C30">
        <w:rPr>
          <w:rFonts w:asciiTheme="majorBidi" w:hAnsiTheme="majorBidi" w:cstheme="majorBidi"/>
          <w:b/>
          <w:bCs/>
          <w:sz w:val="28"/>
          <w:szCs w:val="28"/>
          <w:u w:val="single"/>
          <w:rtl/>
          <w:lang w:bidi="ar-IQ"/>
        </w:rPr>
        <w:t xml:space="preserve"> </w:t>
      </w:r>
      <w:r w:rsidRPr="00C51C30">
        <w:rPr>
          <w:rFonts w:asciiTheme="majorBidi" w:eastAsia="Majalla UI" w:hAnsiTheme="majorBidi" w:cstheme="majorBidi"/>
          <w:b/>
          <w:bCs/>
          <w:sz w:val="28"/>
          <w:szCs w:val="28"/>
          <w:u w:val="single"/>
          <w:rtl/>
        </w:rPr>
        <w:t xml:space="preserve"> </w:t>
      </w:r>
      <w:r w:rsidRPr="00C51C30">
        <w:rPr>
          <w:rFonts w:asciiTheme="majorBidi" w:eastAsia="Majalla UI" w:hAnsiTheme="majorBidi" w:cstheme="majorBidi"/>
          <w:sz w:val="28"/>
          <w:szCs w:val="28"/>
          <w:lang w:bidi="ar-IQ"/>
        </w:rPr>
        <w:t>(Breakdown or Catabolic Reaction)</w:t>
      </w:r>
      <w:r w:rsidRPr="00C51C30">
        <w:rPr>
          <w:rFonts w:asciiTheme="majorBidi" w:eastAsia="Majalla UI" w:hAnsiTheme="majorBidi" w:cstheme="majorBidi"/>
          <w:sz w:val="28"/>
          <w:szCs w:val="28"/>
          <w:rtl/>
        </w:rPr>
        <w:t xml:space="preserve"> والعملية نفسها تسمى الهدم (</w:t>
      </w:r>
      <w:r w:rsidRPr="00C51C30">
        <w:rPr>
          <w:rFonts w:asciiTheme="majorBidi" w:eastAsia="Majalla UI" w:hAnsiTheme="majorBidi" w:cstheme="majorBidi"/>
          <w:sz w:val="28"/>
          <w:szCs w:val="28"/>
          <w:lang w:bidi="ar-IQ"/>
        </w:rPr>
        <w:t>Catabolism</w:t>
      </w:r>
      <w:r w:rsidRPr="00C51C30">
        <w:rPr>
          <w:rFonts w:asciiTheme="majorBidi" w:eastAsia="Majalla UI" w:hAnsiTheme="majorBidi" w:cstheme="majorBidi"/>
          <w:sz w:val="28"/>
          <w:szCs w:val="28"/>
          <w:rtl/>
        </w:rPr>
        <w:t>).</w:t>
      </w:r>
      <w:r w:rsidRPr="00C51C30">
        <w:rPr>
          <w:rFonts w:asciiTheme="majorBidi" w:eastAsia="Majalla UI" w:hAnsiTheme="majorBidi" w:cstheme="majorBidi"/>
          <w:sz w:val="28"/>
          <w:szCs w:val="28"/>
          <w:lang w:bidi="ar-IQ"/>
        </w:rPr>
        <w:t xml:space="preserve"> </w:t>
      </w:r>
    </w:p>
    <w:p w:rsidR="002B6E1B" w:rsidRPr="00C51C30" w:rsidRDefault="002B6E1B" w:rsidP="00EE331D">
      <w:pPr>
        <w:numPr>
          <w:ilvl w:val="0"/>
          <w:numId w:val="15"/>
        </w:numPr>
        <w:spacing w:after="0" w:line="360" w:lineRule="auto"/>
        <w:rPr>
          <w:rFonts w:asciiTheme="majorBidi" w:hAnsiTheme="majorBidi" w:cstheme="majorBidi"/>
          <w:sz w:val="28"/>
          <w:szCs w:val="28"/>
          <w:rtl/>
          <w:lang w:bidi="ar-IQ"/>
        </w:rPr>
      </w:pPr>
      <w:r w:rsidRPr="00C51C30">
        <w:rPr>
          <w:rFonts w:asciiTheme="majorBidi" w:eastAsia="Majalla UI" w:hAnsiTheme="majorBidi" w:cstheme="majorBidi"/>
          <w:b/>
          <w:bCs/>
          <w:sz w:val="28"/>
          <w:szCs w:val="28"/>
          <w:u w:val="single"/>
          <w:rtl/>
        </w:rPr>
        <w:t xml:space="preserve">تكوين مواد جديدة أو تفاعلات البناء </w:t>
      </w:r>
      <w:r w:rsidRPr="00C51C30">
        <w:rPr>
          <w:rFonts w:asciiTheme="majorBidi" w:eastAsia="Majalla UI" w:hAnsiTheme="majorBidi" w:cstheme="majorBidi"/>
          <w:b/>
          <w:bCs/>
          <w:sz w:val="28"/>
          <w:szCs w:val="28"/>
          <w:u w:val="single"/>
          <w:lang w:bidi="ar-IQ"/>
        </w:rPr>
        <w:t>(Anabolic Reaction)</w:t>
      </w:r>
      <w:r w:rsidRPr="00C51C30">
        <w:rPr>
          <w:rFonts w:asciiTheme="majorBidi" w:eastAsia="Majalla UI" w:hAnsiTheme="majorBidi" w:cstheme="majorBidi"/>
          <w:b/>
          <w:bCs/>
          <w:sz w:val="28"/>
          <w:szCs w:val="28"/>
          <w:u w:val="single"/>
          <w:rtl/>
        </w:rPr>
        <w:t xml:space="preserve"> أو تفاعلات التخليق </w:t>
      </w:r>
      <w:r w:rsidRPr="00C51C30">
        <w:rPr>
          <w:rFonts w:asciiTheme="majorBidi" w:eastAsia="Majalla UI" w:hAnsiTheme="majorBidi" w:cstheme="majorBidi"/>
          <w:sz w:val="28"/>
          <w:szCs w:val="28"/>
          <w:lang w:bidi="ar-IQ"/>
        </w:rPr>
        <w:t>(Synthetic Reaction)</w:t>
      </w:r>
      <w:r w:rsidRPr="00C51C30">
        <w:rPr>
          <w:rFonts w:asciiTheme="majorBidi" w:eastAsia="Majalla UI" w:hAnsiTheme="majorBidi" w:cstheme="majorBidi"/>
          <w:sz w:val="28"/>
          <w:szCs w:val="28"/>
          <w:rtl/>
        </w:rPr>
        <w:t xml:space="preserve"> والعملية نفسها تسمى البناء </w:t>
      </w:r>
      <w:r w:rsidRPr="00C51C30">
        <w:rPr>
          <w:rFonts w:asciiTheme="majorBidi" w:eastAsia="Majalla UI" w:hAnsiTheme="majorBidi" w:cstheme="majorBidi"/>
          <w:sz w:val="28"/>
          <w:szCs w:val="28"/>
          <w:lang w:bidi="ar-IQ"/>
        </w:rPr>
        <w:t>(Anabolism)</w:t>
      </w:r>
      <w:r w:rsidRPr="00C51C30">
        <w:rPr>
          <w:rFonts w:asciiTheme="majorBidi" w:eastAsia="Majalla UI" w:hAnsiTheme="majorBidi" w:cstheme="majorBidi"/>
          <w:sz w:val="28"/>
          <w:szCs w:val="28"/>
          <w:rtl/>
        </w:rPr>
        <w:t xml:space="preserve"> أو التخليق </w:t>
      </w:r>
      <w:r w:rsidRPr="00C51C30">
        <w:rPr>
          <w:rFonts w:asciiTheme="majorBidi" w:eastAsia="Majalla UI" w:hAnsiTheme="majorBidi" w:cstheme="majorBidi"/>
          <w:sz w:val="28"/>
          <w:szCs w:val="28"/>
          <w:lang w:bidi="ar-IQ"/>
        </w:rPr>
        <w:t>(Synthetic)</w:t>
      </w:r>
      <w:r w:rsidRPr="00C51C30">
        <w:rPr>
          <w:rFonts w:asciiTheme="majorBidi" w:eastAsia="Majalla UI" w:hAnsiTheme="majorBidi" w:cstheme="majorBidi"/>
          <w:sz w:val="28"/>
          <w:szCs w:val="28"/>
          <w:rtl/>
        </w:rPr>
        <w:t>.</w:t>
      </w:r>
      <w:r w:rsidRPr="00C51C30">
        <w:rPr>
          <w:rFonts w:asciiTheme="majorBidi" w:eastAsia="Majalla UI" w:hAnsiTheme="majorBidi" w:cstheme="majorBidi"/>
          <w:sz w:val="28"/>
          <w:szCs w:val="28"/>
          <w:lang w:bidi="ar-IQ"/>
        </w:rPr>
        <w:t xml:space="preserve"> </w:t>
      </w:r>
    </w:p>
    <w:p w:rsidR="002B6E1B" w:rsidRPr="00C51C30" w:rsidRDefault="002B6E1B" w:rsidP="002B6E1B">
      <w:pPr>
        <w:spacing w:after="0" w:line="360" w:lineRule="auto"/>
        <w:ind w:left="360"/>
        <w:rPr>
          <w:rFonts w:asciiTheme="majorBidi" w:hAnsiTheme="majorBidi" w:cstheme="majorBidi"/>
          <w:sz w:val="28"/>
          <w:szCs w:val="28"/>
          <w:rtl/>
          <w:lang w:bidi="ar-IQ"/>
        </w:rPr>
      </w:pPr>
      <w:r w:rsidRPr="00C51C30">
        <w:rPr>
          <w:rFonts w:asciiTheme="majorBidi" w:eastAsia="Majalla UI" w:hAnsiTheme="majorBidi" w:cstheme="majorBidi"/>
          <w:sz w:val="28"/>
          <w:szCs w:val="28"/>
          <w:rtl/>
        </w:rPr>
        <w:t xml:space="preserve">وعمليتي الهدم والبناء سوياً مع بعضهما يطلق عليهما </w:t>
      </w:r>
      <w:r w:rsidRPr="00C51C30">
        <w:rPr>
          <w:rFonts w:asciiTheme="majorBidi" w:eastAsia="Majalla UI" w:hAnsiTheme="majorBidi" w:cstheme="majorBidi"/>
          <w:b/>
          <w:bCs/>
          <w:sz w:val="28"/>
          <w:szCs w:val="28"/>
          <w:u w:val="single"/>
          <w:rtl/>
        </w:rPr>
        <w:t xml:space="preserve">التمثيل الغذائي </w:t>
      </w:r>
      <w:r w:rsidRPr="00C51C30">
        <w:rPr>
          <w:rFonts w:asciiTheme="majorBidi" w:eastAsia="Majalla UI" w:hAnsiTheme="majorBidi" w:cstheme="majorBidi"/>
          <w:b/>
          <w:bCs/>
          <w:sz w:val="28"/>
          <w:szCs w:val="28"/>
          <w:u w:val="single"/>
          <w:lang w:bidi="ar-IQ"/>
        </w:rPr>
        <w:t>(Metabolism)</w:t>
      </w:r>
      <w:r w:rsidRPr="00C51C30">
        <w:rPr>
          <w:rFonts w:asciiTheme="majorBidi" w:eastAsia="Majalla UI" w:hAnsiTheme="majorBidi" w:cstheme="majorBidi"/>
          <w:b/>
          <w:bCs/>
          <w:sz w:val="28"/>
          <w:szCs w:val="28"/>
          <w:u w:val="single"/>
          <w:rtl/>
        </w:rPr>
        <w:t xml:space="preserve"> </w:t>
      </w:r>
      <w:r w:rsidRPr="00C51C30">
        <w:rPr>
          <w:rFonts w:asciiTheme="majorBidi" w:eastAsia="Majalla UI" w:hAnsiTheme="majorBidi" w:cstheme="majorBidi"/>
          <w:sz w:val="28"/>
          <w:szCs w:val="28"/>
          <w:rtl/>
        </w:rPr>
        <w:t>وعلى هذا فإن هذه الكلمة تشمل سلسلة من التفاعلات التي تحدث في خلايا الأنسجة.</w:t>
      </w:r>
      <w:r w:rsidRPr="00C51C30">
        <w:rPr>
          <w:rFonts w:asciiTheme="majorBidi" w:eastAsia="Majalla UI" w:hAnsiTheme="majorBidi" w:cstheme="majorBidi"/>
          <w:sz w:val="28"/>
          <w:szCs w:val="28"/>
          <w:lang w:bidi="ar-IQ"/>
        </w:rPr>
        <w:t xml:space="preserve"> </w:t>
      </w:r>
    </w:p>
    <w:p w:rsidR="002B6E1B" w:rsidRPr="00C51C30" w:rsidRDefault="002B6E1B" w:rsidP="002B6E1B">
      <w:pPr>
        <w:spacing w:after="0" w:line="360" w:lineRule="auto"/>
        <w:rPr>
          <w:rFonts w:asciiTheme="majorBidi" w:hAnsiTheme="majorBidi" w:cstheme="majorBidi"/>
          <w:sz w:val="28"/>
          <w:szCs w:val="28"/>
          <w:rtl/>
          <w:lang w:bidi="ar-IQ"/>
        </w:rPr>
      </w:pPr>
      <w:r w:rsidRPr="00C51C30">
        <w:rPr>
          <w:rFonts w:asciiTheme="majorBidi" w:eastAsia="Majalla UI" w:hAnsiTheme="majorBidi" w:cstheme="majorBidi"/>
          <w:sz w:val="28"/>
          <w:szCs w:val="28"/>
          <w:rtl/>
        </w:rPr>
        <w:t xml:space="preserve"> وكنتيجة لتفاعلات التمثيل الغذائي في الأنسجة فإنه ينتج مواد جديدة بعضها يكون مفيداً والبعض الآخر قد يكون ضاراً أو ساماً. وبناءً على ذلك فإن الجسم يتخلص من المواد الضارة أو السامة </w:t>
      </w:r>
      <w:r w:rsidRPr="00C51C30">
        <w:rPr>
          <w:rFonts w:asciiTheme="majorBidi" w:eastAsia="Majalla UI" w:hAnsiTheme="majorBidi" w:cstheme="majorBidi"/>
          <w:b/>
          <w:bCs/>
          <w:sz w:val="28"/>
          <w:szCs w:val="28"/>
          <w:rtl/>
        </w:rPr>
        <w:t xml:space="preserve">بعملية الإخراج </w:t>
      </w:r>
      <w:r w:rsidRPr="00C51C30">
        <w:rPr>
          <w:rFonts w:asciiTheme="majorBidi" w:eastAsia="Majalla UI" w:hAnsiTheme="majorBidi" w:cstheme="majorBidi"/>
          <w:b/>
          <w:bCs/>
          <w:sz w:val="28"/>
          <w:szCs w:val="28"/>
          <w:lang w:bidi="ar-IQ"/>
        </w:rPr>
        <w:t xml:space="preserve">(Excretion) </w:t>
      </w:r>
      <w:r w:rsidRPr="00C51C30">
        <w:rPr>
          <w:rFonts w:asciiTheme="majorBidi" w:eastAsia="Majalla UI" w:hAnsiTheme="majorBidi" w:cstheme="majorBidi"/>
          <w:b/>
          <w:bCs/>
          <w:sz w:val="28"/>
          <w:szCs w:val="28"/>
          <w:rtl/>
        </w:rPr>
        <w:t xml:space="preserve"> أو بإزالة السمية </w:t>
      </w:r>
      <w:r w:rsidRPr="00C51C30">
        <w:rPr>
          <w:rFonts w:asciiTheme="majorBidi" w:eastAsia="Majalla UI" w:hAnsiTheme="majorBidi" w:cstheme="majorBidi"/>
          <w:b/>
          <w:bCs/>
          <w:sz w:val="28"/>
          <w:szCs w:val="28"/>
          <w:lang w:bidi="ar-IQ"/>
        </w:rPr>
        <w:t xml:space="preserve">(Detoxication) </w:t>
      </w:r>
      <w:r w:rsidRPr="00C51C30">
        <w:rPr>
          <w:rFonts w:asciiTheme="majorBidi" w:eastAsia="Majalla UI" w:hAnsiTheme="majorBidi" w:cstheme="majorBidi"/>
          <w:b/>
          <w:bCs/>
          <w:sz w:val="28"/>
          <w:szCs w:val="28"/>
          <w:rtl/>
        </w:rPr>
        <w:t>.</w:t>
      </w:r>
      <w:r w:rsidRPr="00C51C30">
        <w:rPr>
          <w:rFonts w:asciiTheme="majorBidi" w:eastAsia="Majalla UI" w:hAnsiTheme="majorBidi" w:cstheme="majorBidi"/>
          <w:b/>
          <w:bCs/>
          <w:sz w:val="28"/>
          <w:szCs w:val="28"/>
          <w:lang w:bidi="ar-IQ"/>
        </w:rPr>
        <w:t xml:space="preserve"> </w:t>
      </w:r>
    </w:p>
    <w:p w:rsidR="002B6E1B" w:rsidRPr="00C51C30" w:rsidRDefault="002B6E1B" w:rsidP="002B6E1B">
      <w:pPr>
        <w:spacing w:after="0" w:line="360" w:lineRule="auto"/>
        <w:rPr>
          <w:rFonts w:asciiTheme="majorBidi" w:hAnsiTheme="majorBidi" w:cstheme="majorBidi"/>
          <w:sz w:val="28"/>
          <w:szCs w:val="28"/>
          <w:lang w:bidi="ar-IQ"/>
        </w:rPr>
      </w:pPr>
      <w:r w:rsidRPr="00C51C30">
        <w:rPr>
          <w:rFonts w:asciiTheme="majorBidi" w:eastAsia="Majalla UI" w:hAnsiTheme="majorBidi" w:cstheme="majorBidi"/>
          <w:sz w:val="28"/>
          <w:szCs w:val="28"/>
          <w:rtl/>
        </w:rPr>
        <w:t xml:space="preserve">وهكذا يتضح أن نواتج عملية التمثيل الغذائي تعود مرة أخرى إلى الدم ومنه إلى الكليتين حيث يحدث ترشيح لكل محتويات الدم، والجزء المرشح يصل إلى القناة البولية أما المفيدة فإنه يعاد امتصاصها.  </w:t>
      </w:r>
    </w:p>
    <w:p w:rsidR="002B6E1B" w:rsidRPr="00C51C30" w:rsidRDefault="002B6E1B" w:rsidP="00EE331D">
      <w:pPr>
        <w:numPr>
          <w:ilvl w:val="0"/>
          <w:numId w:val="15"/>
        </w:numPr>
        <w:spacing w:after="0" w:line="360" w:lineRule="auto"/>
        <w:rPr>
          <w:rFonts w:asciiTheme="majorBidi" w:hAnsiTheme="majorBidi" w:cstheme="majorBidi"/>
          <w:sz w:val="28"/>
          <w:szCs w:val="28"/>
          <w:rtl/>
          <w:lang w:bidi="ar-IQ"/>
        </w:rPr>
      </w:pPr>
      <w:r w:rsidRPr="00C51C30">
        <w:rPr>
          <w:rFonts w:asciiTheme="majorBidi" w:eastAsia="Majalla UI" w:hAnsiTheme="majorBidi" w:cstheme="majorBidi"/>
          <w:sz w:val="28"/>
          <w:szCs w:val="28"/>
          <w:rtl/>
        </w:rPr>
        <w:t>ومما سبق تتضح أهمية الكيمياء الحيوية في  التعرف على كل من:</w:t>
      </w:r>
      <w:r w:rsidRPr="00C51C30">
        <w:rPr>
          <w:rFonts w:asciiTheme="majorBidi" w:eastAsia="Majalla UI" w:hAnsiTheme="majorBidi" w:cstheme="majorBidi"/>
          <w:sz w:val="28"/>
          <w:szCs w:val="28"/>
          <w:lang w:bidi="ar-IQ"/>
        </w:rPr>
        <w:t xml:space="preserve"> </w:t>
      </w:r>
    </w:p>
    <w:p w:rsidR="002B6E1B" w:rsidRPr="00C51C30" w:rsidRDefault="002B6E1B" w:rsidP="00EE331D">
      <w:pPr>
        <w:pStyle w:val="a3"/>
        <w:numPr>
          <w:ilvl w:val="0"/>
          <w:numId w:val="15"/>
        </w:numPr>
        <w:spacing w:after="0" w:line="360" w:lineRule="auto"/>
        <w:rPr>
          <w:rFonts w:asciiTheme="majorBidi" w:hAnsiTheme="majorBidi" w:cstheme="majorBidi"/>
          <w:sz w:val="28"/>
          <w:szCs w:val="28"/>
          <w:rtl/>
          <w:lang w:bidi="ar-IQ"/>
        </w:rPr>
      </w:pPr>
      <w:r w:rsidRPr="00C51C30">
        <w:rPr>
          <w:rFonts w:asciiTheme="majorBidi" w:hAnsiTheme="majorBidi" w:cstheme="majorBidi"/>
          <w:sz w:val="28"/>
          <w:szCs w:val="28"/>
          <w:rtl/>
        </w:rPr>
        <w:t xml:space="preserve"> - </w:t>
      </w:r>
      <w:r w:rsidRPr="00C51C30">
        <w:rPr>
          <w:rFonts w:asciiTheme="majorBidi" w:eastAsia="Majalla UI" w:hAnsiTheme="majorBidi" w:cstheme="majorBidi"/>
          <w:sz w:val="28"/>
          <w:szCs w:val="28"/>
          <w:rtl/>
        </w:rPr>
        <w:t>الكربوهيدرات والتمثيل الغذائي لها.</w:t>
      </w:r>
      <w:r w:rsidRPr="00C51C30">
        <w:rPr>
          <w:rFonts w:asciiTheme="majorBidi" w:eastAsia="Majalla UI" w:hAnsiTheme="majorBidi" w:cstheme="majorBidi"/>
          <w:sz w:val="28"/>
          <w:szCs w:val="28"/>
          <w:lang w:bidi="ar-IQ"/>
        </w:rPr>
        <w:t xml:space="preserve"> </w:t>
      </w:r>
    </w:p>
    <w:p w:rsidR="002B6E1B" w:rsidRPr="00C51C30" w:rsidRDefault="002B6E1B" w:rsidP="00EE331D">
      <w:pPr>
        <w:numPr>
          <w:ilvl w:val="0"/>
          <w:numId w:val="15"/>
        </w:numPr>
        <w:spacing w:after="0" w:line="360" w:lineRule="auto"/>
        <w:rPr>
          <w:rFonts w:asciiTheme="majorBidi" w:hAnsiTheme="majorBidi" w:cstheme="majorBidi"/>
          <w:sz w:val="28"/>
          <w:szCs w:val="28"/>
          <w:rtl/>
          <w:lang w:bidi="ar-IQ"/>
        </w:rPr>
      </w:pPr>
      <w:r w:rsidRPr="00C51C30">
        <w:rPr>
          <w:rFonts w:asciiTheme="majorBidi" w:hAnsiTheme="majorBidi" w:cstheme="majorBidi"/>
          <w:sz w:val="28"/>
          <w:szCs w:val="28"/>
          <w:rtl/>
        </w:rPr>
        <w:t xml:space="preserve"> - </w:t>
      </w:r>
      <w:r w:rsidRPr="00C51C30">
        <w:rPr>
          <w:rFonts w:asciiTheme="majorBidi" w:eastAsia="Majalla UI" w:hAnsiTheme="majorBidi" w:cstheme="majorBidi"/>
          <w:sz w:val="28"/>
          <w:szCs w:val="28"/>
          <w:rtl/>
        </w:rPr>
        <w:t>الليبيدات والتمثيل الغذائي لها.</w:t>
      </w:r>
      <w:r w:rsidRPr="00C51C30">
        <w:rPr>
          <w:rFonts w:asciiTheme="majorBidi" w:eastAsia="Majalla UI" w:hAnsiTheme="majorBidi" w:cstheme="majorBidi"/>
          <w:sz w:val="28"/>
          <w:szCs w:val="28"/>
          <w:lang w:bidi="ar-IQ"/>
        </w:rPr>
        <w:t xml:space="preserve"> </w:t>
      </w:r>
    </w:p>
    <w:p w:rsidR="002B6E1B" w:rsidRPr="00C51C30" w:rsidRDefault="002B6E1B" w:rsidP="00EE331D">
      <w:pPr>
        <w:numPr>
          <w:ilvl w:val="0"/>
          <w:numId w:val="15"/>
        </w:numPr>
        <w:spacing w:after="0" w:line="360" w:lineRule="auto"/>
        <w:rPr>
          <w:rFonts w:asciiTheme="majorBidi" w:hAnsiTheme="majorBidi" w:cstheme="majorBidi"/>
          <w:sz w:val="28"/>
          <w:szCs w:val="28"/>
          <w:rtl/>
          <w:lang w:bidi="ar-IQ"/>
        </w:rPr>
      </w:pPr>
      <w:r w:rsidRPr="00C51C30">
        <w:rPr>
          <w:rFonts w:asciiTheme="majorBidi" w:hAnsiTheme="majorBidi" w:cstheme="majorBidi"/>
          <w:sz w:val="28"/>
          <w:szCs w:val="28"/>
          <w:rtl/>
        </w:rPr>
        <w:t xml:space="preserve">- </w:t>
      </w:r>
      <w:r w:rsidRPr="00C51C30">
        <w:rPr>
          <w:rFonts w:asciiTheme="majorBidi" w:eastAsia="Majalla UI" w:hAnsiTheme="majorBidi" w:cstheme="majorBidi"/>
          <w:sz w:val="28"/>
          <w:szCs w:val="28"/>
          <w:rtl/>
        </w:rPr>
        <w:t>الأحماض الأمينية والببتيدات والبروتينات والتمثيل الغذائي لها.</w:t>
      </w:r>
      <w:r w:rsidRPr="00C51C30">
        <w:rPr>
          <w:rFonts w:asciiTheme="majorBidi" w:eastAsia="Majalla UI" w:hAnsiTheme="majorBidi" w:cstheme="majorBidi"/>
          <w:sz w:val="28"/>
          <w:szCs w:val="28"/>
          <w:lang w:bidi="ar-IQ"/>
        </w:rPr>
        <w:t xml:space="preserve"> </w:t>
      </w:r>
    </w:p>
    <w:p w:rsidR="002B6E1B" w:rsidRPr="00C51C30" w:rsidRDefault="002B6E1B" w:rsidP="00EE331D">
      <w:pPr>
        <w:numPr>
          <w:ilvl w:val="0"/>
          <w:numId w:val="15"/>
        </w:numPr>
        <w:spacing w:after="0" w:line="360" w:lineRule="auto"/>
        <w:rPr>
          <w:rFonts w:asciiTheme="majorBidi" w:hAnsiTheme="majorBidi" w:cstheme="majorBidi"/>
          <w:sz w:val="28"/>
          <w:szCs w:val="28"/>
          <w:rtl/>
          <w:lang w:bidi="ar-IQ"/>
        </w:rPr>
      </w:pPr>
      <w:r w:rsidRPr="00C51C30">
        <w:rPr>
          <w:rFonts w:asciiTheme="majorBidi" w:hAnsiTheme="majorBidi" w:cstheme="majorBidi"/>
          <w:sz w:val="28"/>
          <w:szCs w:val="28"/>
          <w:rtl/>
          <w:lang w:bidi="ar-IQ"/>
        </w:rPr>
        <w:t xml:space="preserve">- </w:t>
      </w:r>
      <w:r w:rsidRPr="00C51C30">
        <w:rPr>
          <w:rFonts w:asciiTheme="majorBidi" w:eastAsia="Majalla UI" w:hAnsiTheme="majorBidi" w:cstheme="majorBidi"/>
          <w:sz w:val="28"/>
          <w:szCs w:val="28"/>
          <w:rtl/>
        </w:rPr>
        <w:t>الإنزيمات والمرافقات الإنزيمية.</w:t>
      </w:r>
      <w:r w:rsidRPr="00C51C30">
        <w:rPr>
          <w:rFonts w:asciiTheme="majorBidi" w:eastAsia="Majalla UI" w:hAnsiTheme="majorBidi" w:cstheme="majorBidi"/>
          <w:sz w:val="28"/>
          <w:szCs w:val="28"/>
          <w:lang w:bidi="ar-IQ"/>
        </w:rPr>
        <w:t xml:space="preserve"> </w:t>
      </w:r>
    </w:p>
    <w:p w:rsidR="002B6E1B" w:rsidRPr="00C51C30" w:rsidRDefault="002B6E1B" w:rsidP="00EE331D">
      <w:pPr>
        <w:numPr>
          <w:ilvl w:val="0"/>
          <w:numId w:val="15"/>
        </w:numPr>
        <w:spacing w:after="0" w:line="360" w:lineRule="auto"/>
        <w:rPr>
          <w:rFonts w:asciiTheme="majorBidi" w:hAnsiTheme="majorBidi" w:cstheme="majorBidi"/>
          <w:sz w:val="28"/>
          <w:szCs w:val="28"/>
          <w:rtl/>
          <w:lang w:bidi="ar-IQ"/>
        </w:rPr>
      </w:pPr>
      <w:r w:rsidRPr="00C51C30">
        <w:rPr>
          <w:rFonts w:asciiTheme="majorBidi" w:hAnsiTheme="majorBidi" w:cstheme="majorBidi"/>
          <w:sz w:val="28"/>
          <w:szCs w:val="28"/>
          <w:rtl/>
        </w:rPr>
        <w:lastRenderedPageBreak/>
        <w:t xml:space="preserve">- </w:t>
      </w:r>
      <w:r w:rsidRPr="00C51C30">
        <w:rPr>
          <w:rFonts w:asciiTheme="majorBidi" w:eastAsia="Majalla UI" w:hAnsiTheme="majorBidi" w:cstheme="majorBidi"/>
          <w:sz w:val="28"/>
          <w:szCs w:val="28"/>
          <w:rtl/>
        </w:rPr>
        <w:t>الفيتامينات والهرمونات.</w:t>
      </w:r>
      <w:r w:rsidRPr="00C51C30">
        <w:rPr>
          <w:rFonts w:asciiTheme="majorBidi" w:eastAsia="Majalla UI" w:hAnsiTheme="majorBidi" w:cstheme="majorBidi"/>
          <w:sz w:val="28"/>
          <w:szCs w:val="28"/>
          <w:lang w:bidi="ar-IQ"/>
        </w:rPr>
        <w:t xml:space="preserve"> </w:t>
      </w:r>
    </w:p>
    <w:p w:rsidR="002B6E1B" w:rsidRPr="00C51C30" w:rsidRDefault="002B6E1B" w:rsidP="00EE331D">
      <w:pPr>
        <w:numPr>
          <w:ilvl w:val="0"/>
          <w:numId w:val="15"/>
        </w:numPr>
        <w:spacing w:after="0" w:line="360" w:lineRule="auto"/>
        <w:rPr>
          <w:rFonts w:asciiTheme="majorBidi" w:hAnsiTheme="majorBidi" w:cstheme="majorBidi"/>
          <w:sz w:val="28"/>
          <w:szCs w:val="28"/>
          <w:rtl/>
          <w:lang w:bidi="ar-IQ"/>
        </w:rPr>
      </w:pPr>
      <w:r w:rsidRPr="00C51C30">
        <w:rPr>
          <w:rFonts w:asciiTheme="majorBidi" w:hAnsiTheme="majorBidi" w:cstheme="majorBidi"/>
          <w:sz w:val="28"/>
          <w:szCs w:val="28"/>
          <w:rtl/>
        </w:rPr>
        <w:t xml:space="preserve">- </w:t>
      </w:r>
      <w:r w:rsidRPr="00C51C30">
        <w:rPr>
          <w:rFonts w:asciiTheme="majorBidi" w:eastAsia="Majalla UI" w:hAnsiTheme="majorBidi" w:cstheme="majorBidi"/>
          <w:sz w:val="28"/>
          <w:szCs w:val="28"/>
          <w:rtl/>
        </w:rPr>
        <w:t>توليد وتخزين الطاقة البيوكيميائية.</w:t>
      </w:r>
      <w:r w:rsidRPr="00C51C30">
        <w:rPr>
          <w:rFonts w:asciiTheme="majorBidi" w:eastAsia="Majalla UI" w:hAnsiTheme="majorBidi" w:cstheme="majorBidi"/>
          <w:sz w:val="28"/>
          <w:szCs w:val="28"/>
          <w:lang w:bidi="ar-IQ"/>
        </w:rPr>
        <w:t xml:space="preserve"> </w:t>
      </w:r>
    </w:p>
    <w:p w:rsidR="002B6E1B" w:rsidRPr="00C51C30" w:rsidRDefault="002B6E1B" w:rsidP="00EE331D">
      <w:pPr>
        <w:numPr>
          <w:ilvl w:val="0"/>
          <w:numId w:val="15"/>
        </w:numPr>
        <w:spacing w:after="0" w:line="360" w:lineRule="auto"/>
        <w:rPr>
          <w:rFonts w:asciiTheme="majorBidi" w:hAnsiTheme="majorBidi" w:cstheme="majorBidi"/>
          <w:sz w:val="28"/>
          <w:szCs w:val="28"/>
          <w:rtl/>
          <w:lang w:bidi="ar-IQ"/>
        </w:rPr>
      </w:pPr>
      <w:r w:rsidRPr="00C51C30">
        <w:rPr>
          <w:rFonts w:asciiTheme="majorBidi" w:hAnsiTheme="majorBidi" w:cstheme="majorBidi"/>
          <w:sz w:val="28"/>
          <w:szCs w:val="28"/>
          <w:rtl/>
        </w:rPr>
        <w:t xml:space="preserve">- </w:t>
      </w:r>
      <w:r w:rsidRPr="00C51C30">
        <w:rPr>
          <w:rFonts w:asciiTheme="majorBidi" w:eastAsia="Majalla UI" w:hAnsiTheme="majorBidi" w:cstheme="majorBidi"/>
          <w:sz w:val="28"/>
          <w:szCs w:val="28"/>
          <w:rtl/>
        </w:rPr>
        <w:t xml:space="preserve">البناء الحيوي للجزيئات الحيوية. </w:t>
      </w:r>
    </w:p>
    <w:p w:rsidR="002B6E1B" w:rsidRPr="00C51C30" w:rsidRDefault="002B6E1B" w:rsidP="00EE331D">
      <w:pPr>
        <w:numPr>
          <w:ilvl w:val="0"/>
          <w:numId w:val="15"/>
        </w:numPr>
        <w:spacing w:after="0" w:line="360" w:lineRule="auto"/>
        <w:rPr>
          <w:rFonts w:asciiTheme="majorBidi" w:hAnsiTheme="majorBidi" w:cstheme="majorBidi"/>
          <w:sz w:val="28"/>
          <w:szCs w:val="28"/>
          <w:rtl/>
          <w:lang w:bidi="ar-IQ"/>
        </w:rPr>
      </w:pPr>
      <w:r w:rsidRPr="00C51C30">
        <w:rPr>
          <w:rFonts w:asciiTheme="majorBidi" w:hAnsiTheme="majorBidi" w:cstheme="majorBidi"/>
          <w:sz w:val="28"/>
          <w:szCs w:val="28"/>
          <w:rtl/>
        </w:rPr>
        <w:t xml:space="preserve">- </w:t>
      </w:r>
      <w:r w:rsidRPr="00C51C30">
        <w:rPr>
          <w:rFonts w:asciiTheme="majorBidi" w:eastAsia="Majalla UI" w:hAnsiTheme="majorBidi" w:cstheme="majorBidi"/>
          <w:sz w:val="28"/>
          <w:szCs w:val="28"/>
          <w:rtl/>
        </w:rPr>
        <w:t>التعبير الجزيئي ونقل المعلومات الوراثية وتنظيم التعبير الجيني.</w:t>
      </w:r>
    </w:p>
    <w:p w:rsidR="002B6E1B" w:rsidRPr="00C51C30" w:rsidRDefault="002B6E1B" w:rsidP="002B6E1B">
      <w:pPr>
        <w:spacing w:after="0" w:line="360" w:lineRule="auto"/>
        <w:ind w:left="360"/>
        <w:rPr>
          <w:rFonts w:asciiTheme="majorBidi" w:hAnsiTheme="majorBidi" w:cstheme="majorBidi"/>
          <w:sz w:val="28"/>
          <w:szCs w:val="28"/>
          <w:rtl/>
        </w:rPr>
      </w:pPr>
      <w:r w:rsidRPr="00C51C30">
        <w:rPr>
          <w:rFonts w:asciiTheme="majorBidi" w:hAnsiTheme="majorBidi" w:cstheme="majorBidi"/>
          <w:sz w:val="28"/>
          <w:szCs w:val="28"/>
          <w:rtl/>
        </w:rPr>
        <w:t xml:space="preserve">     </w:t>
      </w:r>
      <w:r w:rsidRPr="00C51C30">
        <w:rPr>
          <w:rFonts w:asciiTheme="majorBidi" w:eastAsia="+mn-ea" w:hAnsiTheme="majorBidi" w:cstheme="majorBidi"/>
          <w:sz w:val="28"/>
          <w:szCs w:val="28"/>
          <w:rtl/>
        </w:rPr>
        <w:t>- دراسة تركيب المواد الكيميائية في الخلية والتغيرات التي تطرأ عليها وال</w:t>
      </w:r>
      <w:r w:rsidRPr="00C51C30">
        <w:rPr>
          <w:rFonts w:asciiTheme="majorBidi" w:hAnsiTheme="majorBidi" w:cstheme="majorBidi"/>
          <w:sz w:val="28"/>
          <w:szCs w:val="28"/>
          <w:rtl/>
        </w:rPr>
        <w:t xml:space="preserve">عمليات </w:t>
      </w:r>
      <w:r w:rsidRPr="00C51C30">
        <w:rPr>
          <w:rFonts w:asciiTheme="majorBidi" w:eastAsia="+mn-ea" w:hAnsiTheme="majorBidi" w:cstheme="majorBidi"/>
          <w:sz w:val="28"/>
          <w:szCs w:val="28"/>
          <w:rtl/>
        </w:rPr>
        <w:t xml:space="preserve">الحيوية التي تجرى عليها </w:t>
      </w:r>
      <w:r w:rsidRPr="00C51C30">
        <w:rPr>
          <w:rFonts w:asciiTheme="majorBidi" w:eastAsia="+mn-ea" w:hAnsiTheme="majorBidi" w:cstheme="majorBidi"/>
          <w:sz w:val="28"/>
          <w:szCs w:val="28"/>
          <w:rtl/>
        </w:rPr>
        <w:br/>
      </w:r>
      <w:r w:rsidRPr="00C51C30">
        <w:rPr>
          <w:rFonts w:asciiTheme="majorBidi" w:hAnsiTheme="majorBidi" w:cstheme="majorBidi"/>
          <w:sz w:val="28"/>
          <w:szCs w:val="28"/>
          <w:rtl/>
        </w:rPr>
        <w:t xml:space="preserve">     - </w:t>
      </w:r>
      <w:r w:rsidRPr="00C51C30">
        <w:rPr>
          <w:rFonts w:asciiTheme="majorBidi" w:eastAsia="+mn-ea" w:hAnsiTheme="majorBidi" w:cstheme="majorBidi"/>
          <w:sz w:val="28"/>
          <w:szCs w:val="28"/>
          <w:rtl/>
        </w:rPr>
        <w:t xml:space="preserve"> دراسة مكونات النواة </w:t>
      </w:r>
      <w:r w:rsidRPr="00C51C30">
        <w:rPr>
          <w:rFonts w:asciiTheme="majorBidi" w:hAnsiTheme="majorBidi" w:cstheme="majorBidi"/>
          <w:sz w:val="28"/>
          <w:szCs w:val="28"/>
          <w:rtl/>
        </w:rPr>
        <w:t xml:space="preserve">والأسس الكيميائية لعلم الوراثة </w:t>
      </w:r>
    </w:p>
    <w:p w:rsidR="002B6E1B" w:rsidRPr="00C51C30" w:rsidRDefault="002B6E1B" w:rsidP="002B6E1B">
      <w:pPr>
        <w:spacing w:after="0" w:line="360" w:lineRule="auto"/>
        <w:rPr>
          <w:rFonts w:asciiTheme="majorBidi" w:hAnsiTheme="majorBidi" w:cstheme="majorBidi"/>
          <w:sz w:val="28"/>
          <w:szCs w:val="28"/>
          <w:lang w:bidi="ar-IQ"/>
        </w:rPr>
      </w:pPr>
      <w:r w:rsidRPr="00C51C30">
        <w:rPr>
          <w:rFonts w:asciiTheme="majorBidi" w:hAnsiTheme="majorBidi" w:cstheme="majorBidi" w:hint="cs"/>
          <w:sz w:val="28"/>
          <w:szCs w:val="28"/>
          <w:rtl/>
        </w:rPr>
        <w:t>إن</w:t>
      </w:r>
      <w:r w:rsidRPr="00C51C30">
        <w:rPr>
          <w:rFonts w:asciiTheme="majorBidi" w:hAnsiTheme="majorBidi" w:cstheme="majorBidi"/>
          <w:sz w:val="28"/>
          <w:szCs w:val="28"/>
          <w:rtl/>
        </w:rPr>
        <w:t xml:space="preserve"> </w:t>
      </w:r>
      <w:r w:rsidRPr="00C51C30">
        <w:rPr>
          <w:rFonts w:asciiTheme="majorBidi" w:eastAsia="+mn-ea" w:hAnsiTheme="majorBidi" w:cstheme="majorBidi"/>
          <w:sz w:val="28"/>
          <w:szCs w:val="28"/>
          <w:rtl/>
        </w:rPr>
        <w:t>علم الكيمياء الحيوية هو أساس تقدم الكثير من العلوم الحديثة الأخرى مثل علم الهن</w:t>
      </w:r>
      <w:r w:rsidRPr="00C51C30">
        <w:rPr>
          <w:rFonts w:asciiTheme="majorBidi" w:hAnsiTheme="majorBidi" w:cstheme="majorBidi"/>
          <w:sz w:val="28"/>
          <w:szCs w:val="28"/>
          <w:rtl/>
        </w:rPr>
        <w:t xml:space="preserve">دسة الوراثية علم زراعة الأنسجة . وهو </w:t>
      </w:r>
      <w:r w:rsidRPr="00C51C30">
        <w:rPr>
          <w:rFonts w:asciiTheme="majorBidi" w:eastAsia="+mn-ea" w:hAnsiTheme="majorBidi" w:cstheme="majorBidi"/>
          <w:sz w:val="28"/>
          <w:szCs w:val="28"/>
          <w:rtl/>
        </w:rPr>
        <w:t xml:space="preserve"> يرتبط بكثير من العلوم الكيميائية الأخرى مثل علم الكيمياء العضوية وعلم الكيمياء التحليليه وعلم الكيمياء الفيزيائية . </w:t>
      </w:r>
    </w:p>
    <w:p w:rsidR="00C02774" w:rsidRPr="002B6E1B" w:rsidRDefault="00C02774" w:rsidP="00B94F1C">
      <w:pPr>
        <w:spacing w:after="0" w:line="360" w:lineRule="auto"/>
        <w:rPr>
          <w:rFonts w:asciiTheme="majorBidi" w:hAnsiTheme="majorBidi" w:cstheme="majorBidi"/>
          <w:rtl/>
        </w:rPr>
      </w:pPr>
    </w:p>
    <w:p w:rsidR="00C02774" w:rsidRPr="00B94F1C" w:rsidRDefault="00C02774" w:rsidP="00B94F1C">
      <w:pPr>
        <w:pStyle w:val="a4"/>
        <w:spacing w:line="360" w:lineRule="auto"/>
        <w:jc w:val="center"/>
        <w:rPr>
          <w:rFonts w:asciiTheme="majorBidi" w:hAnsiTheme="majorBidi" w:cstheme="majorBidi"/>
          <w:sz w:val="32"/>
          <w:szCs w:val="32"/>
          <w:rtl/>
          <w:lang w:bidi="ar-SA"/>
        </w:rPr>
      </w:pPr>
    </w:p>
    <w:p w:rsidR="00C02774" w:rsidRPr="00B94F1C" w:rsidRDefault="00C02774" w:rsidP="00B94F1C">
      <w:pPr>
        <w:pStyle w:val="a4"/>
        <w:spacing w:line="360" w:lineRule="auto"/>
        <w:jc w:val="center"/>
        <w:rPr>
          <w:rFonts w:asciiTheme="majorBidi" w:hAnsiTheme="majorBidi" w:cstheme="majorBidi"/>
          <w:sz w:val="32"/>
          <w:szCs w:val="32"/>
          <w:rtl/>
          <w:lang w:bidi="ar-SA"/>
        </w:rPr>
      </w:pPr>
    </w:p>
    <w:p w:rsidR="00C02774" w:rsidRPr="00B94F1C" w:rsidRDefault="00C02774" w:rsidP="00B94F1C">
      <w:pPr>
        <w:pStyle w:val="a4"/>
        <w:spacing w:line="360" w:lineRule="auto"/>
        <w:jc w:val="center"/>
        <w:rPr>
          <w:rFonts w:asciiTheme="majorBidi" w:hAnsiTheme="majorBidi" w:cstheme="majorBidi"/>
          <w:sz w:val="32"/>
          <w:szCs w:val="32"/>
          <w:rtl/>
          <w:lang w:bidi="ar-SA"/>
        </w:rPr>
      </w:pPr>
    </w:p>
    <w:p w:rsidR="00C02774" w:rsidRPr="00B94F1C" w:rsidRDefault="00C02774" w:rsidP="00B94F1C">
      <w:pPr>
        <w:pStyle w:val="a4"/>
        <w:spacing w:line="360" w:lineRule="auto"/>
        <w:jc w:val="center"/>
        <w:rPr>
          <w:rFonts w:asciiTheme="majorBidi" w:hAnsiTheme="majorBidi" w:cstheme="majorBidi"/>
          <w:sz w:val="32"/>
          <w:szCs w:val="32"/>
          <w:rtl/>
          <w:lang w:bidi="ar-SA"/>
        </w:rPr>
      </w:pPr>
    </w:p>
    <w:p w:rsidR="00C02774" w:rsidRPr="00B94F1C" w:rsidRDefault="00C02774" w:rsidP="00B94F1C">
      <w:pPr>
        <w:pStyle w:val="a4"/>
        <w:spacing w:line="360" w:lineRule="auto"/>
        <w:jc w:val="center"/>
        <w:rPr>
          <w:rFonts w:asciiTheme="majorBidi" w:hAnsiTheme="majorBidi" w:cstheme="majorBidi"/>
          <w:sz w:val="32"/>
          <w:szCs w:val="32"/>
          <w:rtl/>
          <w:lang w:bidi="ar-SA"/>
        </w:rPr>
      </w:pPr>
    </w:p>
    <w:p w:rsidR="00C02774" w:rsidRPr="00B94F1C" w:rsidRDefault="00C02774" w:rsidP="00B94F1C">
      <w:pPr>
        <w:pStyle w:val="a4"/>
        <w:spacing w:line="360" w:lineRule="auto"/>
        <w:jc w:val="center"/>
        <w:rPr>
          <w:rFonts w:asciiTheme="majorBidi" w:hAnsiTheme="majorBidi" w:cstheme="majorBidi"/>
          <w:sz w:val="32"/>
          <w:szCs w:val="32"/>
          <w:rtl/>
          <w:lang w:bidi="ar-SA"/>
        </w:rPr>
      </w:pPr>
    </w:p>
    <w:p w:rsidR="00C02774" w:rsidRPr="00B94F1C" w:rsidRDefault="00C02774" w:rsidP="00B94F1C">
      <w:pPr>
        <w:pStyle w:val="a4"/>
        <w:spacing w:line="360" w:lineRule="auto"/>
        <w:jc w:val="center"/>
        <w:rPr>
          <w:rFonts w:asciiTheme="majorBidi" w:hAnsiTheme="majorBidi" w:cstheme="majorBidi"/>
          <w:sz w:val="32"/>
          <w:szCs w:val="32"/>
          <w:rtl/>
          <w:lang w:bidi="ar-SA"/>
        </w:rPr>
      </w:pPr>
    </w:p>
    <w:p w:rsidR="00C02774" w:rsidRPr="00B94F1C" w:rsidRDefault="00C02774" w:rsidP="00B94F1C">
      <w:pPr>
        <w:pStyle w:val="a4"/>
        <w:spacing w:line="360" w:lineRule="auto"/>
        <w:jc w:val="center"/>
        <w:rPr>
          <w:rFonts w:asciiTheme="majorBidi" w:hAnsiTheme="majorBidi" w:cstheme="majorBidi"/>
          <w:sz w:val="32"/>
          <w:szCs w:val="32"/>
          <w:rtl/>
          <w:lang w:bidi="ar-SA"/>
        </w:rPr>
      </w:pPr>
    </w:p>
    <w:p w:rsidR="00C02774" w:rsidRPr="00B94F1C" w:rsidRDefault="00C02774" w:rsidP="00B94F1C">
      <w:pPr>
        <w:pStyle w:val="a4"/>
        <w:spacing w:line="360" w:lineRule="auto"/>
        <w:rPr>
          <w:rFonts w:asciiTheme="majorBidi" w:hAnsiTheme="majorBidi" w:cstheme="majorBidi"/>
          <w:sz w:val="32"/>
          <w:szCs w:val="32"/>
          <w:rtl/>
          <w:lang w:bidi="ar-SA"/>
        </w:rPr>
      </w:pPr>
    </w:p>
    <w:p w:rsidR="002B6E1B" w:rsidRDefault="00C02774" w:rsidP="00B94F1C">
      <w:pPr>
        <w:pStyle w:val="a4"/>
        <w:spacing w:line="360" w:lineRule="auto"/>
        <w:jc w:val="both"/>
        <w:rPr>
          <w:rFonts w:asciiTheme="majorBidi" w:hAnsiTheme="majorBidi" w:cstheme="majorBidi"/>
          <w:sz w:val="52"/>
          <w:szCs w:val="52"/>
          <w:rtl/>
          <w:lang w:bidi="ar-SA"/>
        </w:rPr>
      </w:pPr>
      <w:r w:rsidRPr="00B94F1C">
        <w:rPr>
          <w:rFonts w:asciiTheme="majorBidi" w:hAnsiTheme="majorBidi" w:cstheme="majorBidi"/>
          <w:sz w:val="52"/>
          <w:szCs w:val="52"/>
          <w:rtl/>
          <w:lang w:bidi="ar-SA"/>
        </w:rPr>
        <w:t xml:space="preserve">   </w:t>
      </w:r>
      <w:r w:rsidR="00DC2287" w:rsidRPr="00B94F1C">
        <w:rPr>
          <w:rFonts w:asciiTheme="majorBidi" w:hAnsiTheme="majorBidi" w:cstheme="majorBidi"/>
          <w:sz w:val="52"/>
          <w:szCs w:val="52"/>
          <w:rtl/>
          <w:lang w:bidi="ar-SA"/>
        </w:rPr>
        <w:t xml:space="preserve">          </w:t>
      </w:r>
    </w:p>
    <w:p w:rsidR="002B6E1B" w:rsidRDefault="002B6E1B" w:rsidP="00B94F1C">
      <w:pPr>
        <w:pStyle w:val="a4"/>
        <w:spacing w:line="360" w:lineRule="auto"/>
        <w:jc w:val="both"/>
        <w:rPr>
          <w:rFonts w:asciiTheme="majorBidi" w:hAnsiTheme="majorBidi" w:cstheme="majorBidi"/>
          <w:sz w:val="52"/>
          <w:szCs w:val="52"/>
          <w:rtl/>
          <w:lang w:bidi="ar-SA"/>
        </w:rPr>
      </w:pPr>
    </w:p>
    <w:p w:rsidR="002B6E1B" w:rsidRDefault="002B6E1B" w:rsidP="00B94F1C">
      <w:pPr>
        <w:pStyle w:val="a4"/>
        <w:spacing w:line="360" w:lineRule="auto"/>
        <w:jc w:val="both"/>
        <w:rPr>
          <w:rFonts w:asciiTheme="majorBidi" w:hAnsiTheme="majorBidi" w:cstheme="majorBidi"/>
          <w:sz w:val="52"/>
          <w:szCs w:val="52"/>
          <w:rtl/>
          <w:lang w:bidi="ar-SA"/>
        </w:rPr>
      </w:pPr>
    </w:p>
    <w:p w:rsidR="00C02774" w:rsidRPr="00B94F1C" w:rsidRDefault="002B6E1B" w:rsidP="00B94F1C">
      <w:pPr>
        <w:pStyle w:val="a4"/>
        <w:spacing w:line="360" w:lineRule="auto"/>
        <w:jc w:val="both"/>
        <w:rPr>
          <w:rFonts w:asciiTheme="majorBidi" w:hAnsiTheme="majorBidi" w:cstheme="majorBidi"/>
          <w:sz w:val="28"/>
          <w:szCs w:val="28"/>
          <w:rtl/>
          <w:lang w:bidi="ar-SA"/>
        </w:rPr>
      </w:pPr>
      <w:r>
        <w:rPr>
          <w:rFonts w:asciiTheme="majorBidi" w:hAnsiTheme="majorBidi" w:cstheme="majorBidi" w:hint="cs"/>
          <w:sz w:val="52"/>
          <w:szCs w:val="52"/>
          <w:rtl/>
          <w:lang w:bidi="ar-SA"/>
        </w:rPr>
        <w:lastRenderedPageBreak/>
        <w:t xml:space="preserve">              </w:t>
      </w:r>
      <w:r w:rsidR="00C02774" w:rsidRPr="00B94F1C">
        <w:rPr>
          <w:rFonts w:asciiTheme="majorBidi" w:hAnsiTheme="majorBidi" w:cstheme="majorBidi"/>
          <w:sz w:val="52"/>
          <w:szCs w:val="52"/>
          <w:rtl/>
          <w:lang w:bidi="ar-SA"/>
        </w:rPr>
        <w:t>السكريات (الكربوهيدرات)</w:t>
      </w:r>
      <w:r w:rsidR="00C02774" w:rsidRPr="00B94F1C">
        <w:rPr>
          <w:rFonts w:asciiTheme="majorBidi" w:hAnsiTheme="majorBidi" w:cstheme="majorBidi"/>
          <w:sz w:val="52"/>
          <w:szCs w:val="52"/>
          <w:lang w:bidi="ar-SA"/>
        </w:rPr>
        <w:cr/>
      </w:r>
      <w:r w:rsidR="00C02774" w:rsidRPr="00B94F1C">
        <w:rPr>
          <w:rFonts w:asciiTheme="majorBidi" w:hAnsiTheme="majorBidi" w:cstheme="majorBidi"/>
          <w:sz w:val="28"/>
          <w:szCs w:val="28"/>
          <w:lang w:bidi="ar-SA"/>
        </w:rPr>
        <w:cr/>
      </w:r>
      <w:r w:rsidR="00C02774" w:rsidRPr="00B94F1C">
        <w:rPr>
          <w:rFonts w:asciiTheme="majorBidi" w:hAnsiTheme="majorBidi" w:cstheme="majorBidi"/>
          <w:sz w:val="28"/>
          <w:szCs w:val="28"/>
          <w:rtl/>
          <w:lang w:bidi="ar-SA"/>
        </w:rPr>
        <w:t xml:space="preserve">     تعتبر السكريات أكثر المركبات العضوية و الحيوية انتشارا في الطبيعة، حيث تقوم النباتات الخضراء بتصنيعها بواسطة التركيب الضوئي أين يتم تحويل كميات هائلة من ثاني أكسيد الكربون إلى سليلوز ومواد كربوهيدراتية أخرى. وللسكريات أدوار حيوية مختلفة منها:</w:t>
      </w:r>
      <w:r w:rsidR="00C02774" w:rsidRPr="00B94F1C">
        <w:rPr>
          <w:rFonts w:asciiTheme="majorBidi" w:hAnsiTheme="majorBidi" w:cstheme="majorBidi"/>
          <w:sz w:val="28"/>
          <w:szCs w:val="28"/>
          <w:lang w:bidi="ar-SA"/>
        </w:rPr>
        <w:cr/>
      </w:r>
      <w:r w:rsidR="00C02774" w:rsidRPr="00B94F1C">
        <w:rPr>
          <w:rFonts w:asciiTheme="majorBidi" w:hAnsiTheme="majorBidi" w:cstheme="majorBidi"/>
          <w:sz w:val="28"/>
          <w:szCs w:val="28"/>
          <w:rtl/>
          <w:lang w:bidi="ar-SA"/>
        </w:rPr>
        <w:t>- مصدر أساسي لإنتاج الطاقة عند احتراقها في كل أنواع الخلايا الحية.</w:t>
      </w:r>
      <w:r w:rsidR="00C02774" w:rsidRPr="00B94F1C">
        <w:rPr>
          <w:rFonts w:asciiTheme="majorBidi" w:hAnsiTheme="majorBidi" w:cstheme="majorBidi"/>
          <w:sz w:val="28"/>
          <w:szCs w:val="28"/>
          <w:lang w:bidi="ar-SA"/>
        </w:rPr>
        <w:cr/>
      </w:r>
      <w:r w:rsidR="00C02774" w:rsidRPr="00B94F1C">
        <w:rPr>
          <w:rFonts w:asciiTheme="majorBidi" w:hAnsiTheme="majorBidi" w:cstheme="majorBidi"/>
          <w:sz w:val="28"/>
          <w:szCs w:val="28"/>
          <w:rtl/>
          <w:lang w:bidi="ar-SA"/>
        </w:rPr>
        <w:t xml:space="preserve">- تخزن في النباتات على شكل نشا في البذور ودرنات البطاطا، وعلى شكل غليكوجين في الخلايا الكبدية  للحيوانات . </w:t>
      </w:r>
      <w:r w:rsidR="00C02774" w:rsidRPr="00B94F1C">
        <w:rPr>
          <w:rFonts w:asciiTheme="majorBidi" w:hAnsiTheme="majorBidi" w:cstheme="majorBidi"/>
          <w:sz w:val="28"/>
          <w:szCs w:val="28"/>
          <w:lang w:bidi="ar-SA"/>
        </w:rPr>
        <w:cr/>
      </w:r>
      <w:r w:rsidR="00C02774" w:rsidRPr="00B94F1C">
        <w:rPr>
          <w:rFonts w:asciiTheme="majorBidi" w:hAnsiTheme="majorBidi" w:cstheme="majorBidi"/>
          <w:sz w:val="28"/>
          <w:szCs w:val="28"/>
          <w:rtl/>
          <w:lang w:bidi="ar-SA"/>
        </w:rPr>
        <w:t xml:space="preserve">- لها أدوار تركيبية متعددة في الخلايا النباتية والحيوانية ، فهي تمثل الجزء الأكبر من الجدران الخلوية في النباتات وفي البكتريا ، وتقوم بأدوار الحماية في أجسام الكثير من الحيوانات مثل الحشرات. </w:t>
      </w:r>
      <w:r w:rsidR="00C02774" w:rsidRPr="00B94F1C">
        <w:rPr>
          <w:rFonts w:asciiTheme="majorBidi" w:hAnsiTheme="majorBidi" w:cstheme="majorBidi"/>
          <w:sz w:val="28"/>
          <w:szCs w:val="28"/>
          <w:lang w:bidi="ar-SA"/>
        </w:rPr>
        <w:cr/>
      </w:r>
      <w:r w:rsidR="00C02774" w:rsidRPr="00B94F1C">
        <w:rPr>
          <w:rFonts w:asciiTheme="majorBidi" w:hAnsiTheme="majorBidi" w:cstheme="majorBidi"/>
          <w:sz w:val="28"/>
          <w:szCs w:val="28"/>
          <w:rtl/>
          <w:lang w:bidi="ar-SA"/>
        </w:rPr>
        <w:t xml:space="preserve">- تلعب دور أنسجة ضامة في الحيوانات للربط بين الخلايا. </w:t>
      </w:r>
    </w:p>
    <w:p w:rsidR="00C02774" w:rsidRPr="00B94F1C" w:rsidRDefault="00C02774" w:rsidP="00B94F1C">
      <w:pPr>
        <w:pStyle w:val="a4"/>
        <w:spacing w:line="360" w:lineRule="auto"/>
        <w:jc w:val="lowKashida"/>
        <w:rPr>
          <w:rFonts w:asciiTheme="majorBidi" w:hAnsiTheme="majorBidi" w:cstheme="majorBidi"/>
          <w:sz w:val="28"/>
          <w:szCs w:val="28"/>
          <w:lang w:bidi="ar-SA"/>
        </w:rPr>
      </w:pPr>
      <w:r w:rsidRPr="00B94F1C">
        <w:rPr>
          <w:rFonts w:asciiTheme="majorBidi" w:hAnsiTheme="majorBidi" w:cstheme="majorBidi"/>
          <w:sz w:val="28"/>
          <w:szCs w:val="28"/>
          <w:rtl/>
          <w:lang w:bidi="ar-SA"/>
        </w:rPr>
        <w:t>- السكريات المرتبطة بالبروتينات والدهون لها دور كبير في توجيه البروتينات، وكذا في استقبالها للإشارات الكيميائية على السطح الخارجي للأغشية الحيوية.</w:t>
      </w:r>
      <w:r w:rsidRPr="00B94F1C">
        <w:rPr>
          <w:rFonts w:asciiTheme="majorBidi" w:hAnsiTheme="majorBidi" w:cstheme="majorBidi"/>
          <w:sz w:val="28"/>
          <w:szCs w:val="28"/>
          <w:lang w:bidi="ar-SA"/>
        </w:rPr>
        <w:cr/>
      </w:r>
      <w:r w:rsidRPr="00B94F1C">
        <w:rPr>
          <w:rFonts w:asciiTheme="majorBidi" w:hAnsiTheme="majorBidi" w:cstheme="majorBidi"/>
          <w:sz w:val="28"/>
          <w:szCs w:val="28"/>
          <w:rtl/>
          <w:lang w:bidi="ar-SA"/>
        </w:rPr>
        <w:t xml:space="preserve">     تتكون السكريات من 3 عناصر أساسية هي: الكربون والأكسجين والهيدروجين ، بالإضافة إلى وجود عناصر أخرى مثل النتروجين والكبريت في بعض أنواع السكريات.</w:t>
      </w:r>
    </w:p>
    <w:p w:rsidR="00C02774" w:rsidRPr="00B94F1C" w:rsidRDefault="00C02774" w:rsidP="00B94F1C">
      <w:pPr>
        <w:pStyle w:val="a4"/>
        <w:spacing w:line="360" w:lineRule="auto"/>
        <w:jc w:val="lowKashida"/>
        <w:rPr>
          <w:rFonts w:asciiTheme="majorBidi" w:hAnsiTheme="majorBidi" w:cstheme="majorBidi"/>
          <w:sz w:val="28"/>
          <w:szCs w:val="28"/>
          <w:rtl/>
          <w:lang w:bidi="ar-IQ"/>
        </w:rPr>
      </w:pPr>
      <w:r w:rsidRPr="00B94F1C">
        <w:rPr>
          <w:rFonts w:asciiTheme="majorBidi" w:hAnsiTheme="majorBidi" w:cstheme="majorBidi"/>
          <w:sz w:val="28"/>
          <w:szCs w:val="28"/>
          <w:lang w:bidi="ar-SA"/>
        </w:rPr>
        <w:t xml:space="preserve">    </w:t>
      </w:r>
      <w:r w:rsidRPr="00B94F1C">
        <w:rPr>
          <w:rFonts w:asciiTheme="majorBidi" w:hAnsiTheme="majorBidi" w:cstheme="majorBidi"/>
          <w:sz w:val="28"/>
          <w:szCs w:val="28"/>
          <w:rtl/>
          <w:lang w:bidi="ar-SA"/>
        </w:rPr>
        <w:t xml:space="preserve">جاءت تسمية السكريات بالكربوهيدرات نظرا لأن صيغتها العامة يمكن أن تكتب </w:t>
      </w:r>
      <w:r w:rsidRPr="00B94F1C">
        <w:rPr>
          <w:rFonts w:asciiTheme="majorBidi" w:hAnsiTheme="majorBidi" w:cstheme="majorBidi"/>
          <w:sz w:val="28"/>
          <w:szCs w:val="28"/>
          <w:lang w:bidi="ar-SA"/>
        </w:rPr>
        <w:t>(CH</w:t>
      </w:r>
      <w:r w:rsidRPr="00B94F1C">
        <w:rPr>
          <w:rFonts w:asciiTheme="majorBidi" w:hAnsiTheme="majorBidi" w:cstheme="majorBidi"/>
          <w:sz w:val="28"/>
          <w:szCs w:val="28"/>
          <w:vertAlign w:val="subscript"/>
          <w:lang w:bidi="ar-SA"/>
        </w:rPr>
        <w:t>2</w:t>
      </w:r>
      <w:r w:rsidRPr="00B94F1C">
        <w:rPr>
          <w:rFonts w:asciiTheme="majorBidi" w:hAnsiTheme="majorBidi" w:cstheme="majorBidi"/>
          <w:sz w:val="28"/>
          <w:szCs w:val="28"/>
          <w:lang w:bidi="ar-SA"/>
        </w:rPr>
        <w:t>O)</w:t>
      </w:r>
      <w:r w:rsidRPr="00B94F1C">
        <w:rPr>
          <w:rFonts w:asciiTheme="majorBidi" w:hAnsiTheme="majorBidi" w:cstheme="majorBidi"/>
          <w:sz w:val="28"/>
          <w:szCs w:val="28"/>
          <w:vertAlign w:val="subscript"/>
          <w:lang w:bidi="ar-SA"/>
        </w:rPr>
        <w:t>n</w:t>
      </w:r>
      <w:r w:rsidRPr="00B94F1C">
        <w:rPr>
          <w:rFonts w:asciiTheme="majorBidi" w:hAnsiTheme="majorBidi" w:cstheme="majorBidi"/>
          <w:sz w:val="28"/>
          <w:szCs w:val="28"/>
          <w:rtl/>
          <w:lang w:bidi="ar-SA"/>
        </w:rPr>
        <w:t xml:space="preserve"> ، حيث </w:t>
      </w:r>
      <w:r w:rsidRPr="00B94F1C">
        <w:rPr>
          <w:rFonts w:asciiTheme="majorBidi" w:hAnsiTheme="majorBidi" w:cstheme="majorBidi"/>
          <w:sz w:val="28"/>
          <w:szCs w:val="28"/>
          <w:lang w:bidi="ar-SA"/>
        </w:rPr>
        <w:t>n</w:t>
      </w:r>
      <w:r w:rsidRPr="00B94F1C">
        <w:rPr>
          <w:rFonts w:asciiTheme="majorBidi" w:hAnsiTheme="majorBidi" w:cstheme="majorBidi"/>
          <w:sz w:val="28"/>
          <w:szCs w:val="28"/>
          <w:rtl/>
          <w:lang w:bidi="ar-SA"/>
        </w:rPr>
        <w:t xml:space="preserve"> يساوي أو أكبر من  3 ، و هذه الصيغة العامة  تشير إلى أن السكريات هي متعددات للكربون والماء (هيدرات). غير أن هذه الصيغة لا تشمل كل أنواع السكريات،  لأنها لا تضم الذرات الأخرى مثل </w:t>
      </w:r>
      <w:r w:rsidRPr="00B94F1C">
        <w:rPr>
          <w:rFonts w:asciiTheme="majorBidi" w:hAnsiTheme="majorBidi" w:cstheme="majorBidi"/>
          <w:sz w:val="28"/>
          <w:szCs w:val="28"/>
          <w:lang w:bidi="ar-SA"/>
        </w:rPr>
        <w:t>N</w:t>
      </w:r>
      <w:r w:rsidRPr="00B94F1C">
        <w:rPr>
          <w:rFonts w:asciiTheme="majorBidi" w:hAnsiTheme="majorBidi" w:cstheme="majorBidi"/>
          <w:sz w:val="28"/>
          <w:szCs w:val="28"/>
          <w:rtl/>
          <w:lang w:bidi="ar-SA"/>
        </w:rPr>
        <w:t xml:space="preserve"> و </w:t>
      </w:r>
      <w:r w:rsidRPr="00B94F1C">
        <w:rPr>
          <w:rFonts w:asciiTheme="majorBidi" w:hAnsiTheme="majorBidi" w:cstheme="majorBidi"/>
          <w:sz w:val="28"/>
          <w:szCs w:val="28"/>
          <w:lang w:bidi="ar-SA"/>
        </w:rPr>
        <w:t>S</w:t>
      </w:r>
      <w:r w:rsidRPr="00B94F1C">
        <w:rPr>
          <w:rFonts w:asciiTheme="majorBidi" w:hAnsiTheme="majorBidi" w:cstheme="majorBidi"/>
          <w:sz w:val="28"/>
          <w:szCs w:val="28"/>
          <w:rtl/>
          <w:lang w:bidi="ar-SA"/>
        </w:rPr>
        <w:t xml:space="preserve"> ، وكذلك فإن النسبة بين العناصر الثلاثة (</w:t>
      </w:r>
      <w:r w:rsidRPr="00B94F1C">
        <w:rPr>
          <w:rFonts w:asciiTheme="majorBidi" w:hAnsiTheme="majorBidi" w:cstheme="majorBidi"/>
          <w:sz w:val="28"/>
          <w:szCs w:val="28"/>
          <w:lang w:bidi="ar-SA"/>
        </w:rPr>
        <w:t>H , O , C</w:t>
      </w:r>
      <w:r w:rsidRPr="00B94F1C">
        <w:rPr>
          <w:rFonts w:asciiTheme="majorBidi" w:hAnsiTheme="majorBidi" w:cstheme="majorBidi"/>
          <w:sz w:val="28"/>
          <w:szCs w:val="28"/>
          <w:rtl/>
          <w:lang w:bidi="ar-SA"/>
        </w:rPr>
        <w:t>) تتغير في بعض الأنواع مثل السكريات الكحولية (مانيتول ، سربيتول).</w:t>
      </w:r>
      <w:r w:rsidRPr="00B94F1C">
        <w:rPr>
          <w:rFonts w:asciiTheme="majorBidi" w:hAnsiTheme="majorBidi" w:cstheme="majorBidi"/>
          <w:sz w:val="28"/>
          <w:szCs w:val="28"/>
          <w:lang w:bidi="ar-SA"/>
        </w:rPr>
        <w:cr/>
      </w:r>
      <w:r w:rsidRPr="00B94F1C">
        <w:rPr>
          <w:rFonts w:asciiTheme="majorBidi" w:hAnsiTheme="majorBidi" w:cstheme="majorBidi"/>
          <w:sz w:val="28"/>
          <w:szCs w:val="28"/>
          <w:rtl/>
          <w:lang w:bidi="ar-SA"/>
        </w:rPr>
        <w:t xml:space="preserve">    يمكن</w:t>
      </w:r>
      <w:r w:rsidRPr="00B94F1C">
        <w:rPr>
          <w:rFonts w:asciiTheme="majorBidi" w:hAnsiTheme="majorBidi" w:cstheme="majorBidi"/>
          <w:sz w:val="28"/>
          <w:szCs w:val="28"/>
          <w:rtl/>
          <w:lang w:val="en-GB"/>
        </w:rPr>
        <w:t>نا</w:t>
      </w:r>
      <w:r w:rsidRPr="00B94F1C">
        <w:rPr>
          <w:rFonts w:asciiTheme="majorBidi" w:hAnsiTheme="majorBidi" w:cstheme="majorBidi"/>
          <w:sz w:val="28"/>
          <w:szCs w:val="28"/>
          <w:rtl/>
          <w:lang w:bidi="ar-SA"/>
        </w:rPr>
        <w:t xml:space="preserve"> إعطاء تعريف أكثر دقة ويشمل كل أنواع السكريات تقريبا ، حيث تعرف السكريات بأنها ألدهيدات أو كيتونات متعددة الهيدروكسل أو المواد التي تعطي عند تحللها مائيا هذه المركبات المذكورة.</w:t>
      </w:r>
      <w:r w:rsidRPr="00B94F1C">
        <w:rPr>
          <w:rFonts w:asciiTheme="majorBidi" w:hAnsiTheme="majorBidi" w:cstheme="majorBidi"/>
          <w:sz w:val="28"/>
          <w:szCs w:val="28"/>
          <w:lang w:bidi="ar-SA"/>
        </w:rPr>
        <w:cr/>
      </w:r>
      <w:r w:rsidRPr="00B94F1C">
        <w:rPr>
          <w:rFonts w:asciiTheme="majorBidi" w:hAnsiTheme="majorBidi" w:cstheme="majorBidi"/>
          <w:sz w:val="28"/>
          <w:szCs w:val="28"/>
          <w:rtl/>
          <w:lang w:bidi="ar-SA"/>
        </w:rPr>
        <w:t xml:space="preserve">1. تقسيم السكريات : </w:t>
      </w:r>
      <w:r w:rsidRPr="00B94F1C">
        <w:rPr>
          <w:rFonts w:asciiTheme="majorBidi" w:hAnsiTheme="majorBidi" w:cstheme="majorBidi"/>
          <w:sz w:val="28"/>
          <w:szCs w:val="28"/>
          <w:lang w:bidi="ar-SA"/>
        </w:rPr>
        <w:cr/>
      </w:r>
      <w:r w:rsidRPr="00B94F1C">
        <w:rPr>
          <w:rFonts w:asciiTheme="majorBidi" w:hAnsiTheme="majorBidi" w:cstheme="majorBidi"/>
          <w:sz w:val="28"/>
          <w:szCs w:val="28"/>
          <w:rtl/>
          <w:lang w:bidi="ar-SA"/>
        </w:rPr>
        <w:t xml:space="preserve">نظرا لتنوع  للسكريات من مركبات بسيطة جدا إلى مركبات بالغة التعقيد ،  فإن السكريات تقسم عادة إلى ثلاثة أقسام هي: السكريات الأحادية (البسيطة) و قليلة التعدد والمتعددة. ويعتمد هذا التقسيم على درجة التعقيد ، وكذا على قابلية التحلل عند التسخين أو عند المعاملة بالأحماض </w:t>
      </w:r>
      <w:r w:rsidRPr="00B94F1C">
        <w:rPr>
          <w:rFonts w:asciiTheme="majorBidi" w:hAnsiTheme="majorBidi" w:cstheme="majorBidi"/>
          <w:sz w:val="28"/>
          <w:szCs w:val="28"/>
          <w:rtl/>
          <w:lang w:bidi="ar-SA"/>
        </w:rPr>
        <w:lastRenderedPageBreak/>
        <w:t>المخففة أو الإنزيمات المتخصصة.</w:t>
      </w:r>
      <w:r w:rsidRPr="00B94F1C">
        <w:rPr>
          <w:rFonts w:asciiTheme="majorBidi" w:hAnsiTheme="majorBidi" w:cstheme="majorBidi"/>
          <w:sz w:val="28"/>
          <w:szCs w:val="28"/>
          <w:lang w:bidi="ar-SA"/>
        </w:rPr>
        <w:cr/>
      </w:r>
      <w:r w:rsidRPr="00B94F1C">
        <w:rPr>
          <w:rFonts w:asciiTheme="majorBidi" w:hAnsiTheme="majorBidi" w:cstheme="majorBidi"/>
          <w:sz w:val="28"/>
          <w:szCs w:val="28"/>
          <w:rtl/>
          <w:lang w:bidi="ar-SA"/>
        </w:rPr>
        <w:t>1.1. السكريات الأحادية:</w:t>
      </w:r>
      <w:r w:rsidRPr="00B94F1C">
        <w:rPr>
          <w:rFonts w:asciiTheme="majorBidi" w:hAnsiTheme="majorBidi" w:cstheme="majorBidi"/>
          <w:sz w:val="28"/>
          <w:szCs w:val="28"/>
          <w:lang w:bidi="ar-SA"/>
        </w:rPr>
        <w:t xml:space="preserve"> </w:t>
      </w:r>
      <w:r w:rsidRPr="00B94F1C">
        <w:rPr>
          <w:rFonts w:asciiTheme="majorBidi" w:hAnsiTheme="majorBidi" w:cstheme="majorBidi"/>
          <w:sz w:val="28"/>
          <w:szCs w:val="28"/>
          <w:rtl/>
          <w:lang w:bidi="ar-SA"/>
        </w:rPr>
        <w:t>وهي السكريات التي لا يمكن تحليلها مائيا أو إنزيميا إلى وحدات أصغر وهي عادة مواد ذات مذاق حلو وجيدة الذوبان في الماء. و تقسم السكريات الأحادية حسب نوع المجموعة الفعالة الثانية (ألدهيد أو كيتون)، وكذا حسب عدد ذرات الكربون في السكر ( من 3 إلى 7 ذرات كربون)</w:t>
      </w:r>
      <w:r w:rsidRPr="00B94F1C">
        <w:rPr>
          <w:rFonts w:asciiTheme="majorBidi" w:hAnsiTheme="majorBidi" w:cstheme="majorBidi"/>
          <w:sz w:val="28"/>
          <w:szCs w:val="28"/>
          <w:lang w:bidi="ar-SA"/>
        </w:rPr>
        <w:t xml:space="preserve"> </w:t>
      </w:r>
      <w:r w:rsidRPr="00B94F1C">
        <w:rPr>
          <w:rFonts w:asciiTheme="majorBidi" w:hAnsiTheme="majorBidi" w:cstheme="majorBidi"/>
          <w:sz w:val="28"/>
          <w:szCs w:val="28"/>
          <w:rtl/>
          <w:lang w:val="fr-FR"/>
        </w:rPr>
        <w:t xml:space="preserve">. </w:t>
      </w:r>
      <w:r w:rsidRPr="00B94F1C">
        <w:rPr>
          <w:rFonts w:asciiTheme="majorBidi" w:hAnsiTheme="majorBidi" w:cstheme="majorBidi"/>
          <w:sz w:val="28"/>
          <w:szCs w:val="28"/>
          <w:rtl/>
          <w:lang w:bidi="ar-SA"/>
        </w:rPr>
        <w:t xml:space="preserve">يعتبر سكر الجلسر ألدهيد أبسط السكريات الألدهيدية (الألدوزات </w:t>
      </w:r>
      <w:r w:rsidRPr="00B94F1C">
        <w:rPr>
          <w:rFonts w:asciiTheme="majorBidi" w:hAnsiTheme="majorBidi" w:cstheme="majorBidi"/>
          <w:sz w:val="28"/>
          <w:szCs w:val="28"/>
          <w:lang w:bidi="ar-SA"/>
        </w:rPr>
        <w:t>aldoses</w:t>
      </w:r>
      <w:r w:rsidRPr="00B94F1C">
        <w:rPr>
          <w:rFonts w:asciiTheme="majorBidi" w:hAnsiTheme="majorBidi" w:cstheme="majorBidi"/>
          <w:sz w:val="28"/>
          <w:szCs w:val="28"/>
          <w:rtl/>
          <w:lang w:bidi="ar-SA"/>
        </w:rPr>
        <w:t xml:space="preserve">) ، بينما يمثل ثنائي هيدروكسي أسيتون أبسط السكريات الكيتونية (الكيتوزات </w:t>
      </w:r>
      <w:r w:rsidRPr="00B94F1C">
        <w:rPr>
          <w:rFonts w:asciiTheme="majorBidi" w:hAnsiTheme="majorBidi" w:cstheme="majorBidi"/>
          <w:sz w:val="28"/>
          <w:szCs w:val="28"/>
          <w:lang w:bidi="ar-SA"/>
        </w:rPr>
        <w:t>ketoses</w:t>
      </w:r>
      <w:r w:rsidRPr="00B94F1C">
        <w:rPr>
          <w:rFonts w:asciiTheme="majorBidi" w:hAnsiTheme="majorBidi" w:cstheme="majorBidi"/>
          <w:sz w:val="28"/>
          <w:szCs w:val="28"/>
          <w:rtl/>
          <w:lang w:bidi="ar-SA"/>
        </w:rPr>
        <w:t xml:space="preserve"> ).</w:t>
      </w:r>
    </w:p>
    <w:p w:rsidR="00C02774" w:rsidRPr="00B94F1C" w:rsidRDefault="00C02774" w:rsidP="00B94F1C">
      <w:pPr>
        <w:pStyle w:val="a4"/>
        <w:spacing w:line="360" w:lineRule="auto"/>
        <w:jc w:val="lowKashida"/>
        <w:rPr>
          <w:rFonts w:asciiTheme="majorBidi" w:hAnsiTheme="majorBidi" w:cstheme="majorBidi"/>
          <w:sz w:val="28"/>
          <w:szCs w:val="28"/>
          <w:rtl/>
          <w:lang w:bidi="ar-IQ"/>
        </w:rPr>
      </w:pPr>
    </w:p>
    <w:p w:rsidR="00C02774" w:rsidRPr="00B94F1C" w:rsidRDefault="00C02774" w:rsidP="00B94F1C">
      <w:pPr>
        <w:pStyle w:val="a4"/>
        <w:spacing w:line="360" w:lineRule="auto"/>
        <w:jc w:val="lowKashida"/>
        <w:rPr>
          <w:rFonts w:asciiTheme="majorBidi" w:hAnsiTheme="majorBidi" w:cstheme="majorBidi"/>
          <w:sz w:val="28"/>
          <w:szCs w:val="28"/>
          <w:rtl/>
          <w:lang w:bidi="ar-IQ"/>
        </w:rPr>
      </w:pPr>
    </w:p>
    <w:p w:rsidR="00C02774" w:rsidRPr="00B94F1C" w:rsidRDefault="00C02774" w:rsidP="00B94F1C">
      <w:pPr>
        <w:pStyle w:val="a4"/>
        <w:spacing w:line="360" w:lineRule="auto"/>
        <w:jc w:val="lowKashida"/>
        <w:rPr>
          <w:rFonts w:asciiTheme="majorBidi" w:hAnsiTheme="majorBidi" w:cstheme="majorBidi"/>
          <w:sz w:val="28"/>
          <w:szCs w:val="28"/>
          <w:lang w:bidi="ar-SA"/>
        </w:rPr>
      </w:pPr>
      <w:r w:rsidRPr="00B94F1C">
        <w:rPr>
          <w:rFonts w:asciiTheme="majorBidi" w:hAnsiTheme="majorBidi" w:cstheme="majorBidi"/>
          <w:noProof/>
          <w:sz w:val="28"/>
          <w:szCs w:val="28"/>
          <w:lang w:bidi="ar-SA"/>
        </w:rPr>
        <w:drawing>
          <wp:anchor distT="0" distB="0" distL="114300" distR="114300" simplePos="0" relativeHeight="251660288" behindDoc="1" locked="0" layoutInCell="1" allowOverlap="1">
            <wp:simplePos x="0" y="0"/>
            <wp:positionH relativeFrom="column">
              <wp:posOffset>1447800</wp:posOffset>
            </wp:positionH>
            <wp:positionV relativeFrom="paragraph">
              <wp:posOffset>1270</wp:posOffset>
            </wp:positionV>
            <wp:extent cx="2352675" cy="1314450"/>
            <wp:effectExtent l="19050" t="0" r="9525" b="0"/>
            <wp:wrapNone/>
            <wp:docPr id="2" name="صورة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5"/>
                    <pic:cNvPicPr>
                      <a:picLocks noChangeAspect="1" noChangeArrowheads="1"/>
                    </pic:cNvPicPr>
                  </pic:nvPicPr>
                  <pic:blipFill>
                    <a:blip r:embed="rId17">
                      <a:lum contrast="18000"/>
                    </a:blip>
                    <a:srcRect/>
                    <a:stretch>
                      <a:fillRect/>
                    </a:stretch>
                  </pic:blipFill>
                  <pic:spPr bwMode="auto">
                    <a:xfrm>
                      <a:off x="0" y="0"/>
                      <a:ext cx="2352675" cy="1314450"/>
                    </a:xfrm>
                    <a:prstGeom prst="rect">
                      <a:avLst/>
                    </a:prstGeom>
                    <a:noFill/>
                    <a:ln w="9525">
                      <a:noFill/>
                      <a:miter lim="800000"/>
                      <a:headEnd/>
                      <a:tailEnd/>
                    </a:ln>
                  </pic:spPr>
                </pic:pic>
              </a:graphicData>
            </a:graphic>
          </wp:anchor>
        </w:drawing>
      </w:r>
    </w:p>
    <w:p w:rsidR="00C02774" w:rsidRPr="00B94F1C" w:rsidRDefault="00C02774" w:rsidP="00B94F1C">
      <w:pPr>
        <w:pStyle w:val="a4"/>
        <w:spacing w:line="360" w:lineRule="auto"/>
        <w:jc w:val="lowKashida"/>
        <w:rPr>
          <w:rFonts w:asciiTheme="majorBidi" w:hAnsiTheme="majorBidi" w:cstheme="majorBidi"/>
          <w:sz w:val="28"/>
          <w:szCs w:val="28"/>
          <w:rtl/>
        </w:rPr>
      </w:pPr>
    </w:p>
    <w:p w:rsidR="00C02774" w:rsidRPr="00B94F1C" w:rsidRDefault="00C02774" w:rsidP="00B94F1C">
      <w:pPr>
        <w:pStyle w:val="a4"/>
        <w:spacing w:line="360" w:lineRule="auto"/>
        <w:jc w:val="lowKashida"/>
        <w:rPr>
          <w:rFonts w:asciiTheme="majorBidi" w:hAnsiTheme="majorBidi" w:cstheme="majorBidi"/>
          <w:sz w:val="28"/>
          <w:szCs w:val="28"/>
          <w:rtl/>
        </w:rPr>
      </w:pPr>
    </w:p>
    <w:p w:rsidR="00C02774" w:rsidRPr="00B94F1C" w:rsidRDefault="00C02774" w:rsidP="00B94F1C">
      <w:pPr>
        <w:pStyle w:val="a4"/>
        <w:spacing w:line="360" w:lineRule="auto"/>
        <w:jc w:val="lowKashida"/>
        <w:rPr>
          <w:rFonts w:asciiTheme="majorBidi" w:hAnsiTheme="majorBidi" w:cstheme="majorBidi"/>
          <w:sz w:val="28"/>
          <w:szCs w:val="28"/>
          <w:rtl/>
        </w:rPr>
      </w:pPr>
    </w:p>
    <w:p w:rsidR="00C02774" w:rsidRPr="00B94F1C" w:rsidRDefault="00C02774" w:rsidP="00B94F1C">
      <w:pPr>
        <w:pStyle w:val="a4"/>
        <w:spacing w:line="360" w:lineRule="auto"/>
        <w:jc w:val="lowKashida"/>
        <w:rPr>
          <w:rFonts w:asciiTheme="majorBidi" w:hAnsiTheme="majorBidi" w:cstheme="majorBidi"/>
          <w:sz w:val="28"/>
          <w:szCs w:val="28"/>
          <w:rtl/>
        </w:rPr>
      </w:pPr>
    </w:p>
    <w:p w:rsidR="00C02774" w:rsidRPr="00B94F1C" w:rsidRDefault="00C02774" w:rsidP="00B94F1C">
      <w:pPr>
        <w:pStyle w:val="a4"/>
        <w:spacing w:line="360" w:lineRule="auto"/>
        <w:jc w:val="lowKashida"/>
        <w:rPr>
          <w:rFonts w:asciiTheme="majorBidi" w:hAnsiTheme="majorBidi" w:cstheme="majorBidi"/>
          <w:sz w:val="28"/>
          <w:szCs w:val="28"/>
        </w:rPr>
      </w:pPr>
    </w:p>
    <w:p w:rsidR="00C02774" w:rsidRPr="00B94F1C" w:rsidRDefault="00C02774" w:rsidP="00B94F1C">
      <w:pPr>
        <w:pStyle w:val="a4"/>
        <w:spacing w:line="360" w:lineRule="auto"/>
        <w:jc w:val="lowKashida"/>
        <w:rPr>
          <w:rFonts w:asciiTheme="majorBidi" w:hAnsiTheme="majorBidi" w:cstheme="majorBidi"/>
          <w:sz w:val="28"/>
          <w:szCs w:val="28"/>
          <w:rtl/>
        </w:rPr>
      </w:pPr>
      <w:r w:rsidRPr="00B94F1C">
        <w:rPr>
          <w:rFonts w:asciiTheme="majorBidi" w:hAnsiTheme="majorBidi" w:cstheme="majorBidi"/>
          <w:sz w:val="28"/>
          <w:szCs w:val="28"/>
          <w:rtl/>
          <w:lang w:bidi="ar-SA"/>
        </w:rPr>
        <w:t xml:space="preserve">وأشهر السكريات الألدهيدية وأكثرها انتشارا هو الجلوكوز،  بينما يعتبر  الفركتوز  أشهر السكريات الكيتونية ، وكلاهما سكريات سداسية (هكسوزات </w:t>
      </w:r>
      <w:r w:rsidRPr="00B94F1C">
        <w:rPr>
          <w:rFonts w:asciiTheme="majorBidi" w:hAnsiTheme="majorBidi" w:cstheme="majorBidi"/>
          <w:sz w:val="28"/>
          <w:szCs w:val="28"/>
          <w:lang w:bidi="ar-SA"/>
        </w:rPr>
        <w:t>hexoses</w:t>
      </w:r>
      <w:r w:rsidRPr="00B94F1C">
        <w:rPr>
          <w:rFonts w:asciiTheme="majorBidi" w:hAnsiTheme="majorBidi" w:cstheme="majorBidi"/>
          <w:sz w:val="28"/>
          <w:szCs w:val="28"/>
          <w:rtl/>
          <w:lang w:bidi="ar-SA"/>
        </w:rPr>
        <w:t>).</w:t>
      </w:r>
    </w:p>
    <w:p w:rsidR="00C02774" w:rsidRPr="00B94F1C" w:rsidRDefault="00C02774" w:rsidP="00B94F1C">
      <w:pPr>
        <w:pStyle w:val="a4"/>
        <w:spacing w:line="360" w:lineRule="auto"/>
        <w:jc w:val="lowKashida"/>
        <w:rPr>
          <w:rFonts w:asciiTheme="majorBidi" w:hAnsiTheme="majorBidi" w:cstheme="majorBidi"/>
          <w:sz w:val="28"/>
          <w:szCs w:val="28"/>
          <w:lang w:bidi="ar-SA"/>
        </w:rPr>
      </w:pPr>
      <w:r w:rsidRPr="00B94F1C">
        <w:rPr>
          <w:rFonts w:asciiTheme="majorBidi" w:hAnsiTheme="majorBidi" w:cstheme="majorBidi"/>
          <w:noProof/>
          <w:sz w:val="28"/>
          <w:szCs w:val="28"/>
          <w:lang w:bidi="ar-SA"/>
        </w:rPr>
        <w:drawing>
          <wp:anchor distT="0" distB="0" distL="114300" distR="114300" simplePos="0" relativeHeight="251661312" behindDoc="1" locked="0" layoutInCell="1" allowOverlap="1">
            <wp:simplePos x="0" y="0"/>
            <wp:positionH relativeFrom="column">
              <wp:posOffset>1143000</wp:posOffset>
            </wp:positionH>
            <wp:positionV relativeFrom="paragraph">
              <wp:posOffset>138430</wp:posOffset>
            </wp:positionV>
            <wp:extent cx="2286000" cy="1730375"/>
            <wp:effectExtent l="19050" t="0" r="0" b="0"/>
            <wp:wrapNone/>
            <wp:docPr id="3" name="صورة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6"/>
                    <pic:cNvPicPr>
                      <a:picLocks noChangeAspect="1" noChangeArrowheads="1"/>
                    </pic:cNvPicPr>
                  </pic:nvPicPr>
                  <pic:blipFill>
                    <a:blip r:embed="rId18">
                      <a:lum contrast="18000"/>
                    </a:blip>
                    <a:srcRect/>
                    <a:stretch>
                      <a:fillRect/>
                    </a:stretch>
                  </pic:blipFill>
                  <pic:spPr bwMode="auto">
                    <a:xfrm>
                      <a:off x="0" y="0"/>
                      <a:ext cx="2286000" cy="1730375"/>
                    </a:xfrm>
                    <a:prstGeom prst="rect">
                      <a:avLst/>
                    </a:prstGeom>
                    <a:noFill/>
                    <a:ln w="9525">
                      <a:noFill/>
                      <a:miter lim="800000"/>
                      <a:headEnd/>
                      <a:tailEnd/>
                    </a:ln>
                  </pic:spPr>
                </pic:pic>
              </a:graphicData>
            </a:graphic>
          </wp:anchor>
        </w:drawing>
      </w:r>
    </w:p>
    <w:p w:rsidR="00C02774" w:rsidRPr="00B94F1C" w:rsidRDefault="00C02774" w:rsidP="00B94F1C">
      <w:pPr>
        <w:pStyle w:val="a4"/>
        <w:spacing w:line="360" w:lineRule="auto"/>
        <w:jc w:val="lowKashida"/>
        <w:rPr>
          <w:rFonts w:asciiTheme="majorBidi" w:hAnsiTheme="majorBidi" w:cstheme="majorBidi"/>
          <w:sz w:val="28"/>
          <w:szCs w:val="28"/>
        </w:rPr>
      </w:pPr>
    </w:p>
    <w:p w:rsidR="00C02774" w:rsidRPr="00B94F1C" w:rsidRDefault="00C02774" w:rsidP="00B94F1C">
      <w:pPr>
        <w:pStyle w:val="a4"/>
        <w:spacing w:line="360" w:lineRule="auto"/>
        <w:jc w:val="lowKashida"/>
        <w:rPr>
          <w:rFonts w:asciiTheme="majorBidi" w:hAnsiTheme="majorBidi" w:cstheme="majorBidi"/>
          <w:sz w:val="28"/>
          <w:szCs w:val="28"/>
          <w:lang w:bidi="ar-SA"/>
        </w:rPr>
      </w:pPr>
    </w:p>
    <w:p w:rsidR="00C02774" w:rsidRPr="00B94F1C" w:rsidRDefault="00C02774" w:rsidP="00B94F1C">
      <w:pPr>
        <w:pStyle w:val="a4"/>
        <w:spacing w:line="360" w:lineRule="auto"/>
        <w:jc w:val="center"/>
        <w:rPr>
          <w:rFonts w:asciiTheme="majorBidi" w:hAnsiTheme="majorBidi" w:cstheme="majorBidi"/>
          <w:sz w:val="28"/>
          <w:szCs w:val="28"/>
        </w:rPr>
      </w:pPr>
    </w:p>
    <w:p w:rsidR="00C02774" w:rsidRPr="00B94F1C" w:rsidRDefault="00C02774" w:rsidP="00B94F1C">
      <w:pPr>
        <w:pStyle w:val="a4"/>
        <w:spacing w:line="360" w:lineRule="auto"/>
        <w:jc w:val="lowKashida"/>
        <w:rPr>
          <w:rFonts w:asciiTheme="majorBidi" w:hAnsiTheme="majorBidi" w:cstheme="majorBidi"/>
          <w:sz w:val="28"/>
          <w:szCs w:val="28"/>
          <w:lang w:bidi="ar-SA"/>
        </w:rPr>
      </w:pPr>
    </w:p>
    <w:p w:rsidR="00C02774" w:rsidRPr="00B94F1C" w:rsidRDefault="00C02774" w:rsidP="00B94F1C">
      <w:pPr>
        <w:pStyle w:val="a4"/>
        <w:spacing w:line="360" w:lineRule="auto"/>
        <w:jc w:val="lowKashida"/>
        <w:rPr>
          <w:rFonts w:asciiTheme="majorBidi" w:hAnsiTheme="majorBidi" w:cstheme="majorBidi"/>
          <w:sz w:val="28"/>
          <w:szCs w:val="28"/>
          <w:lang w:bidi="ar-SA"/>
        </w:rPr>
      </w:pPr>
    </w:p>
    <w:p w:rsidR="00C02774" w:rsidRPr="00B94F1C" w:rsidRDefault="00C02774" w:rsidP="00B94F1C">
      <w:pPr>
        <w:pStyle w:val="a4"/>
        <w:spacing w:line="360" w:lineRule="auto"/>
        <w:jc w:val="lowKashida"/>
        <w:rPr>
          <w:rFonts w:asciiTheme="majorBidi" w:hAnsiTheme="majorBidi" w:cstheme="majorBidi"/>
          <w:sz w:val="28"/>
          <w:szCs w:val="28"/>
          <w:rtl/>
          <w:lang w:bidi="ar-SA"/>
        </w:rPr>
      </w:pPr>
    </w:p>
    <w:p w:rsidR="00C02774" w:rsidRPr="00B94F1C" w:rsidRDefault="00C02774" w:rsidP="00B94F1C">
      <w:pPr>
        <w:pStyle w:val="a4"/>
        <w:spacing w:line="360" w:lineRule="auto"/>
        <w:jc w:val="lowKashida"/>
        <w:rPr>
          <w:rFonts w:asciiTheme="majorBidi" w:hAnsiTheme="majorBidi" w:cstheme="majorBidi"/>
          <w:sz w:val="28"/>
          <w:szCs w:val="28"/>
          <w:rtl/>
          <w:lang w:bidi="ar-SA"/>
        </w:rPr>
      </w:pPr>
    </w:p>
    <w:p w:rsidR="00C02774" w:rsidRPr="00B94F1C" w:rsidRDefault="00C02774" w:rsidP="00B94F1C">
      <w:pPr>
        <w:pStyle w:val="a4"/>
        <w:spacing w:line="360" w:lineRule="auto"/>
        <w:jc w:val="lowKashida"/>
        <w:rPr>
          <w:rFonts w:asciiTheme="majorBidi" w:hAnsiTheme="majorBidi" w:cstheme="majorBidi"/>
          <w:sz w:val="28"/>
          <w:szCs w:val="28"/>
          <w:rtl/>
          <w:lang w:bidi="ar-SA"/>
        </w:rPr>
      </w:pPr>
    </w:p>
    <w:p w:rsidR="00C02774" w:rsidRPr="00B94F1C" w:rsidRDefault="00C02774" w:rsidP="00B94F1C">
      <w:pPr>
        <w:pStyle w:val="a4"/>
        <w:spacing w:line="360" w:lineRule="auto"/>
        <w:jc w:val="lowKashida"/>
        <w:rPr>
          <w:rFonts w:asciiTheme="majorBidi" w:hAnsiTheme="majorBidi" w:cstheme="majorBidi"/>
          <w:sz w:val="28"/>
          <w:szCs w:val="28"/>
          <w:rtl/>
          <w:lang w:bidi="ar-SA"/>
        </w:rPr>
      </w:pPr>
      <w:r w:rsidRPr="00B94F1C">
        <w:rPr>
          <w:rFonts w:asciiTheme="majorBidi" w:hAnsiTheme="majorBidi" w:cstheme="majorBidi"/>
          <w:sz w:val="28"/>
          <w:szCs w:val="28"/>
          <w:rtl/>
          <w:lang w:bidi="ar-SA"/>
        </w:rPr>
        <w:t>طريقة كتابة صيغة السكريات الأحادية:</w:t>
      </w:r>
      <w:r w:rsidRPr="00B94F1C">
        <w:rPr>
          <w:rFonts w:asciiTheme="majorBidi" w:hAnsiTheme="majorBidi" w:cstheme="majorBidi"/>
          <w:sz w:val="28"/>
          <w:szCs w:val="28"/>
          <w:lang w:bidi="ar-SA"/>
        </w:rPr>
        <w:cr/>
      </w:r>
      <w:r w:rsidRPr="00B94F1C">
        <w:rPr>
          <w:rFonts w:asciiTheme="majorBidi" w:hAnsiTheme="majorBidi" w:cstheme="majorBidi"/>
          <w:sz w:val="28"/>
          <w:szCs w:val="28"/>
          <w:rtl/>
          <w:lang w:bidi="ar-SA"/>
        </w:rPr>
        <w:t xml:space="preserve">أ. الصيغة الخطية (المفتوحة): نتيجة لتوضع الذرات المرتبطة بالكربون في الفراغ ، فإنه يصعب كتابتها في الصيغة الفراغية  عند تعدد عدد ذرات الكربون. لذلك أتفق العلماء على صيغة </w:t>
      </w:r>
    </w:p>
    <w:p w:rsidR="00C02774" w:rsidRPr="00B94F1C" w:rsidRDefault="00C02774" w:rsidP="00B94F1C">
      <w:pPr>
        <w:pStyle w:val="a4"/>
        <w:spacing w:line="360" w:lineRule="auto"/>
        <w:jc w:val="lowKashida"/>
        <w:rPr>
          <w:rFonts w:asciiTheme="majorBidi" w:hAnsiTheme="majorBidi" w:cstheme="majorBidi"/>
          <w:sz w:val="28"/>
          <w:szCs w:val="28"/>
          <w:rtl/>
          <w:lang w:bidi="ar-SA"/>
        </w:rPr>
      </w:pPr>
    </w:p>
    <w:p w:rsidR="00C02774" w:rsidRPr="00B94F1C" w:rsidRDefault="00C02774" w:rsidP="00B94F1C">
      <w:pPr>
        <w:pStyle w:val="a4"/>
        <w:spacing w:line="360" w:lineRule="auto"/>
        <w:jc w:val="lowKashida"/>
        <w:rPr>
          <w:rFonts w:asciiTheme="majorBidi" w:hAnsiTheme="majorBidi" w:cstheme="majorBidi"/>
          <w:sz w:val="28"/>
          <w:szCs w:val="28"/>
          <w:rtl/>
          <w:lang w:bidi="ar-SA"/>
        </w:rPr>
      </w:pPr>
      <w:r w:rsidRPr="00B94F1C">
        <w:rPr>
          <w:rFonts w:asciiTheme="majorBidi" w:hAnsiTheme="majorBidi" w:cstheme="majorBidi"/>
          <w:noProof/>
          <w:sz w:val="28"/>
          <w:szCs w:val="28"/>
          <w:rtl/>
          <w:lang w:bidi="ar-SA"/>
        </w:rPr>
        <w:drawing>
          <wp:anchor distT="0" distB="0" distL="114300" distR="114300" simplePos="0" relativeHeight="251675648" behindDoc="1" locked="0" layoutInCell="1" allowOverlap="1">
            <wp:simplePos x="0" y="0"/>
            <wp:positionH relativeFrom="column">
              <wp:posOffset>933450</wp:posOffset>
            </wp:positionH>
            <wp:positionV relativeFrom="paragraph">
              <wp:posOffset>95250</wp:posOffset>
            </wp:positionV>
            <wp:extent cx="3019425" cy="1866900"/>
            <wp:effectExtent l="19050" t="0" r="9525" b="0"/>
            <wp:wrapNone/>
            <wp:docPr id="1" name="صورة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8"/>
                    <pic:cNvPicPr>
                      <a:picLocks noChangeAspect="1" noChangeArrowheads="1"/>
                    </pic:cNvPicPr>
                  </pic:nvPicPr>
                  <pic:blipFill>
                    <a:blip r:embed="rId17">
                      <a:lum contrast="18000"/>
                    </a:blip>
                    <a:srcRect/>
                    <a:stretch>
                      <a:fillRect/>
                    </a:stretch>
                  </pic:blipFill>
                  <pic:spPr bwMode="auto">
                    <a:xfrm>
                      <a:off x="0" y="0"/>
                      <a:ext cx="3019425" cy="1866900"/>
                    </a:xfrm>
                    <a:prstGeom prst="rect">
                      <a:avLst/>
                    </a:prstGeom>
                    <a:noFill/>
                    <a:ln w="9525">
                      <a:noFill/>
                      <a:miter lim="800000"/>
                      <a:headEnd/>
                      <a:tailEnd/>
                    </a:ln>
                  </pic:spPr>
                </pic:pic>
              </a:graphicData>
            </a:graphic>
          </wp:anchor>
        </w:drawing>
      </w:r>
    </w:p>
    <w:p w:rsidR="00C02774" w:rsidRPr="00B94F1C" w:rsidRDefault="00C02774" w:rsidP="00B94F1C">
      <w:pPr>
        <w:pStyle w:val="a4"/>
        <w:spacing w:line="360" w:lineRule="auto"/>
        <w:jc w:val="lowKashida"/>
        <w:rPr>
          <w:rFonts w:asciiTheme="majorBidi" w:hAnsiTheme="majorBidi" w:cstheme="majorBidi"/>
          <w:sz w:val="28"/>
          <w:szCs w:val="28"/>
          <w:rtl/>
          <w:lang w:bidi="ar-SA"/>
        </w:rPr>
      </w:pPr>
    </w:p>
    <w:p w:rsidR="00C02774" w:rsidRPr="00B94F1C" w:rsidRDefault="00C02774" w:rsidP="00B94F1C">
      <w:pPr>
        <w:pStyle w:val="a4"/>
        <w:spacing w:line="360" w:lineRule="auto"/>
        <w:jc w:val="lowKashida"/>
        <w:rPr>
          <w:rFonts w:asciiTheme="majorBidi" w:hAnsiTheme="majorBidi" w:cstheme="majorBidi"/>
          <w:sz w:val="28"/>
          <w:szCs w:val="28"/>
          <w:rtl/>
          <w:lang w:bidi="ar-SA"/>
        </w:rPr>
      </w:pPr>
    </w:p>
    <w:p w:rsidR="00C02774" w:rsidRPr="00B94F1C" w:rsidRDefault="00C02774" w:rsidP="00B94F1C">
      <w:pPr>
        <w:pStyle w:val="a4"/>
        <w:spacing w:line="360" w:lineRule="auto"/>
        <w:jc w:val="lowKashida"/>
        <w:rPr>
          <w:rFonts w:asciiTheme="majorBidi" w:hAnsiTheme="majorBidi" w:cstheme="majorBidi"/>
          <w:sz w:val="28"/>
          <w:szCs w:val="28"/>
          <w:rtl/>
          <w:lang w:bidi="ar-SA"/>
        </w:rPr>
      </w:pPr>
    </w:p>
    <w:p w:rsidR="00C02774" w:rsidRPr="00B94F1C" w:rsidRDefault="00C02774" w:rsidP="00B94F1C">
      <w:pPr>
        <w:pStyle w:val="a4"/>
        <w:spacing w:line="360" w:lineRule="auto"/>
        <w:jc w:val="center"/>
        <w:rPr>
          <w:rFonts w:asciiTheme="majorBidi" w:hAnsiTheme="majorBidi" w:cstheme="majorBidi"/>
          <w:sz w:val="28"/>
          <w:szCs w:val="28"/>
          <w:rtl/>
          <w:lang w:bidi="ar-SA"/>
        </w:rPr>
      </w:pPr>
    </w:p>
    <w:p w:rsidR="00C02774" w:rsidRPr="00B94F1C" w:rsidRDefault="00C02774" w:rsidP="00B94F1C">
      <w:pPr>
        <w:pStyle w:val="a4"/>
        <w:spacing w:line="360" w:lineRule="auto"/>
        <w:jc w:val="lowKashida"/>
        <w:rPr>
          <w:rFonts w:asciiTheme="majorBidi" w:hAnsiTheme="majorBidi" w:cstheme="majorBidi"/>
          <w:sz w:val="28"/>
          <w:szCs w:val="28"/>
          <w:rtl/>
          <w:lang w:bidi="ar-SA"/>
        </w:rPr>
      </w:pPr>
    </w:p>
    <w:p w:rsidR="00C02774" w:rsidRPr="00B94F1C" w:rsidRDefault="00C02774" w:rsidP="00B94F1C">
      <w:pPr>
        <w:pStyle w:val="a4"/>
        <w:spacing w:line="360" w:lineRule="auto"/>
        <w:jc w:val="lowKashida"/>
        <w:rPr>
          <w:rFonts w:asciiTheme="majorBidi" w:hAnsiTheme="majorBidi" w:cstheme="majorBidi"/>
          <w:sz w:val="28"/>
          <w:szCs w:val="28"/>
          <w:rtl/>
          <w:lang w:bidi="ar-SA"/>
        </w:rPr>
      </w:pPr>
    </w:p>
    <w:p w:rsidR="00C02774" w:rsidRPr="00B94F1C" w:rsidRDefault="00C02774" w:rsidP="00B94F1C">
      <w:pPr>
        <w:pStyle w:val="a4"/>
        <w:spacing w:line="360" w:lineRule="auto"/>
        <w:jc w:val="lowKashida"/>
        <w:rPr>
          <w:rFonts w:asciiTheme="majorBidi" w:hAnsiTheme="majorBidi" w:cstheme="majorBidi"/>
          <w:sz w:val="28"/>
          <w:szCs w:val="28"/>
          <w:rtl/>
          <w:lang w:bidi="ar-SA"/>
        </w:rPr>
      </w:pPr>
      <w:r w:rsidRPr="00B94F1C">
        <w:rPr>
          <w:rFonts w:asciiTheme="majorBidi" w:hAnsiTheme="majorBidi" w:cstheme="majorBidi"/>
          <w:sz w:val="28"/>
          <w:szCs w:val="28"/>
          <w:rtl/>
          <w:lang w:bidi="ar-SA"/>
        </w:rPr>
        <w:t>أبسط تسمى بالصيغة الخطية أو المفتوحة أو الاسقاطية للعالم فيشر ، حيث يتم كتابة كل الذرات والروابط وكأنها في مستوى واحد (مستوى الورقة).</w:t>
      </w:r>
    </w:p>
    <w:p w:rsidR="00C02774" w:rsidRPr="00B94F1C" w:rsidRDefault="00C02774" w:rsidP="00B94F1C">
      <w:pPr>
        <w:pStyle w:val="a4"/>
        <w:spacing w:line="360" w:lineRule="auto"/>
        <w:jc w:val="lowKashida"/>
        <w:rPr>
          <w:rFonts w:asciiTheme="majorBidi" w:hAnsiTheme="majorBidi" w:cstheme="majorBidi"/>
          <w:sz w:val="28"/>
          <w:szCs w:val="28"/>
          <w:lang w:bidi="ar-SA"/>
        </w:rPr>
      </w:pPr>
      <w:r w:rsidRPr="00B94F1C">
        <w:rPr>
          <w:rFonts w:asciiTheme="majorBidi" w:hAnsiTheme="majorBidi" w:cstheme="majorBidi"/>
          <w:sz w:val="28"/>
          <w:szCs w:val="28"/>
          <w:rtl/>
          <w:lang w:bidi="ar-SA"/>
        </w:rPr>
        <w:t>تتميز الصيغة الخطية بما يلي:</w:t>
      </w:r>
      <w:r w:rsidRPr="00B94F1C">
        <w:rPr>
          <w:rFonts w:asciiTheme="majorBidi" w:hAnsiTheme="majorBidi" w:cstheme="majorBidi"/>
          <w:sz w:val="28"/>
          <w:szCs w:val="28"/>
          <w:lang w:bidi="ar-SA"/>
        </w:rPr>
        <w:cr/>
      </w:r>
      <w:r w:rsidRPr="00B94F1C">
        <w:rPr>
          <w:rFonts w:asciiTheme="majorBidi" w:hAnsiTheme="majorBidi" w:cstheme="majorBidi"/>
          <w:sz w:val="28"/>
          <w:szCs w:val="28"/>
          <w:rtl/>
          <w:lang w:bidi="ar-SA"/>
        </w:rPr>
        <w:t>1- تكتب مجموعة الألدهيد (</w:t>
      </w:r>
      <w:r w:rsidRPr="00B94F1C">
        <w:rPr>
          <w:rFonts w:asciiTheme="majorBidi" w:hAnsiTheme="majorBidi" w:cstheme="majorBidi"/>
          <w:sz w:val="28"/>
          <w:szCs w:val="28"/>
          <w:lang w:bidi="ar-SA"/>
        </w:rPr>
        <w:t>CHO</w:t>
      </w:r>
      <w:r w:rsidRPr="00B94F1C">
        <w:rPr>
          <w:rFonts w:asciiTheme="majorBidi" w:hAnsiTheme="majorBidi" w:cstheme="majorBidi"/>
          <w:sz w:val="28"/>
          <w:szCs w:val="28"/>
          <w:rtl/>
          <w:lang w:bidi="ar-SA"/>
        </w:rPr>
        <w:t>) في الأعلى ومجموعة الكحول الطرفية  (</w:t>
      </w:r>
      <w:r w:rsidRPr="00B94F1C">
        <w:rPr>
          <w:rFonts w:asciiTheme="majorBidi" w:hAnsiTheme="majorBidi" w:cstheme="majorBidi"/>
          <w:sz w:val="28"/>
          <w:szCs w:val="28"/>
          <w:lang w:bidi="ar-SA"/>
        </w:rPr>
        <w:t>CH</w:t>
      </w:r>
      <w:r w:rsidRPr="00B94F1C">
        <w:rPr>
          <w:rFonts w:asciiTheme="majorBidi" w:hAnsiTheme="majorBidi" w:cstheme="majorBidi"/>
          <w:sz w:val="28"/>
          <w:szCs w:val="28"/>
          <w:vertAlign w:val="subscript"/>
          <w:lang w:bidi="ar-SA"/>
        </w:rPr>
        <w:t>2</w:t>
      </w:r>
      <w:r w:rsidRPr="00B94F1C">
        <w:rPr>
          <w:rFonts w:asciiTheme="majorBidi" w:hAnsiTheme="majorBidi" w:cstheme="majorBidi"/>
          <w:sz w:val="28"/>
          <w:szCs w:val="28"/>
          <w:lang w:bidi="ar-SA"/>
        </w:rPr>
        <w:t>OH</w:t>
      </w:r>
      <w:r w:rsidRPr="00B94F1C">
        <w:rPr>
          <w:rFonts w:asciiTheme="majorBidi" w:hAnsiTheme="majorBidi" w:cstheme="majorBidi"/>
          <w:sz w:val="28"/>
          <w:szCs w:val="28"/>
          <w:rtl/>
          <w:lang w:bidi="ar-SA"/>
        </w:rPr>
        <w:t>) في الأسفل في حالة الألدوزات ، وفي حالة الكيتوزات تكتب مجموعة الكحول الطرفية الأولى (</w:t>
      </w:r>
      <w:r w:rsidRPr="00B94F1C">
        <w:rPr>
          <w:rFonts w:asciiTheme="majorBidi" w:hAnsiTheme="majorBidi" w:cstheme="majorBidi"/>
          <w:sz w:val="28"/>
          <w:szCs w:val="28"/>
          <w:lang w:bidi="ar-SA"/>
        </w:rPr>
        <w:t>CH</w:t>
      </w:r>
      <w:r w:rsidRPr="00B94F1C">
        <w:rPr>
          <w:rFonts w:asciiTheme="majorBidi" w:hAnsiTheme="majorBidi" w:cstheme="majorBidi"/>
          <w:sz w:val="28"/>
          <w:szCs w:val="28"/>
          <w:vertAlign w:val="subscript"/>
          <w:lang w:bidi="ar-SA"/>
        </w:rPr>
        <w:t>2</w:t>
      </w:r>
      <w:r w:rsidRPr="00B94F1C">
        <w:rPr>
          <w:rFonts w:asciiTheme="majorBidi" w:hAnsiTheme="majorBidi" w:cstheme="majorBidi"/>
          <w:sz w:val="28"/>
          <w:szCs w:val="28"/>
          <w:lang w:bidi="ar-SA"/>
        </w:rPr>
        <w:t>OH</w:t>
      </w:r>
      <w:r w:rsidRPr="00B94F1C">
        <w:rPr>
          <w:rFonts w:asciiTheme="majorBidi" w:hAnsiTheme="majorBidi" w:cstheme="majorBidi"/>
          <w:sz w:val="28"/>
          <w:szCs w:val="28"/>
          <w:rtl/>
          <w:lang w:bidi="ar-SA"/>
        </w:rPr>
        <w:t>) في الأعلى تليها مباشرة مجموعة الكيتون ، كما تكتب مجموعة الكحول الطرفية الثانية (</w:t>
      </w:r>
      <w:r w:rsidRPr="00B94F1C">
        <w:rPr>
          <w:rFonts w:asciiTheme="majorBidi" w:hAnsiTheme="majorBidi" w:cstheme="majorBidi"/>
          <w:sz w:val="28"/>
          <w:szCs w:val="28"/>
          <w:lang w:bidi="ar-SA"/>
        </w:rPr>
        <w:t>CH</w:t>
      </w:r>
      <w:r w:rsidRPr="00B94F1C">
        <w:rPr>
          <w:rFonts w:asciiTheme="majorBidi" w:hAnsiTheme="majorBidi" w:cstheme="majorBidi"/>
          <w:sz w:val="28"/>
          <w:szCs w:val="28"/>
          <w:vertAlign w:val="subscript"/>
          <w:lang w:bidi="ar-SA"/>
        </w:rPr>
        <w:t>2</w:t>
      </w:r>
      <w:r w:rsidRPr="00B94F1C">
        <w:rPr>
          <w:rFonts w:asciiTheme="majorBidi" w:hAnsiTheme="majorBidi" w:cstheme="majorBidi"/>
          <w:sz w:val="28"/>
          <w:szCs w:val="28"/>
          <w:lang w:bidi="ar-SA"/>
        </w:rPr>
        <w:t>OH</w:t>
      </w:r>
      <w:r w:rsidRPr="00B94F1C">
        <w:rPr>
          <w:rFonts w:asciiTheme="majorBidi" w:hAnsiTheme="majorBidi" w:cstheme="majorBidi"/>
          <w:sz w:val="28"/>
          <w:szCs w:val="28"/>
          <w:rtl/>
          <w:lang w:bidi="ar-SA"/>
        </w:rPr>
        <w:t>) في الأسفل.</w:t>
      </w:r>
      <w:r w:rsidRPr="00B94F1C">
        <w:rPr>
          <w:rFonts w:asciiTheme="majorBidi" w:hAnsiTheme="majorBidi" w:cstheme="majorBidi"/>
          <w:sz w:val="28"/>
          <w:szCs w:val="28"/>
          <w:lang w:bidi="ar-SA"/>
        </w:rPr>
        <w:cr/>
      </w:r>
      <w:r w:rsidRPr="00B94F1C">
        <w:rPr>
          <w:rFonts w:asciiTheme="majorBidi" w:hAnsiTheme="majorBidi" w:cstheme="majorBidi"/>
          <w:sz w:val="28"/>
          <w:szCs w:val="28"/>
          <w:rtl/>
          <w:lang w:bidi="ar-SA"/>
        </w:rPr>
        <w:t xml:space="preserve">2- تكتب مجموعات </w:t>
      </w:r>
      <w:r w:rsidRPr="00B94F1C">
        <w:rPr>
          <w:rFonts w:asciiTheme="majorBidi" w:hAnsiTheme="majorBidi" w:cstheme="majorBidi"/>
          <w:sz w:val="28"/>
          <w:szCs w:val="28"/>
          <w:lang w:bidi="ar-SA"/>
        </w:rPr>
        <w:t>OH</w:t>
      </w:r>
      <w:r w:rsidRPr="00B94F1C">
        <w:rPr>
          <w:rFonts w:asciiTheme="majorBidi" w:hAnsiTheme="majorBidi" w:cstheme="majorBidi"/>
          <w:sz w:val="28"/>
          <w:szCs w:val="28"/>
          <w:rtl/>
          <w:lang w:bidi="ar-SA"/>
        </w:rPr>
        <w:t xml:space="preserve"> الوسطية على اليمين أو اليسار في ذرات الكربون غير المتناظرة.</w:t>
      </w:r>
      <w:r w:rsidRPr="00B94F1C">
        <w:rPr>
          <w:rFonts w:asciiTheme="majorBidi" w:hAnsiTheme="majorBidi" w:cstheme="majorBidi"/>
          <w:sz w:val="28"/>
          <w:szCs w:val="28"/>
          <w:lang w:bidi="ar-SA"/>
        </w:rPr>
        <w:cr/>
      </w:r>
      <w:r w:rsidRPr="00B94F1C">
        <w:rPr>
          <w:rFonts w:asciiTheme="majorBidi" w:hAnsiTheme="majorBidi" w:cstheme="majorBidi"/>
          <w:sz w:val="28"/>
          <w:szCs w:val="28"/>
          <w:rtl/>
          <w:lang w:bidi="ar-SA"/>
        </w:rPr>
        <w:t>3- يبدأ ترقيم ذرات الكربون من مجموعة الألدهيد (</w:t>
      </w:r>
      <w:r w:rsidRPr="00B94F1C">
        <w:rPr>
          <w:rFonts w:asciiTheme="majorBidi" w:hAnsiTheme="majorBidi" w:cstheme="majorBidi"/>
          <w:sz w:val="28"/>
          <w:szCs w:val="28"/>
          <w:lang w:bidi="ar-SA"/>
        </w:rPr>
        <w:t>CHO</w:t>
      </w:r>
      <w:r w:rsidRPr="00B94F1C">
        <w:rPr>
          <w:rFonts w:asciiTheme="majorBidi" w:hAnsiTheme="majorBidi" w:cstheme="majorBidi"/>
          <w:sz w:val="28"/>
          <w:szCs w:val="28"/>
          <w:rtl/>
          <w:lang w:bidi="ar-SA"/>
        </w:rPr>
        <w:t xml:space="preserve">) في الألدوزات ومن مجموعة الكحول الطرفية الأولى (القريبة من مجموعة الكيتون </w:t>
      </w:r>
      <w:r w:rsidRPr="00B94F1C">
        <w:rPr>
          <w:rFonts w:asciiTheme="majorBidi" w:hAnsiTheme="majorBidi" w:cstheme="majorBidi"/>
          <w:sz w:val="28"/>
          <w:szCs w:val="28"/>
          <w:lang w:bidi="ar-SA"/>
        </w:rPr>
        <w:t>C=O</w:t>
      </w:r>
      <w:r w:rsidRPr="00B94F1C">
        <w:rPr>
          <w:rFonts w:asciiTheme="majorBidi" w:hAnsiTheme="majorBidi" w:cstheme="majorBidi"/>
          <w:sz w:val="28"/>
          <w:szCs w:val="28"/>
          <w:rtl/>
          <w:lang w:bidi="ar-SA"/>
        </w:rPr>
        <w:t>) في  الكيتوزات.</w:t>
      </w:r>
    </w:p>
    <w:p w:rsidR="00C02774" w:rsidRPr="00B94F1C" w:rsidRDefault="00C02774" w:rsidP="00B94F1C">
      <w:pPr>
        <w:pStyle w:val="a4"/>
        <w:spacing w:line="360" w:lineRule="auto"/>
        <w:jc w:val="lowKashida"/>
        <w:rPr>
          <w:rFonts w:asciiTheme="majorBidi" w:hAnsiTheme="majorBidi" w:cstheme="majorBidi"/>
          <w:sz w:val="28"/>
          <w:szCs w:val="28"/>
          <w:rtl/>
        </w:rPr>
      </w:pPr>
      <w:r w:rsidRPr="00B94F1C">
        <w:rPr>
          <w:rFonts w:asciiTheme="majorBidi" w:hAnsiTheme="majorBidi" w:cstheme="majorBidi"/>
          <w:noProof/>
          <w:sz w:val="28"/>
          <w:szCs w:val="28"/>
          <w:rtl/>
        </w:rPr>
        <w:t>تسمية</w:t>
      </w:r>
      <w:r w:rsidRPr="00B94F1C">
        <w:rPr>
          <w:rFonts w:asciiTheme="majorBidi" w:hAnsiTheme="majorBidi" w:cstheme="majorBidi"/>
          <w:sz w:val="28"/>
          <w:szCs w:val="28"/>
          <w:rtl/>
          <w:lang w:bidi="ar-SA"/>
        </w:rPr>
        <w:t xml:space="preserve"> السكر من النوع </w:t>
      </w:r>
      <w:r w:rsidRPr="00B94F1C">
        <w:rPr>
          <w:rFonts w:asciiTheme="majorBidi" w:hAnsiTheme="majorBidi" w:cstheme="majorBidi"/>
          <w:sz w:val="28"/>
          <w:szCs w:val="28"/>
          <w:lang w:bidi="ar-SA"/>
        </w:rPr>
        <w:t>D</w:t>
      </w:r>
      <w:r w:rsidRPr="00B94F1C">
        <w:rPr>
          <w:rFonts w:asciiTheme="majorBidi" w:hAnsiTheme="majorBidi" w:cstheme="majorBidi"/>
          <w:sz w:val="28"/>
          <w:szCs w:val="28"/>
          <w:rtl/>
          <w:lang w:bidi="ar-SA"/>
        </w:rPr>
        <w:t xml:space="preserve"> و </w:t>
      </w:r>
      <w:r w:rsidRPr="00B94F1C">
        <w:rPr>
          <w:rFonts w:asciiTheme="majorBidi" w:hAnsiTheme="majorBidi" w:cstheme="majorBidi"/>
          <w:sz w:val="28"/>
          <w:szCs w:val="28"/>
          <w:lang w:bidi="ar-SA"/>
        </w:rPr>
        <w:t>L</w:t>
      </w:r>
      <w:r w:rsidRPr="00B94F1C">
        <w:rPr>
          <w:rFonts w:asciiTheme="majorBidi" w:hAnsiTheme="majorBidi" w:cstheme="majorBidi"/>
          <w:sz w:val="28"/>
          <w:szCs w:val="28"/>
          <w:rtl/>
          <w:lang w:bidi="ar-SA"/>
        </w:rPr>
        <w:t xml:space="preserve"> : </w:t>
      </w:r>
    </w:p>
    <w:p w:rsidR="00C02774" w:rsidRPr="00B94F1C" w:rsidRDefault="00C02774" w:rsidP="00B94F1C">
      <w:pPr>
        <w:pStyle w:val="a4"/>
        <w:spacing w:line="360" w:lineRule="auto"/>
        <w:jc w:val="lowKashida"/>
        <w:rPr>
          <w:rFonts w:asciiTheme="majorBidi" w:hAnsiTheme="majorBidi" w:cstheme="majorBidi"/>
          <w:sz w:val="28"/>
          <w:szCs w:val="28"/>
          <w:rtl/>
        </w:rPr>
      </w:pPr>
      <w:r w:rsidRPr="00B94F1C">
        <w:rPr>
          <w:rFonts w:asciiTheme="majorBidi" w:hAnsiTheme="majorBidi" w:cstheme="majorBidi"/>
          <w:sz w:val="28"/>
          <w:szCs w:val="28"/>
          <w:rtl/>
          <w:lang w:bidi="ar-SA"/>
        </w:rPr>
        <w:t xml:space="preserve">في هذا السكر تكون الصورة </w:t>
      </w:r>
      <w:r w:rsidRPr="00B94F1C">
        <w:rPr>
          <w:rFonts w:asciiTheme="majorBidi" w:hAnsiTheme="majorBidi" w:cstheme="majorBidi"/>
          <w:sz w:val="28"/>
          <w:szCs w:val="28"/>
          <w:lang w:bidi="ar-SA"/>
        </w:rPr>
        <w:t>D</w:t>
      </w:r>
      <w:r w:rsidRPr="00B94F1C">
        <w:rPr>
          <w:rFonts w:asciiTheme="majorBidi" w:hAnsiTheme="majorBidi" w:cstheme="majorBidi"/>
          <w:sz w:val="28"/>
          <w:szCs w:val="28"/>
          <w:rtl/>
          <w:lang w:bidi="ar-SA"/>
        </w:rPr>
        <w:t xml:space="preserve"> هي التي تحتوي على مجموعة </w:t>
      </w:r>
      <w:r w:rsidRPr="00B94F1C">
        <w:rPr>
          <w:rFonts w:asciiTheme="majorBidi" w:hAnsiTheme="majorBidi" w:cstheme="majorBidi"/>
          <w:sz w:val="28"/>
          <w:szCs w:val="28"/>
          <w:lang w:bidi="ar-SA"/>
        </w:rPr>
        <w:t>OH</w:t>
      </w:r>
      <w:r w:rsidRPr="00B94F1C">
        <w:rPr>
          <w:rFonts w:asciiTheme="majorBidi" w:hAnsiTheme="majorBidi" w:cstheme="majorBidi"/>
          <w:sz w:val="28"/>
          <w:szCs w:val="28"/>
          <w:rtl/>
          <w:lang w:bidi="ar-SA"/>
        </w:rPr>
        <w:t xml:space="preserve"> على اليمين بالنسبة للقاريء في ذرة الكربون غير المتناظرة (</w:t>
      </w:r>
      <w:r w:rsidRPr="00B94F1C">
        <w:rPr>
          <w:rFonts w:asciiTheme="majorBidi" w:hAnsiTheme="majorBidi" w:cstheme="majorBidi"/>
          <w:sz w:val="28"/>
          <w:szCs w:val="28"/>
          <w:lang w:bidi="ar-SA"/>
        </w:rPr>
        <w:t>C</w:t>
      </w:r>
      <w:r w:rsidRPr="00B94F1C">
        <w:rPr>
          <w:rFonts w:asciiTheme="majorBidi" w:hAnsiTheme="majorBidi" w:cstheme="majorBidi"/>
          <w:sz w:val="28"/>
          <w:szCs w:val="28"/>
          <w:rtl/>
          <w:lang w:bidi="ar-SA"/>
        </w:rPr>
        <w:t xml:space="preserve">*) (ما قبل الأخيرة)، والصورة </w:t>
      </w:r>
      <w:r w:rsidRPr="00B94F1C">
        <w:rPr>
          <w:rFonts w:asciiTheme="majorBidi" w:hAnsiTheme="majorBidi" w:cstheme="majorBidi"/>
          <w:sz w:val="28"/>
          <w:szCs w:val="28"/>
          <w:lang w:bidi="ar-SA"/>
        </w:rPr>
        <w:t>L</w:t>
      </w:r>
      <w:r w:rsidRPr="00B94F1C">
        <w:rPr>
          <w:rFonts w:asciiTheme="majorBidi" w:hAnsiTheme="majorBidi" w:cstheme="majorBidi"/>
          <w:sz w:val="28"/>
          <w:szCs w:val="28"/>
          <w:rtl/>
          <w:lang w:bidi="ar-SA"/>
        </w:rPr>
        <w:t xml:space="preserve"> تكون فيها مجموعة </w:t>
      </w:r>
      <w:r w:rsidRPr="00B94F1C">
        <w:rPr>
          <w:rFonts w:asciiTheme="majorBidi" w:hAnsiTheme="majorBidi" w:cstheme="majorBidi"/>
          <w:sz w:val="28"/>
          <w:szCs w:val="28"/>
          <w:lang w:bidi="ar-SA"/>
        </w:rPr>
        <w:t>OH</w:t>
      </w:r>
      <w:r w:rsidRPr="00B94F1C">
        <w:rPr>
          <w:rFonts w:asciiTheme="majorBidi" w:hAnsiTheme="majorBidi" w:cstheme="majorBidi"/>
          <w:sz w:val="28"/>
          <w:szCs w:val="28"/>
          <w:rtl/>
          <w:lang w:bidi="ar-SA"/>
        </w:rPr>
        <w:t xml:space="preserve"> على اليسار .</w:t>
      </w:r>
    </w:p>
    <w:p w:rsidR="00C02774" w:rsidRPr="00B94F1C" w:rsidRDefault="00A80830" w:rsidP="00B94F1C">
      <w:pPr>
        <w:pStyle w:val="a4"/>
        <w:spacing w:line="360" w:lineRule="auto"/>
        <w:jc w:val="lowKashida"/>
        <w:rPr>
          <w:rFonts w:asciiTheme="majorBidi" w:hAnsiTheme="majorBidi" w:cstheme="majorBidi"/>
          <w:sz w:val="28"/>
          <w:szCs w:val="28"/>
          <w:rtl/>
          <w:lang w:bidi="ar-SA"/>
        </w:rPr>
      </w:pPr>
      <w:r>
        <w:rPr>
          <w:rFonts w:asciiTheme="majorBidi" w:hAnsiTheme="majorBidi" w:cstheme="majorBidi"/>
          <w:noProof/>
          <w:sz w:val="28"/>
          <w:szCs w:val="28"/>
          <w:rtl/>
        </w:rPr>
        <w:pict>
          <v:group id="_x0000_s1034" style="position:absolute;left:0;text-align:left;margin-left:223.5pt;margin-top:58.65pt;width:181.5pt;height:138.95pt;z-index:251665408" coordorigin="4380,2760" coordsize="3600,2725">
            <v:shape id="_x0000_s1035" type="#_x0000_t75" style="position:absolute;left:4380;top:2760;width:3600;height:2725" wrapcoords="-87 0 -87 21484 21600 21484 21600 0 -87 0">
              <v:imagedata r:id="rId19" o:title="" gain="79922f"/>
            </v:shape>
            <v:rect id="_x0000_s1036" style="position:absolute;left:6660;top:4530;width:1260;height:360" filled="f"/>
            <v:rect id="_x0000_s1037" style="position:absolute;left:4770;top:4500;width:1260;height:360" filled="f"/>
            <w10:wrap anchorx="page"/>
          </v:group>
        </w:pict>
      </w:r>
      <w:r>
        <w:rPr>
          <w:rFonts w:asciiTheme="majorBidi" w:hAnsiTheme="majorBidi" w:cstheme="majorBidi"/>
          <w:noProof/>
          <w:sz w:val="28"/>
          <w:szCs w:val="28"/>
          <w:rtl/>
        </w:rPr>
        <w:pict>
          <v:group id="_x0000_s1030" style="position:absolute;left:0;text-align:left;margin-left:-20.25pt;margin-top:53.6pt;width:196.5pt;height:2in;z-index:251664384" coordorigin="3240,9540" coordsize="3960,1443">
            <v:shape id="_x0000_s1031" type="#_x0000_t75" style="position:absolute;left:3240;top:9540;width:3960;height:1443">
              <v:imagedata r:id="rId20" o:title="" gain="74473f"/>
            </v:shape>
            <v:rect id="_x0000_s1032" style="position:absolute;left:5985;top:9810;width:540;height:360" filled="f" stroked="f">
              <v:textbox style="mso-next-textbox:#_x0000_s1032">
                <w:txbxContent>
                  <w:p w:rsidR="007C3978" w:rsidRPr="00BB0EB5" w:rsidRDefault="007C3978" w:rsidP="00C02774">
                    <w:pPr>
                      <w:rPr>
                        <w:b/>
                        <w:bCs/>
                        <w:sz w:val="32"/>
                        <w:szCs w:val="32"/>
                      </w:rPr>
                    </w:pPr>
                    <w:r w:rsidRPr="00BB0EB5">
                      <w:rPr>
                        <w:rFonts w:hint="cs"/>
                        <w:b/>
                        <w:bCs/>
                        <w:sz w:val="32"/>
                        <w:szCs w:val="32"/>
                        <w:rtl/>
                      </w:rPr>
                      <w:t>*</w:t>
                    </w:r>
                  </w:p>
                </w:txbxContent>
              </v:textbox>
            </v:rect>
            <v:rect id="_x0000_s1033" style="position:absolute;left:3495;top:9810;width:540;height:360" filled="f" stroked="f">
              <v:textbox style="mso-next-textbox:#_x0000_s1033">
                <w:txbxContent>
                  <w:p w:rsidR="007C3978" w:rsidRPr="00BB0EB5" w:rsidRDefault="007C3978" w:rsidP="00C02774">
                    <w:pPr>
                      <w:rPr>
                        <w:b/>
                        <w:bCs/>
                        <w:sz w:val="32"/>
                        <w:szCs w:val="32"/>
                      </w:rPr>
                    </w:pPr>
                    <w:r w:rsidRPr="00BB0EB5">
                      <w:rPr>
                        <w:rFonts w:hint="cs"/>
                        <w:b/>
                        <w:bCs/>
                        <w:sz w:val="32"/>
                        <w:szCs w:val="32"/>
                        <w:rtl/>
                      </w:rPr>
                      <w:t>*</w:t>
                    </w:r>
                  </w:p>
                </w:txbxContent>
              </v:textbox>
            </v:rect>
            <w10:wrap anchorx="page"/>
          </v:group>
        </w:pict>
      </w:r>
      <w:r w:rsidR="00C02774" w:rsidRPr="00B94F1C">
        <w:rPr>
          <w:rFonts w:asciiTheme="majorBidi" w:hAnsiTheme="majorBidi" w:cstheme="majorBidi"/>
          <w:sz w:val="28"/>
          <w:szCs w:val="28"/>
          <w:rtl/>
          <w:lang w:bidi="ar-SA"/>
        </w:rPr>
        <w:t>في السكريات الأخرى الأكثر تعقيدا يسمى السكر (</w:t>
      </w:r>
      <w:r w:rsidR="00C02774" w:rsidRPr="00B94F1C">
        <w:rPr>
          <w:rFonts w:asciiTheme="majorBidi" w:hAnsiTheme="majorBidi" w:cstheme="majorBidi"/>
          <w:sz w:val="28"/>
          <w:szCs w:val="28"/>
          <w:lang w:bidi="ar-SA"/>
        </w:rPr>
        <w:t>D</w:t>
      </w:r>
      <w:r w:rsidR="00C02774" w:rsidRPr="00B94F1C">
        <w:rPr>
          <w:rFonts w:asciiTheme="majorBidi" w:hAnsiTheme="majorBidi" w:cstheme="majorBidi"/>
          <w:sz w:val="28"/>
          <w:szCs w:val="28"/>
          <w:rtl/>
          <w:lang w:bidi="ar-SA"/>
        </w:rPr>
        <w:t xml:space="preserve">) إذا كانت مجموعة </w:t>
      </w:r>
      <w:r w:rsidR="00C02774" w:rsidRPr="00B94F1C">
        <w:rPr>
          <w:rFonts w:asciiTheme="majorBidi" w:hAnsiTheme="majorBidi" w:cstheme="majorBidi"/>
          <w:sz w:val="28"/>
          <w:szCs w:val="28"/>
          <w:lang w:bidi="ar-SA"/>
        </w:rPr>
        <w:t>OH</w:t>
      </w:r>
      <w:r w:rsidR="00C02774" w:rsidRPr="00B94F1C">
        <w:rPr>
          <w:rFonts w:asciiTheme="majorBidi" w:hAnsiTheme="majorBidi" w:cstheme="majorBidi"/>
          <w:sz w:val="28"/>
          <w:szCs w:val="28"/>
          <w:rtl/>
          <w:lang w:bidi="ar-SA"/>
        </w:rPr>
        <w:t xml:space="preserve"> في ذرة الكربون ما قبل الأخيرة على اليمين والسكر (</w:t>
      </w:r>
      <w:r w:rsidR="00C02774" w:rsidRPr="00B94F1C">
        <w:rPr>
          <w:rFonts w:asciiTheme="majorBidi" w:hAnsiTheme="majorBidi" w:cstheme="majorBidi"/>
          <w:sz w:val="28"/>
          <w:szCs w:val="28"/>
          <w:lang w:bidi="ar-SA"/>
        </w:rPr>
        <w:t>L</w:t>
      </w:r>
      <w:r w:rsidR="00C02774" w:rsidRPr="00B94F1C">
        <w:rPr>
          <w:rFonts w:asciiTheme="majorBidi" w:hAnsiTheme="majorBidi" w:cstheme="majorBidi"/>
          <w:sz w:val="28"/>
          <w:szCs w:val="28"/>
          <w:rtl/>
          <w:lang w:bidi="ar-SA"/>
        </w:rPr>
        <w:t>)  إذا كانت نفس المجموعة على اليسار.</w:t>
      </w:r>
      <w:r w:rsidR="00C02774" w:rsidRPr="00B94F1C">
        <w:rPr>
          <w:rFonts w:asciiTheme="majorBidi" w:hAnsiTheme="majorBidi" w:cstheme="majorBidi"/>
          <w:sz w:val="28"/>
          <w:szCs w:val="28"/>
          <w:lang w:bidi="ar-SA"/>
        </w:rPr>
        <w:cr/>
      </w:r>
      <w:r w:rsidR="00C02774" w:rsidRPr="00B94F1C">
        <w:rPr>
          <w:rFonts w:asciiTheme="majorBidi" w:hAnsiTheme="majorBidi" w:cstheme="majorBidi"/>
          <w:sz w:val="28"/>
          <w:szCs w:val="28"/>
          <w:lang w:bidi="ar-SA"/>
        </w:rPr>
        <w:cr/>
      </w:r>
    </w:p>
    <w:p w:rsidR="00C02774" w:rsidRPr="00B94F1C" w:rsidRDefault="00C02774" w:rsidP="00B94F1C">
      <w:pPr>
        <w:pStyle w:val="a4"/>
        <w:spacing w:line="360" w:lineRule="auto"/>
        <w:jc w:val="lowKashida"/>
        <w:rPr>
          <w:rFonts w:asciiTheme="majorBidi" w:hAnsiTheme="majorBidi" w:cstheme="majorBidi"/>
          <w:sz w:val="28"/>
          <w:szCs w:val="28"/>
          <w:rtl/>
          <w:lang w:bidi="ar-SA"/>
        </w:rPr>
      </w:pPr>
    </w:p>
    <w:p w:rsidR="00C02774" w:rsidRPr="00B94F1C" w:rsidRDefault="00C02774" w:rsidP="00B94F1C">
      <w:pPr>
        <w:pStyle w:val="a4"/>
        <w:spacing w:line="360" w:lineRule="auto"/>
        <w:jc w:val="lowKashida"/>
        <w:rPr>
          <w:rFonts w:asciiTheme="majorBidi" w:hAnsiTheme="majorBidi" w:cstheme="majorBidi"/>
          <w:sz w:val="28"/>
          <w:szCs w:val="28"/>
          <w:rtl/>
          <w:lang w:bidi="ar-SA"/>
        </w:rPr>
      </w:pPr>
    </w:p>
    <w:p w:rsidR="00C02774" w:rsidRPr="00B94F1C" w:rsidRDefault="00C02774" w:rsidP="00B94F1C">
      <w:pPr>
        <w:pStyle w:val="a4"/>
        <w:spacing w:line="360" w:lineRule="auto"/>
        <w:jc w:val="lowKashida"/>
        <w:rPr>
          <w:rFonts w:asciiTheme="majorBidi" w:hAnsiTheme="majorBidi" w:cstheme="majorBidi"/>
          <w:sz w:val="28"/>
          <w:szCs w:val="28"/>
          <w:rtl/>
          <w:lang w:bidi="ar-SA"/>
        </w:rPr>
      </w:pPr>
    </w:p>
    <w:p w:rsidR="00C02774" w:rsidRPr="00B94F1C" w:rsidRDefault="00C02774" w:rsidP="00B94F1C">
      <w:pPr>
        <w:pStyle w:val="a4"/>
        <w:spacing w:line="360" w:lineRule="auto"/>
        <w:jc w:val="lowKashida"/>
        <w:rPr>
          <w:rFonts w:asciiTheme="majorBidi" w:hAnsiTheme="majorBidi" w:cstheme="majorBidi"/>
          <w:sz w:val="28"/>
          <w:szCs w:val="28"/>
          <w:rtl/>
          <w:lang w:bidi="ar-SA"/>
        </w:rPr>
      </w:pPr>
    </w:p>
    <w:p w:rsidR="00C02774" w:rsidRPr="00B94F1C" w:rsidRDefault="00C02774" w:rsidP="00B94F1C">
      <w:pPr>
        <w:pStyle w:val="a4"/>
        <w:spacing w:line="360" w:lineRule="auto"/>
        <w:jc w:val="lowKashida"/>
        <w:rPr>
          <w:rFonts w:asciiTheme="majorBidi" w:hAnsiTheme="majorBidi" w:cstheme="majorBidi"/>
          <w:sz w:val="28"/>
          <w:szCs w:val="28"/>
          <w:rtl/>
        </w:rPr>
      </w:pPr>
      <w:r w:rsidRPr="00B94F1C">
        <w:rPr>
          <w:rFonts w:asciiTheme="majorBidi" w:hAnsiTheme="majorBidi" w:cstheme="majorBidi"/>
          <w:sz w:val="28"/>
          <w:szCs w:val="28"/>
          <w:rtl/>
          <w:lang w:bidi="ar-SA"/>
        </w:rPr>
        <w:t>ب. الصيغة الحلقية للسكريات:</w:t>
      </w:r>
      <w:r w:rsidRPr="00B94F1C">
        <w:rPr>
          <w:rFonts w:asciiTheme="majorBidi" w:hAnsiTheme="majorBidi" w:cstheme="majorBidi"/>
          <w:sz w:val="28"/>
          <w:szCs w:val="28"/>
          <w:lang w:bidi="ar-SA"/>
        </w:rPr>
        <w:t xml:space="preserve"> </w:t>
      </w:r>
      <w:r w:rsidRPr="00B94F1C">
        <w:rPr>
          <w:rFonts w:asciiTheme="majorBidi" w:hAnsiTheme="majorBidi" w:cstheme="majorBidi"/>
          <w:sz w:val="28"/>
          <w:szCs w:val="28"/>
          <w:rtl/>
          <w:lang w:bidi="ar-SA"/>
        </w:rPr>
        <w:t>تسمى الصيغ المكتوبة سابقا بالصيغ الخطية أو المفتوحة ، هذه الصيغة صحيحة في حالة التريوزات والتتروزات ، لكن السكريات الخماسية والسداسية تتواجد غالبا في صيغة أخرى تسمى الصيغة الحلقية.</w:t>
      </w:r>
    </w:p>
    <w:p w:rsidR="00C02774" w:rsidRPr="00B94F1C" w:rsidRDefault="00C02774" w:rsidP="00756046">
      <w:pPr>
        <w:pStyle w:val="a4"/>
        <w:spacing w:line="360" w:lineRule="auto"/>
        <w:jc w:val="lowKashida"/>
        <w:rPr>
          <w:rFonts w:asciiTheme="majorBidi" w:hAnsiTheme="majorBidi" w:cstheme="majorBidi"/>
          <w:sz w:val="28"/>
          <w:szCs w:val="28"/>
          <w:rtl/>
          <w:lang w:bidi="ar-SA"/>
        </w:rPr>
      </w:pPr>
      <w:r w:rsidRPr="00756046">
        <w:rPr>
          <w:rFonts w:asciiTheme="majorBidi" w:hAnsiTheme="majorBidi" w:cstheme="majorBidi"/>
          <w:b/>
          <w:bCs/>
          <w:sz w:val="28"/>
          <w:szCs w:val="28"/>
          <w:rtl/>
          <w:lang w:bidi="ar-SA"/>
        </w:rPr>
        <w:t>تسمية السكر الحلقي</w:t>
      </w:r>
      <w:r w:rsidRPr="00B94F1C">
        <w:rPr>
          <w:rFonts w:asciiTheme="majorBidi" w:hAnsiTheme="majorBidi" w:cstheme="majorBidi"/>
          <w:sz w:val="28"/>
          <w:szCs w:val="28"/>
          <w:rtl/>
          <w:lang w:bidi="ar-SA"/>
        </w:rPr>
        <w:t xml:space="preserve">:الحلقات المتكونة خماسية كانت أو سداسية هي غير متجانسة . تتوضع مجموعات </w:t>
      </w:r>
      <w:r w:rsidRPr="00B94F1C">
        <w:rPr>
          <w:rFonts w:asciiTheme="majorBidi" w:hAnsiTheme="majorBidi" w:cstheme="majorBidi"/>
          <w:sz w:val="28"/>
          <w:szCs w:val="28"/>
          <w:lang w:bidi="ar-SA"/>
        </w:rPr>
        <w:t>OH</w:t>
      </w:r>
      <w:r w:rsidRPr="00B94F1C">
        <w:rPr>
          <w:rFonts w:asciiTheme="majorBidi" w:hAnsiTheme="majorBidi" w:cstheme="majorBidi"/>
          <w:sz w:val="28"/>
          <w:szCs w:val="28"/>
          <w:rtl/>
          <w:lang w:bidi="ar-SA"/>
        </w:rPr>
        <w:t xml:space="preserve"> وذرات </w:t>
      </w:r>
      <w:r w:rsidRPr="00B94F1C">
        <w:rPr>
          <w:rFonts w:asciiTheme="majorBidi" w:hAnsiTheme="majorBidi" w:cstheme="majorBidi"/>
          <w:sz w:val="28"/>
          <w:szCs w:val="28"/>
          <w:lang w:bidi="ar-SA"/>
        </w:rPr>
        <w:t>H</w:t>
      </w:r>
      <w:r w:rsidRPr="00B94F1C">
        <w:rPr>
          <w:rFonts w:asciiTheme="majorBidi" w:hAnsiTheme="majorBidi" w:cstheme="majorBidi"/>
          <w:sz w:val="28"/>
          <w:szCs w:val="28"/>
          <w:rtl/>
          <w:lang w:bidi="ar-SA"/>
        </w:rPr>
        <w:t xml:space="preserve"> </w:t>
      </w:r>
      <w:r w:rsidR="00756046" w:rsidRPr="00756046">
        <w:rPr>
          <w:rFonts w:asciiTheme="majorBidi" w:hAnsiTheme="majorBidi" w:cstheme="majorBidi"/>
          <w:b/>
          <w:bCs/>
          <w:sz w:val="28"/>
          <w:szCs w:val="28"/>
          <w:rtl/>
          <w:lang w:bidi="ar-SA"/>
        </w:rPr>
        <w:t>تحت</w:t>
      </w:r>
      <w:r w:rsidR="00756046">
        <w:rPr>
          <w:rFonts w:asciiTheme="majorBidi" w:hAnsiTheme="majorBidi" w:cstheme="majorBidi"/>
          <w:sz w:val="28"/>
          <w:szCs w:val="28"/>
          <w:rtl/>
          <w:lang w:bidi="ar-SA"/>
        </w:rPr>
        <w:t xml:space="preserve"> أو </w:t>
      </w:r>
      <w:r w:rsidR="00756046" w:rsidRPr="00756046">
        <w:rPr>
          <w:rFonts w:asciiTheme="majorBidi" w:hAnsiTheme="majorBidi" w:cstheme="majorBidi"/>
          <w:b/>
          <w:bCs/>
          <w:sz w:val="28"/>
          <w:szCs w:val="28"/>
          <w:rtl/>
          <w:lang w:bidi="ar-SA"/>
        </w:rPr>
        <w:t>فوق</w:t>
      </w:r>
      <w:r w:rsidR="00756046">
        <w:rPr>
          <w:rFonts w:asciiTheme="majorBidi" w:hAnsiTheme="majorBidi" w:cstheme="majorBidi"/>
          <w:sz w:val="28"/>
          <w:szCs w:val="28"/>
          <w:rtl/>
          <w:lang w:bidi="ar-SA"/>
        </w:rPr>
        <w:t xml:space="preserve"> مستوى الحلقة للتعبيرعن </w:t>
      </w:r>
      <w:r w:rsidR="00756046" w:rsidRPr="00756046">
        <w:rPr>
          <w:rFonts w:asciiTheme="majorBidi" w:hAnsiTheme="majorBidi" w:cstheme="majorBidi"/>
          <w:b/>
          <w:bCs/>
          <w:sz w:val="28"/>
          <w:szCs w:val="28"/>
          <w:rtl/>
          <w:lang w:bidi="ar-SA"/>
        </w:rPr>
        <w:t>جهة اليمين</w:t>
      </w:r>
      <w:r w:rsidR="00756046">
        <w:rPr>
          <w:rFonts w:asciiTheme="majorBidi" w:hAnsiTheme="majorBidi" w:cstheme="majorBidi"/>
          <w:sz w:val="28"/>
          <w:szCs w:val="28"/>
          <w:rtl/>
          <w:lang w:bidi="ar-SA"/>
        </w:rPr>
        <w:t xml:space="preserve"> أو </w:t>
      </w:r>
      <w:r w:rsidR="00756046" w:rsidRPr="00756046">
        <w:rPr>
          <w:rFonts w:asciiTheme="majorBidi" w:hAnsiTheme="majorBidi" w:cstheme="majorBidi"/>
          <w:b/>
          <w:bCs/>
          <w:sz w:val="28"/>
          <w:szCs w:val="28"/>
          <w:rtl/>
          <w:lang w:bidi="ar-SA"/>
        </w:rPr>
        <w:t>اليسار</w:t>
      </w:r>
      <w:r w:rsidR="00756046">
        <w:rPr>
          <w:rFonts w:asciiTheme="majorBidi" w:hAnsiTheme="majorBidi" w:cstheme="majorBidi" w:hint="cs"/>
          <w:sz w:val="28"/>
          <w:szCs w:val="28"/>
          <w:rtl/>
          <w:lang w:bidi="ar-SA"/>
        </w:rPr>
        <w:t xml:space="preserve"> </w:t>
      </w:r>
      <w:r w:rsidRPr="00B94F1C">
        <w:rPr>
          <w:rFonts w:asciiTheme="majorBidi" w:hAnsiTheme="majorBidi" w:cstheme="majorBidi"/>
          <w:sz w:val="28"/>
          <w:szCs w:val="28"/>
          <w:rtl/>
          <w:lang w:bidi="ar-SA"/>
        </w:rPr>
        <w:t xml:space="preserve">على التوالي في </w:t>
      </w:r>
      <w:r w:rsidR="00756046">
        <w:rPr>
          <w:rFonts w:asciiTheme="majorBidi" w:hAnsiTheme="majorBidi" w:cstheme="majorBidi"/>
          <w:sz w:val="28"/>
          <w:szCs w:val="28"/>
          <w:rtl/>
          <w:lang w:bidi="ar-SA"/>
        </w:rPr>
        <w:t>التركيب الخطي</w:t>
      </w:r>
      <w:r w:rsidR="00756046">
        <w:rPr>
          <w:rFonts w:asciiTheme="majorBidi" w:hAnsiTheme="majorBidi" w:cstheme="majorBidi" w:hint="cs"/>
          <w:sz w:val="28"/>
          <w:szCs w:val="28"/>
          <w:rtl/>
          <w:lang w:bidi="ar-IQ"/>
        </w:rPr>
        <w:t xml:space="preserve"> </w:t>
      </w:r>
      <w:r w:rsidR="00756046">
        <w:rPr>
          <w:rFonts w:asciiTheme="majorBidi" w:hAnsiTheme="majorBidi" w:cstheme="majorBidi"/>
          <w:sz w:val="28"/>
          <w:szCs w:val="28"/>
          <w:lang w:bidi="ar-SA"/>
        </w:rPr>
        <w:t xml:space="preserve"> </w:t>
      </w:r>
      <w:r w:rsidR="00756046">
        <w:rPr>
          <w:rFonts w:asciiTheme="majorBidi" w:hAnsiTheme="majorBidi" w:cstheme="majorBidi" w:hint="cs"/>
          <w:sz w:val="28"/>
          <w:szCs w:val="28"/>
          <w:rtl/>
          <w:lang w:bidi="ar-IQ"/>
        </w:rPr>
        <w:t>اما</w:t>
      </w:r>
      <w:r w:rsidR="002B6E1B">
        <w:rPr>
          <w:rFonts w:asciiTheme="majorBidi" w:hAnsiTheme="majorBidi" w:cstheme="majorBidi"/>
          <w:sz w:val="28"/>
          <w:szCs w:val="28"/>
          <w:lang w:bidi="ar-SA"/>
        </w:rPr>
        <w:t xml:space="preserve"> </w:t>
      </w:r>
      <w:r w:rsidR="00756046">
        <w:rPr>
          <w:rFonts w:asciiTheme="majorBidi" w:hAnsiTheme="majorBidi" w:cstheme="majorBidi" w:hint="cs"/>
          <w:sz w:val="28"/>
          <w:szCs w:val="28"/>
          <w:rtl/>
          <w:lang w:bidi="ar-SA"/>
        </w:rPr>
        <w:t xml:space="preserve">مجموعة </w:t>
      </w:r>
      <w:r w:rsidR="00756046" w:rsidRPr="00B94F1C">
        <w:rPr>
          <w:rFonts w:asciiTheme="majorBidi" w:hAnsiTheme="majorBidi" w:cstheme="majorBidi"/>
          <w:sz w:val="28"/>
          <w:szCs w:val="28"/>
          <w:lang w:bidi="ar-SA"/>
        </w:rPr>
        <w:t>OH</w:t>
      </w:r>
      <w:r w:rsidR="00756046" w:rsidRPr="00B94F1C">
        <w:rPr>
          <w:rFonts w:asciiTheme="majorBidi" w:hAnsiTheme="majorBidi" w:cstheme="majorBidi"/>
          <w:sz w:val="28"/>
          <w:szCs w:val="28"/>
          <w:rtl/>
          <w:lang w:bidi="ar-SA"/>
        </w:rPr>
        <w:t xml:space="preserve"> </w:t>
      </w:r>
      <w:r w:rsidR="00756046">
        <w:rPr>
          <w:rFonts w:asciiTheme="majorBidi" w:hAnsiTheme="majorBidi" w:cstheme="majorBidi" w:hint="cs"/>
          <w:sz w:val="28"/>
          <w:szCs w:val="28"/>
          <w:rtl/>
          <w:lang w:bidi="ar-SA"/>
        </w:rPr>
        <w:t xml:space="preserve">عند  ذرة الكربون رقم 1 </w:t>
      </w:r>
      <w:r w:rsidRPr="00B94F1C">
        <w:rPr>
          <w:rFonts w:asciiTheme="majorBidi" w:hAnsiTheme="majorBidi" w:cstheme="majorBidi"/>
          <w:sz w:val="28"/>
          <w:szCs w:val="28"/>
          <w:rtl/>
          <w:lang w:bidi="ar-SA"/>
        </w:rPr>
        <w:t xml:space="preserve"> </w:t>
      </w:r>
      <w:r w:rsidR="00756046">
        <w:rPr>
          <w:rFonts w:asciiTheme="majorBidi" w:hAnsiTheme="majorBidi" w:cstheme="majorBidi" w:hint="cs"/>
          <w:sz w:val="28"/>
          <w:szCs w:val="28"/>
          <w:rtl/>
          <w:lang w:bidi="ar-SA"/>
        </w:rPr>
        <w:t xml:space="preserve">فتدعى </w:t>
      </w:r>
      <w:r w:rsidR="00756046">
        <w:rPr>
          <w:rFonts w:asciiTheme="majorBidi" w:hAnsiTheme="majorBidi" w:cstheme="majorBidi"/>
          <w:sz w:val="28"/>
          <w:szCs w:val="28"/>
          <w:rtl/>
          <w:lang w:bidi="ar-SA"/>
        </w:rPr>
        <w:t>α</w:t>
      </w:r>
      <w:r w:rsidR="00756046">
        <w:rPr>
          <w:rFonts w:asciiTheme="majorBidi" w:hAnsiTheme="majorBidi" w:cstheme="majorBidi" w:hint="cs"/>
          <w:sz w:val="28"/>
          <w:szCs w:val="28"/>
          <w:rtl/>
          <w:lang w:bidi="ar-SA"/>
        </w:rPr>
        <w:t xml:space="preserve"> كاربون عندما يكون توضعها  أسفل الحلقة </w:t>
      </w:r>
      <w:r w:rsidRPr="00B94F1C">
        <w:rPr>
          <w:rFonts w:asciiTheme="majorBidi" w:hAnsiTheme="majorBidi" w:cstheme="majorBidi"/>
          <w:sz w:val="28"/>
          <w:szCs w:val="28"/>
          <w:rtl/>
          <w:lang w:bidi="ar-SA"/>
        </w:rPr>
        <w:t xml:space="preserve"> </w:t>
      </w:r>
      <w:r w:rsidR="00756046">
        <w:rPr>
          <w:rFonts w:asciiTheme="majorBidi" w:hAnsiTheme="majorBidi" w:cstheme="majorBidi" w:hint="cs"/>
          <w:sz w:val="28"/>
          <w:szCs w:val="28"/>
          <w:rtl/>
          <w:lang w:bidi="ar-SA"/>
        </w:rPr>
        <w:t xml:space="preserve">وتدعى </w:t>
      </w:r>
      <w:r w:rsidR="00756046">
        <w:rPr>
          <w:rFonts w:asciiTheme="majorBidi" w:hAnsiTheme="majorBidi" w:cstheme="majorBidi"/>
          <w:sz w:val="28"/>
          <w:szCs w:val="28"/>
          <w:rtl/>
          <w:lang w:bidi="ar-SA"/>
        </w:rPr>
        <w:t>β</w:t>
      </w:r>
      <w:r w:rsidR="00756046">
        <w:rPr>
          <w:rFonts w:asciiTheme="majorBidi" w:hAnsiTheme="majorBidi" w:cstheme="majorBidi" w:hint="cs"/>
          <w:sz w:val="28"/>
          <w:szCs w:val="28"/>
          <w:rtl/>
          <w:lang w:bidi="ar-SA"/>
        </w:rPr>
        <w:t xml:space="preserve"> كاربون عندما يكون توضعها  اعلى الحلقة </w:t>
      </w:r>
      <w:r w:rsidR="00756046" w:rsidRPr="00B94F1C">
        <w:rPr>
          <w:rFonts w:asciiTheme="majorBidi" w:hAnsiTheme="majorBidi" w:cstheme="majorBidi"/>
          <w:sz w:val="28"/>
          <w:szCs w:val="28"/>
          <w:rtl/>
          <w:lang w:bidi="ar-SA"/>
        </w:rPr>
        <w:t xml:space="preserve"> </w:t>
      </w:r>
      <w:r w:rsidR="00756046">
        <w:rPr>
          <w:rFonts w:asciiTheme="majorBidi" w:hAnsiTheme="majorBidi" w:cstheme="majorBidi" w:hint="cs"/>
          <w:sz w:val="28"/>
          <w:szCs w:val="28"/>
          <w:rtl/>
          <w:lang w:bidi="ar-SA"/>
        </w:rPr>
        <w:t>.</w:t>
      </w:r>
    </w:p>
    <w:p w:rsidR="00C02774" w:rsidRPr="00B94F1C" w:rsidRDefault="00756046" w:rsidP="00B94F1C">
      <w:pPr>
        <w:pStyle w:val="a4"/>
        <w:spacing w:line="360" w:lineRule="auto"/>
        <w:jc w:val="center"/>
        <w:rPr>
          <w:rFonts w:asciiTheme="majorBidi" w:hAnsiTheme="majorBidi" w:cstheme="majorBidi"/>
          <w:sz w:val="28"/>
          <w:szCs w:val="28"/>
          <w:rtl/>
          <w:lang w:bidi="ar-SA"/>
        </w:rPr>
      </w:pPr>
      <w:r>
        <w:rPr>
          <w:rFonts w:asciiTheme="majorBidi" w:hAnsiTheme="majorBidi" w:cstheme="majorBidi"/>
          <w:noProof/>
          <w:sz w:val="28"/>
          <w:szCs w:val="28"/>
          <w:rtl/>
          <w:lang w:bidi="ar-SA"/>
        </w:rPr>
        <w:drawing>
          <wp:anchor distT="0" distB="0" distL="114300" distR="114300" simplePos="0" relativeHeight="251662336" behindDoc="1" locked="0" layoutInCell="1" allowOverlap="1">
            <wp:simplePos x="0" y="0"/>
            <wp:positionH relativeFrom="column">
              <wp:posOffset>-409575</wp:posOffset>
            </wp:positionH>
            <wp:positionV relativeFrom="paragraph">
              <wp:posOffset>80010</wp:posOffset>
            </wp:positionV>
            <wp:extent cx="6372225" cy="3305175"/>
            <wp:effectExtent l="19050" t="0" r="9525" b="0"/>
            <wp:wrapNone/>
            <wp:docPr id="4" name="صورة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7"/>
                    <pic:cNvPicPr>
                      <a:picLocks noChangeAspect="1" noChangeArrowheads="1"/>
                    </pic:cNvPicPr>
                  </pic:nvPicPr>
                  <pic:blipFill>
                    <a:blip r:embed="rId21">
                      <a:lum bright="-12000" contrast="24000"/>
                    </a:blip>
                    <a:srcRect/>
                    <a:stretch>
                      <a:fillRect/>
                    </a:stretch>
                  </pic:blipFill>
                  <pic:spPr bwMode="auto">
                    <a:xfrm>
                      <a:off x="0" y="0"/>
                      <a:ext cx="6372225" cy="3305175"/>
                    </a:xfrm>
                    <a:prstGeom prst="rect">
                      <a:avLst/>
                    </a:prstGeom>
                    <a:noFill/>
                    <a:ln w="9525">
                      <a:noFill/>
                      <a:miter lim="800000"/>
                      <a:headEnd/>
                      <a:tailEnd/>
                    </a:ln>
                  </pic:spPr>
                </pic:pic>
              </a:graphicData>
            </a:graphic>
          </wp:anchor>
        </w:drawing>
      </w:r>
    </w:p>
    <w:p w:rsidR="00C02774" w:rsidRPr="00B94F1C" w:rsidRDefault="00C02774" w:rsidP="00B94F1C">
      <w:pPr>
        <w:pStyle w:val="a4"/>
        <w:spacing w:line="360" w:lineRule="auto"/>
        <w:jc w:val="lowKashida"/>
        <w:rPr>
          <w:rFonts w:asciiTheme="majorBidi" w:hAnsiTheme="majorBidi" w:cstheme="majorBidi"/>
          <w:sz w:val="28"/>
          <w:szCs w:val="28"/>
          <w:rtl/>
          <w:lang w:bidi="ar-SA"/>
        </w:rPr>
      </w:pPr>
    </w:p>
    <w:p w:rsidR="00C02774" w:rsidRPr="00B94F1C" w:rsidRDefault="00C02774" w:rsidP="00B94F1C">
      <w:pPr>
        <w:pStyle w:val="a4"/>
        <w:spacing w:line="360" w:lineRule="auto"/>
        <w:jc w:val="lowKashida"/>
        <w:rPr>
          <w:rFonts w:asciiTheme="majorBidi" w:hAnsiTheme="majorBidi" w:cstheme="majorBidi"/>
          <w:sz w:val="28"/>
          <w:szCs w:val="28"/>
          <w:rtl/>
        </w:rPr>
      </w:pPr>
      <w:r w:rsidRPr="00B94F1C">
        <w:rPr>
          <w:rFonts w:asciiTheme="majorBidi" w:hAnsiTheme="majorBidi" w:cstheme="majorBidi"/>
          <w:sz w:val="28"/>
          <w:szCs w:val="28"/>
          <w:rtl/>
          <w:lang w:bidi="ar-SA"/>
        </w:rPr>
        <w:t xml:space="preserve"> </w:t>
      </w:r>
    </w:p>
    <w:p w:rsidR="00C02774" w:rsidRPr="00B94F1C" w:rsidRDefault="00C02774" w:rsidP="00B94F1C">
      <w:pPr>
        <w:pStyle w:val="a4"/>
        <w:spacing w:line="360" w:lineRule="auto"/>
        <w:jc w:val="lowKashida"/>
        <w:rPr>
          <w:rFonts w:asciiTheme="majorBidi" w:hAnsiTheme="majorBidi" w:cstheme="majorBidi"/>
          <w:sz w:val="28"/>
          <w:szCs w:val="28"/>
          <w:rtl/>
          <w:lang w:bidi="ar-SA"/>
        </w:rPr>
      </w:pPr>
    </w:p>
    <w:p w:rsidR="00C02774" w:rsidRPr="00B94F1C" w:rsidRDefault="00C02774" w:rsidP="00756046">
      <w:pPr>
        <w:pStyle w:val="a4"/>
        <w:spacing w:line="360" w:lineRule="auto"/>
        <w:jc w:val="center"/>
        <w:rPr>
          <w:rFonts w:asciiTheme="majorBidi" w:hAnsiTheme="majorBidi" w:cstheme="majorBidi"/>
          <w:sz w:val="28"/>
          <w:szCs w:val="28"/>
          <w:rtl/>
          <w:lang w:bidi="ar-SA"/>
        </w:rPr>
      </w:pPr>
    </w:p>
    <w:p w:rsidR="00C02774" w:rsidRPr="00B94F1C" w:rsidRDefault="00C02774" w:rsidP="00B94F1C">
      <w:pPr>
        <w:pStyle w:val="a4"/>
        <w:spacing w:line="360" w:lineRule="auto"/>
        <w:jc w:val="lowKashida"/>
        <w:rPr>
          <w:rFonts w:asciiTheme="majorBidi" w:hAnsiTheme="majorBidi" w:cstheme="majorBidi"/>
          <w:sz w:val="28"/>
          <w:szCs w:val="28"/>
          <w:lang w:bidi="ar-SA"/>
        </w:rPr>
      </w:pPr>
    </w:p>
    <w:p w:rsidR="00C02774" w:rsidRPr="00B94F1C" w:rsidRDefault="00C02774" w:rsidP="00B94F1C">
      <w:pPr>
        <w:pStyle w:val="a4"/>
        <w:spacing w:line="360" w:lineRule="auto"/>
        <w:jc w:val="lowKashida"/>
        <w:rPr>
          <w:rFonts w:asciiTheme="majorBidi" w:hAnsiTheme="majorBidi" w:cstheme="majorBidi"/>
          <w:sz w:val="28"/>
          <w:szCs w:val="28"/>
          <w:rtl/>
        </w:rPr>
      </w:pPr>
    </w:p>
    <w:p w:rsidR="00C02774" w:rsidRPr="00B94F1C" w:rsidRDefault="00C02774" w:rsidP="00B94F1C">
      <w:pPr>
        <w:pStyle w:val="a4"/>
        <w:spacing w:line="360" w:lineRule="auto"/>
        <w:jc w:val="lowKashida"/>
        <w:rPr>
          <w:rFonts w:asciiTheme="majorBidi" w:hAnsiTheme="majorBidi" w:cstheme="majorBidi"/>
          <w:sz w:val="28"/>
          <w:szCs w:val="28"/>
          <w:rtl/>
          <w:lang w:bidi="ar-SA"/>
        </w:rPr>
      </w:pPr>
    </w:p>
    <w:p w:rsidR="00C02774" w:rsidRPr="00B94F1C" w:rsidRDefault="00C02774" w:rsidP="00B94F1C">
      <w:pPr>
        <w:pStyle w:val="a4"/>
        <w:spacing w:line="360" w:lineRule="auto"/>
        <w:jc w:val="lowKashida"/>
        <w:rPr>
          <w:rFonts w:asciiTheme="majorBidi" w:hAnsiTheme="majorBidi" w:cstheme="majorBidi"/>
          <w:sz w:val="28"/>
          <w:szCs w:val="28"/>
          <w:rtl/>
          <w:lang w:bidi="ar-SA"/>
        </w:rPr>
      </w:pPr>
    </w:p>
    <w:p w:rsidR="00C02774" w:rsidRPr="00B94F1C" w:rsidRDefault="00C02774" w:rsidP="00B94F1C">
      <w:pPr>
        <w:pStyle w:val="a4"/>
        <w:spacing w:line="360" w:lineRule="auto"/>
        <w:jc w:val="lowKashida"/>
        <w:rPr>
          <w:rFonts w:asciiTheme="majorBidi" w:hAnsiTheme="majorBidi" w:cstheme="majorBidi"/>
          <w:sz w:val="28"/>
          <w:szCs w:val="28"/>
          <w:rtl/>
          <w:lang w:bidi="ar-SA"/>
        </w:rPr>
      </w:pPr>
    </w:p>
    <w:p w:rsidR="00C02774" w:rsidRPr="00B94F1C" w:rsidRDefault="00C02774" w:rsidP="00B94F1C">
      <w:pPr>
        <w:pStyle w:val="a4"/>
        <w:spacing w:line="360" w:lineRule="auto"/>
        <w:jc w:val="lowKashida"/>
        <w:rPr>
          <w:rFonts w:asciiTheme="majorBidi" w:hAnsiTheme="majorBidi" w:cstheme="majorBidi"/>
          <w:sz w:val="28"/>
          <w:szCs w:val="28"/>
          <w:rtl/>
          <w:lang w:bidi="ar-SA"/>
        </w:rPr>
      </w:pPr>
    </w:p>
    <w:p w:rsidR="00756046" w:rsidRDefault="00756046" w:rsidP="00B94F1C">
      <w:pPr>
        <w:pStyle w:val="a4"/>
        <w:spacing w:line="360" w:lineRule="auto"/>
        <w:jc w:val="lowKashida"/>
        <w:rPr>
          <w:rFonts w:asciiTheme="majorBidi" w:hAnsiTheme="majorBidi" w:cstheme="majorBidi"/>
          <w:sz w:val="32"/>
          <w:szCs w:val="32"/>
          <w:rtl/>
          <w:lang w:bidi="ar-SA"/>
        </w:rPr>
      </w:pPr>
    </w:p>
    <w:p w:rsidR="00C02774" w:rsidRPr="00756046" w:rsidRDefault="00756046" w:rsidP="00B94F1C">
      <w:pPr>
        <w:pStyle w:val="a4"/>
        <w:spacing w:line="360" w:lineRule="auto"/>
        <w:jc w:val="lowKashida"/>
        <w:rPr>
          <w:rFonts w:asciiTheme="majorBidi" w:hAnsiTheme="majorBidi" w:cstheme="majorBidi"/>
          <w:b/>
          <w:bCs/>
          <w:sz w:val="32"/>
          <w:szCs w:val="32"/>
          <w:rtl/>
          <w:lang w:bidi="ar-SA"/>
        </w:rPr>
      </w:pPr>
      <w:r>
        <w:rPr>
          <w:rFonts w:asciiTheme="majorBidi" w:hAnsiTheme="majorBidi" w:cstheme="majorBidi" w:hint="cs"/>
          <w:b/>
          <w:bCs/>
          <w:sz w:val="32"/>
          <w:szCs w:val="32"/>
          <w:rtl/>
          <w:lang w:bidi="ar-SA"/>
        </w:rPr>
        <w:t xml:space="preserve">1.2 </w:t>
      </w:r>
      <w:r w:rsidR="00C02774" w:rsidRPr="00756046">
        <w:rPr>
          <w:rFonts w:asciiTheme="majorBidi" w:hAnsiTheme="majorBidi" w:cstheme="majorBidi"/>
          <w:b/>
          <w:bCs/>
          <w:sz w:val="32"/>
          <w:szCs w:val="32"/>
          <w:rtl/>
          <w:lang w:bidi="ar-SA"/>
        </w:rPr>
        <w:t xml:space="preserve">السكريات </w:t>
      </w:r>
      <w:r w:rsidR="00C02774" w:rsidRPr="00756046">
        <w:rPr>
          <w:rFonts w:asciiTheme="majorBidi" w:hAnsiTheme="majorBidi" w:cstheme="majorBidi"/>
          <w:b/>
          <w:bCs/>
          <w:sz w:val="32"/>
          <w:szCs w:val="32"/>
          <w:rtl/>
          <w:lang w:val="en-GB"/>
        </w:rPr>
        <w:t>قليلة التعدد</w:t>
      </w:r>
      <w:r w:rsidR="00C02774" w:rsidRPr="00756046">
        <w:rPr>
          <w:rFonts w:asciiTheme="majorBidi" w:hAnsiTheme="majorBidi" w:cstheme="majorBidi"/>
          <w:b/>
          <w:bCs/>
          <w:sz w:val="32"/>
          <w:szCs w:val="32"/>
          <w:rtl/>
          <w:lang w:bidi="ar-SA"/>
        </w:rPr>
        <w:t xml:space="preserve"> (الأوليجوسكريدات): </w:t>
      </w:r>
    </w:p>
    <w:p w:rsidR="00C02774" w:rsidRPr="00B94F1C" w:rsidRDefault="00C02774" w:rsidP="00B94F1C">
      <w:pPr>
        <w:pStyle w:val="a4"/>
        <w:spacing w:line="360" w:lineRule="auto"/>
        <w:jc w:val="lowKashida"/>
        <w:rPr>
          <w:rFonts w:asciiTheme="majorBidi" w:hAnsiTheme="majorBidi" w:cstheme="majorBidi"/>
          <w:sz w:val="28"/>
          <w:szCs w:val="28"/>
          <w:rtl/>
          <w:lang w:bidi="ar-SA"/>
        </w:rPr>
      </w:pPr>
      <w:r w:rsidRPr="00B94F1C">
        <w:rPr>
          <w:rFonts w:asciiTheme="majorBidi" w:hAnsiTheme="majorBidi" w:cstheme="majorBidi"/>
          <w:sz w:val="28"/>
          <w:szCs w:val="28"/>
          <w:rtl/>
          <w:lang w:bidi="ar-IQ"/>
        </w:rPr>
        <w:t xml:space="preserve">    </w:t>
      </w:r>
      <w:r w:rsidRPr="00B94F1C">
        <w:rPr>
          <w:rFonts w:asciiTheme="majorBidi" w:hAnsiTheme="majorBidi" w:cstheme="majorBidi"/>
          <w:sz w:val="28"/>
          <w:szCs w:val="28"/>
          <w:rtl/>
          <w:lang w:bidi="ar-SA"/>
        </w:rPr>
        <w:t xml:space="preserve">تشمل السكريات التي تتكون من 2 إلى 10 وحدات من السكر الأحادي ، وهي قابلة للتحلل المائي (كيميائيا أو إنزيميا) لتُنتِج سكريات بسيطة ، كما ينتُج من إتحاد السكريات البسيطة بروابط   </w:t>
      </w:r>
      <w:r w:rsidRPr="00B94F1C">
        <w:rPr>
          <w:rFonts w:asciiTheme="majorBidi" w:hAnsiTheme="majorBidi" w:cstheme="majorBidi"/>
          <w:sz w:val="28"/>
          <w:szCs w:val="28"/>
          <w:lang w:bidi="ar-SA"/>
        </w:rPr>
        <w:t>O</w:t>
      </w:r>
      <w:r w:rsidRPr="00B94F1C">
        <w:rPr>
          <w:rFonts w:asciiTheme="majorBidi" w:hAnsiTheme="majorBidi" w:cstheme="majorBidi"/>
          <w:sz w:val="28"/>
          <w:szCs w:val="28"/>
          <w:rtl/>
          <w:lang w:bidi="ar-SA"/>
        </w:rPr>
        <w:t>- جليكوسيدية سكريات مركبة تسمى السكريات الثنائية ، الثلاثية ، ......إلخ ، وذلك حسب عدد وحدات السكر البسيط . أكثر السكريات المركبة إنتشارا هي الثنائية وخاصة منها المالتوز ، اللاكتوز و السكروز.</w:t>
      </w:r>
    </w:p>
    <w:p w:rsidR="00C02774" w:rsidRPr="00B94F1C" w:rsidRDefault="00C02774" w:rsidP="00B94F1C">
      <w:pPr>
        <w:pStyle w:val="a4"/>
        <w:spacing w:line="360" w:lineRule="auto"/>
        <w:jc w:val="lowKashida"/>
        <w:rPr>
          <w:rFonts w:asciiTheme="majorBidi" w:hAnsiTheme="majorBidi" w:cstheme="majorBidi"/>
          <w:sz w:val="28"/>
          <w:szCs w:val="28"/>
          <w:rtl/>
        </w:rPr>
      </w:pPr>
      <w:r w:rsidRPr="00B94F1C">
        <w:rPr>
          <w:rFonts w:asciiTheme="majorBidi" w:hAnsiTheme="majorBidi" w:cstheme="majorBidi"/>
          <w:sz w:val="28"/>
          <w:szCs w:val="28"/>
          <w:rtl/>
          <w:lang w:bidi="ar-SA"/>
        </w:rPr>
        <w:t xml:space="preserve">- الرابطة الجليكوسيدية : يمكن لمجموعتي هيدروكسيل تابعتين لسكرين مختلفين أن تتفاعلا مما يؤدي إلى خروج جزيئة ماء وتكوين رابطة تعرف بالرابطة الجليكوسيدية ،  والتي تسمح بإرتباط </w:t>
      </w:r>
      <w:r w:rsidRPr="00B94F1C">
        <w:rPr>
          <w:rFonts w:asciiTheme="majorBidi" w:hAnsiTheme="majorBidi" w:cstheme="majorBidi"/>
          <w:sz w:val="28"/>
          <w:szCs w:val="28"/>
          <w:rtl/>
          <w:lang w:bidi="ar-SA"/>
        </w:rPr>
        <w:lastRenderedPageBreak/>
        <w:t>عدد من السكريات الأحادية لتكوين السكريات المركبة والمتعددة.</w:t>
      </w:r>
      <w:r w:rsidRPr="00B94F1C">
        <w:rPr>
          <w:rFonts w:asciiTheme="majorBidi" w:hAnsiTheme="majorBidi" w:cstheme="majorBidi"/>
          <w:sz w:val="28"/>
          <w:szCs w:val="28"/>
          <w:lang w:bidi="ar-SA"/>
        </w:rPr>
        <w:cr/>
      </w:r>
    </w:p>
    <w:p w:rsidR="00C02774" w:rsidRPr="00B94F1C" w:rsidRDefault="00A80830" w:rsidP="00B94F1C">
      <w:pPr>
        <w:pStyle w:val="a4"/>
        <w:spacing w:line="360" w:lineRule="auto"/>
        <w:jc w:val="lowKashida"/>
        <w:rPr>
          <w:rFonts w:asciiTheme="majorBidi" w:hAnsiTheme="majorBidi" w:cstheme="majorBidi"/>
          <w:sz w:val="28"/>
          <w:szCs w:val="28"/>
        </w:rPr>
      </w:pPr>
      <w:r>
        <w:rPr>
          <w:rFonts w:asciiTheme="majorBidi" w:hAnsiTheme="majorBidi" w:cstheme="majorBidi"/>
          <w:noProof/>
          <w:sz w:val="28"/>
          <w:szCs w:val="28"/>
        </w:rPr>
        <w:pict>
          <v:group id="_x0000_s1071" style="position:absolute;left:0;text-align:left;margin-left:12.8pt;margin-top:0;width:397.4pt;height:153.75pt;z-index:251673600" coordorigin="3366,7342" coordsize="6270,4562">
            <v:shape id="_x0000_s1072" type="#_x0000_t75" style="position:absolute;left:3366;top:7342;width:6270;height:4562">
              <v:imagedata r:id="rId22" o:title="" gain="79922f"/>
            </v:shape>
            <v:line id="_x0000_s1073" style="position:absolute" from="5931,9135" to="5931,10161" strokeweight="1pt">
              <v:stroke endarrow="block" endarrowwidth="wide" endarrowlength="long"/>
            </v:line>
            <v:line id="_x0000_s1074" style="position:absolute;flip:y" from="5889,10959" to="5889,11529" strokeweight="1pt">
              <v:stroke endarrow="block" endarrowwidth="wide" endarrowlength="long"/>
            </v:line>
            <v:line id="_x0000_s1075" style="position:absolute;flip:y" from="5901,8196" to="5901,8481" strokeweight="1.5pt">
              <v:stroke endarrow="block" endarrowwidth="wide" endarrowlength="long"/>
            </v:line>
            <w10:wrap anchorx="page"/>
          </v:group>
        </w:pict>
      </w:r>
    </w:p>
    <w:p w:rsidR="00C02774" w:rsidRPr="00B94F1C" w:rsidRDefault="00C02774" w:rsidP="00B94F1C">
      <w:pPr>
        <w:pStyle w:val="a4"/>
        <w:spacing w:line="360" w:lineRule="auto"/>
        <w:jc w:val="lowKashida"/>
        <w:rPr>
          <w:rFonts w:asciiTheme="majorBidi" w:hAnsiTheme="majorBidi" w:cstheme="majorBidi"/>
          <w:sz w:val="28"/>
          <w:szCs w:val="28"/>
        </w:rPr>
      </w:pPr>
    </w:p>
    <w:p w:rsidR="00C02774" w:rsidRPr="00B94F1C" w:rsidRDefault="00C02774" w:rsidP="00B94F1C">
      <w:pPr>
        <w:pStyle w:val="a4"/>
        <w:spacing w:line="360" w:lineRule="auto"/>
        <w:jc w:val="lowKashida"/>
        <w:rPr>
          <w:rFonts w:asciiTheme="majorBidi" w:hAnsiTheme="majorBidi" w:cstheme="majorBidi"/>
          <w:sz w:val="28"/>
          <w:szCs w:val="28"/>
        </w:rPr>
      </w:pPr>
    </w:p>
    <w:p w:rsidR="00C02774" w:rsidRPr="00B94F1C" w:rsidRDefault="00C02774" w:rsidP="00B94F1C">
      <w:pPr>
        <w:pStyle w:val="a4"/>
        <w:spacing w:line="360" w:lineRule="auto"/>
        <w:jc w:val="lowKashida"/>
        <w:rPr>
          <w:rFonts w:asciiTheme="majorBidi" w:hAnsiTheme="majorBidi" w:cstheme="majorBidi"/>
          <w:sz w:val="28"/>
          <w:szCs w:val="28"/>
          <w:lang w:bidi="ar-SA"/>
        </w:rPr>
      </w:pPr>
    </w:p>
    <w:p w:rsidR="00C02774" w:rsidRPr="00B94F1C" w:rsidRDefault="00C02774" w:rsidP="00B94F1C">
      <w:pPr>
        <w:pStyle w:val="a4"/>
        <w:spacing w:line="360" w:lineRule="auto"/>
        <w:jc w:val="lowKashida"/>
        <w:rPr>
          <w:rFonts w:asciiTheme="majorBidi" w:hAnsiTheme="majorBidi" w:cstheme="majorBidi"/>
          <w:sz w:val="28"/>
          <w:szCs w:val="28"/>
        </w:rPr>
      </w:pPr>
    </w:p>
    <w:p w:rsidR="00C02774" w:rsidRPr="00B94F1C" w:rsidRDefault="00C02774" w:rsidP="00B94F1C">
      <w:pPr>
        <w:pStyle w:val="a4"/>
        <w:spacing w:line="360" w:lineRule="auto"/>
        <w:jc w:val="lowKashida"/>
        <w:rPr>
          <w:rFonts w:asciiTheme="majorBidi" w:hAnsiTheme="majorBidi" w:cstheme="majorBidi"/>
          <w:sz w:val="28"/>
          <w:szCs w:val="28"/>
          <w:rtl/>
        </w:rPr>
      </w:pPr>
    </w:p>
    <w:p w:rsidR="00C02774" w:rsidRPr="00B94F1C" w:rsidRDefault="00C02774" w:rsidP="00B94F1C">
      <w:pPr>
        <w:pStyle w:val="a4"/>
        <w:spacing w:line="360" w:lineRule="auto"/>
        <w:jc w:val="lowKashida"/>
        <w:rPr>
          <w:rFonts w:asciiTheme="majorBidi" w:hAnsiTheme="majorBidi" w:cstheme="majorBidi"/>
          <w:sz w:val="28"/>
          <w:szCs w:val="28"/>
          <w:rtl/>
        </w:rPr>
      </w:pPr>
    </w:p>
    <w:p w:rsidR="00C02774" w:rsidRPr="00B94F1C" w:rsidRDefault="00C02774" w:rsidP="00B94F1C">
      <w:pPr>
        <w:pStyle w:val="a4"/>
        <w:spacing w:line="360" w:lineRule="auto"/>
        <w:jc w:val="lowKashida"/>
        <w:rPr>
          <w:rFonts w:asciiTheme="majorBidi" w:hAnsiTheme="majorBidi" w:cstheme="majorBidi"/>
          <w:sz w:val="28"/>
          <w:szCs w:val="28"/>
        </w:rPr>
      </w:pPr>
    </w:p>
    <w:p w:rsidR="00C02774" w:rsidRPr="00B94F1C" w:rsidRDefault="00C02774" w:rsidP="00B94F1C">
      <w:pPr>
        <w:pStyle w:val="a4"/>
        <w:spacing w:line="360" w:lineRule="auto"/>
        <w:jc w:val="lowKashida"/>
        <w:rPr>
          <w:rFonts w:asciiTheme="majorBidi" w:hAnsiTheme="majorBidi" w:cstheme="majorBidi"/>
          <w:sz w:val="28"/>
          <w:szCs w:val="28"/>
          <w:rtl/>
          <w:lang w:bidi="ar-SA"/>
        </w:rPr>
      </w:pPr>
      <w:r w:rsidRPr="00B94F1C">
        <w:rPr>
          <w:rFonts w:asciiTheme="majorBidi" w:hAnsiTheme="majorBidi" w:cstheme="majorBidi"/>
          <w:sz w:val="28"/>
          <w:szCs w:val="28"/>
          <w:rtl/>
          <w:lang w:bidi="ar-SA"/>
        </w:rPr>
        <w:t>و كأمثلة عن السكريات قليلة التعدد نذكر ما</w:t>
      </w:r>
      <w:r w:rsidR="005053D6">
        <w:rPr>
          <w:rFonts w:asciiTheme="majorBidi" w:hAnsiTheme="majorBidi" w:cstheme="majorBidi" w:hint="cs"/>
          <w:sz w:val="28"/>
          <w:szCs w:val="28"/>
          <w:rtl/>
          <w:lang w:bidi="ar-IQ"/>
        </w:rPr>
        <w:t xml:space="preserve"> </w:t>
      </w:r>
      <w:r w:rsidRPr="00B94F1C">
        <w:rPr>
          <w:rFonts w:asciiTheme="majorBidi" w:hAnsiTheme="majorBidi" w:cstheme="majorBidi"/>
          <w:sz w:val="28"/>
          <w:szCs w:val="28"/>
          <w:rtl/>
          <w:lang w:bidi="ar-SA"/>
        </w:rPr>
        <w:t xml:space="preserve">يلي : </w:t>
      </w:r>
    </w:p>
    <w:p w:rsidR="00C02774" w:rsidRPr="005053D6" w:rsidRDefault="00C02774" w:rsidP="00B94F1C">
      <w:pPr>
        <w:pStyle w:val="a4"/>
        <w:spacing w:line="360" w:lineRule="auto"/>
        <w:jc w:val="lowKashida"/>
        <w:rPr>
          <w:rFonts w:asciiTheme="majorBidi" w:hAnsiTheme="majorBidi" w:cstheme="majorBidi"/>
          <w:b/>
          <w:bCs/>
          <w:sz w:val="28"/>
          <w:szCs w:val="28"/>
          <w:rtl/>
        </w:rPr>
      </w:pPr>
      <w:r w:rsidRPr="00B94F1C">
        <w:rPr>
          <w:rFonts w:asciiTheme="majorBidi" w:hAnsiTheme="majorBidi" w:cstheme="majorBidi"/>
          <w:sz w:val="28"/>
          <w:szCs w:val="28"/>
          <w:rtl/>
          <w:lang w:bidi="ar-SA"/>
        </w:rPr>
        <w:t>1</w:t>
      </w:r>
      <w:r w:rsidRPr="005053D6">
        <w:rPr>
          <w:rFonts w:asciiTheme="majorBidi" w:hAnsiTheme="majorBidi" w:cstheme="majorBidi"/>
          <w:b/>
          <w:bCs/>
          <w:sz w:val="28"/>
          <w:szCs w:val="28"/>
          <w:rtl/>
          <w:lang w:bidi="ar-SA"/>
        </w:rPr>
        <w:t>. المــالتوز (سكر الشعير) :</w:t>
      </w:r>
    </w:p>
    <w:p w:rsidR="00C02774" w:rsidRPr="00B94F1C" w:rsidRDefault="00C02774" w:rsidP="00B94F1C">
      <w:pPr>
        <w:pStyle w:val="a4"/>
        <w:spacing w:line="360" w:lineRule="auto"/>
        <w:jc w:val="lowKashida"/>
        <w:rPr>
          <w:rFonts w:asciiTheme="majorBidi" w:hAnsiTheme="majorBidi" w:cstheme="majorBidi"/>
          <w:sz w:val="28"/>
          <w:szCs w:val="28"/>
          <w:rtl/>
          <w:lang w:bidi="ar-SA"/>
        </w:rPr>
      </w:pPr>
      <w:r w:rsidRPr="00B94F1C">
        <w:rPr>
          <w:rFonts w:asciiTheme="majorBidi" w:hAnsiTheme="majorBidi" w:cstheme="majorBidi"/>
          <w:sz w:val="28"/>
          <w:szCs w:val="28"/>
          <w:rtl/>
          <w:lang w:bidi="ar-SA"/>
        </w:rPr>
        <w:t xml:space="preserve">يتكون من وحدتي غلوكوز مرتبطتين برابطة بين مجموعة </w:t>
      </w:r>
      <w:r w:rsidRPr="00B94F1C">
        <w:rPr>
          <w:rFonts w:asciiTheme="majorBidi" w:hAnsiTheme="majorBidi" w:cstheme="majorBidi"/>
          <w:sz w:val="28"/>
          <w:szCs w:val="28"/>
          <w:lang w:bidi="ar-SA"/>
        </w:rPr>
        <w:t>OH</w:t>
      </w:r>
      <w:r w:rsidRPr="00B94F1C">
        <w:rPr>
          <w:rFonts w:asciiTheme="majorBidi" w:hAnsiTheme="majorBidi" w:cstheme="majorBidi"/>
          <w:sz w:val="28"/>
          <w:szCs w:val="28"/>
          <w:rtl/>
          <w:lang w:bidi="ar-SA"/>
        </w:rPr>
        <w:t xml:space="preserve"> في </w:t>
      </w:r>
      <w:r w:rsidRPr="00B94F1C">
        <w:rPr>
          <w:rFonts w:asciiTheme="majorBidi" w:hAnsiTheme="majorBidi" w:cstheme="majorBidi"/>
          <w:sz w:val="28"/>
          <w:szCs w:val="28"/>
          <w:lang w:bidi="ar-SA"/>
        </w:rPr>
        <w:t>C</w:t>
      </w:r>
      <w:r w:rsidRPr="00B94F1C">
        <w:rPr>
          <w:rFonts w:asciiTheme="majorBidi" w:hAnsiTheme="majorBidi" w:cstheme="majorBidi"/>
          <w:sz w:val="28"/>
          <w:szCs w:val="28"/>
          <w:vertAlign w:val="subscript"/>
          <w:lang w:bidi="ar-SA"/>
        </w:rPr>
        <w:t>1</w:t>
      </w:r>
      <w:r w:rsidRPr="00B94F1C">
        <w:rPr>
          <w:rFonts w:asciiTheme="majorBidi" w:hAnsiTheme="majorBidi" w:cstheme="majorBidi"/>
          <w:sz w:val="28"/>
          <w:szCs w:val="28"/>
          <w:rtl/>
          <w:lang w:bidi="ar-SA"/>
        </w:rPr>
        <w:t xml:space="preserve"> للسكر الأول مع </w:t>
      </w:r>
      <w:r w:rsidRPr="00B94F1C">
        <w:rPr>
          <w:rFonts w:asciiTheme="majorBidi" w:hAnsiTheme="majorBidi" w:cstheme="majorBidi"/>
          <w:sz w:val="28"/>
          <w:szCs w:val="28"/>
          <w:lang w:bidi="ar-SA"/>
        </w:rPr>
        <w:t>OH</w:t>
      </w:r>
      <w:r w:rsidRPr="00B94F1C">
        <w:rPr>
          <w:rFonts w:asciiTheme="majorBidi" w:hAnsiTheme="majorBidi" w:cstheme="majorBidi"/>
          <w:sz w:val="28"/>
          <w:szCs w:val="28"/>
          <w:rtl/>
          <w:lang w:bidi="ar-SA"/>
        </w:rPr>
        <w:t xml:space="preserve"> في </w:t>
      </w:r>
      <w:r w:rsidRPr="00B94F1C">
        <w:rPr>
          <w:rFonts w:asciiTheme="majorBidi" w:hAnsiTheme="majorBidi" w:cstheme="majorBidi"/>
          <w:sz w:val="28"/>
          <w:szCs w:val="28"/>
          <w:lang w:bidi="ar-SA"/>
        </w:rPr>
        <w:t>C</w:t>
      </w:r>
      <w:r w:rsidRPr="00B94F1C">
        <w:rPr>
          <w:rFonts w:asciiTheme="majorBidi" w:hAnsiTheme="majorBidi" w:cstheme="majorBidi"/>
          <w:sz w:val="28"/>
          <w:szCs w:val="28"/>
          <w:vertAlign w:val="subscript"/>
          <w:lang w:bidi="ar-SA"/>
        </w:rPr>
        <w:t>4</w:t>
      </w:r>
      <w:r w:rsidRPr="00B94F1C">
        <w:rPr>
          <w:rFonts w:asciiTheme="majorBidi" w:hAnsiTheme="majorBidi" w:cstheme="majorBidi"/>
          <w:sz w:val="28"/>
          <w:szCs w:val="28"/>
          <w:rtl/>
          <w:lang w:bidi="ar-SA"/>
        </w:rPr>
        <w:t xml:space="preserve"> للسكر الثاني ، برابطة</w:t>
      </w:r>
      <w:r w:rsidRPr="00B94F1C">
        <w:rPr>
          <w:rFonts w:asciiTheme="majorBidi" w:hAnsiTheme="majorBidi" w:cstheme="majorBidi"/>
          <w:sz w:val="28"/>
          <w:szCs w:val="28"/>
          <w:rtl/>
        </w:rPr>
        <w:t xml:space="preserve"> </w:t>
      </w:r>
      <w:r w:rsidRPr="00B94F1C">
        <w:rPr>
          <w:rFonts w:asciiTheme="majorBidi" w:hAnsiTheme="majorBidi" w:cstheme="majorBidi"/>
          <w:sz w:val="28"/>
          <w:szCs w:val="28"/>
          <w:lang w:bidi="ar-SA"/>
        </w:rPr>
        <w:t>(1 ---&gt;4</w:t>
      </w:r>
      <w:r w:rsidRPr="00B94F1C">
        <w:rPr>
          <w:rFonts w:asciiTheme="majorBidi" w:hAnsiTheme="majorBidi" w:cstheme="majorBidi"/>
          <w:sz w:val="28"/>
          <w:szCs w:val="28"/>
          <w:lang w:val="fr-FR"/>
        </w:rPr>
        <w:t>)</w:t>
      </w:r>
      <w:r w:rsidRPr="00B94F1C">
        <w:rPr>
          <w:rFonts w:asciiTheme="majorBidi" w:hAnsiTheme="majorBidi" w:cstheme="majorBidi"/>
          <w:sz w:val="28"/>
          <w:szCs w:val="28"/>
          <w:rtl/>
          <w:lang w:bidi="ar-SA"/>
        </w:rPr>
        <w:t xml:space="preserve"> </w:t>
      </w:r>
      <w:r w:rsidRPr="00B94F1C">
        <w:rPr>
          <w:rFonts w:asciiTheme="majorBidi" w:hAnsiTheme="majorBidi" w:cstheme="majorBidi"/>
          <w:sz w:val="24"/>
          <w:szCs w:val="24"/>
          <w:rtl/>
          <w:lang w:bidi="ar-SA"/>
        </w:rPr>
        <w:t>α</w:t>
      </w:r>
      <w:r w:rsidRPr="00B94F1C">
        <w:rPr>
          <w:rFonts w:asciiTheme="majorBidi" w:hAnsiTheme="majorBidi" w:cstheme="majorBidi"/>
          <w:sz w:val="28"/>
          <w:szCs w:val="28"/>
          <w:rtl/>
          <w:lang w:bidi="ar-SA"/>
        </w:rPr>
        <w:t xml:space="preserve"> . </w:t>
      </w:r>
    </w:p>
    <w:p w:rsidR="00C02774" w:rsidRPr="00B94F1C" w:rsidRDefault="00A80830" w:rsidP="00B94F1C">
      <w:pPr>
        <w:pStyle w:val="a4"/>
        <w:spacing w:line="360" w:lineRule="auto"/>
        <w:jc w:val="lowKashida"/>
        <w:rPr>
          <w:rFonts w:asciiTheme="majorBidi" w:hAnsiTheme="majorBidi" w:cstheme="majorBidi"/>
          <w:sz w:val="28"/>
          <w:szCs w:val="28"/>
          <w:rtl/>
        </w:rPr>
      </w:pPr>
      <w:r>
        <w:rPr>
          <w:rFonts w:asciiTheme="majorBidi" w:hAnsiTheme="majorBidi" w:cstheme="majorBidi"/>
          <w:noProof/>
          <w:sz w:val="28"/>
          <w:szCs w:val="28"/>
          <w:rtl/>
        </w:rPr>
        <w:pict>
          <v:group id="_x0000_s1038" style="position:absolute;left:0;text-align:left;margin-left:12.8pt;margin-top:7.95pt;width:380.95pt;height:135pt;z-index:251666432" coordorigin="3780,2302" coordsize="4905,2280">
            <v:shape id="_x0000_s1039" type="#_x0000_t75" style="position:absolute;left:3780;top:2302;width:4605;height:2280">
              <v:imagedata r:id="rId23" o:title="" gain="86232f" blacklevel="-3932f"/>
            </v:shape>
            <v:shape id="_x0000_s1040" style="position:absolute;left:5592;top:2592;width:750;height:720;mso-position-horizontal:absolute;mso-position-vertical:absolute" coordsize="750,720" path="m228,l750,r,360l,720,30,438,240,378,228,xe" stroked="f">
              <v:path arrowok="t"/>
            </v:shape>
            <v:shape id="_x0000_s1041" style="position:absolute;left:7905;top:2634;width:780;height:636;mso-position-horizontal:absolute;mso-position-vertical:absolute" coordsize="780,636" path="m183,l705,r75,351l120,636,,546,105,471,690,336,285,156,183,xe" stroked="f">
              <v:path arrowok="t"/>
            </v:shape>
            <w10:wrap anchorx="page"/>
          </v:group>
        </w:pict>
      </w:r>
    </w:p>
    <w:p w:rsidR="00C02774" w:rsidRPr="00B94F1C" w:rsidRDefault="00C02774" w:rsidP="00B94F1C">
      <w:pPr>
        <w:pStyle w:val="a4"/>
        <w:spacing w:line="360" w:lineRule="auto"/>
        <w:jc w:val="lowKashida"/>
        <w:rPr>
          <w:rFonts w:asciiTheme="majorBidi" w:hAnsiTheme="majorBidi" w:cstheme="majorBidi"/>
          <w:sz w:val="28"/>
          <w:szCs w:val="28"/>
          <w:rtl/>
          <w:lang w:bidi="ar-SA"/>
        </w:rPr>
      </w:pPr>
    </w:p>
    <w:p w:rsidR="00C02774" w:rsidRPr="00B94F1C" w:rsidRDefault="00C02774" w:rsidP="00B94F1C">
      <w:pPr>
        <w:pStyle w:val="a4"/>
        <w:spacing w:line="360" w:lineRule="auto"/>
        <w:jc w:val="lowKashida"/>
        <w:rPr>
          <w:rFonts w:asciiTheme="majorBidi" w:hAnsiTheme="majorBidi" w:cstheme="majorBidi"/>
          <w:sz w:val="28"/>
          <w:szCs w:val="28"/>
          <w:rtl/>
          <w:lang w:bidi="ar-SA"/>
        </w:rPr>
      </w:pPr>
    </w:p>
    <w:p w:rsidR="00C02774" w:rsidRPr="00B94F1C" w:rsidRDefault="00C02774" w:rsidP="00B94F1C">
      <w:pPr>
        <w:pStyle w:val="a4"/>
        <w:spacing w:line="360" w:lineRule="auto"/>
        <w:jc w:val="lowKashida"/>
        <w:rPr>
          <w:rFonts w:asciiTheme="majorBidi" w:hAnsiTheme="majorBidi" w:cstheme="majorBidi"/>
          <w:sz w:val="28"/>
          <w:szCs w:val="28"/>
          <w:rtl/>
          <w:lang w:bidi="ar-SA"/>
        </w:rPr>
      </w:pPr>
    </w:p>
    <w:p w:rsidR="00C02774" w:rsidRPr="00B94F1C" w:rsidRDefault="00C02774" w:rsidP="00B94F1C">
      <w:pPr>
        <w:pStyle w:val="a4"/>
        <w:spacing w:line="360" w:lineRule="auto"/>
        <w:jc w:val="lowKashida"/>
        <w:rPr>
          <w:rFonts w:asciiTheme="majorBidi" w:hAnsiTheme="majorBidi" w:cstheme="majorBidi"/>
          <w:sz w:val="28"/>
          <w:szCs w:val="28"/>
          <w:rtl/>
          <w:lang w:bidi="ar-SA"/>
        </w:rPr>
      </w:pPr>
    </w:p>
    <w:p w:rsidR="00C02774" w:rsidRPr="00B94F1C" w:rsidRDefault="00C02774" w:rsidP="00B94F1C">
      <w:pPr>
        <w:pStyle w:val="a4"/>
        <w:spacing w:before="240" w:line="360" w:lineRule="auto"/>
        <w:jc w:val="lowKashida"/>
        <w:rPr>
          <w:rFonts w:asciiTheme="majorBidi" w:hAnsiTheme="majorBidi" w:cstheme="majorBidi"/>
          <w:sz w:val="28"/>
          <w:szCs w:val="28"/>
          <w:rtl/>
          <w:lang w:bidi="ar-SA"/>
        </w:rPr>
      </w:pPr>
    </w:p>
    <w:p w:rsidR="00C02774" w:rsidRPr="00B94F1C" w:rsidRDefault="00C02774" w:rsidP="00B94F1C">
      <w:pPr>
        <w:pStyle w:val="a4"/>
        <w:spacing w:before="240" w:line="360" w:lineRule="auto"/>
        <w:jc w:val="lowKashida"/>
        <w:rPr>
          <w:rFonts w:asciiTheme="majorBidi" w:hAnsiTheme="majorBidi" w:cstheme="majorBidi"/>
          <w:sz w:val="28"/>
          <w:szCs w:val="28"/>
          <w:rtl/>
          <w:lang w:bidi="ar-SA"/>
        </w:rPr>
      </w:pPr>
      <w:r w:rsidRPr="00B94F1C">
        <w:rPr>
          <w:rFonts w:asciiTheme="majorBidi" w:hAnsiTheme="majorBidi" w:cstheme="majorBidi"/>
          <w:sz w:val="28"/>
          <w:szCs w:val="28"/>
          <w:rtl/>
          <w:lang w:bidi="ar-SA"/>
        </w:rPr>
        <w:t xml:space="preserve">يتحلل المالتوز إنزيميا بواسطة إنزيم المالتاز المتخصص على الرابطة </w:t>
      </w:r>
      <w:r w:rsidRPr="00B94F1C">
        <w:rPr>
          <w:rFonts w:asciiTheme="majorBidi" w:hAnsiTheme="majorBidi" w:cstheme="majorBidi"/>
          <w:sz w:val="28"/>
          <w:szCs w:val="28"/>
          <w:lang w:bidi="ar-SA"/>
        </w:rPr>
        <w:t>(1 ---&gt;4</w:t>
      </w:r>
      <w:r w:rsidRPr="00B94F1C">
        <w:rPr>
          <w:rFonts w:asciiTheme="majorBidi" w:hAnsiTheme="majorBidi" w:cstheme="majorBidi"/>
          <w:sz w:val="28"/>
          <w:szCs w:val="28"/>
          <w:lang w:val="fr-FR"/>
        </w:rPr>
        <w:t>)</w:t>
      </w:r>
      <w:r w:rsidRPr="00B94F1C">
        <w:rPr>
          <w:rFonts w:asciiTheme="majorBidi" w:hAnsiTheme="majorBidi" w:cstheme="majorBidi"/>
          <w:sz w:val="28"/>
          <w:szCs w:val="28"/>
          <w:rtl/>
          <w:lang w:bidi="ar-SA"/>
        </w:rPr>
        <w:t xml:space="preserve"> </w:t>
      </w:r>
      <w:r w:rsidRPr="00B94F1C">
        <w:rPr>
          <w:rFonts w:asciiTheme="majorBidi" w:hAnsiTheme="majorBidi" w:cstheme="majorBidi"/>
          <w:sz w:val="24"/>
          <w:szCs w:val="24"/>
          <w:rtl/>
          <w:lang w:bidi="ar-SA"/>
        </w:rPr>
        <w:t>α</w:t>
      </w:r>
      <w:r w:rsidRPr="00B94F1C">
        <w:rPr>
          <w:rFonts w:asciiTheme="majorBidi" w:hAnsiTheme="majorBidi" w:cstheme="majorBidi"/>
          <w:sz w:val="28"/>
          <w:szCs w:val="28"/>
          <w:rtl/>
          <w:lang w:bidi="ar-SA"/>
        </w:rPr>
        <w:t xml:space="preserve">  بين وحدتي جلوكوز.</w:t>
      </w:r>
      <w:r w:rsidRPr="00B94F1C">
        <w:rPr>
          <w:rFonts w:asciiTheme="majorBidi" w:hAnsiTheme="majorBidi" w:cstheme="majorBidi"/>
          <w:sz w:val="28"/>
          <w:szCs w:val="28"/>
          <w:lang w:bidi="ar-SA"/>
        </w:rPr>
        <w:cr/>
      </w:r>
      <w:r w:rsidRPr="005053D6">
        <w:rPr>
          <w:rFonts w:asciiTheme="majorBidi" w:hAnsiTheme="majorBidi" w:cstheme="majorBidi"/>
          <w:b/>
          <w:bCs/>
          <w:sz w:val="28"/>
          <w:szCs w:val="28"/>
          <w:rtl/>
          <w:lang w:bidi="ar-SA"/>
        </w:rPr>
        <w:t>2. اللاكتوز</w:t>
      </w:r>
      <w:r w:rsidRPr="005053D6">
        <w:rPr>
          <w:rFonts w:asciiTheme="majorBidi" w:hAnsiTheme="majorBidi" w:cstheme="majorBidi"/>
          <w:b/>
          <w:bCs/>
          <w:sz w:val="28"/>
          <w:szCs w:val="28"/>
          <w:rtl/>
        </w:rPr>
        <w:t xml:space="preserve"> </w:t>
      </w:r>
      <w:r w:rsidRPr="005053D6">
        <w:rPr>
          <w:rFonts w:asciiTheme="majorBidi" w:hAnsiTheme="majorBidi" w:cstheme="majorBidi"/>
          <w:b/>
          <w:bCs/>
          <w:sz w:val="28"/>
          <w:szCs w:val="28"/>
          <w:rtl/>
          <w:lang w:bidi="ar-SA"/>
        </w:rPr>
        <w:t xml:space="preserve"> (سكر الحليب):</w:t>
      </w:r>
    </w:p>
    <w:p w:rsidR="00C02774" w:rsidRPr="00B94F1C" w:rsidRDefault="00C02774" w:rsidP="00B94F1C">
      <w:pPr>
        <w:pStyle w:val="a4"/>
        <w:spacing w:line="360" w:lineRule="auto"/>
        <w:jc w:val="lowKashida"/>
        <w:rPr>
          <w:rFonts w:asciiTheme="majorBidi" w:hAnsiTheme="majorBidi" w:cstheme="majorBidi"/>
          <w:sz w:val="28"/>
          <w:szCs w:val="28"/>
          <w:rtl/>
        </w:rPr>
      </w:pPr>
      <w:r w:rsidRPr="00B94F1C">
        <w:rPr>
          <w:rFonts w:asciiTheme="majorBidi" w:hAnsiTheme="majorBidi" w:cstheme="majorBidi"/>
          <w:sz w:val="28"/>
          <w:szCs w:val="28"/>
          <w:rtl/>
          <w:lang w:bidi="ar-SA"/>
        </w:rPr>
        <w:t>يتواجده أساسا في الحليب بنسبة تقدر بحوالي</w:t>
      </w:r>
      <w:r w:rsidRPr="00B94F1C">
        <w:rPr>
          <w:rFonts w:asciiTheme="majorBidi" w:hAnsiTheme="majorBidi" w:cstheme="majorBidi"/>
          <w:sz w:val="28"/>
          <w:szCs w:val="28"/>
          <w:rtl/>
        </w:rPr>
        <w:t xml:space="preserve"> </w:t>
      </w:r>
      <w:r w:rsidRPr="00B94F1C">
        <w:rPr>
          <w:rFonts w:asciiTheme="majorBidi" w:hAnsiTheme="majorBidi" w:cstheme="majorBidi"/>
          <w:sz w:val="28"/>
          <w:szCs w:val="28"/>
          <w:rtl/>
          <w:lang w:bidi="ar-SA"/>
        </w:rPr>
        <w:t xml:space="preserve"> (%5 ) ، وهو السكر الوحيد ذو الأصل الحيواني ولا يوجد في النباتات. يتكون من غلاكتوز + غلوكوز برابطة </w:t>
      </w:r>
      <w:r w:rsidRPr="00B94F1C">
        <w:rPr>
          <w:rFonts w:asciiTheme="majorBidi" w:hAnsiTheme="majorBidi" w:cstheme="majorBidi"/>
          <w:sz w:val="24"/>
          <w:szCs w:val="24"/>
          <w:lang w:bidi="ar-SA"/>
        </w:rPr>
        <w:t>β</w:t>
      </w:r>
      <w:r w:rsidRPr="00B94F1C">
        <w:rPr>
          <w:rFonts w:asciiTheme="majorBidi" w:hAnsiTheme="majorBidi" w:cstheme="majorBidi"/>
          <w:sz w:val="28"/>
          <w:szCs w:val="28"/>
          <w:lang w:bidi="ar-SA"/>
        </w:rPr>
        <w:t xml:space="preserve"> (1 ---&gt; 4</w:t>
      </w:r>
      <w:r w:rsidRPr="00B94F1C">
        <w:rPr>
          <w:rFonts w:asciiTheme="majorBidi" w:hAnsiTheme="majorBidi" w:cstheme="majorBidi"/>
          <w:sz w:val="28"/>
          <w:szCs w:val="28"/>
          <w:lang w:val="fr-FR"/>
        </w:rPr>
        <w:t>)</w:t>
      </w:r>
      <w:r w:rsidRPr="00B94F1C">
        <w:rPr>
          <w:rFonts w:asciiTheme="majorBidi" w:hAnsiTheme="majorBidi" w:cstheme="majorBidi"/>
          <w:sz w:val="28"/>
          <w:szCs w:val="28"/>
          <w:rtl/>
          <w:lang w:bidi="ar-SA"/>
        </w:rPr>
        <w:t xml:space="preserve"> .</w:t>
      </w:r>
    </w:p>
    <w:p w:rsidR="005053D6" w:rsidRDefault="00A80830" w:rsidP="00B94F1C">
      <w:pPr>
        <w:pStyle w:val="a4"/>
        <w:spacing w:line="360" w:lineRule="auto"/>
        <w:jc w:val="lowKashida"/>
        <w:rPr>
          <w:rFonts w:asciiTheme="majorBidi" w:hAnsiTheme="majorBidi" w:cstheme="majorBidi"/>
          <w:sz w:val="28"/>
          <w:szCs w:val="28"/>
          <w:rtl/>
          <w:lang w:bidi="ar-SA"/>
        </w:rPr>
      </w:pPr>
      <w:r>
        <w:rPr>
          <w:rFonts w:asciiTheme="majorBidi" w:hAnsiTheme="majorBidi" w:cstheme="majorBidi"/>
          <w:noProof/>
          <w:sz w:val="28"/>
          <w:szCs w:val="28"/>
          <w:rtl/>
        </w:rPr>
        <w:pict>
          <v:group id="_x0000_s1042" style="position:absolute;left:0;text-align:left;margin-left:12.8pt;margin-top:30.3pt;width:385.45pt;height:118.45pt;z-index:251667456" coordorigin="3600,9802" coordsize="4365,2490">
            <v:shape id="_x0000_s1043" type="#_x0000_t75" style="position:absolute;left:3600;top:9802;width:4365;height:2490">
              <v:imagedata r:id="rId24" o:title="" gain="79922f" blacklevel="-1966f"/>
            </v:shape>
            <v:rect id="_x0000_s1044" style="position:absolute;left:4512;top:11466;width:708;height:462" filled="f" stroked="f" strokecolor="#b2b2b2">
              <v:textbox style="mso-next-textbox:#_x0000_s1044">
                <w:txbxContent>
                  <w:p w:rsidR="007C3978" w:rsidRPr="00EC198F" w:rsidRDefault="007C3978" w:rsidP="00C02774">
                    <w:pPr>
                      <w:rPr>
                        <w:b/>
                        <w:bCs/>
                        <w:color w:val="333333"/>
                        <w:lang w:val="fr-FR"/>
                      </w:rPr>
                    </w:pPr>
                    <w:r w:rsidRPr="00EC198F">
                      <w:rPr>
                        <w:rFonts w:ascii="Symbol" w:hAnsi="Symbol"/>
                        <w:b/>
                        <w:bCs/>
                        <w:color w:val="333333"/>
                        <w:lang w:val="fr-FR"/>
                      </w:rPr>
                      <w:t></w:t>
                    </w:r>
                    <w:r w:rsidRPr="00EC198F">
                      <w:rPr>
                        <w:rFonts w:ascii="Symbol" w:hAnsi="Symbol"/>
                        <w:b/>
                        <w:bCs/>
                        <w:color w:val="333333"/>
                        <w:lang w:val="fr-FR"/>
                      </w:rPr>
                      <w:t></w:t>
                    </w:r>
                  </w:p>
                </w:txbxContent>
              </v:textbox>
            </v:rect>
            <v:rect id="_x0000_s1045" style="position:absolute;left:5802;top:11616;width:738;height:192" stroked="f">
              <v:textbox style="mso-next-textbox:#_x0000_s1045">
                <w:txbxContent>
                  <w:p w:rsidR="007C3978" w:rsidRPr="00EC198F" w:rsidRDefault="007C3978" w:rsidP="00C02774">
                    <w:pPr>
                      <w:rPr>
                        <w:rFonts w:ascii="Symbol" w:hAnsi="Symbol"/>
                        <w:b/>
                        <w:bCs/>
                        <w:lang w:val="fr-FR"/>
                      </w:rPr>
                    </w:pPr>
                    <w:r w:rsidRPr="00EC198F">
                      <w:rPr>
                        <w:rFonts w:ascii="Symbol" w:hAnsi="Symbol"/>
                        <w:b/>
                        <w:bCs/>
                        <w:lang w:val="fr-FR"/>
                      </w:rPr>
                      <w:t></w:t>
                    </w:r>
                    <w:r w:rsidRPr="00EC198F">
                      <w:rPr>
                        <w:rFonts w:ascii="Symbol" w:hAnsi="Symbol"/>
                        <w:b/>
                        <w:bCs/>
                        <w:lang w:val="fr-FR"/>
                      </w:rPr>
                      <w:t></w:t>
                    </w:r>
                  </w:p>
                </w:txbxContent>
              </v:textbox>
            </v:rect>
            <v:rect id="_x0000_s1046" style="position:absolute;left:5010;top:12036;width:1530;height:192" stroked="f">
              <v:textbox style="mso-next-textbox:#_x0000_s1046">
                <w:txbxContent>
                  <w:p w:rsidR="007C3978" w:rsidRPr="00EC198F" w:rsidRDefault="007C3978" w:rsidP="00C02774">
                    <w:pPr>
                      <w:rPr>
                        <w:rFonts w:ascii="Symbol" w:hAnsi="Symbol"/>
                        <w:b/>
                        <w:bCs/>
                        <w:lang w:val="fr-FR"/>
                      </w:rPr>
                    </w:pPr>
                    <w:r w:rsidRPr="00EC198F">
                      <w:rPr>
                        <w:rFonts w:ascii="Symbol" w:hAnsi="Symbol"/>
                        <w:b/>
                        <w:bCs/>
                        <w:lang w:val="fr-FR"/>
                      </w:rPr>
                      <w:t></w:t>
                    </w:r>
                    <w:r w:rsidRPr="00EC198F">
                      <w:rPr>
                        <w:rFonts w:ascii="Symbol" w:hAnsi="Symbol"/>
                        <w:b/>
                        <w:bCs/>
                        <w:lang w:val="fr-FR"/>
                      </w:rPr>
                      <w:t></w:t>
                    </w:r>
                  </w:p>
                </w:txbxContent>
              </v:textbox>
            </v:rect>
            <w10:wrap anchorx="page"/>
          </v:group>
        </w:pict>
      </w:r>
      <w:r w:rsidR="00C02774" w:rsidRPr="00B94F1C">
        <w:rPr>
          <w:rFonts w:asciiTheme="majorBidi" w:hAnsiTheme="majorBidi" w:cstheme="majorBidi"/>
          <w:sz w:val="28"/>
          <w:szCs w:val="28"/>
          <w:rtl/>
          <w:lang w:bidi="ar-SA"/>
        </w:rPr>
        <w:t>يتحلل بواسطة إنزيم اللاكتاز  ليعطي غلاكتوز + غلوكوز.</w:t>
      </w:r>
    </w:p>
    <w:p w:rsidR="00C02774" w:rsidRPr="00B94F1C" w:rsidRDefault="00C02774" w:rsidP="005053D6">
      <w:pPr>
        <w:pStyle w:val="a4"/>
        <w:spacing w:line="360" w:lineRule="auto"/>
        <w:jc w:val="lowKashida"/>
        <w:rPr>
          <w:rFonts w:asciiTheme="majorBidi" w:hAnsiTheme="majorBidi" w:cstheme="majorBidi"/>
          <w:sz w:val="28"/>
          <w:szCs w:val="28"/>
          <w:rtl/>
          <w:lang w:bidi="ar-SA"/>
        </w:rPr>
      </w:pPr>
    </w:p>
    <w:p w:rsidR="00C02774" w:rsidRPr="00B94F1C" w:rsidRDefault="00C02774" w:rsidP="00B94F1C">
      <w:pPr>
        <w:pStyle w:val="a4"/>
        <w:spacing w:line="360" w:lineRule="auto"/>
        <w:jc w:val="lowKashida"/>
        <w:rPr>
          <w:rFonts w:asciiTheme="majorBidi" w:hAnsiTheme="majorBidi" w:cstheme="majorBidi"/>
          <w:sz w:val="28"/>
          <w:szCs w:val="28"/>
          <w:rtl/>
          <w:lang w:bidi="ar-SA"/>
        </w:rPr>
      </w:pPr>
    </w:p>
    <w:p w:rsidR="00C02774" w:rsidRPr="00B94F1C" w:rsidRDefault="00C02774" w:rsidP="00B94F1C">
      <w:pPr>
        <w:pStyle w:val="a4"/>
        <w:spacing w:line="360" w:lineRule="auto"/>
        <w:jc w:val="lowKashida"/>
        <w:rPr>
          <w:rFonts w:asciiTheme="majorBidi" w:hAnsiTheme="majorBidi" w:cstheme="majorBidi"/>
          <w:sz w:val="28"/>
          <w:szCs w:val="28"/>
          <w:rtl/>
          <w:lang w:bidi="ar-SA"/>
        </w:rPr>
      </w:pPr>
      <w:r w:rsidRPr="00B94F1C">
        <w:rPr>
          <w:rFonts w:asciiTheme="majorBidi" w:hAnsiTheme="majorBidi" w:cstheme="majorBidi"/>
          <w:sz w:val="28"/>
          <w:szCs w:val="28"/>
          <w:rtl/>
          <w:lang w:bidi="ar-SA"/>
        </w:rPr>
        <w:lastRenderedPageBreak/>
        <w:t xml:space="preserve">3. السكروز (سكر القصب):  </w:t>
      </w:r>
    </w:p>
    <w:p w:rsidR="00C02774" w:rsidRPr="00B94F1C" w:rsidRDefault="005053D6" w:rsidP="00B94F1C">
      <w:pPr>
        <w:pStyle w:val="a4"/>
        <w:spacing w:line="360" w:lineRule="auto"/>
        <w:jc w:val="lowKashida"/>
        <w:rPr>
          <w:rFonts w:asciiTheme="majorBidi" w:hAnsiTheme="majorBidi" w:cstheme="majorBidi"/>
          <w:sz w:val="28"/>
          <w:szCs w:val="28"/>
          <w:rtl/>
        </w:rPr>
      </w:pPr>
      <w:r>
        <w:rPr>
          <w:rFonts w:asciiTheme="majorBidi" w:hAnsiTheme="majorBidi" w:cstheme="majorBidi" w:hint="cs"/>
          <w:sz w:val="28"/>
          <w:szCs w:val="28"/>
          <w:rtl/>
          <w:lang w:bidi="ar-SA"/>
        </w:rPr>
        <w:t xml:space="preserve">     </w:t>
      </w:r>
      <w:r w:rsidR="00C02774" w:rsidRPr="00B94F1C">
        <w:rPr>
          <w:rFonts w:asciiTheme="majorBidi" w:hAnsiTheme="majorBidi" w:cstheme="majorBidi"/>
          <w:sz w:val="28"/>
          <w:szCs w:val="28"/>
          <w:rtl/>
          <w:lang w:bidi="ar-SA"/>
        </w:rPr>
        <w:t xml:space="preserve">يستخرج أساسا من نبات قصب السكر وكذلك من البنجر السكري ، وهو سكر هام من الناحية الاقتصادية و الاستعمالات الغذائية ، وهو على عكس اللاكتوز سكر نباتى لا يوجد في الحيوانات. يتكون السكروز من فركتوز + غلوكوز </w:t>
      </w:r>
      <w:r w:rsidR="00C02774" w:rsidRPr="00B94F1C">
        <w:rPr>
          <w:rFonts w:asciiTheme="majorBidi" w:hAnsiTheme="majorBidi" w:cstheme="majorBidi"/>
          <w:sz w:val="28"/>
          <w:szCs w:val="28"/>
          <w:rtl/>
        </w:rPr>
        <w:t xml:space="preserve">، </w:t>
      </w:r>
      <w:r w:rsidR="00C02774" w:rsidRPr="00B94F1C">
        <w:rPr>
          <w:rFonts w:asciiTheme="majorBidi" w:hAnsiTheme="majorBidi" w:cstheme="majorBidi"/>
          <w:sz w:val="28"/>
          <w:szCs w:val="28"/>
          <w:rtl/>
          <w:lang w:bidi="ar-SA"/>
        </w:rPr>
        <w:t>يعتبر السكروز مركب مرجعي في تحديد درجة الحلاوة (المذاق النسبي) لأي مركب ، حيث أصطلح على إعطاء السكروز مذاق نسبي يساوي 100 ، وتكون السكريات الأخرى أقل أو أكثر حلاوة من السكروز،  مثل: الجلوكوز 60 والفركتوز 150 و اللاكتوز 32 . يتحلل  السكروز بإنزيم السكراز  .</w:t>
      </w:r>
    </w:p>
    <w:p w:rsidR="00C02774" w:rsidRPr="00B94F1C" w:rsidRDefault="00A80830" w:rsidP="00B94F1C">
      <w:pPr>
        <w:pStyle w:val="a4"/>
        <w:spacing w:line="360" w:lineRule="auto"/>
        <w:jc w:val="lowKashida"/>
        <w:rPr>
          <w:rFonts w:asciiTheme="majorBidi" w:hAnsiTheme="majorBidi" w:cstheme="majorBidi"/>
          <w:sz w:val="28"/>
          <w:szCs w:val="28"/>
          <w:rtl/>
        </w:rPr>
      </w:pPr>
      <w:r>
        <w:rPr>
          <w:rFonts w:asciiTheme="majorBidi" w:hAnsiTheme="majorBidi" w:cstheme="majorBidi"/>
          <w:noProof/>
          <w:sz w:val="28"/>
          <w:szCs w:val="28"/>
          <w:rtl/>
        </w:rPr>
        <w:pict>
          <v:group id="_x0000_s1047" style="position:absolute;left:0;text-align:left;margin-left:18pt;margin-top:23.1pt;width:351pt;height:136.2pt;z-index:251668480" coordorigin="4320,7072" coordsize="4485,2522">
            <v:shape id="_x0000_s1048" type="#_x0000_t75" style="position:absolute;left:4320;top:7072;width:4485;height:2445">
              <v:imagedata r:id="rId25" o:title="" gain="1.5625" blacklevel="-3932f"/>
            </v:shape>
            <v:rect id="_x0000_s1049" style="position:absolute;left:5802;top:9309;width:1416;height:285" stroked="f">
              <v:textbox style="mso-next-textbox:#_x0000_s1049">
                <w:txbxContent>
                  <w:p w:rsidR="007C3978" w:rsidRPr="002463BD" w:rsidRDefault="007C3978" w:rsidP="00C02774">
                    <w:pPr>
                      <w:rPr>
                        <w:rtl/>
                      </w:rPr>
                    </w:pPr>
                  </w:p>
                </w:txbxContent>
              </v:textbox>
            </v:rect>
            <w10:wrap anchorx="page"/>
          </v:group>
        </w:pict>
      </w:r>
    </w:p>
    <w:p w:rsidR="00C02774" w:rsidRPr="00B94F1C" w:rsidRDefault="00C02774" w:rsidP="00B94F1C">
      <w:pPr>
        <w:pStyle w:val="a4"/>
        <w:spacing w:line="360" w:lineRule="auto"/>
        <w:jc w:val="lowKashida"/>
        <w:rPr>
          <w:rFonts w:asciiTheme="majorBidi" w:hAnsiTheme="majorBidi" w:cstheme="majorBidi"/>
          <w:sz w:val="28"/>
          <w:szCs w:val="28"/>
        </w:rPr>
      </w:pPr>
    </w:p>
    <w:p w:rsidR="00C02774" w:rsidRPr="00B94F1C" w:rsidRDefault="00C02774" w:rsidP="00B94F1C">
      <w:pPr>
        <w:pStyle w:val="a4"/>
        <w:spacing w:line="360" w:lineRule="auto"/>
        <w:jc w:val="lowKashida"/>
        <w:rPr>
          <w:rFonts w:asciiTheme="majorBidi" w:hAnsiTheme="majorBidi" w:cstheme="majorBidi"/>
          <w:sz w:val="28"/>
          <w:szCs w:val="28"/>
        </w:rPr>
      </w:pPr>
    </w:p>
    <w:p w:rsidR="00C02774" w:rsidRPr="00B94F1C" w:rsidRDefault="00C02774" w:rsidP="00B94F1C">
      <w:pPr>
        <w:pStyle w:val="a4"/>
        <w:spacing w:line="360" w:lineRule="auto"/>
        <w:jc w:val="lowKashida"/>
        <w:rPr>
          <w:rFonts w:asciiTheme="majorBidi" w:hAnsiTheme="majorBidi" w:cstheme="majorBidi"/>
          <w:sz w:val="28"/>
          <w:szCs w:val="28"/>
          <w:lang w:bidi="ar-SA"/>
        </w:rPr>
      </w:pPr>
    </w:p>
    <w:p w:rsidR="00C02774" w:rsidRPr="00B94F1C" w:rsidRDefault="00C02774" w:rsidP="00B94F1C">
      <w:pPr>
        <w:pStyle w:val="a4"/>
        <w:spacing w:line="360" w:lineRule="auto"/>
        <w:jc w:val="lowKashida"/>
        <w:rPr>
          <w:rFonts w:asciiTheme="majorBidi" w:hAnsiTheme="majorBidi" w:cstheme="majorBidi"/>
          <w:sz w:val="28"/>
          <w:szCs w:val="28"/>
          <w:lang w:bidi="ar-SA"/>
        </w:rPr>
      </w:pPr>
    </w:p>
    <w:p w:rsidR="00C02774" w:rsidRPr="00B94F1C" w:rsidRDefault="00C02774" w:rsidP="00B94F1C">
      <w:pPr>
        <w:pStyle w:val="a4"/>
        <w:spacing w:line="360" w:lineRule="auto"/>
        <w:jc w:val="lowKashida"/>
        <w:rPr>
          <w:rFonts w:asciiTheme="majorBidi" w:hAnsiTheme="majorBidi" w:cstheme="majorBidi"/>
          <w:sz w:val="28"/>
          <w:szCs w:val="28"/>
          <w:rtl/>
          <w:lang w:bidi="ar-IQ"/>
        </w:rPr>
      </w:pPr>
    </w:p>
    <w:p w:rsidR="00C02774" w:rsidRPr="00B94F1C" w:rsidRDefault="00C02774" w:rsidP="00B94F1C">
      <w:pPr>
        <w:pStyle w:val="a4"/>
        <w:spacing w:line="360" w:lineRule="auto"/>
        <w:jc w:val="lowKashida"/>
        <w:rPr>
          <w:rFonts w:asciiTheme="majorBidi" w:hAnsiTheme="majorBidi" w:cstheme="majorBidi"/>
          <w:sz w:val="32"/>
          <w:szCs w:val="32"/>
          <w:lang w:bidi="ar-SA"/>
        </w:rPr>
      </w:pPr>
    </w:p>
    <w:p w:rsidR="00C02774" w:rsidRPr="00B94F1C" w:rsidRDefault="00C02774" w:rsidP="00B94F1C">
      <w:pPr>
        <w:pStyle w:val="a4"/>
        <w:spacing w:line="360" w:lineRule="auto"/>
        <w:jc w:val="lowKashida"/>
        <w:rPr>
          <w:rFonts w:asciiTheme="majorBidi" w:hAnsiTheme="majorBidi" w:cstheme="majorBidi"/>
          <w:sz w:val="32"/>
          <w:szCs w:val="32"/>
          <w:rtl/>
          <w:lang w:bidi="ar-SA"/>
        </w:rPr>
      </w:pPr>
      <w:r w:rsidRPr="00B94F1C">
        <w:rPr>
          <w:rFonts w:asciiTheme="majorBidi" w:hAnsiTheme="majorBidi" w:cstheme="majorBidi"/>
          <w:sz w:val="32"/>
          <w:szCs w:val="32"/>
          <w:rtl/>
          <w:lang w:bidi="ar-SA"/>
        </w:rPr>
        <w:t>3.1. السكريات المتعددة :</w:t>
      </w:r>
    </w:p>
    <w:p w:rsidR="00C02774" w:rsidRPr="00B94F1C" w:rsidRDefault="00C02774" w:rsidP="00B94F1C">
      <w:pPr>
        <w:pStyle w:val="a4"/>
        <w:spacing w:line="360" w:lineRule="auto"/>
        <w:jc w:val="lowKashida"/>
        <w:rPr>
          <w:rFonts w:asciiTheme="majorBidi" w:hAnsiTheme="majorBidi" w:cstheme="majorBidi"/>
          <w:sz w:val="28"/>
          <w:szCs w:val="28"/>
          <w:rtl/>
          <w:lang w:bidi="ar-SA"/>
        </w:rPr>
      </w:pPr>
      <w:r w:rsidRPr="00B94F1C">
        <w:rPr>
          <w:rFonts w:asciiTheme="majorBidi" w:hAnsiTheme="majorBidi" w:cstheme="majorBidi"/>
          <w:sz w:val="28"/>
          <w:szCs w:val="28"/>
          <w:rtl/>
          <w:lang w:bidi="ar-SA"/>
        </w:rPr>
        <w:t xml:space="preserve"> تتكون من عدد كبير من السكريات الأحادية ، وهي أكثر أنواع الكربوهيدرات انتشارا في المصادر الطبيعية وأهمها النشا ، الجليكوجين ، والسللوز. للسكريات المتعددة أوزان جزيئية عالية بعضها خزني وبعضها بنائي يدخل في بناء العديد من التراكيب الخلوية مثل: الجدران والأنسجة الدعائمية .</w:t>
      </w:r>
      <w:r w:rsidRPr="00B94F1C">
        <w:rPr>
          <w:rFonts w:asciiTheme="majorBidi" w:hAnsiTheme="majorBidi" w:cstheme="majorBidi"/>
          <w:sz w:val="28"/>
          <w:szCs w:val="28"/>
          <w:lang w:bidi="ar-SA"/>
        </w:rPr>
        <w:t xml:space="preserve"> </w:t>
      </w:r>
      <w:r w:rsidRPr="00B94F1C">
        <w:rPr>
          <w:rFonts w:asciiTheme="majorBidi" w:hAnsiTheme="majorBidi" w:cstheme="majorBidi"/>
          <w:sz w:val="28"/>
          <w:szCs w:val="28"/>
          <w:rtl/>
          <w:lang w:bidi="ar-SA"/>
        </w:rPr>
        <w:t>تعطي السكريات المتعددة عند تحللها كيميائيا أو بإنزيمات متخصصة سكريات أحادية.</w:t>
      </w:r>
      <w:r w:rsidRPr="00B94F1C">
        <w:rPr>
          <w:rFonts w:asciiTheme="majorBidi" w:hAnsiTheme="majorBidi" w:cstheme="majorBidi"/>
          <w:sz w:val="28"/>
          <w:szCs w:val="28"/>
          <w:lang w:bidi="ar-SA"/>
        </w:rPr>
        <w:cr/>
      </w:r>
      <w:r w:rsidRPr="00B94F1C">
        <w:rPr>
          <w:rFonts w:asciiTheme="majorBidi" w:hAnsiTheme="majorBidi" w:cstheme="majorBidi"/>
          <w:sz w:val="28"/>
          <w:szCs w:val="28"/>
          <w:rtl/>
          <w:lang w:bidi="ar-SA"/>
        </w:rPr>
        <w:t xml:space="preserve"> </w:t>
      </w:r>
      <w:r w:rsidRPr="00B94F1C">
        <w:rPr>
          <w:rFonts w:asciiTheme="majorBidi" w:hAnsiTheme="majorBidi" w:cstheme="majorBidi"/>
          <w:sz w:val="32"/>
          <w:szCs w:val="32"/>
          <w:rtl/>
          <w:lang w:bidi="ar-SA"/>
        </w:rPr>
        <w:t xml:space="preserve">تقسيم السكريات المتعددة : </w:t>
      </w:r>
      <w:r w:rsidRPr="00B94F1C">
        <w:rPr>
          <w:rFonts w:asciiTheme="majorBidi" w:hAnsiTheme="majorBidi" w:cstheme="majorBidi"/>
          <w:sz w:val="28"/>
          <w:szCs w:val="28"/>
          <w:rtl/>
          <w:lang w:bidi="ar-SA"/>
        </w:rPr>
        <w:t>تقسم حسب ما تحتويه من وحدات بسيطة إلى متجانسة وغير متجانسة.</w:t>
      </w:r>
      <w:r w:rsidRPr="00B94F1C">
        <w:rPr>
          <w:rFonts w:asciiTheme="majorBidi" w:hAnsiTheme="majorBidi" w:cstheme="majorBidi"/>
          <w:sz w:val="28"/>
          <w:szCs w:val="28"/>
          <w:lang w:bidi="ar-SA"/>
        </w:rPr>
        <w:cr/>
      </w:r>
      <w:r w:rsidRPr="005053D6">
        <w:rPr>
          <w:rFonts w:asciiTheme="majorBidi" w:hAnsiTheme="majorBidi" w:cstheme="majorBidi"/>
          <w:b/>
          <w:bCs/>
          <w:sz w:val="32"/>
          <w:szCs w:val="32"/>
          <w:rtl/>
          <w:lang w:bidi="ar-SA"/>
        </w:rPr>
        <w:t>أ. السكريات المتعددة المتجانسة :</w:t>
      </w:r>
      <w:r w:rsidRPr="005053D6">
        <w:rPr>
          <w:rFonts w:asciiTheme="majorBidi" w:hAnsiTheme="majorBidi" w:cstheme="majorBidi"/>
          <w:b/>
          <w:bCs/>
          <w:sz w:val="28"/>
          <w:szCs w:val="28"/>
          <w:lang w:bidi="ar-SA"/>
        </w:rPr>
        <w:cr/>
      </w:r>
      <w:r w:rsidRPr="00B94F1C">
        <w:rPr>
          <w:rFonts w:asciiTheme="majorBidi" w:hAnsiTheme="majorBidi" w:cstheme="majorBidi"/>
          <w:sz w:val="28"/>
          <w:szCs w:val="28"/>
          <w:rtl/>
          <w:lang w:bidi="ar-SA"/>
        </w:rPr>
        <w:t>تعطي عند تحللها نوع واحد من السكريات الأحادية ومن أمثلتها: النشا ، الجليكوجين والسليلوز.</w:t>
      </w:r>
      <w:r w:rsidRPr="00B94F1C">
        <w:rPr>
          <w:rFonts w:asciiTheme="majorBidi" w:hAnsiTheme="majorBidi" w:cstheme="majorBidi"/>
          <w:sz w:val="28"/>
          <w:szCs w:val="28"/>
          <w:lang w:bidi="ar-SA"/>
        </w:rPr>
        <w:cr/>
      </w:r>
      <w:r w:rsidRPr="00B94F1C">
        <w:rPr>
          <w:rFonts w:asciiTheme="majorBidi" w:hAnsiTheme="majorBidi" w:cstheme="majorBidi"/>
          <w:sz w:val="28"/>
          <w:szCs w:val="28"/>
          <w:rtl/>
          <w:lang w:bidi="ar-SA"/>
        </w:rPr>
        <w:t>1</w:t>
      </w:r>
      <w:r w:rsidRPr="005053D6">
        <w:rPr>
          <w:rFonts w:asciiTheme="majorBidi" w:hAnsiTheme="majorBidi" w:cstheme="majorBidi"/>
          <w:b/>
          <w:bCs/>
          <w:sz w:val="28"/>
          <w:szCs w:val="28"/>
          <w:rtl/>
          <w:lang w:bidi="ar-SA"/>
        </w:rPr>
        <w:t>- النشاء</w:t>
      </w:r>
      <w:r w:rsidRPr="00B94F1C">
        <w:rPr>
          <w:rFonts w:asciiTheme="majorBidi" w:hAnsiTheme="majorBidi" w:cstheme="majorBidi"/>
          <w:sz w:val="28"/>
          <w:szCs w:val="28"/>
          <w:rtl/>
          <w:lang w:bidi="ar-SA"/>
        </w:rPr>
        <w:t xml:space="preserve"> :</w:t>
      </w:r>
      <w:r w:rsidRPr="00B94F1C">
        <w:rPr>
          <w:rFonts w:asciiTheme="majorBidi" w:hAnsiTheme="majorBidi" w:cstheme="majorBidi"/>
          <w:sz w:val="28"/>
          <w:szCs w:val="28"/>
          <w:lang w:bidi="ar-SA"/>
        </w:rPr>
        <w:cr/>
      </w:r>
      <w:r w:rsidR="005053D6">
        <w:rPr>
          <w:rFonts w:asciiTheme="majorBidi" w:hAnsiTheme="majorBidi" w:cstheme="majorBidi" w:hint="cs"/>
          <w:sz w:val="28"/>
          <w:szCs w:val="28"/>
          <w:rtl/>
          <w:lang w:bidi="ar-SA"/>
        </w:rPr>
        <w:t xml:space="preserve">   </w:t>
      </w:r>
      <w:r w:rsidRPr="00B94F1C">
        <w:rPr>
          <w:rFonts w:asciiTheme="majorBidi" w:hAnsiTheme="majorBidi" w:cstheme="majorBidi"/>
          <w:sz w:val="28"/>
          <w:szCs w:val="28"/>
          <w:rtl/>
          <w:lang w:bidi="ar-SA"/>
        </w:rPr>
        <w:t xml:space="preserve">يعتبر المخزون الغذائي الرئيسي في الخلايا النباتية ، ويمكن أن يخزن بكميات كبيرة في أعضاء نباتية خاصة مثل الدرنات  (البطاطس) والحبوب (القمح والشعير). كما يخزن النشاء بصورة مؤقتة في البلاستيدات الخضراء أثناء عملية التركيب الضوئي. تتميز الخلايا النباتية </w:t>
      </w:r>
      <w:r w:rsidRPr="00B94F1C">
        <w:rPr>
          <w:rFonts w:asciiTheme="majorBidi" w:hAnsiTheme="majorBidi" w:cstheme="majorBidi"/>
          <w:sz w:val="28"/>
          <w:szCs w:val="28"/>
          <w:rtl/>
          <w:lang w:bidi="ar-SA"/>
        </w:rPr>
        <w:lastRenderedPageBreak/>
        <w:t>الخضراء بقابليتها على تصنيع النشاء في البلاستيدات الخضراء.</w:t>
      </w:r>
      <w:r w:rsidRPr="00B94F1C">
        <w:rPr>
          <w:rFonts w:asciiTheme="majorBidi" w:hAnsiTheme="majorBidi" w:cstheme="majorBidi"/>
          <w:sz w:val="28"/>
          <w:szCs w:val="28"/>
          <w:lang w:bidi="ar-SA"/>
        </w:rPr>
        <w:t xml:space="preserve"> </w:t>
      </w:r>
      <w:r w:rsidRPr="00B94F1C">
        <w:rPr>
          <w:rFonts w:asciiTheme="majorBidi" w:hAnsiTheme="majorBidi" w:cstheme="majorBidi"/>
          <w:sz w:val="28"/>
          <w:szCs w:val="28"/>
          <w:rtl/>
          <w:lang w:bidi="ar-SA"/>
        </w:rPr>
        <w:t>يتكون النشاء من نوعين من المكونات هي: الأميلوز  والأميلوبكتين .</w:t>
      </w:r>
      <w:r w:rsidRPr="00B94F1C">
        <w:rPr>
          <w:rFonts w:asciiTheme="majorBidi" w:hAnsiTheme="majorBidi" w:cstheme="majorBidi"/>
          <w:sz w:val="28"/>
          <w:szCs w:val="28"/>
          <w:lang w:bidi="ar-SA"/>
        </w:rPr>
        <w:cr/>
      </w:r>
      <w:r w:rsidRPr="00B94F1C">
        <w:rPr>
          <w:rFonts w:asciiTheme="majorBidi" w:hAnsiTheme="majorBidi" w:cstheme="majorBidi"/>
          <w:sz w:val="28"/>
          <w:szCs w:val="28"/>
          <w:rtl/>
          <w:lang w:bidi="ar-SA"/>
        </w:rPr>
        <w:t xml:space="preserve">يتكون الأميلوز من سلاسل غير متفرعة لوحدات </w:t>
      </w:r>
      <w:r w:rsidRPr="00B94F1C">
        <w:rPr>
          <w:rFonts w:asciiTheme="majorBidi" w:hAnsiTheme="majorBidi" w:cstheme="majorBidi"/>
          <w:sz w:val="24"/>
          <w:szCs w:val="24"/>
          <w:lang w:bidi="ar-SA"/>
        </w:rPr>
        <w:t>α</w:t>
      </w:r>
      <w:r w:rsidRPr="00B94F1C">
        <w:rPr>
          <w:rFonts w:asciiTheme="majorBidi" w:hAnsiTheme="majorBidi" w:cstheme="majorBidi"/>
          <w:sz w:val="28"/>
          <w:szCs w:val="28"/>
          <w:rtl/>
          <w:lang w:bidi="ar-SA"/>
        </w:rPr>
        <w:t>-</w:t>
      </w:r>
      <w:r w:rsidRPr="00B94F1C">
        <w:rPr>
          <w:rFonts w:asciiTheme="majorBidi" w:hAnsiTheme="majorBidi" w:cstheme="majorBidi"/>
          <w:sz w:val="28"/>
          <w:szCs w:val="28"/>
          <w:rtl/>
        </w:rPr>
        <w:t xml:space="preserve"> </w:t>
      </w:r>
      <w:r w:rsidRPr="00B94F1C">
        <w:rPr>
          <w:rFonts w:asciiTheme="majorBidi" w:hAnsiTheme="majorBidi" w:cstheme="majorBidi"/>
          <w:sz w:val="28"/>
          <w:szCs w:val="28"/>
          <w:rtl/>
          <w:lang w:bidi="ar-SA"/>
        </w:rPr>
        <w:t xml:space="preserve">غلوكوز مرتبطة  بروابط جليكوسيدية  </w:t>
      </w:r>
      <w:r w:rsidRPr="00B94F1C">
        <w:rPr>
          <w:rFonts w:asciiTheme="majorBidi" w:hAnsiTheme="majorBidi" w:cstheme="majorBidi"/>
          <w:sz w:val="24"/>
          <w:szCs w:val="24"/>
          <w:lang w:bidi="ar-SA"/>
        </w:rPr>
        <w:t>α</w:t>
      </w:r>
      <w:r w:rsidRPr="00B94F1C">
        <w:rPr>
          <w:rFonts w:asciiTheme="majorBidi" w:hAnsiTheme="majorBidi" w:cstheme="majorBidi"/>
          <w:sz w:val="28"/>
          <w:szCs w:val="28"/>
          <w:lang w:bidi="ar-SA"/>
        </w:rPr>
        <w:t xml:space="preserve"> (1</w:t>
      </w:r>
      <w:r w:rsidRPr="00B94F1C">
        <w:rPr>
          <w:rFonts w:asciiTheme="majorBidi" w:hAnsiTheme="majorBidi" w:cstheme="majorBidi"/>
          <w:sz w:val="28"/>
          <w:szCs w:val="28"/>
          <w:lang w:val="fr-FR"/>
        </w:rPr>
        <w:sym w:font="Wingdings" w:char="F0E0"/>
      </w:r>
      <w:r w:rsidRPr="00B94F1C">
        <w:rPr>
          <w:rFonts w:asciiTheme="majorBidi" w:hAnsiTheme="majorBidi" w:cstheme="majorBidi"/>
          <w:sz w:val="28"/>
          <w:szCs w:val="28"/>
          <w:lang w:bidi="ar-SA"/>
        </w:rPr>
        <w:t>4</w:t>
      </w:r>
      <w:r w:rsidRPr="00B94F1C">
        <w:rPr>
          <w:rFonts w:asciiTheme="majorBidi" w:hAnsiTheme="majorBidi" w:cstheme="majorBidi"/>
          <w:sz w:val="28"/>
          <w:szCs w:val="28"/>
          <w:lang w:val="fr-FR"/>
        </w:rPr>
        <w:t>)</w:t>
      </w:r>
      <w:r w:rsidRPr="00B94F1C">
        <w:rPr>
          <w:rFonts w:asciiTheme="majorBidi" w:hAnsiTheme="majorBidi" w:cstheme="majorBidi"/>
          <w:sz w:val="28"/>
          <w:szCs w:val="28"/>
          <w:rtl/>
          <w:lang w:bidi="ar-SA"/>
        </w:rPr>
        <w:t xml:space="preserve"> ، تلتف سلاسل الأميلوز حلزونيا.</w:t>
      </w:r>
    </w:p>
    <w:p w:rsidR="00C02774" w:rsidRPr="00B94F1C" w:rsidRDefault="00A80830" w:rsidP="00B94F1C">
      <w:pPr>
        <w:pStyle w:val="a4"/>
        <w:spacing w:line="360" w:lineRule="auto"/>
        <w:jc w:val="lowKashida"/>
        <w:rPr>
          <w:rFonts w:asciiTheme="majorBidi" w:hAnsiTheme="majorBidi" w:cstheme="majorBidi"/>
          <w:sz w:val="28"/>
          <w:szCs w:val="28"/>
          <w:rtl/>
          <w:lang w:bidi="ar-SA"/>
        </w:rPr>
      </w:pPr>
      <w:r>
        <w:rPr>
          <w:rFonts w:asciiTheme="majorBidi" w:hAnsiTheme="majorBidi" w:cstheme="majorBidi"/>
          <w:noProof/>
          <w:sz w:val="28"/>
          <w:szCs w:val="28"/>
          <w:rtl/>
        </w:rPr>
        <w:pict>
          <v:group id="_x0000_s1057" style="position:absolute;left:0;text-align:left;margin-left:-17.15pt;margin-top:21.15pt;width:435.5pt;height:102.75pt;z-index:251670528" coordorigin="1980,10669" coordsize="8085,1400">
            <v:group id="_x0000_s1058" style="position:absolute;left:1980;top:10669;width:8085;height:1400" coordorigin="1980,10669" coordsize="8085,1400">
              <v:shape id="_x0000_s1059" type="#_x0000_t75" style="position:absolute;left:1980;top:10669;width:8085;height:1400">
                <v:imagedata r:id="rId26" o:title="" gain="93623f" blacklevel="-3932f"/>
              </v:shape>
              <v:rect id="_x0000_s1060" style="position:absolute;left:9270;top:10869;width:588;height:684" stroked="f">
                <v:textbox style="mso-next-textbox:#_x0000_s1060" inset="0,0,0,0">
                  <w:txbxContent>
                    <w:p w:rsidR="007C3978" w:rsidRPr="002E503F" w:rsidRDefault="007C3978" w:rsidP="00C02774">
                      <w:pPr>
                        <w:jc w:val="center"/>
                        <w:rPr>
                          <w:rFonts w:cs="Simplified Arabic"/>
                          <w:b/>
                          <w:bCs/>
                          <w:sz w:val="16"/>
                          <w:szCs w:val="16"/>
                          <w:rtl/>
                        </w:rPr>
                      </w:pPr>
                    </w:p>
                  </w:txbxContent>
                </v:textbox>
              </v:rect>
              <v:rect id="_x0000_s1061" style="position:absolute;left:2088;top:10926;width:840;height:684" stroked="f">
                <v:textbox style="mso-next-textbox:#_x0000_s1061" inset="0,0,0,0">
                  <w:txbxContent>
                    <w:p w:rsidR="007C3978" w:rsidRPr="00D829FB" w:rsidRDefault="007C3978" w:rsidP="00C02774">
                      <w:pPr>
                        <w:jc w:val="center"/>
                        <w:rPr>
                          <w:rFonts w:cs="Simplified Arabic"/>
                          <w:b/>
                          <w:bCs/>
                          <w:rtl/>
                        </w:rPr>
                      </w:pPr>
                    </w:p>
                  </w:txbxContent>
                </v:textbox>
              </v:rect>
            </v:group>
            <v:line id="_x0000_s1062" style="position:absolute" from="9237,11643" to="9693,11643">
              <v:stroke endarrow="block"/>
            </v:line>
            <w10:wrap anchorx="page"/>
          </v:group>
        </w:pict>
      </w:r>
    </w:p>
    <w:p w:rsidR="00C02774" w:rsidRPr="00B94F1C" w:rsidRDefault="00C02774" w:rsidP="00B94F1C">
      <w:pPr>
        <w:pStyle w:val="a4"/>
        <w:spacing w:line="360" w:lineRule="auto"/>
        <w:jc w:val="lowKashida"/>
        <w:rPr>
          <w:rFonts w:asciiTheme="majorBidi" w:hAnsiTheme="majorBidi" w:cstheme="majorBidi"/>
          <w:sz w:val="28"/>
          <w:szCs w:val="28"/>
          <w:lang w:bidi="ar-SA"/>
        </w:rPr>
      </w:pPr>
    </w:p>
    <w:p w:rsidR="00C02774" w:rsidRPr="00B94F1C" w:rsidRDefault="00C02774" w:rsidP="00B94F1C">
      <w:pPr>
        <w:pStyle w:val="a4"/>
        <w:spacing w:line="360" w:lineRule="auto"/>
        <w:jc w:val="lowKashida"/>
        <w:rPr>
          <w:rFonts w:asciiTheme="majorBidi" w:hAnsiTheme="majorBidi" w:cstheme="majorBidi"/>
          <w:sz w:val="28"/>
          <w:szCs w:val="28"/>
        </w:rPr>
      </w:pPr>
    </w:p>
    <w:p w:rsidR="00C02774" w:rsidRPr="00B94F1C" w:rsidRDefault="00C02774" w:rsidP="00B94F1C">
      <w:pPr>
        <w:pStyle w:val="a4"/>
        <w:spacing w:line="360" w:lineRule="auto"/>
        <w:jc w:val="lowKashida"/>
        <w:rPr>
          <w:rFonts w:asciiTheme="majorBidi" w:hAnsiTheme="majorBidi" w:cstheme="majorBidi"/>
          <w:sz w:val="28"/>
          <w:szCs w:val="28"/>
        </w:rPr>
      </w:pPr>
    </w:p>
    <w:p w:rsidR="00C02774" w:rsidRPr="00B94F1C" w:rsidRDefault="00C02774" w:rsidP="00B94F1C">
      <w:pPr>
        <w:pStyle w:val="a4"/>
        <w:spacing w:line="360" w:lineRule="auto"/>
        <w:jc w:val="lowKashida"/>
        <w:rPr>
          <w:rFonts w:asciiTheme="majorBidi" w:hAnsiTheme="majorBidi" w:cstheme="majorBidi"/>
          <w:sz w:val="28"/>
          <w:szCs w:val="28"/>
        </w:rPr>
      </w:pPr>
    </w:p>
    <w:p w:rsidR="00C02774" w:rsidRPr="00B94F1C" w:rsidRDefault="00A80830" w:rsidP="00B94F1C">
      <w:pPr>
        <w:pStyle w:val="a4"/>
        <w:spacing w:line="360" w:lineRule="auto"/>
        <w:jc w:val="lowKashida"/>
        <w:rPr>
          <w:rFonts w:asciiTheme="majorBidi" w:hAnsiTheme="majorBidi" w:cstheme="majorBidi"/>
          <w:sz w:val="28"/>
          <w:szCs w:val="28"/>
          <w:lang w:bidi="ar-SA"/>
        </w:rPr>
      </w:pPr>
      <w:r>
        <w:rPr>
          <w:rFonts w:asciiTheme="majorBidi" w:hAnsiTheme="majorBidi" w:cstheme="majorBidi"/>
          <w:noProof/>
          <w:sz w:val="28"/>
          <w:szCs w:val="28"/>
        </w:rPr>
        <w:pict>
          <v:group id="_x0000_s1050" style="position:absolute;left:0;text-align:left;margin-left:-18.45pt;margin-top:20.1pt;width:436.8pt;height:194.25pt;z-index:251669504" coordorigin="2169,8019" coordsize="7914,3703">
            <v:shape id="_x0000_s1051" type="#_x0000_t75" style="position:absolute;left:2523;top:8019;width:7560;height:3703">
              <v:imagedata r:id="rId27" o:title="" gain="86232f" blacklevel="-3932f"/>
            </v:shape>
            <v:rect id="_x0000_s1052" style="position:absolute;left:2193;top:8266;width:708;height:684" stroked="f">
              <v:textbox style="mso-next-textbox:#_x0000_s1052" inset="0,0,0,0">
                <w:txbxContent>
                  <w:p w:rsidR="007C3978" w:rsidRPr="002E503F" w:rsidRDefault="007C3978" w:rsidP="00C02774">
                    <w:pPr>
                      <w:jc w:val="center"/>
                      <w:rPr>
                        <w:rFonts w:cs="Simplified Arabic"/>
                        <w:b/>
                        <w:bCs/>
                        <w:sz w:val="16"/>
                        <w:szCs w:val="16"/>
                        <w:rtl/>
                      </w:rPr>
                    </w:pPr>
                  </w:p>
                </w:txbxContent>
              </v:textbox>
            </v:rect>
            <v:rect id="_x0000_s1053" style="position:absolute;left:2169;top:9694;width:708;height:684" stroked="f">
              <v:textbox style="mso-next-textbox:#_x0000_s1053" inset="0,0,0,0">
                <w:txbxContent>
                  <w:p w:rsidR="007C3978" w:rsidRPr="002E503F" w:rsidRDefault="007C3978" w:rsidP="00C02774">
                    <w:pPr>
                      <w:jc w:val="center"/>
                      <w:rPr>
                        <w:rFonts w:cs="Simplified Arabic"/>
                        <w:b/>
                        <w:bCs/>
                        <w:sz w:val="16"/>
                        <w:szCs w:val="16"/>
                        <w:rtl/>
                      </w:rPr>
                    </w:pPr>
                  </w:p>
                </w:txbxContent>
              </v:textbox>
            </v:rect>
            <v:rect id="_x0000_s1054" style="position:absolute;left:2745;top:10708;width:708;height:684" stroked="f">
              <v:textbox style="mso-next-textbox:#_x0000_s1054" inset="0,0,0,0">
                <w:txbxContent>
                  <w:p w:rsidR="007C3978" w:rsidRPr="002E503F" w:rsidRDefault="007C3978" w:rsidP="00C02774">
                    <w:pPr>
                      <w:jc w:val="center"/>
                      <w:rPr>
                        <w:rFonts w:cs="Simplified Arabic"/>
                        <w:b/>
                        <w:bCs/>
                        <w:sz w:val="16"/>
                        <w:szCs w:val="16"/>
                        <w:rtl/>
                      </w:rPr>
                    </w:pPr>
                  </w:p>
                </w:txbxContent>
              </v:textbox>
            </v:rect>
            <v:rect id="_x0000_s1055" style="position:absolute;left:8838;top:9021;width:540;height:684" stroked="f">
              <v:textbox style="mso-next-textbox:#_x0000_s1055" inset="0,0,0,0">
                <w:txbxContent>
                  <w:p w:rsidR="007C3978" w:rsidRPr="002E503F" w:rsidRDefault="007C3978" w:rsidP="00C02774">
                    <w:pPr>
                      <w:jc w:val="center"/>
                      <w:rPr>
                        <w:rFonts w:cs="Simplified Arabic"/>
                        <w:b/>
                        <w:bCs/>
                        <w:sz w:val="16"/>
                        <w:szCs w:val="16"/>
                        <w:rtl/>
                      </w:rPr>
                    </w:pPr>
                  </w:p>
                </w:txbxContent>
              </v:textbox>
            </v:rect>
            <v:line id="_x0000_s1056" style="position:absolute" from="8841,8986" to="9501,8986">
              <v:stroke endarrow="block"/>
            </v:line>
            <w10:wrap anchorx="page"/>
          </v:group>
        </w:pict>
      </w:r>
      <w:r w:rsidR="00C02774" w:rsidRPr="00B94F1C">
        <w:rPr>
          <w:rFonts w:asciiTheme="majorBidi" w:hAnsiTheme="majorBidi" w:cstheme="majorBidi"/>
          <w:sz w:val="28"/>
          <w:szCs w:val="28"/>
          <w:lang w:bidi="ar-SA"/>
        </w:rPr>
        <w:cr/>
      </w:r>
    </w:p>
    <w:p w:rsidR="00C02774" w:rsidRPr="00B94F1C" w:rsidRDefault="00C02774" w:rsidP="00B94F1C">
      <w:pPr>
        <w:pStyle w:val="a4"/>
        <w:spacing w:line="360" w:lineRule="auto"/>
        <w:jc w:val="lowKashida"/>
        <w:rPr>
          <w:rFonts w:asciiTheme="majorBidi" w:hAnsiTheme="majorBidi" w:cstheme="majorBidi"/>
          <w:sz w:val="28"/>
          <w:szCs w:val="28"/>
          <w:lang w:bidi="ar-SA"/>
        </w:rPr>
      </w:pPr>
    </w:p>
    <w:p w:rsidR="00C02774" w:rsidRPr="00B94F1C" w:rsidRDefault="00C02774" w:rsidP="00B94F1C">
      <w:pPr>
        <w:pStyle w:val="a4"/>
        <w:spacing w:line="360" w:lineRule="auto"/>
        <w:jc w:val="lowKashida"/>
        <w:rPr>
          <w:rFonts w:asciiTheme="majorBidi" w:hAnsiTheme="majorBidi" w:cstheme="majorBidi"/>
          <w:sz w:val="28"/>
          <w:szCs w:val="28"/>
          <w:rtl/>
        </w:rPr>
      </w:pPr>
    </w:p>
    <w:p w:rsidR="00C02774" w:rsidRPr="00B94F1C" w:rsidRDefault="00C02774" w:rsidP="00B94F1C">
      <w:pPr>
        <w:pStyle w:val="a4"/>
        <w:spacing w:line="360" w:lineRule="auto"/>
        <w:jc w:val="lowKashida"/>
        <w:rPr>
          <w:rFonts w:asciiTheme="majorBidi" w:hAnsiTheme="majorBidi" w:cstheme="majorBidi"/>
          <w:sz w:val="28"/>
          <w:szCs w:val="28"/>
          <w:rtl/>
          <w:lang w:bidi="ar-SA"/>
        </w:rPr>
      </w:pPr>
    </w:p>
    <w:p w:rsidR="00C02774" w:rsidRPr="00B94F1C" w:rsidRDefault="00C02774" w:rsidP="00B94F1C">
      <w:pPr>
        <w:pStyle w:val="a4"/>
        <w:spacing w:line="360" w:lineRule="auto"/>
        <w:jc w:val="lowKashida"/>
        <w:rPr>
          <w:rFonts w:asciiTheme="majorBidi" w:hAnsiTheme="majorBidi" w:cstheme="majorBidi"/>
          <w:sz w:val="28"/>
          <w:szCs w:val="28"/>
          <w:rtl/>
          <w:lang w:bidi="ar-SA"/>
        </w:rPr>
      </w:pPr>
    </w:p>
    <w:p w:rsidR="00C02774" w:rsidRPr="00B94F1C" w:rsidRDefault="00C02774" w:rsidP="00B94F1C">
      <w:pPr>
        <w:pStyle w:val="a4"/>
        <w:spacing w:line="360" w:lineRule="auto"/>
        <w:jc w:val="lowKashida"/>
        <w:rPr>
          <w:rFonts w:asciiTheme="majorBidi" w:hAnsiTheme="majorBidi" w:cstheme="majorBidi"/>
          <w:sz w:val="28"/>
          <w:szCs w:val="28"/>
          <w:rtl/>
          <w:lang w:bidi="ar-SA"/>
        </w:rPr>
      </w:pPr>
    </w:p>
    <w:p w:rsidR="00C02774" w:rsidRPr="00B94F1C" w:rsidRDefault="00C02774" w:rsidP="00B94F1C">
      <w:pPr>
        <w:pStyle w:val="a4"/>
        <w:spacing w:line="360" w:lineRule="auto"/>
        <w:jc w:val="lowKashida"/>
        <w:rPr>
          <w:rFonts w:asciiTheme="majorBidi" w:hAnsiTheme="majorBidi" w:cstheme="majorBidi"/>
          <w:sz w:val="28"/>
          <w:szCs w:val="28"/>
          <w:rtl/>
          <w:lang w:bidi="ar-SA"/>
        </w:rPr>
      </w:pPr>
    </w:p>
    <w:p w:rsidR="00C02774" w:rsidRPr="00B94F1C" w:rsidRDefault="00C02774" w:rsidP="00B94F1C">
      <w:pPr>
        <w:pStyle w:val="a4"/>
        <w:spacing w:line="360" w:lineRule="auto"/>
        <w:jc w:val="lowKashida"/>
        <w:rPr>
          <w:rFonts w:asciiTheme="majorBidi" w:hAnsiTheme="majorBidi" w:cstheme="majorBidi"/>
          <w:sz w:val="28"/>
          <w:szCs w:val="28"/>
          <w:rtl/>
          <w:lang w:bidi="ar-SA"/>
        </w:rPr>
      </w:pPr>
    </w:p>
    <w:p w:rsidR="00C02774" w:rsidRPr="00B94F1C" w:rsidRDefault="00C02774" w:rsidP="00B94F1C">
      <w:pPr>
        <w:pStyle w:val="a4"/>
        <w:spacing w:line="360" w:lineRule="auto"/>
        <w:jc w:val="lowKashida"/>
        <w:rPr>
          <w:rFonts w:asciiTheme="majorBidi" w:hAnsiTheme="majorBidi" w:cstheme="majorBidi"/>
          <w:sz w:val="28"/>
          <w:szCs w:val="28"/>
          <w:rtl/>
          <w:lang w:bidi="ar-SA"/>
        </w:rPr>
      </w:pPr>
    </w:p>
    <w:p w:rsidR="00C02774" w:rsidRPr="00B94F1C" w:rsidRDefault="00C02774" w:rsidP="00B94F1C">
      <w:pPr>
        <w:pStyle w:val="a4"/>
        <w:spacing w:line="360" w:lineRule="auto"/>
        <w:jc w:val="lowKashida"/>
        <w:rPr>
          <w:rFonts w:asciiTheme="majorBidi" w:hAnsiTheme="majorBidi" w:cstheme="majorBidi"/>
          <w:sz w:val="28"/>
          <w:szCs w:val="28"/>
          <w:rtl/>
        </w:rPr>
      </w:pPr>
      <w:r w:rsidRPr="00B94F1C">
        <w:rPr>
          <w:rFonts w:asciiTheme="majorBidi" w:hAnsiTheme="majorBidi" w:cstheme="majorBidi"/>
          <w:sz w:val="28"/>
          <w:szCs w:val="28"/>
          <w:rtl/>
          <w:lang w:bidi="ar-SA"/>
        </w:rPr>
        <w:t xml:space="preserve">يتكون الأميلوبكتين من سلاسل متفرعة من  </w:t>
      </w:r>
      <w:r w:rsidRPr="00B94F1C">
        <w:rPr>
          <w:rFonts w:asciiTheme="majorBidi" w:hAnsiTheme="majorBidi" w:cstheme="majorBidi"/>
          <w:sz w:val="24"/>
          <w:szCs w:val="24"/>
          <w:lang w:bidi="ar-SA"/>
        </w:rPr>
        <w:t>α</w:t>
      </w:r>
      <w:r w:rsidRPr="00B94F1C">
        <w:rPr>
          <w:rFonts w:asciiTheme="majorBidi" w:hAnsiTheme="majorBidi" w:cstheme="majorBidi"/>
          <w:sz w:val="28"/>
          <w:szCs w:val="28"/>
          <w:rtl/>
          <w:lang w:bidi="ar-SA"/>
        </w:rPr>
        <w:t xml:space="preserve"> -</w:t>
      </w:r>
      <w:r w:rsidRPr="00B94F1C">
        <w:rPr>
          <w:rFonts w:asciiTheme="majorBidi" w:hAnsiTheme="majorBidi" w:cstheme="majorBidi"/>
          <w:sz w:val="28"/>
          <w:szCs w:val="28"/>
          <w:rtl/>
          <w:lang w:val="fr-FR"/>
        </w:rPr>
        <w:t>غ</w:t>
      </w:r>
      <w:r w:rsidRPr="00B94F1C">
        <w:rPr>
          <w:rFonts w:asciiTheme="majorBidi" w:hAnsiTheme="majorBidi" w:cstheme="majorBidi"/>
          <w:sz w:val="28"/>
          <w:szCs w:val="28"/>
          <w:rtl/>
          <w:lang w:bidi="ar-SA"/>
        </w:rPr>
        <w:t xml:space="preserve">لوكوز  تحتوي بالإضافة إلى الروابط </w:t>
      </w:r>
      <w:r w:rsidRPr="00B94F1C">
        <w:rPr>
          <w:rFonts w:asciiTheme="majorBidi" w:hAnsiTheme="majorBidi" w:cstheme="majorBidi"/>
          <w:sz w:val="24"/>
          <w:szCs w:val="24"/>
          <w:lang w:bidi="ar-SA"/>
        </w:rPr>
        <w:t>α</w:t>
      </w:r>
      <w:r w:rsidRPr="00B94F1C">
        <w:rPr>
          <w:rFonts w:asciiTheme="majorBidi" w:hAnsiTheme="majorBidi" w:cstheme="majorBidi"/>
          <w:sz w:val="28"/>
          <w:szCs w:val="28"/>
          <w:lang w:bidi="ar-SA"/>
        </w:rPr>
        <w:t xml:space="preserve"> (1 </w:t>
      </w:r>
      <w:r w:rsidRPr="00B94F1C">
        <w:rPr>
          <w:rFonts w:asciiTheme="majorBidi" w:hAnsiTheme="majorBidi" w:cstheme="majorBidi"/>
          <w:sz w:val="28"/>
          <w:szCs w:val="28"/>
          <w:lang w:val="fr-FR"/>
        </w:rPr>
        <w:sym w:font="Wingdings" w:char="F0E0"/>
      </w:r>
      <w:r w:rsidRPr="00B94F1C">
        <w:rPr>
          <w:rFonts w:asciiTheme="majorBidi" w:hAnsiTheme="majorBidi" w:cstheme="majorBidi"/>
          <w:sz w:val="28"/>
          <w:szCs w:val="28"/>
          <w:lang w:bidi="ar-SA"/>
        </w:rPr>
        <w:t>4</w:t>
      </w:r>
      <w:r w:rsidRPr="00B94F1C">
        <w:rPr>
          <w:rFonts w:asciiTheme="majorBidi" w:hAnsiTheme="majorBidi" w:cstheme="majorBidi"/>
          <w:sz w:val="28"/>
          <w:szCs w:val="28"/>
          <w:lang w:val="fr-FR"/>
        </w:rPr>
        <w:t>)</w:t>
      </w:r>
      <w:r w:rsidRPr="00B94F1C">
        <w:rPr>
          <w:rFonts w:asciiTheme="majorBidi" w:hAnsiTheme="majorBidi" w:cstheme="majorBidi"/>
          <w:sz w:val="28"/>
          <w:szCs w:val="28"/>
          <w:rtl/>
          <w:lang w:bidi="ar-SA"/>
        </w:rPr>
        <w:t xml:space="preserve"> على روابط </w:t>
      </w:r>
      <w:r w:rsidRPr="00B94F1C">
        <w:rPr>
          <w:rFonts w:asciiTheme="majorBidi" w:hAnsiTheme="majorBidi" w:cstheme="majorBidi"/>
          <w:sz w:val="24"/>
          <w:szCs w:val="24"/>
          <w:lang w:bidi="ar-SA"/>
        </w:rPr>
        <w:t>α</w:t>
      </w:r>
      <w:r w:rsidRPr="00B94F1C">
        <w:rPr>
          <w:rFonts w:asciiTheme="majorBidi" w:hAnsiTheme="majorBidi" w:cstheme="majorBidi"/>
          <w:sz w:val="28"/>
          <w:szCs w:val="28"/>
          <w:lang w:bidi="ar-SA"/>
        </w:rPr>
        <w:t xml:space="preserve"> (1 </w:t>
      </w:r>
      <w:r w:rsidRPr="00B94F1C">
        <w:rPr>
          <w:rFonts w:asciiTheme="majorBidi" w:hAnsiTheme="majorBidi" w:cstheme="majorBidi"/>
          <w:sz w:val="28"/>
          <w:szCs w:val="28"/>
          <w:lang w:val="fr-FR"/>
        </w:rPr>
        <w:sym w:font="Wingdings" w:char="F0E0"/>
      </w:r>
      <w:r w:rsidRPr="00B94F1C">
        <w:rPr>
          <w:rFonts w:asciiTheme="majorBidi" w:hAnsiTheme="majorBidi" w:cstheme="majorBidi"/>
          <w:sz w:val="28"/>
          <w:szCs w:val="28"/>
          <w:lang w:bidi="ar-SA"/>
        </w:rPr>
        <w:t>6</w:t>
      </w:r>
      <w:r w:rsidRPr="00B94F1C">
        <w:rPr>
          <w:rFonts w:asciiTheme="majorBidi" w:hAnsiTheme="majorBidi" w:cstheme="majorBidi"/>
          <w:sz w:val="28"/>
          <w:szCs w:val="28"/>
          <w:lang w:val="fr-FR"/>
        </w:rPr>
        <w:t>)</w:t>
      </w:r>
      <w:r w:rsidRPr="00B94F1C">
        <w:rPr>
          <w:rFonts w:asciiTheme="majorBidi" w:hAnsiTheme="majorBidi" w:cstheme="majorBidi"/>
          <w:sz w:val="28"/>
          <w:szCs w:val="28"/>
          <w:rtl/>
          <w:lang w:bidi="ar-SA"/>
        </w:rPr>
        <w:t xml:space="preserve"> في نقاط التفرع  </w:t>
      </w:r>
    </w:p>
    <w:p w:rsidR="00C02774" w:rsidRPr="00B94F1C" w:rsidRDefault="00A80830" w:rsidP="00B94F1C">
      <w:pPr>
        <w:pStyle w:val="a4"/>
        <w:spacing w:line="360" w:lineRule="auto"/>
        <w:jc w:val="lowKashida"/>
        <w:rPr>
          <w:rFonts w:asciiTheme="majorBidi" w:hAnsiTheme="majorBidi" w:cstheme="majorBidi"/>
          <w:sz w:val="28"/>
          <w:szCs w:val="28"/>
          <w:rtl/>
        </w:rPr>
      </w:pPr>
      <w:r>
        <w:rPr>
          <w:rFonts w:asciiTheme="majorBidi" w:hAnsiTheme="majorBidi" w:cstheme="majorBidi"/>
          <w:noProof/>
          <w:sz w:val="28"/>
          <w:szCs w:val="28"/>
          <w:rtl/>
        </w:rPr>
        <w:pict>
          <v:group id="_x0000_s1063" style="position:absolute;left:0;text-align:left;margin-left:8.6pt;margin-top:6.65pt;width:214.35pt;height:197.35pt;z-index:251671552" coordorigin="2664,9955" coordsize="3681,3118">
            <v:shape id="_x0000_s1064" type="#_x0000_t75" style="position:absolute;left:2700;top:9955;width:3645;height:3118">
              <v:imagedata r:id="rId28" o:title="" gain="86232f" blacklevel="-3932f"/>
            </v:shape>
            <v:rect id="_x0000_s1065" style="position:absolute;left:3024;top:12726;width:1266;height:342" stroked="f">
              <v:textbox style="mso-next-textbox:#_x0000_s1065" inset="0,0,0,0">
                <w:txbxContent>
                  <w:p w:rsidR="007C3978" w:rsidRPr="000B2A75" w:rsidRDefault="007C3978" w:rsidP="00C02774">
                    <w:pPr>
                      <w:rPr>
                        <w:rFonts w:cs="Simplified Arabic"/>
                        <w:b/>
                        <w:bCs/>
                        <w:sz w:val="12"/>
                        <w:szCs w:val="12"/>
                        <w:rtl/>
                      </w:rPr>
                    </w:pPr>
                    <w:r w:rsidRPr="000B2A75">
                      <w:rPr>
                        <w:rFonts w:cs="Simplified Arabic" w:hint="cs"/>
                        <w:b/>
                        <w:bCs/>
                        <w:sz w:val="12"/>
                        <w:szCs w:val="12"/>
                        <w:rtl/>
                      </w:rPr>
                      <w:t>السلسلة الأصلية</w:t>
                    </w:r>
                  </w:p>
                </w:txbxContent>
              </v:textbox>
            </v:rect>
            <v:rect id="_x0000_s1066" style="position:absolute;left:2664;top:11055;width:741;height:342" stroked="f">
              <v:textbox style="mso-next-textbox:#_x0000_s1066" inset="0,0,0,0">
                <w:txbxContent>
                  <w:p w:rsidR="007C3978" w:rsidRPr="000B2A75" w:rsidRDefault="007C3978" w:rsidP="00C02774">
                    <w:pPr>
                      <w:jc w:val="center"/>
                      <w:rPr>
                        <w:rFonts w:cs="Simplified Arabic"/>
                        <w:b/>
                        <w:bCs/>
                        <w:sz w:val="12"/>
                        <w:szCs w:val="12"/>
                        <w:rtl/>
                      </w:rPr>
                    </w:pPr>
                    <w:r w:rsidRPr="000B2A75">
                      <w:rPr>
                        <w:rFonts w:cs="Simplified Arabic" w:hint="cs"/>
                        <w:b/>
                        <w:bCs/>
                        <w:sz w:val="12"/>
                        <w:szCs w:val="12"/>
                        <w:rtl/>
                      </w:rPr>
                      <w:t>فرع</w:t>
                    </w:r>
                  </w:p>
                </w:txbxContent>
              </v:textbox>
            </v:rect>
            <v:rect id="_x0000_s1067" style="position:absolute;left:5019;top:10986;width:855;height:342" stroked="f">
              <v:textbox style="mso-next-textbox:#_x0000_s1067" inset="0,0,0,0">
                <w:txbxContent>
                  <w:p w:rsidR="007C3978" w:rsidRPr="000B2A75" w:rsidRDefault="007C3978" w:rsidP="00C02774">
                    <w:pPr>
                      <w:rPr>
                        <w:rFonts w:cs="Simplified Arabic"/>
                        <w:b/>
                        <w:bCs/>
                        <w:sz w:val="12"/>
                        <w:szCs w:val="12"/>
                        <w:rtl/>
                      </w:rPr>
                    </w:pPr>
                    <w:r w:rsidRPr="000B2A75">
                      <w:rPr>
                        <w:rFonts w:cs="Simplified Arabic" w:hint="cs"/>
                        <w:b/>
                        <w:bCs/>
                        <w:sz w:val="12"/>
                        <w:szCs w:val="12"/>
                        <w:rtl/>
                      </w:rPr>
                      <w:t>نقطة تفرع</w:t>
                    </w:r>
                  </w:p>
                </w:txbxContent>
              </v:textbox>
            </v:rect>
            <w10:wrap anchorx="page"/>
          </v:group>
        </w:pict>
      </w:r>
      <w:r>
        <w:rPr>
          <w:rFonts w:asciiTheme="majorBidi" w:hAnsiTheme="majorBidi" w:cstheme="majorBidi"/>
          <w:noProof/>
          <w:sz w:val="28"/>
          <w:szCs w:val="28"/>
          <w:rtl/>
        </w:rPr>
        <w:pict>
          <v:group id="_x0000_s1068" style="position:absolute;left:0;text-align:left;margin-left:289.75pt;margin-top:6.65pt;width:116.05pt;height:205.35pt;z-index:251672576" coordorigin="6900,9933" coordsize="2321,3933">
            <v:shape id="_x0000_s1069" type="#_x0000_t75" style="position:absolute;left:6900;top:9933;width:2321;height:3780">
              <v:imagedata r:id="rId29" o:title="" gain="79922f" blacklevel="-3932f"/>
            </v:shape>
            <v:rect id="_x0000_s1070" style="position:absolute;left:7014;top:13524;width:1995;height:342" stroked="f">
              <v:textbox style="mso-next-textbox:#_x0000_s1070" inset="0,0,0,0">
                <w:txbxContent>
                  <w:p w:rsidR="007C3978" w:rsidRPr="00D829FB" w:rsidRDefault="007C3978" w:rsidP="00C02774">
                    <w:pPr>
                      <w:rPr>
                        <w:rFonts w:cs="Simplified Arabic"/>
                        <w:b/>
                        <w:bCs/>
                        <w:rtl/>
                      </w:rPr>
                    </w:pPr>
                    <w:r w:rsidRPr="000B2A75">
                      <w:rPr>
                        <w:rFonts w:cs="Simplified Arabic" w:hint="cs"/>
                        <w:b/>
                        <w:bCs/>
                        <w:sz w:val="14"/>
                        <w:szCs w:val="14"/>
                        <w:rtl/>
                      </w:rPr>
                      <w:t>أميلوبكتين</w:t>
                    </w:r>
                    <w:r>
                      <w:rPr>
                        <w:rFonts w:cs="Simplified Arabic" w:hint="cs"/>
                        <w:b/>
                        <w:bCs/>
                        <w:rtl/>
                      </w:rPr>
                      <w:t xml:space="preserve">           </w:t>
                    </w:r>
                    <w:r w:rsidRPr="000B2A75">
                      <w:rPr>
                        <w:rFonts w:cs="Simplified Arabic" w:hint="cs"/>
                        <w:b/>
                        <w:bCs/>
                        <w:sz w:val="16"/>
                        <w:szCs w:val="16"/>
                        <w:rtl/>
                      </w:rPr>
                      <w:t>أميلوز</w:t>
                    </w:r>
                  </w:p>
                </w:txbxContent>
              </v:textbox>
            </v:rect>
            <w10:wrap anchorx="page"/>
          </v:group>
        </w:pict>
      </w:r>
    </w:p>
    <w:p w:rsidR="00C02774" w:rsidRPr="00B94F1C" w:rsidRDefault="00C02774" w:rsidP="00B94F1C">
      <w:pPr>
        <w:pStyle w:val="a4"/>
        <w:spacing w:line="360" w:lineRule="auto"/>
        <w:jc w:val="lowKashida"/>
        <w:rPr>
          <w:rFonts w:asciiTheme="majorBidi" w:hAnsiTheme="majorBidi" w:cstheme="majorBidi"/>
          <w:sz w:val="28"/>
          <w:szCs w:val="28"/>
          <w:rtl/>
        </w:rPr>
      </w:pPr>
    </w:p>
    <w:p w:rsidR="00C02774" w:rsidRPr="00B94F1C" w:rsidRDefault="00C02774" w:rsidP="00B94F1C">
      <w:pPr>
        <w:pStyle w:val="a4"/>
        <w:spacing w:line="360" w:lineRule="auto"/>
        <w:jc w:val="lowKashida"/>
        <w:rPr>
          <w:rFonts w:asciiTheme="majorBidi" w:hAnsiTheme="majorBidi" w:cstheme="majorBidi"/>
          <w:sz w:val="28"/>
          <w:szCs w:val="28"/>
          <w:rtl/>
        </w:rPr>
      </w:pPr>
    </w:p>
    <w:p w:rsidR="00C02774" w:rsidRPr="00B94F1C" w:rsidRDefault="00C02774" w:rsidP="00B94F1C">
      <w:pPr>
        <w:pStyle w:val="a4"/>
        <w:spacing w:line="360" w:lineRule="auto"/>
        <w:jc w:val="lowKashida"/>
        <w:rPr>
          <w:rFonts w:asciiTheme="majorBidi" w:hAnsiTheme="majorBidi" w:cstheme="majorBidi"/>
          <w:sz w:val="28"/>
          <w:szCs w:val="28"/>
          <w:rtl/>
        </w:rPr>
      </w:pPr>
    </w:p>
    <w:p w:rsidR="00C02774" w:rsidRPr="00B94F1C" w:rsidRDefault="00C02774" w:rsidP="00B94F1C">
      <w:pPr>
        <w:pStyle w:val="a4"/>
        <w:spacing w:line="360" w:lineRule="auto"/>
        <w:jc w:val="lowKashida"/>
        <w:rPr>
          <w:rFonts w:asciiTheme="majorBidi" w:hAnsiTheme="majorBidi" w:cstheme="majorBidi"/>
          <w:sz w:val="28"/>
          <w:szCs w:val="28"/>
          <w:rtl/>
        </w:rPr>
      </w:pPr>
    </w:p>
    <w:p w:rsidR="00C02774" w:rsidRPr="00B94F1C" w:rsidRDefault="00C02774" w:rsidP="00B94F1C">
      <w:pPr>
        <w:pStyle w:val="a4"/>
        <w:spacing w:line="360" w:lineRule="auto"/>
        <w:jc w:val="lowKashida"/>
        <w:rPr>
          <w:rFonts w:asciiTheme="majorBidi" w:hAnsiTheme="majorBidi" w:cstheme="majorBidi"/>
          <w:sz w:val="28"/>
          <w:szCs w:val="28"/>
          <w:rtl/>
        </w:rPr>
      </w:pPr>
    </w:p>
    <w:p w:rsidR="00C02774" w:rsidRPr="00B94F1C" w:rsidRDefault="00C02774" w:rsidP="00B94F1C">
      <w:pPr>
        <w:pStyle w:val="a4"/>
        <w:spacing w:line="360" w:lineRule="auto"/>
        <w:jc w:val="lowKashida"/>
        <w:rPr>
          <w:rFonts w:asciiTheme="majorBidi" w:hAnsiTheme="majorBidi" w:cstheme="majorBidi"/>
          <w:sz w:val="28"/>
          <w:szCs w:val="28"/>
          <w:rtl/>
        </w:rPr>
      </w:pPr>
    </w:p>
    <w:p w:rsidR="00C02774" w:rsidRPr="00B94F1C" w:rsidRDefault="00C02774" w:rsidP="00B94F1C">
      <w:pPr>
        <w:pStyle w:val="a4"/>
        <w:spacing w:line="360" w:lineRule="auto"/>
        <w:jc w:val="lowKashida"/>
        <w:rPr>
          <w:rFonts w:asciiTheme="majorBidi" w:hAnsiTheme="majorBidi" w:cstheme="majorBidi"/>
          <w:sz w:val="28"/>
          <w:szCs w:val="28"/>
          <w:rtl/>
        </w:rPr>
      </w:pPr>
    </w:p>
    <w:p w:rsidR="00C02774" w:rsidRPr="00B94F1C" w:rsidRDefault="00C02774" w:rsidP="00B94F1C">
      <w:pPr>
        <w:pStyle w:val="a4"/>
        <w:spacing w:line="360" w:lineRule="auto"/>
        <w:jc w:val="lowKashida"/>
        <w:rPr>
          <w:rFonts w:asciiTheme="majorBidi" w:hAnsiTheme="majorBidi" w:cstheme="majorBidi"/>
          <w:sz w:val="28"/>
          <w:szCs w:val="28"/>
          <w:rtl/>
          <w:lang w:bidi="ar-SA"/>
        </w:rPr>
      </w:pPr>
      <w:r w:rsidRPr="00B94F1C">
        <w:rPr>
          <w:rFonts w:asciiTheme="majorBidi" w:hAnsiTheme="majorBidi" w:cstheme="majorBidi"/>
          <w:sz w:val="28"/>
          <w:szCs w:val="28"/>
          <w:rtl/>
          <w:lang w:bidi="ar-SA"/>
        </w:rPr>
        <w:lastRenderedPageBreak/>
        <w:t>تختلف أنواع النشا في نسبة كل من الأميلوز و الأميلوبكتين ، وتتراوح نسبة الأميلوز في الغالب من 15 - 25 % والأميلوبكتين من 85 - 75 % .</w:t>
      </w:r>
      <w:r w:rsidRPr="00B94F1C">
        <w:rPr>
          <w:rFonts w:asciiTheme="majorBidi" w:hAnsiTheme="majorBidi" w:cstheme="majorBidi"/>
          <w:sz w:val="28"/>
          <w:szCs w:val="28"/>
          <w:lang w:bidi="ar-SA"/>
        </w:rPr>
        <w:cr/>
      </w:r>
      <w:r w:rsidRPr="00B94F1C">
        <w:rPr>
          <w:rFonts w:asciiTheme="majorBidi" w:hAnsiTheme="majorBidi" w:cstheme="majorBidi"/>
          <w:sz w:val="28"/>
          <w:szCs w:val="28"/>
          <w:rtl/>
          <w:lang w:bidi="ar-SA"/>
        </w:rPr>
        <w:t xml:space="preserve">يتحلل النشا إنزيميا بواسطة إنزيمات الأميلاز (تفرز طبيعيا من الأنبوب الهظمي وتوجد في اللعاب) </w:t>
      </w:r>
      <w:r w:rsidRPr="00B94F1C">
        <w:rPr>
          <w:rFonts w:asciiTheme="majorBidi" w:hAnsiTheme="majorBidi" w:cstheme="majorBidi"/>
          <w:sz w:val="28"/>
          <w:szCs w:val="28"/>
          <w:rtl/>
        </w:rPr>
        <w:t>.</w:t>
      </w:r>
      <w:r w:rsidRPr="00B94F1C">
        <w:rPr>
          <w:rFonts w:asciiTheme="majorBidi" w:hAnsiTheme="majorBidi" w:cstheme="majorBidi"/>
          <w:sz w:val="28"/>
          <w:szCs w:val="28"/>
          <w:rtl/>
          <w:lang w:bidi="ar-SA"/>
        </w:rPr>
        <w:t xml:space="preserve"> </w:t>
      </w:r>
    </w:p>
    <w:p w:rsidR="00C02774" w:rsidRPr="00B94F1C" w:rsidRDefault="00C02774" w:rsidP="00B94F1C">
      <w:pPr>
        <w:pStyle w:val="a4"/>
        <w:spacing w:line="360" w:lineRule="auto"/>
        <w:jc w:val="lowKashida"/>
        <w:rPr>
          <w:rFonts w:asciiTheme="majorBidi" w:hAnsiTheme="majorBidi" w:cstheme="majorBidi"/>
          <w:sz w:val="28"/>
          <w:szCs w:val="28"/>
          <w:rtl/>
          <w:lang w:bidi="ar-SA"/>
        </w:rPr>
      </w:pPr>
      <w:r w:rsidRPr="00B94F1C">
        <w:rPr>
          <w:rFonts w:asciiTheme="majorBidi" w:hAnsiTheme="majorBidi" w:cstheme="majorBidi"/>
          <w:sz w:val="28"/>
          <w:szCs w:val="28"/>
          <w:rtl/>
          <w:lang w:bidi="ar-SA"/>
        </w:rPr>
        <w:t xml:space="preserve">2- الجليكوجين : </w:t>
      </w:r>
      <w:r w:rsidRPr="00B94F1C">
        <w:rPr>
          <w:rFonts w:asciiTheme="majorBidi" w:hAnsiTheme="majorBidi" w:cstheme="majorBidi"/>
          <w:sz w:val="28"/>
          <w:szCs w:val="28"/>
          <w:lang w:bidi="ar-SA"/>
        </w:rPr>
        <w:cr/>
      </w:r>
      <w:r w:rsidRPr="00B94F1C">
        <w:rPr>
          <w:rFonts w:asciiTheme="majorBidi" w:hAnsiTheme="majorBidi" w:cstheme="majorBidi"/>
          <w:sz w:val="28"/>
          <w:szCs w:val="28"/>
          <w:rtl/>
          <w:lang w:bidi="ar-SA"/>
        </w:rPr>
        <w:t xml:space="preserve"> وهو المخزون الغذائي في الخلايا الحيوانية ويقابل النشا في الخلايا النباتية ، لذا يسمى أحيانا بالنشا الحيواني. يخزن الجليكوجين أساسا في الكبد بنسبة 8 - % 10 من الوزن الطري ، كما يتواجد كذلك في في خلايا القلب والعضلات.</w:t>
      </w:r>
    </w:p>
    <w:p w:rsidR="00C02774" w:rsidRPr="00B94F1C" w:rsidRDefault="00C02774" w:rsidP="00B94F1C">
      <w:pPr>
        <w:pStyle w:val="a4"/>
        <w:spacing w:line="360" w:lineRule="auto"/>
        <w:jc w:val="lowKashida"/>
        <w:rPr>
          <w:rFonts w:asciiTheme="majorBidi" w:hAnsiTheme="majorBidi" w:cstheme="majorBidi"/>
          <w:sz w:val="28"/>
          <w:szCs w:val="28"/>
          <w:rtl/>
        </w:rPr>
      </w:pPr>
      <w:r w:rsidRPr="00B94F1C">
        <w:rPr>
          <w:rFonts w:asciiTheme="majorBidi" w:hAnsiTheme="majorBidi" w:cstheme="majorBidi"/>
          <w:sz w:val="28"/>
          <w:szCs w:val="28"/>
          <w:rtl/>
          <w:lang w:bidi="ar-SA"/>
        </w:rPr>
        <w:t xml:space="preserve">له نفس تركيب الأميلوبكتين من حيث نوع الوحدات والروابط ، ويختلف عنه في كثرة التفرعات وقلة طولها (فرع لكل 3 - 5 وحدات مقارنة مع فرع لكل 25 وحدة في حالة الأميلوبكتين) ، مما يجعل شكل حبيبات الجليكوجين أكثر تكدسا وأقل حجما من حبيبات النشا. </w:t>
      </w:r>
    </w:p>
    <w:p w:rsidR="00C02774" w:rsidRPr="00B94F1C" w:rsidRDefault="00C02774" w:rsidP="00B94F1C">
      <w:pPr>
        <w:pStyle w:val="a4"/>
        <w:spacing w:line="360" w:lineRule="auto"/>
        <w:jc w:val="lowKashida"/>
        <w:rPr>
          <w:rFonts w:asciiTheme="majorBidi" w:hAnsiTheme="majorBidi" w:cstheme="majorBidi"/>
          <w:sz w:val="28"/>
          <w:szCs w:val="28"/>
          <w:rtl/>
          <w:lang w:bidi="ar-SA"/>
        </w:rPr>
      </w:pPr>
      <w:r w:rsidRPr="00B94F1C">
        <w:rPr>
          <w:rFonts w:asciiTheme="majorBidi" w:hAnsiTheme="majorBidi" w:cstheme="majorBidi"/>
          <w:sz w:val="28"/>
          <w:szCs w:val="28"/>
          <w:rtl/>
          <w:lang w:bidi="ar-SA"/>
        </w:rPr>
        <w:t xml:space="preserve">3-السليلـوز:  </w:t>
      </w:r>
      <w:r w:rsidRPr="00B94F1C">
        <w:rPr>
          <w:rFonts w:asciiTheme="majorBidi" w:hAnsiTheme="majorBidi" w:cstheme="majorBidi"/>
          <w:sz w:val="28"/>
          <w:szCs w:val="28"/>
          <w:lang w:bidi="ar-SA"/>
        </w:rPr>
        <w:cr/>
      </w:r>
      <w:r w:rsidRPr="00B94F1C">
        <w:rPr>
          <w:rFonts w:asciiTheme="majorBidi" w:hAnsiTheme="majorBidi" w:cstheme="majorBidi"/>
          <w:sz w:val="28"/>
          <w:szCs w:val="28"/>
          <w:rtl/>
          <w:lang w:bidi="ar-SA"/>
        </w:rPr>
        <w:t xml:space="preserve"> أكثر المركبات العضوية إنتشارا في الطبيعة حيث أن أكثر من  %50 من الكربون الموجود في النباتات هو سليلوز. وهو مادة ليفية مقاومة لا تذوب في الماء البارد أو الساخن. يوجد السللوز في الجدران الخلوية خاصة في السيقان والجذوع ، كما يشكل 90 % من ألياف القطن.</w:t>
      </w:r>
      <w:r w:rsidRPr="00B94F1C">
        <w:rPr>
          <w:rFonts w:asciiTheme="majorBidi" w:hAnsiTheme="majorBidi" w:cstheme="majorBidi"/>
          <w:sz w:val="28"/>
          <w:szCs w:val="28"/>
          <w:lang w:bidi="ar-SA"/>
        </w:rPr>
        <w:t xml:space="preserve"> </w:t>
      </w:r>
      <w:r w:rsidRPr="00B94F1C">
        <w:rPr>
          <w:rFonts w:asciiTheme="majorBidi" w:hAnsiTheme="majorBidi" w:cstheme="majorBidi"/>
          <w:sz w:val="28"/>
          <w:szCs w:val="28"/>
          <w:rtl/>
          <w:lang w:bidi="ar-SA"/>
        </w:rPr>
        <w:t xml:space="preserve">يتكون  السليلوز من سلاسل  طويلة   ( 10 ألاف وحدة )، مستقيمة من </w:t>
      </w:r>
      <w:r w:rsidRPr="00B94F1C">
        <w:rPr>
          <w:rFonts w:asciiTheme="majorBidi" w:hAnsiTheme="majorBidi" w:cstheme="majorBidi"/>
          <w:lang w:bidi="ar-SA"/>
        </w:rPr>
        <w:t>β</w:t>
      </w:r>
      <w:r w:rsidRPr="00B94F1C">
        <w:rPr>
          <w:rFonts w:asciiTheme="majorBidi" w:hAnsiTheme="majorBidi" w:cstheme="majorBidi"/>
          <w:sz w:val="28"/>
          <w:szCs w:val="28"/>
          <w:rtl/>
          <w:lang w:bidi="ar-SA"/>
        </w:rPr>
        <w:t xml:space="preserve">-جلوكوز مرتبطة بروابط </w:t>
      </w:r>
      <w:r w:rsidRPr="00B94F1C">
        <w:rPr>
          <w:rFonts w:asciiTheme="majorBidi" w:hAnsiTheme="majorBidi" w:cstheme="majorBidi"/>
          <w:lang w:bidi="ar-SA"/>
        </w:rPr>
        <w:t>β</w:t>
      </w:r>
      <w:r w:rsidRPr="00B94F1C">
        <w:rPr>
          <w:rFonts w:asciiTheme="majorBidi" w:hAnsiTheme="majorBidi" w:cstheme="majorBidi"/>
          <w:sz w:val="28"/>
          <w:szCs w:val="28"/>
          <w:lang w:bidi="ar-SA"/>
        </w:rPr>
        <w:t xml:space="preserve"> (1 </w:t>
      </w:r>
      <w:r w:rsidRPr="00B94F1C">
        <w:rPr>
          <w:rFonts w:asciiTheme="majorBidi" w:hAnsiTheme="majorBidi" w:cstheme="majorBidi"/>
          <w:sz w:val="28"/>
          <w:szCs w:val="28"/>
          <w:lang w:bidi="ar-SA"/>
        </w:rPr>
        <w:sym w:font="Wingdings" w:char="F0E0"/>
      </w:r>
      <w:r w:rsidRPr="00B94F1C">
        <w:rPr>
          <w:rFonts w:asciiTheme="majorBidi" w:hAnsiTheme="majorBidi" w:cstheme="majorBidi"/>
          <w:sz w:val="28"/>
          <w:szCs w:val="28"/>
          <w:lang w:bidi="ar-SA"/>
        </w:rPr>
        <w:t xml:space="preserve"> 4</w:t>
      </w:r>
      <w:r w:rsidRPr="00B94F1C">
        <w:rPr>
          <w:rFonts w:asciiTheme="majorBidi" w:hAnsiTheme="majorBidi" w:cstheme="majorBidi"/>
          <w:sz w:val="28"/>
          <w:szCs w:val="28"/>
          <w:lang w:val="fr-FR"/>
        </w:rPr>
        <w:t>)</w:t>
      </w:r>
      <w:r w:rsidRPr="00B94F1C">
        <w:rPr>
          <w:rFonts w:asciiTheme="majorBidi" w:hAnsiTheme="majorBidi" w:cstheme="majorBidi"/>
          <w:sz w:val="28"/>
          <w:szCs w:val="28"/>
          <w:rtl/>
          <w:lang w:bidi="ar-SA"/>
        </w:rPr>
        <w:t xml:space="preserve"> . يتحلل السللوز بواسطة إنزيم السللولاز .</w:t>
      </w:r>
      <w:r w:rsidRPr="00B94F1C">
        <w:rPr>
          <w:rFonts w:asciiTheme="majorBidi" w:hAnsiTheme="majorBidi" w:cstheme="majorBidi"/>
          <w:sz w:val="28"/>
          <w:szCs w:val="28"/>
          <w:lang w:bidi="ar-SA"/>
        </w:rPr>
        <w:cr/>
      </w:r>
    </w:p>
    <w:p w:rsidR="00C02774" w:rsidRPr="00B94F1C" w:rsidRDefault="00A80830" w:rsidP="00B94F1C">
      <w:pPr>
        <w:pStyle w:val="a4"/>
        <w:spacing w:line="360" w:lineRule="auto"/>
        <w:jc w:val="lowKashida"/>
        <w:rPr>
          <w:rFonts w:asciiTheme="majorBidi" w:hAnsiTheme="majorBidi" w:cstheme="majorBidi"/>
          <w:sz w:val="28"/>
          <w:szCs w:val="28"/>
        </w:rPr>
      </w:pPr>
      <w:r>
        <w:rPr>
          <w:rFonts w:asciiTheme="majorBidi" w:hAnsiTheme="majorBidi" w:cstheme="majorBidi"/>
          <w:noProof/>
          <w:sz w:val="28"/>
          <w:szCs w:val="28"/>
          <w:lang w:bidi="ar-SA"/>
        </w:rPr>
        <w:pict>
          <v:group id="_x0000_s1076" style="position:absolute;left:0;text-align:left;margin-left:7.5pt;margin-top:1.9pt;width:383.6pt;height:158.55pt;z-index:251658240" coordorigin="2796,10136" coordsize="6225,1575">
            <v:shape id="_x0000_s1077" type="#_x0000_t75" style="position:absolute;left:2796;top:10136;width:6225;height:1575">
              <v:imagedata r:id="rId30" o:title="" gain="86232f" blacklevel="-3932f"/>
            </v:shape>
            <v:rect id="_x0000_s1078" style="position:absolute;left:3765;top:11301;width:3876;height:342" stroked="f">
              <v:textbox style="mso-next-textbox:#_x0000_s1078" inset="0,0,0,0">
                <w:txbxContent>
                  <w:p w:rsidR="007C3978" w:rsidRPr="0060658C" w:rsidRDefault="007C3978" w:rsidP="00C02774">
                    <w:pPr>
                      <w:rPr>
                        <w:rFonts w:cs="Simplified Arabic"/>
                        <w:b/>
                        <w:bCs/>
                        <w:lang w:val="fr-FR"/>
                      </w:rPr>
                    </w:pPr>
                    <w:r w:rsidRPr="0060658C">
                      <w:rPr>
                        <w:rFonts w:cs="Simplified Arabic" w:hint="cs"/>
                        <w:b/>
                        <w:bCs/>
                        <w:rtl/>
                      </w:rPr>
                      <w:t xml:space="preserve">وحدات جلوكوز مرتبطة بروابط  </w:t>
                    </w:r>
                    <w:r w:rsidRPr="0060658C">
                      <w:rPr>
                        <w:rFonts w:ascii="Symbol" w:hAnsi="Symbol" w:cs="Simplified Arabic"/>
                        <w:b/>
                        <w:bCs/>
                        <w:lang w:val="fr-FR"/>
                      </w:rPr>
                      <w:t></w:t>
                    </w:r>
                    <w:r w:rsidRPr="0060658C">
                      <w:rPr>
                        <w:rFonts w:cs="Simplified Arabic"/>
                        <w:b/>
                        <w:bCs/>
                        <w:lang w:val="fr-FR"/>
                      </w:rPr>
                      <w:t>(1</w:t>
                    </w:r>
                    <w:r w:rsidRPr="0060658C">
                      <w:rPr>
                        <w:rFonts w:cs="Simplified Arabic"/>
                        <w:b/>
                        <w:bCs/>
                        <w:lang w:val="fr-FR"/>
                      </w:rPr>
                      <w:sym w:font="Wingdings" w:char="F0E0"/>
                    </w:r>
                    <w:r>
                      <w:rPr>
                        <w:rFonts w:cs="Simplified Arabic"/>
                        <w:b/>
                        <w:bCs/>
                        <w:lang w:val="fr-FR"/>
                      </w:rPr>
                      <w:t xml:space="preserve"> </w:t>
                    </w:r>
                    <w:r w:rsidRPr="0060658C">
                      <w:rPr>
                        <w:rFonts w:cs="Simplified Arabic"/>
                        <w:b/>
                        <w:bCs/>
                        <w:lang w:val="fr-FR"/>
                      </w:rPr>
                      <w:t>4)</w:t>
                    </w:r>
                  </w:p>
                </w:txbxContent>
              </v:textbox>
            </v:rect>
            <w10:wrap anchorx="page"/>
          </v:group>
        </w:pict>
      </w:r>
    </w:p>
    <w:p w:rsidR="00C02774" w:rsidRPr="00B94F1C" w:rsidRDefault="00C02774" w:rsidP="00B94F1C">
      <w:pPr>
        <w:pStyle w:val="a4"/>
        <w:spacing w:line="360" w:lineRule="auto"/>
        <w:jc w:val="lowKashida"/>
        <w:rPr>
          <w:rFonts w:asciiTheme="majorBidi" w:hAnsiTheme="majorBidi" w:cstheme="majorBidi"/>
          <w:sz w:val="28"/>
          <w:szCs w:val="28"/>
          <w:lang w:bidi="ar-SA"/>
        </w:rPr>
      </w:pPr>
    </w:p>
    <w:p w:rsidR="00C02774" w:rsidRPr="00B94F1C" w:rsidRDefault="00C02774" w:rsidP="00B94F1C">
      <w:pPr>
        <w:pStyle w:val="a4"/>
        <w:spacing w:line="360" w:lineRule="auto"/>
        <w:jc w:val="lowKashida"/>
        <w:rPr>
          <w:rFonts w:asciiTheme="majorBidi" w:hAnsiTheme="majorBidi" w:cstheme="majorBidi"/>
          <w:sz w:val="28"/>
          <w:szCs w:val="28"/>
          <w:lang w:bidi="ar-SA"/>
        </w:rPr>
      </w:pPr>
    </w:p>
    <w:p w:rsidR="00C02774" w:rsidRPr="00B94F1C" w:rsidRDefault="00C02774" w:rsidP="00B94F1C">
      <w:pPr>
        <w:pStyle w:val="a4"/>
        <w:spacing w:line="360" w:lineRule="auto"/>
        <w:jc w:val="lowKashida"/>
        <w:rPr>
          <w:rFonts w:asciiTheme="majorBidi" w:hAnsiTheme="majorBidi" w:cstheme="majorBidi"/>
          <w:sz w:val="28"/>
          <w:szCs w:val="28"/>
          <w:rtl/>
        </w:rPr>
      </w:pPr>
    </w:p>
    <w:p w:rsidR="00C02774" w:rsidRPr="00B94F1C" w:rsidRDefault="00C02774" w:rsidP="00B94F1C">
      <w:pPr>
        <w:pStyle w:val="a4"/>
        <w:spacing w:line="360" w:lineRule="auto"/>
        <w:jc w:val="lowKashida"/>
        <w:rPr>
          <w:rFonts w:asciiTheme="majorBidi" w:hAnsiTheme="majorBidi" w:cstheme="majorBidi"/>
          <w:sz w:val="28"/>
          <w:szCs w:val="28"/>
          <w:rtl/>
        </w:rPr>
      </w:pPr>
    </w:p>
    <w:p w:rsidR="00C02774" w:rsidRPr="00B94F1C" w:rsidRDefault="00C02774" w:rsidP="00B94F1C">
      <w:pPr>
        <w:pStyle w:val="a4"/>
        <w:spacing w:line="360" w:lineRule="auto"/>
        <w:jc w:val="lowKashida"/>
        <w:rPr>
          <w:rFonts w:asciiTheme="majorBidi" w:hAnsiTheme="majorBidi" w:cstheme="majorBidi"/>
          <w:sz w:val="28"/>
          <w:szCs w:val="28"/>
        </w:rPr>
      </w:pPr>
    </w:p>
    <w:p w:rsidR="00DC2287" w:rsidRPr="00B94F1C" w:rsidRDefault="00DC2287" w:rsidP="00B94F1C">
      <w:pPr>
        <w:pStyle w:val="a4"/>
        <w:spacing w:line="360" w:lineRule="auto"/>
        <w:jc w:val="lowKashida"/>
        <w:rPr>
          <w:rFonts w:asciiTheme="majorBidi" w:hAnsiTheme="majorBidi" w:cstheme="majorBidi"/>
          <w:sz w:val="32"/>
          <w:szCs w:val="32"/>
          <w:rtl/>
          <w:lang w:bidi="ar-SA"/>
        </w:rPr>
      </w:pPr>
    </w:p>
    <w:p w:rsidR="00C02774" w:rsidRPr="005053D6" w:rsidRDefault="00C02774" w:rsidP="005053D6">
      <w:pPr>
        <w:pStyle w:val="a4"/>
        <w:spacing w:line="360" w:lineRule="auto"/>
        <w:jc w:val="lowKashida"/>
        <w:rPr>
          <w:rFonts w:asciiTheme="majorBidi" w:hAnsiTheme="majorBidi" w:cstheme="majorBidi"/>
          <w:sz w:val="32"/>
          <w:szCs w:val="32"/>
          <w:rtl/>
          <w:lang w:bidi="ar-SA"/>
        </w:rPr>
      </w:pPr>
      <w:r w:rsidRPr="00B94F1C">
        <w:rPr>
          <w:rFonts w:asciiTheme="majorBidi" w:hAnsiTheme="majorBidi" w:cstheme="majorBidi"/>
          <w:sz w:val="32"/>
          <w:szCs w:val="32"/>
          <w:rtl/>
          <w:lang w:bidi="ar-SA"/>
        </w:rPr>
        <w:t xml:space="preserve">ب. السكريات المتعددة غير المتجانسة </w:t>
      </w:r>
      <w:r w:rsidRPr="00B94F1C">
        <w:rPr>
          <w:rFonts w:asciiTheme="majorBidi" w:hAnsiTheme="majorBidi" w:cstheme="majorBidi"/>
          <w:sz w:val="32"/>
          <w:szCs w:val="32"/>
          <w:lang w:bidi="ar-SA"/>
        </w:rPr>
        <w:t>:</w:t>
      </w:r>
      <w:r w:rsidRPr="00B94F1C">
        <w:rPr>
          <w:rFonts w:asciiTheme="majorBidi" w:hAnsiTheme="majorBidi" w:cstheme="majorBidi"/>
          <w:sz w:val="32"/>
          <w:szCs w:val="32"/>
          <w:rtl/>
          <w:lang w:bidi="ar-SA"/>
        </w:rPr>
        <w:t xml:space="preserve"> </w:t>
      </w:r>
      <w:r w:rsidR="005053D6">
        <w:rPr>
          <w:rFonts w:asciiTheme="majorBidi" w:hAnsiTheme="majorBidi" w:cstheme="majorBidi" w:hint="cs"/>
          <w:sz w:val="32"/>
          <w:szCs w:val="32"/>
          <w:rtl/>
          <w:lang w:bidi="ar-SA"/>
        </w:rPr>
        <w:t xml:space="preserve"> </w:t>
      </w:r>
      <w:r w:rsidRPr="00B94F1C">
        <w:rPr>
          <w:rFonts w:asciiTheme="majorBidi" w:hAnsiTheme="majorBidi" w:cstheme="majorBidi"/>
          <w:sz w:val="28"/>
          <w:szCs w:val="28"/>
          <w:rtl/>
          <w:lang w:bidi="ar-SA"/>
        </w:rPr>
        <w:t xml:space="preserve">هي التي تعطي عند تحللها أكثر من نوع واحد من السكريات الأحادية أو مركبات مشتقة من السكريات الأحادية المعروفة، يلاحظ غالبا وجود </w:t>
      </w:r>
      <w:r w:rsidRPr="00B94F1C">
        <w:rPr>
          <w:rFonts w:asciiTheme="majorBidi" w:hAnsiTheme="majorBidi" w:cstheme="majorBidi"/>
          <w:sz w:val="28"/>
          <w:szCs w:val="28"/>
          <w:rtl/>
          <w:lang w:bidi="ar-SA"/>
        </w:rPr>
        <w:lastRenderedPageBreak/>
        <w:t>نوعين من الوحدات البسيطة المتعاقبة على السلسلة متعددة السكريات ومن أمثلتها: الهيبارين، الهيالورونيك.</w:t>
      </w:r>
    </w:p>
    <w:p w:rsidR="00C02774" w:rsidRPr="005053D6" w:rsidRDefault="00C02774" w:rsidP="00B94F1C">
      <w:pPr>
        <w:pStyle w:val="a4"/>
        <w:spacing w:line="360" w:lineRule="auto"/>
        <w:jc w:val="lowKashida"/>
        <w:rPr>
          <w:rFonts w:asciiTheme="majorBidi" w:hAnsiTheme="majorBidi" w:cstheme="majorBidi"/>
          <w:b/>
          <w:bCs/>
          <w:sz w:val="32"/>
          <w:szCs w:val="32"/>
          <w:rtl/>
          <w:lang w:bidi="ar-SA"/>
        </w:rPr>
      </w:pPr>
      <w:r w:rsidRPr="005053D6">
        <w:rPr>
          <w:rFonts w:asciiTheme="majorBidi" w:hAnsiTheme="majorBidi" w:cstheme="majorBidi"/>
          <w:b/>
          <w:bCs/>
          <w:sz w:val="32"/>
          <w:szCs w:val="32"/>
          <w:rtl/>
          <w:lang w:bidi="ar-SA"/>
        </w:rPr>
        <w:t xml:space="preserve">السكريات المعقدة: </w:t>
      </w:r>
    </w:p>
    <w:p w:rsidR="00C02774" w:rsidRPr="00B94F1C" w:rsidRDefault="00C02774" w:rsidP="00B94F1C">
      <w:pPr>
        <w:pStyle w:val="a4"/>
        <w:spacing w:line="360" w:lineRule="auto"/>
        <w:jc w:val="lowKashida"/>
        <w:rPr>
          <w:rFonts w:asciiTheme="majorBidi" w:hAnsiTheme="majorBidi" w:cstheme="majorBidi"/>
          <w:sz w:val="28"/>
          <w:szCs w:val="28"/>
          <w:rtl/>
          <w:lang w:bidi="ar-SA"/>
        </w:rPr>
      </w:pPr>
      <w:r w:rsidRPr="00B94F1C">
        <w:rPr>
          <w:rFonts w:asciiTheme="majorBidi" w:hAnsiTheme="majorBidi" w:cstheme="majorBidi"/>
          <w:sz w:val="28"/>
          <w:szCs w:val="28"/>
          <w:rtl/>
          <w:lang w:bidi="ar-SA"/>
        </w:rPr>
        <w:t>تتشكل من ارتباط جزء سكري مع مجموعة لا سكرية. و كأمثلة علة ذلك نذكر:</w:t>
      </w:r>
    </w:p>
    <w:p w:rsidR="00C02774" w:rsidRPr="00B94F1C" w:rsidRDefault="00C02774" w:rsidP="00B94F1C">
      <w:pPr>
        <w:pStyle w:val="a4"/>
        <w:spacing w:line="360" w:lineRule="auto"/>
        <w:jc w:val="lowKashida"/>
        <w:rPr>
          <w:rFonts w:asciiTheme="majorBidi" w:hAnsiTheme="majorBidi" w:cstheme="majorBidi"/>
          <w:sz w:val="28"/>
          <w:szCs w:val="28"/>
          <w:rtl/>
          <w:lang w:bidi="ar-SA"/>
        </w:rPr>
      </w:pPr>
      <w:r w:rsidRPr="00B94F1C">
        <w:rPr>
          <w:rFonts w:asciiTheme="majorBidi" w:hAnsiTheme="majorBidi" w:cstheme="majorBidi"/>
          <w:sz w:val="28"/>
          <w:szCs w:val="28"/>
          <w:rtl/>
          <w:lang w:bidi="ar-SA"/>
        </w:rPr>
        <w:t xml:space="preserve"> - البروتينات السكرية: أو ما يعرف بالغليكوبروتينات، حيث تتشكل من اتحاد جزء سكري مع آخر بروتيني بحيث أن:</w:t>
      </w:r>
    </w:p>
    <w:p w:rsidR="00C02774" w:rsidRPr="00B94F1C" w:rsidRDefault="00C02774" w:rsidP="00B94F1C">
      <w:pPr>
        <w:pStyle w:val="a4"/>
        <w:spacing w:line="360" w:lineRule="auto"/>
        <w:jc w:val="lowKashida"/>
        <w:rPr>
          <w:rFonts w:asciiTheme="majorBidi" w:hAnsiTheme="majorBidi" w:cstheme="majorBidi"/>
          <w:sz w:val="28"/>
          <w:szCs w:val="28"/>
          <w:rtl/>
          <w:lang w:bidi="ar-SA"/>
        </w:rPr>
      </w:pPr>
      <w:r w:rsidRPr="00B94F1C">
        <w:rPr>
          <w:rFonts w:asciiTheme="majorBidi" w:hAnsiTheme="majorBidi" w:cstheme="majorBidi"/>
          <w:sz w:val="28"/>
          <w:szCs w:val="28"/>
          <w:rtl/>
          <w:lang w:bidi="ar-SA"/>
        </w:rPr>
        <w:t>- العديد من الهرمونات طبيعتها غليكوبروتينية.</w:t>
      </w:r>
    </w:p>
    <w:p w:rsidR="00C02774" w:rsidRPr="00B94F1C" w:rsidRDefault="00C02774" w:rsidP="00B94F1C">
      <w:pPr>
        <w:pStyle w:val="a4"/>
        <w:spacing w:line="360" w:lineRule="auto"/>
        <w:jc w:val="lowKashida"/>
        <w:rPr>
          <w:rFonts w:asciiTheme="majorBidi" w:hAnsiTheme="majorBidi" w:cstheme="majorBidi"/>
          <w:sz w:val="28"/>
          <w:szCs w:val="28"/>
          <w:rtl/>
          <w:lang w:bidi="ar-SA"/>
        </w:rPr>
      </w:pPr>
      <w:r w:rsidRPr="00B94F1C">
        <w:rPr>
          <w:rFonts w:asciiTheme="majorBidi" w:hAnsiTheme="majorBidi" w:cstheme="majorBidi"/>
          <w:sz w:val="28"/>
          <w:szCs w:val="28"/>
          <w:rtl/>
          <w:lang w:bidi="ar-SA"/>
        </w:rPr>
        <w:t>- تتواجد العديد من الغليكوبروتينات على مستوى الأغشية الخلوية وتلعب أدوار هام في الظواهر المناعية.</w:t>
      </w:r>
    </w:p>
    <w:p w:rsidR="00C02774" w:rsidRPr="00B94F1C" w:rsidRDefault="00C02774" w:rsidP="00B94F1C">
      <w:pPr>
        <w:pStyle w:val="a4"/>
        <w:spacing w:line="360" w:lineRule="auto"/>
        <w:jc w:val="lowKashida"/>
        <w:rPr>
          <w:rFonts w:asciiTheme="majorBidi" w:hAnsiTheme="majorBidi" w:cstheme="majorBidi"/>
          <w:sz w:val="28"/>
          <w:szCs w:val="28"/>
          <w:rtl/>
          <w:lang w:bidi="ar-SA"/>
        </w:rPr>
      </w:pPr>
      <w:r w:rsidRPr="00B94F1C">
        <w:rPr>
          <w:rFonts w:asciiTheme="majorBidi" w:hAnsiTheme="majorBidi" w:cstheme="majorBidi"/>
          <w:sz w:val="28"/>
          <w:szCs w:val="28"/>
          <w:rtl/>
          <w:lang w:bidi="ar-SA"/>
        </w:rPr>
        <w:t>- تكون السوائل البيولوجية عادة غنية بالغليكوبروتينات كاللعاب ، الحليب، الدم....</w:t>
      </w:r>
    </w:p>
    <w:p w:rsidR="00C02774" w:rsidRPr="00B94F1C" w:rsidRDefault="00C02774" w:rsidP="00B94F1C">
      <w:pPr>
        <w:pStyle w:val="a4"/>
        <w:spacing w:line="360" w:lineRule="auto"/>
        <w:jc w:val="lowKashida"/>
        <w:rPr>
          <w:rFonts w:asciiTheme="majorBidi" w:hAnsiTheme="majorBidi" w:cstheme="majorBidi"/>
          <w:sz w:val="28"/>
          <w:szCs w:val="28"/>
          <w:rtl/>
          <w:lang w:bidi="ar-SA"/>
        </w:rPr>
      </w:pPr>
      <w:r w:rsidRPr="00B94F1C">
        <w:rPr>
          <w:rFonts w:asciiTheme="majorBidi" w:hAnsiTheme="majorBidi" w:cstheme="majorBidi"/>
          <w:sz w:val="28"/>
          <w:szCs w:val="28"/>
          <w:rtl/>
          <w:lang w:bidi="ar-SA"/>
        </w:rPr>
        <w:t xml:space="preserve">  - البروتينات الدهنية: أو ما يعرف بالغليكوليبيدات و تتشكل من اتحاد جزء سكري مع آخر دهني، وهو كثير الانتشار في الأغشية الخلوية.</w:t>
      </w:r>
    </w:p>
    <w:p w:rsidR="00C02774" w:rsidRPr="00B94F1C" w:rsidRDefault="00C02774" w:rsidP="00B94F1C">
      <w:pPr>
        <w:pStyle w:val="a4"/>
        <w:spacing w:line="360" w:lineRule="auto"/>
        <w:rPr>
          <w:rFonts w:asciiTheme="majorBidi" w:hAnsiTheme="majorBidi" w:cstheme="majorBidi"/>
          <w:sz w:val="28"/>
          <w:szCs w:val="28"/>
          <w:rtl/>
          <w:lang w:bidi="ar-SA"/>
        </w:rPr>
      </w:pPr>
      <w:r w:rsidRPr="00B94F1C">
        <w:rPr>
          <w:rFonts w:asciiTheme="majorBidi" w:hAnsiTheme="majorBidi" w:cstheme="majorBidi"/>
          <w:sz w:val="28"/>
          <w:szCs w:val="28"/>
          <w:lang w:bidi="ar-SA"/>
        </w:rPr>
        <w:cr/>
      </w:r>
      <w:r w:rsidRPr="00B94F1C">
        <w:rPr>
          <w:rFonts w:asciiTheme="majorBidi" w:hAnsiTheme="majorBidi" w:cstheme="majorBidi"/>
          <w:noProof/>
          <w:sz w:val="28"/>
          <w:szCs w:val="28"/>
          <w:rtl/>
        </w:rPr>
        <w:t xml:space="preserve"> </w:t>
      </w:r>
    </w:p>
    <w:p w:rsidR="00050474" w:rsidRPr="00B94F1C" w:rsidRDefault="00050474" w:rsidP="00B94F1C">
      <w:pPr>
        <w:spacing w:after="0" w:line="360" w:lineRule="auto"/>
        <w:rPr>
          <w:rFonts w:asciiTheme="majorBidi" w:hAnsiTheme="majorBidi" w:cstheme="majorBidi"/>
          <w:rtl/>
        </w:rPr>
      </w:pPr>
    </w:p>
    <w:p w:rsidR="00C02774" w:rsidRPr="00B94F1C" w:rsidRDefault="00C02774" w:rsidP="00B94F1C">
      <w:pPr>
        <w:spacing w:after="0" w:line="360" w:lineRule="auto"/>
        <w:rPr>
          <w:rFonts w:asciiTheme="majorBidi" w:hAnsiTheme="majorBidi" w:cstheme="majorBidi"/>
          <w:rtl/>
        </w:rPr>
      </w:pPr>
    </w:p>
    <w:p w:rsidR="00C02774" w:rsidRPr="00B94F1C" w:rsidRDefault="00C02774" w:rsidP="00B94F1C">
      <w:pPr>
        <w:spacing w:after="0" w:line="360" w:lineRule="auto"/>
        <w:rPr>
          <w:rFonts w:asciiTheme="majorBidi" w:hAnsiTheme="majorBidi" w:cstheme="majorBidi"/>
          <w:rtl/>
        </w:rPr>
      </w:pPr>
    </w:p>
    <w:p w:rsidR="00C02774" w:rsidRPr="00B94F1C" w:rsidRDefault="00C02774" w:rsidP="00B94F1C">
      <w:pPr>
        <w:spacing w:after="0" w:line="360" w:lineRule="auto"/>
        <w:rPr>
          <w:rFonts w:asciiTheme="majorBidi" w:hAnsiTheme="majorBidi" w:cstheme="majorBidi"/>
          <w:rtl/>
        </w:rPr>
      </w:pPr>
    </w:p>
    <w:p w:rsidR="00C02774" w:rsidRPr="00B94F1C" w:rsidRDefault="00C02774" w:rsidP="00B94F1C">
      <w:pPr>
        <w:spacing w:after="0" w:line="360" w:lineRule="auto"/>
        <w:rPr>
          <w:rFonts w:asciiTheme="majorBidi" w:hAnsiTheme="majorBidi" w:cstheme="majorBidi"/>
          <w:rtl/>
        </w:rPr>
      </w:pPr>
    </w:p>
    <w:p w:rsidR="00C02774" w:rsidRPr="00B94F1C" w:rsidRDefault="00C02774" w:rsidP="00B94F1C">
      <w:pPr>
        <w:spacing w:after="0" w:line="360" w:lineRule="auto"/>
        <w:rPr>
          <w:rFonts w:asciiTheme="majorBidi" w:hAnsiTheme="majorBidi" w:cstheme="majorBidi"/>
          <w:rtl/>
        </w:rPr>
      </w:pPr>
    </w:p>
    <w:p w:rsidR="00C02774" w:rsidRPr="00B94F1C" w:rsidRDefault="00C02774" w:rsidP="00B94F1C">
      <w:pPr>
        <w:spacing w:after="0" w:line="360" w:lineRule="auto"/>
        <w:rPr>
          <w:rFonts w:asciiTheme="majorBidi" w:hAnsiTheme="majorBidi" w:cstheme="majorBidi"/>
          <w:rtl/>
        </w:rPr>
      </w:pPr>
    </w:p>
    <w:p w:rsidR="00C02774" w:rsidRPr="00B94F1C" w:rsidRDefault="00C02774" w:rsidP="00B94F1C">
      <w:pPr>
        <w:spacing w:after="0" w:line="360" w:lineRule="auto"/>
        <w:rPr>
          <w:rFonts w:asciiTheme="majorBidi" w:hAnsiTheme="majorBidi" w:cstheme="majorBidi"/>
          <w:rtl/>
        </w:rPr>
      </w:pPr>
    </w:p>
    <w:p w:rsidR="00C02774" w:rsidRPr="00B94F1C" w:rsidRDefault="00C02774" w:rsidP="00B94F1C">
      <w:pPr>
        <w:spacing w:after="0" w:line="360" w:lineRule="auto"/>
        <w:rPr>
          <w:rFonts w:asciiTheme="majorBidi" w:hAnsiTheme="majorBidi" w:cstheme="majorBidi"/>
          <w:rtl/>
        </w:rPr>
      </w:pPr>
    </w:p>
    <w:p w:rsidR="00C02774" w:rsidRDefault="00C02774" w:rsidP="00B94F1C">
      <w:pPr>
        <w:spacing w:after="0" w:line="360" w:lineRule="auto"/>
        <w:rPr>
          <w:rFonts w:asciiTheme="majorBidi" w:hAnsiTheme="majorBidi" w:cstheme="majorBidi"/>
          <w:rtl/>
        </w:rPr>
      </w:pPr>
    </w:p>
    <w:p w:rsidR="005053D6" w:rsidRDefault="005053D6" w:rsidP="00B94F1C">
      <w:pPr>
        <w:spacing w:after="0" w:line="360" w:lineRule="auto"/>
        <w:rPr>
          <w:rFonts w:asciiTheme="majorBidi" w:hAnsiTheme="majorBidi" w:cstheme="majorBidi"/>
          <w:rtl/>
        </w:rPr>
      </w:pPr>
    </w:p>
    <w:p w:rsidR="005053D6" w:rsidRDefault="005053D6" w:rsidP="00B94F1C">
      <w:pPr>
        <w:spacing w:after="0" w:line="360" w:lineRule="auto"/>
        <w:rPr>
          <w:rFonts w:asciiTheme="majorBidi" w:hAnsiTheme="majorBidi" w:cstheme="majorBidi"/>
          <w:rtl/>
        </w:rPr>
      </w:pPr>
    </w:p>
    <w:p w:rsidR="005053D6" w:rsidRDefault="005053D6" w:rsidP="00B94F1C">
      <w:pPr>
        <w:spacing w:after="0" w:line="360" w:lineRule="auto"/>
        <w:rPr>
          <w:rFonts w:asciiTheme="majorBidi" w:hAnsiTheme="majorBidi" w:cstheme="majorBidi"/>
          <w:rtl/>
        </w:rPr>
      </w:pPr>
    </w:p>
    <w:p w:rsidR="005053D6" w:rsidRDefault="005053D6" w:rsidP="00B94F1C">
      <w:pPr>
        <w:spacing w:after="0" w:line="360" w:lineRule="auto"/>
        <w:rPr>
          <w:rFonts w:asciiTheme="majorBidi" w:hAnsiTheme="majorBidi" w:cstheme="majorBidi"/>
          <w:rtl/>
        </w:rPr>
      </w:pPr>
    </w:p>
    <w:p w:rsidR="005053D6" w:rsidRDefault="005053D6" w:rsidP="00B94F1C">
      <w:pPr>
        <w:spacing w:after="0" w:line="360" w:lineRule="auto"/>
        <w:rPr>
          <w:rFonts w:asciiTheme="majorBidi" w:hAnsiTheme="majorBidi" w:cstheme="majorBidi"/>
          <w:rtl/>
        </w:rPr>
      </w:pPr>
    </w:p>
    <w:p w:rsidR="005053D6" w:rsidRPr="00B94F1C" w:rsidRDefault="005053D6" w:rsidP="00B94F1C">
      <w:pPr>
        <w:spacing w:after="0" w:line="360" w:lineRule="auto"/>
        <w:rPr>
          <w:rFonts w:asciiTheme="majorBidi" w:hAnsiTheme="majorBidi" w:cstheme="majorBidi"/>
          <w:rtl/>
        </w:rPr>
      </w:pPr>
    </w:p>
    <w:p w:rsidR="00DC2287" w:rsidRPr="00B94F1C" w:rsidRDefault="00DC2287" w:rsidP="00B94F1C">
      <w:pPr>
        <w:spacing w:after="0" w:line="360" w:lineRule="auto"/>
        <w:rPr>
          <w:rFonts w:asciiTheme="majorBidi" w:hAnsiTheme="majorBidi" w:cstheme="majorBidi"/>
          <w:rtl/>
        </w:rPr>
      </w:pPr>
    </w:p>
    <w:p w:rsidR="00C02774" w:rsidRPr="00B94F1C" w:rsidRDefault="00C02774" w:rsidP="00B94F1C">
      <w:pPr>
        <w:spacing w:after="0" w:line="360" w:lineRule="auto"/>
        <w:rPr>
          <w:rFonts w:asciiTheme="majorBidi" w:hAnsiTheme="majorBidi" w:cstheme="majorBidi"/>
          <w:rtl/>
        </w:rPr>
      </w:pPr>
    </w:p>
    <w:p w:rsidR="00C02774" w:rsidRPr="005053D6" w:rsidRDefault="00C02774" w:rsidP="00B94F1C">
      <w:pPr>
        <w:pStyle w:val="a4"/>
        <w:spacing w:line="360" w:lineRule="auto"/>
        <w:jc w:val="center"/>
        <w:rPr>
          <w:rFonts w:asciiTheme="majorBidi" w:hAnsiTheme="majorBidi" w:cstheme="majorBidi"/>
          <w:b/>
          <w:bCs/>
          <w:sz w:val="36"/>
          <w:szCs w:val="36"/>
          <w:rtl/>
          <w:lang w:bidi="ar-SA"/>
        </w:rPr>
      </w:pPr>
      <w:r w:rsidRPr="005053D6">
        <w:rPr>
          <w:rFonts w:asciiTheme="majorBidi" w:hAnsiTheme="majorBidi" w:cstheme="majorBidi"/>
          <w:b/>
          <w:bCs/>
          <w:sz w:val="36"/>
          <w:szCs w:val="36"/>
          <w:rtl/>
          <w:lang w:bidi="ar-SA"/>
        </w:rPr>
        <w:lastRenderedPageBreak/>
        <w:t>الأحماض الأمينية والبروتينات</w:t>
      </w:r>
    </w:p>
    <w:p w:rsidR="00C02774" w:rsidRPr="00B94F1C" w:rsidRDefault="00C02774" w:rsidP="00B94F1C">
      <w:pPr>
        <w:pStyle w:val="a4"/>
        <w:spacing w:line="360" w:lineRule="auto"/>
        <w:jc w:val="both"/>
        <w:rPr>
          <w:rFonts w:asciiTheme="majorBidi" w:hAnsiTheme="majorBidi" w:cstheme="majorBidi"/>
          <w:sz w:val="28"/>
          <w:szCs w:val="28"/>
          <w:lang w:bidi="ar-SA"/>
        </w:rPr>
      </w:pPr>
      <w:r w:rsidRPr="00B94F1C">
        <w:rPr>
          <w:rFonts w:asciiTheme="majorBidi" w:hAnsiTheme="majorBidi" w:cstheme="majorBidi"/>
          <w:sz w:val="28"/>
          <w:szCs w:val="28"/>
          <w:rtl/>
          <w:lang w:bidi="ar-SA"/>
        </w:rPr>
        <w:t xml:space="preserve">    تعتبر البروتينات أهم المركبات الحيوية نظرا للأدوار الأساسية التي تقوم في الخلايا الحية. تتواجد البروتينات في كل الخلايا الحية وفي كل الأجزاء الخلوية وتؤدي أدوارا مختلفة كإنزيمات وبروتينات النقل ، التخزين ، التغذية ، الحركة ، هرمونات .....إلخ.</w:t>
      </w:r>
      <w:r w:rsidRPr="00B94F1C">
        <w:rPr>
          <w:rFonts w:asciiTheme="majorBidi" w:hAnsiTheme="majorBidi" w:cstheme="majorBidi"/>
          <w:sz w:val="28"/>
          <w:szCs w:val="28"/>
          <w:lang w:bidi="ar-SA"/>
        </w:rPr>
        <w:cr/>
      </w:r>
      <w:r w:rsidRPr="00B94F1C">
        <w:rPr>
          <w:rFonts w:asciiTheme="majorBidi" w:hAnsiTheme="majorBidi" w:cstheme="majorBidi"/>
          <w:sz w:val="28"/>
          <w:szCs w:val="28"/>
          <w:rtl/>
          <w:lang w:bidi="ar-SA"/>
        </w:rPr>
        <w:t xml:space="preserve">    تحتوي البروتينات أساسا على عناصر الكربون ، الأكسجين ، الهيدروجين ، النتروجين والكبريت ، كما يحتوي بعضها على عناصر أخرى مثل الحديد ، الفسفور ، والنحاس ، الزنك ...</w:t>
      </w:r>
    </w:p>
    <w:p w:rsidR="00C02774" w:rsidRPr="00B94F1C" w:rsidRDefault="00C02774" w:rsidP="00B94F1C">
      <w:pPr>
        <w:pStyle w:val="a4"/>
        <w:spacing w:line="360" w:lineRule="auto"/>
        <w:jc w:val="both"/>
        <w:rPr>
          <w:rFonts w:asciiTheme="majorBidi" w:hAnsiTheme="majorBidi" w:cstheme="majorBidi"/>
          <w:sz w:val="28"/>
          <w:szCs w:val="28"/>
          <w:rtl/>
          <w:lang w:bidi="ar-SA"/>
        </w:rPr>
      </w:pPr>
      <w:r w:rsidRPr="00B94F1C">
        <w:rPr>
          <w:rFonts w:asciiTheme="majorBidi" w:hAnsiTheme="majorBidi" w:cstheme="majorBidi"/>
          <w:sz w:val="28"/>
          <w:szCs w:val="28"/>
          <w:rtl/>
          <w:lang w:bidi="ar-SA"/>
        </w:rPr>
        <w:t xml:space="preserve">    والبروتينات هي جزيئات كبيرة تتكون من عدد كبير من الوحدات الأساسية تسمى الأحماض الأمينية  </w:t>
      </w:r>
      <w:r w:rsidRPr="00B94F1C">
        <w:rPr>
          <w:rFonts w:asciiTheme="majorBidi" w:hAnsiTheme="majorBidi" w:cstheme="majorBidi"/>
          <w:sz w:val="28"/>
          <w:szCs w:val="28"/>
          <w:lang w:bidi="ar-SA"/>
        </w:rPr>
        <w:t>Amino Acides</w:t>
      </w:r>
      <w:r w:rsidRPr="00B94F1C">
        <w:rPr>
          <w:rFonts w:asciiTheme="majorBidi" w:hAnsiTheme="majorBidi" w:cstheme="majorBidi"/>
          <w:sz w:val="28"/>
          <w:szCs w:val="28"/>
          <w:rtl/>
          <w:lang w:bidi="ar-SA"/>
        </w:rPr>
        <w:t>.</w:t>
      </w:r>
      <w:r w:rsidRPr="00B94F1C">
        <w:rPr>
          <w:rFonts w:asciiTheme="majorBidi" w:hAnsiTheme="majorBidi" w:cstheme="majorBidi"/>
          <w:sz w:val="28"/>
          <w:szCs w:val="28"/>
          <w:lang w:bidi="ar-SA"/>
        </w:rPr>
        <w:cr/>
      </w:r>
    </w:p>
    <w:p w:rsidR="00C02774" w:rsidRPr="00B94F1C" w:rsidRDefault="00C02774" w:rsidP="00B94F1C">
      <w:pPr>
        <w:pStyle w:val="a4"/>
        <w:spacing w:line="360" w:lineRule="auto"/>
        <w:jc w:val="both"/>
        <w:rPr>
          <w:rFonts w:asciiTheme="majorBidi" w:hAnsiTheme="majorBidi" w:cstheme="majorBidi"/>
          <w:color w:val="FF0000"/>
          <w:sz w:val="28"/>
          <w:szCs w:val="28"/>
          <w:rtl/>
          <w:lang w:bidi="ar-SA"/>
        </w:rPr>
      </w:pPr>
      <w:r w:rsidRPr="00B94F1C">
        <w:rPr>
          <w:rFonts w:asciiTheme="majorBidi" w:hAnsiTheme="majorBidi" w:cstheme="majorBidi"/>
          <w:sz w:val="32"/>
          <w:szCs w:val="32"/>
          <w:rtl/>
        </w:rPr>
        <w:t xml:space="preserve">1. </w:t>
      </w:r>
      <w:r w:rsidRPr="00B94F1C">
        <w:rPr>
          <w:rFonts w:asciiTheme="majorBidi" w:hAnsiTheme="majorBidi" w:cstheme="majorBidi"/>
          <w:sz w:val="32"/>
          <w:szCs w:val="32"/>
          <w:rtl/>
          <w:lang w:bidi="ar-SA"/>
        </w:rPr>
        <w:t>الأحماض الأمينية:</w:t>
      </w:r>
      <w:r w:rsidRPr="00B94F1C">
        <w:rPr>
          <w:rFonts w:asciiTheme="majorBidi" w:hAnsiTheme="majorBidi" w:cstheme="majorBidi"/>
          <w:color w:val="FF0000"/>
          <w:sz w:val="32"/>
          <w:szCs w:val="32"/>
          <w:rtl/>
          <w:lang w:bidi="ar-SA"/>
        </w:rPr>
        <w:t xml:space="preserve"> </w:t>
      </w:r>
    </w:p>
    <w:p w:rsidR="00C02774" w:rsidRPr="00B94F1C" w:rsidRDefault="00C02774" w:rsidP="00B94F1C">
      <w:pPr>
        <w:pStyle w:val="a4"/>
        <w:spacing w:line="360" w:lineRule="auto"/>
        <w:jc w:val="both"/>
        <w:rPr>
          <w:rFonts w:asciiTheme="majorBidi" w:hAnsiTheme="majorBidi" w:cstheme="majorBidi"/>
          <w:sz w:val="28"/>
          <w:szCs w:val="28"/>
          <w:rtl/>
        </w:rPr>
      </w:pPr>
      <w:r w:rsidRPr="00B94F1C">
        <w:rPr>
          <w:rFonts w:asciiTheme="majorBidi" w:hAnsiTheme="majorBidi" w:cstheme="majorBidi"/>
          <w:sz w:val="28"/>
          <w:szCs w:val="28"/>
          <w:rtl/>
          <w:lang w:val="fr-FR"/>
        </w:rPr>
        <w:t xml:space="preserve">تعريف: </w:t>
      </w:r>
      <w:r w:rsidRPr="00B94F1C">
        <w:rPr>
          <w:rFonts w:asciiTheme="majorBidi" w:hAnsiTheme="majorBidi" w:cstheme="majorBidi"/>
          <w:sz w:val="28"/>
          <w:szCs w:val="28"/>
          <w:rtl/>
          <w:lang w:bidi="ar-SA"/>
        </w:rPr>
        <w:t>تتكون من مجموعة أمين ومجموعة كربوكسيل وذرة هيدروجين وسلسلة جانبية (</w:t>
      </w:r>
      <w:r w:rsidRPr="00B94F1C">
        <w:rPr>
          <w:rFonts w:asciiTheme="majorBidi" w:hAnsiTheme="majorBidi" w:cstheme="majorBidi"/>
          <w:sz w:val="28"/>
          <w:szCs w:val="28"/>
          <w:lang w:bidi="ar-SA"/>
        </w:rPr>
        <w:t>R</w:t>
      </w:r>
      <w:r w:rsidRPr="00B94F1C">
        <w:rPr>
          <w:rFonts w:asciiTheme="majorBidi" w:hAnsiTheme="majorBidi" w:cstheme="majorBidi"/>
          <w:sz w:val="28"/>
          <w:szCs w:val="28"/>
          <w:rtl/>
          <w:lang w:bidi="ar-SA"/>
        </w:rPr>
        <w:t xml:space="preserve">)  مرتبطة عن طريق ذرة كربون تسمى  </w:t>
      </w:r>
      <w:r w:rsidRPr="00B94F1C">
        <w:rPr>
          <w:rFonts w:asciiTheme="majorBidi" w:hAnsiTheme="majorBidi" w:cstheme="majorBidi"/>
          <w:sz w:val="28"/>
          <w:szCs w:val="28"/>
          <w:lang w:bidi="ar-SA"/>
        </w:rPr>
        <w:t>α</w:t>
      </w:r>
      <w:r w:rsidRPr="00B94F1C">
        <w:rPr>
          <w:rFonts w:asciiTheme="majorBidi" w:hAnsiTheme="majorBidi" w:cstheme="majorBidi"/>
          <w:sz w:val="28"/>
          <w:szCs w:val="28"/>
          <w:rtl/>
          <w:lang w:bidi="ar-SA"/>
        </w:rPr>
        <w:t>-</w:t>
      </w:r>
      <w:r w:rsidR="00DC2287" w:rsidRPr="00B94F1C">
        <w:rPr>
          <w:rFonts w:asciiTheme="majorBidi" w:hAnsiTheme="majorBidi" w:cstheme="majorBidi"/>
          <w:sz w:val="28"/>
          <w:szCs w:val="28"/>
          <w:rtl/>
          <w:lang w:bidi="ar-SA"/>
        </w:rPr>
        <w:t xml:space="preserve"> </w:t>
      </w:r>
      <w:r w:rsidRPr="00B94F1C">
        <w:rPr>
          <w:rFonts w:asciiTheme="majorBidi" w:hAnsiTheme="majorBidi" w:cstheme="majorBidi"/>
          <w:sz w:val="28"/>
          <w:szCs w:val="28"/>
          <w:rtl/>
          <w:lang w:bidi="ar-SA"/>
        </w:rPr>
        <w:t>كربون لأنها مجاورة لمجموعة الكربوكسيل.</w:t>
      </w:r>
      <w:r w:rsidRPr="00B94F1C">
        <w:rPr>
          <w:rFonts w:asciiTheme="majorBidi" w:hAnsiTheme="majorBidi" w:cstheme="majorBidi"/>
          <w:sz w:val="28"/>
          <w:szCs w:val="28"/>
          <w:rtl/>
        </w:rPr>
        <w:t xml:space="preserve"> تكون مجموعة الكربوكسيل متأينة وحاملة لشحنة سالبة بينما تكون مجموعة الأمين حاملة لشحنة موجبة.</w:t>
      </w:r>
    </w:p>
    <w:p w:rsidR="00C02774" w:rsidRPr="00B94F1C" w:rsidRDefault="00A80830" w:rsidP="00B94F1C">
      <w:pPr>
        <w:pStyle w:val="a4"/>
        <w:spacing w:line="360" w:lineRule="auto"/>
        <w:jc w:val="both"/>
        <w:rPr>
          <w:rFonts w:asciiTheme="majorBidi" w:hAnsiTheme="majorBidi" w:cstheme="majorBidi"/>
          <w:sz w:val="28"/>
          <w:szCs w:val="28"/>
          <w:rtl/>
        </w:rPr>
      </w:pPr>
      <w:r>
        <w:rPr>
          <w:rFonts w:asciiTheme="majorBidi" w:hAnsiTheme="majorBidi" w:cstheme="majorBidi"/>
          <w:noProof/>
          <w:sz w:val="28"/>
          <w:szCs w:val="28"/>
          <w:rtl/>
        </w:rPr>
        <w:pict>
          <v:group id="_x0000_s1079" style="position:absolute;left:0;text-align:left;margin-left:116.6pt;margin-top:6.4pt;width:238.6pt;height:120.55pt;z-index:-251638784" coordorigin="4449,7596" coordsize="2310,1815">
            <v:shape id="_x0000_s1080" type="#_x0000_t75" style="position:absolute;left:4449;top:7596;width:2310;height:1815">
              <v:imagedata r:id="rId31" o:title="" gain="69719f"/>
            </v:shape>
            <v:rect id="_x0000_s1081" style="position:absolute;left:5412;top:8664;width:546;height:456" fillcolor="#efdfff" stroked="f">
              <v:textbox style="mso-next-textbox:#_x0000_s1081" inset="0,0,0,0">
                <w:txbxContent>
                  <w:p w:rsidR="007C3978" w:rsidRPr="00625B19" w:rsidRDefault="007C3978" w:rsidP="00C02774">
                    <w:pPr>
                      <w:jc w:val="right"/>
                      <w:rPr>
                        <w:rFonts w:ascii="Arial" w:hAnsi="Arial"/>
                        <w:b/>
                        <w:bCs/>
                        <w:lang w:val="fr-FR"/>
                      </w:rPr>
                    </w:pPr>
                    <w:r w:rsidRPr="00625B19">
                      <w:rPr>
                        <w:rFonts w:ascii="Arial" w:hAnsi="Arial"/>
                        <w:b/>
                        <w:bCs/>
                        <w:lang w:val="fr-FR"/>
                      </w:rPr>
                      <w:t>R</w:t>
                    </w:r>
                  </w:p>
                </w:txbxContent>
              </v:textbox>
            </v:rect>
            <w10:wrap anchorx="page"/>
          </v:group>
        </w:pict>
      </w:r>
    </w:p>
    <w:p w:rsidR="00C02774" w:rsidRPr="00B94F1C" w:rsidRDefault="00C02774" w:rsidP="00B94F1C">
      <w:pPr>
        <w:pStyle w:val="a4"/>
        <w:spacing w:line="360" w:lineRule="auto"/>
        <w:jc w:val="both"/>
        <w:rPr>
          <w:rFonts w:asciiTheme="majorBidi" w:hAnsiTheme="majorBidi" w:cstheme="majorBidi"/>
          <w:sz w:val="28"/>
          <w:szCs w:val="28"/>
          <w:rtl/>
          <w:lang w:bidi="ar-SA"/>
        </w:rPr>
      </w:pPr>
    </w:p>
    <w:p w:rsidR="00C02774" w:rsidRPr="00B94F1C" w:rsidRDefault="00C02774" w:rsidP="00B94F1C">
      <w:pPr>
        <w:pStyle w:val="a4"/>
        <w:spacing w:line="360" w:lineRule="auto"/>
        <w:jc w:val="both"/>
        <w:rPr>
          <w:rFonts w:asciiTheme="majorBidi" w:hAnsiTheme="majorBidi" w:cstheme="majorBidi"/>
          <w:sz w:val="28"/>
          <w:szCs w:val="28"/>
          <w:rtl/>
          <w:lang w:bidi="ar-SA"/>
        </w:rPr>
      </w:pPr>
    </w:p>
    <w:p w:rsidR="00C02774" w:rsidRPr="00B94F1C" w:rsidRDefault="00C02774" w:rsidP="00B94F1C">
      <w:pPr>
        <w:pStyle w:val="a4"/>
        <w:spacing w:line="360" w:lineRule="auto"/>
        <w:jc w:val="both"/>
        <w:rPr>
          <w:rFonts w:asciiTheme="majorBidi" w:hAnsiTheme="majorBidi" w:cstheme="majorBidi"/>
          <w:sz w:val="28"/>
          <w:szCs w:val="28"/>
          <w:rtl/>
          <w:lang w:bidi="ar-SA"/>
        </w:rPr>
      </w:pPr>
    </w:p>
    <w:p w:rsidR="00C02774" w:rsidRPr="00B94F1C" w:rsidRDefault="00C02774" w:rsidP="00B94F1C">
      <w:pPr>
        <w:pStyle w:val="a4"/>
        <w:spacing w:line="360" w:lineRule="auto"/>
        <w:jc w:val="both"/>
        <w:rPr>
          <w:rFonts w:asciiTheme="majorBidi" w:hAnsiTheme="majorBidi" w:cstheme="majorBidi"/>
          <w:sz w:val="28"/>
          <w:szCs w:val="28"/>
          <w:rtl/>
          <w:lang w:bidi="ar-SA"/>
        </w:rPr>
      </w:pPr>
    </w:p>
    <w:p w:rsidR="00C02774" w:rsidRPr="00B94F1C" w:rsidRDefault="00C02774" w:rsidP="00B94F1C">
      <w:pPr>
        <w:pStyle w:val="a4"/>
        <w:spacing w:line="360" w:lineRule="auto"/>
        <w:jc w:val="both"/>
        <w:rPr>
          <w:rFonts w:asciiTheme="majorBidi" w:hAnsiTheme="majorBidi" w:cstheme="majorBidi"/>
          <w:sz w:val="28"/>
          <w:szCs w:val="28"/>
          <w:rtl/>
          <w:lang w:bidi="ar-SA"/>
        </w:rPr>
      </w:pPr>
    </w:p>
    <w:p w:rsidR="00C02774" w:rsidRPr="00B94F1C" w:rsidRDefault="00C02774" w:rsidP="00B94F1C">
      <w:pPr>
        <w:pStyle w:val="a4"/>
        <w:spacing w:line="360" w:lineRule="auto"/>
        <w:jc w:val="both"/>
        <w:rPr>
          <w:rFonts w:asciiTheme="majorBidi" w:hAnsiTheme="majorBidi" w:cstheme="majorBidi"/>
          <w:sz w:val="28"/>
          <w:szCs w:val="28"/>
          <w:rtl/>
          <w:lang w:bidi="ar-SA"/>
        </w:rPr>
      </w:pPr>
      <w:r w:rsidRPr="00B94F1C">
        <w:rPr>
          <w:rFonts w:asciiTheme="majorBidi" w:hAnsiTheme="majorBidi" w:cstheme="majorBidi"/>
          <w:sz w:val="28"/>
          <w:szCs w:val="28"/>
          <w:rtl/>
          <w:lang w:bidi="ar-SA"/>
        </w:rPr>
        <w:t>يتواجد في البروتينات عادة عشرون  (20 ) حمضا أمينيا أساسيا تختلف فيما بينها في السلسلة  الجانبية (</w:t>
      </w:r>
      <w:r w:rsidRPr="00B94F1C">
        <w:rPr>
          <w:rFonts w:asciiTheme="majorBidi" w:hAnsiTheme="majorBidi" w:cstheme="majorBidi"/>
          <w:sz w:val="28"/>
          <w:szCs w:val="28"/>
          <w:lang w:bidi="ar-SA"/>
        </w:rPr>
        <w:t>R</w:t>
      </w:r>
      <w:r w:rsidRPr="00B94F1C">
        <w:rPr>
          <w:rFonts w:asciiTheme="majorBidi" w:hAnsiTheme="majorBidi" w:cstheme="majorBidi"/>
          <w:sz w:val="28"/>
          <w:szCs w:val="28"/>
          <w:rtl/>
          <w:lang w:bidi="ar-SA"/>
        </w:rPr>
        <w:t>) ، هذه السلسلة  تحدد خصائص الحمض الأميني الكيميائية والفيزيائية مثل نوع  التفاعلات والذوبان.</w:t>
      </w:r>
    </w:p>
    <w:p w:rsidR="00C02774" w:rsidRPr="00B94F1C" w:rsidRDefault="00C02774" w:rsidP="00B94F1C">
      <w:pPr>
        <w:pStyle w:val="a4"/>
        <w:spacing w:line="360" w:lineRule="auto"/>
        <w:jc w:val="both"/>
        <w:rPr>
          <w:rFonts w:asciiTheme="majorBidi" w:hAnsiTheme="majorBidi" w:cstheme="majorBidi"/>
          <w:sz w:val="28"/>
          <w:szCs w:val="28"/>
          <w:lang w:bidi="ar-SA"/>
        </w:rPr>
      </w:pPr>
      <w:r w:rsidRPr="00B94F1C">
        <w:rPr>
          <w:rFonts w:asciiTheme="majorBidi" w:hAnsiTheme="majorBidi" w:cstheme="majorBidi"/>
          <w:sz w:val="28"/>
          <w:szCs w:val="28"/>
          <w:rtl/>
          <w:lang w:bidi="ar-SA"/>
        </w:rPr>
        <w:t>أ. تسمية الأحماض الأمينية:</w:t>
      </w:r>
      <w:r w:rsidRPr="00B94F1C">
        <w:rPr>
          <w:rFonts w:asciiTheme="majorBidi" w:hAnsiTheme="majorBidi" w:cstheme="majorBidi"/>
          <w:sz w:val="28"/>
          <w:szCs w:val="28"/>
          <w:lang w:bidi="ar-SA"/>
        </w:rPr>
        <w:cr/>
      </w:r>
      <w:r w:rsidRPr="00B94F1C">
        <w:rPr>
          <w:rFonts w:asciiTheme="majorBidi" w:hAnsiTheme="majorBidi" w:cstheme="majorBidi"/>
          <w:sz w:val="28"/>
          <w:szCs w:val="28"/>
          <w:rtl/>
          <w:lang w:bidi="ar-IQ"/>
        </w:rPr>
        <w:t xml:space="preserve">   </w:t>
      </w:r>
      <w:r w:rsidRPr="00B94F1C">
        <w:rPr>
          <w:rFonts w:asciiTheme="majorBidi" w:hAnsiTheme="majorBidi" w:cstheme="majorBidi"/>
          <w:sz w:val="28"/>
          <w:szCs w:val="28"/>
          <w:rtl/>
          <w:lang w:bidi="ar-SA"/>
        </w:rPr>
        <w:t>لكل حمض أميني اسم لاتيني خاص واسم مخ</w:t>
      </w:r>
      <w:r w:rsidR="00DC2287" w:rsidRPr="00B94F1C">
        <w:rPr>
          <w:rFonts w:asciiTheme="majorBidi" w:hAnsiTheme="majorBidi" w:cstheme="majorBidi"/>
          <w:sz w:val="28"/>
          <w:szCs w:val="28"/>
          <w:rtl/>
          <w:lang w:bidi="ar-SA"/>
        </w:rPr>
        <w:t>تصر مكون من الثلاثة حروف الأولى</w:t>
      </w:r>
      <w:r w:rsidRPr="00B94F1C">
        <w:rPr>
          <w:rFonts w:asciiTheme="majorBidi" w:hAnsiTheme="majorBidi" w:cstheme="majorBidi"/>
          <w:sz w:val="28"/>
          <w:szCs w:val="28"/>
          <w:rtl/>
          <w:lang w:bidi="ar-SA"/>
        </w:rPr>
        <w:t xml:space="preserve">واسم مختصر مكون من حرف واحد. ويستعمل عادة الاسم المكون من ثلاثة </w:t>
      </w:r>
      <w:r w:rsidRPr="00B94F1C">
        <w:rPr>
          <w:rFonts w:asciiTheme="majorBidi" w:hAnsiTheme="majorBidi" w:cstheme="majorBidi"/>
          <w:sz w:val="28"/>
          <w:szCs w:val="28"/>
          <w:rtl/>
        </w:rPr>
        <w:t>أحرف</w:t>
      </w:r>
      <w:r w:rsidRPr="00B94F1C">
        <w:rPr>
          <w:rFonts w:asciiTheme="majorBidi" w:hAnsiTheme="majorBidi" w:cstheme="majorBidi"/>
          <w:sz w:val="28"/>
          <w:szCs w:val="28"/>
          <w:rtl/>
          <w:lang w:bidi="ar-SA"/>
        </w:rPr>
        <w:t xml:space="preserve"> خاصة عند كتابة تسلسل الأحماض الأمينية في البروتينات. يحتوي الجدول الموالي على أسماء الأحماض الأمينية الأساسية وبعض مميزاتها .</w:t>
      </w:r>
    </w:p>
    <w:p w:rsidR="00C02774" w:rsidRPr="00B94F1C" w:rsidRDefault="00C02774" w:rsidP="00B94F1C">
      <w:pPr>
        <w:spacing w:after="0" w:line="360" w:lineRule="auto"/>
        <w:rPr>
          <w:rFonts w:asciiTheme="majorBidi" w:hAnsiTheme="majorBidi" w:cstheme="majorBidi"/>
          <w:rtl/>
        </w:rPr>
      </w:pPr>
    </w:p>
    <w:p w:rsidR="00C02774" w:rsidRPr="00B94F1C" w:rsidRDefault="00A80830" w:rsidP="00B94F1C">
      <w:pPr>
        <w:spacing w:after="0" w:line="360" w:lineRule="auto"/>
        <w:rPr>
          <w:rFonts w:asciiTheme="majorBidi" w:hAnsiTheme="majorBidi" w:cstheme="majorBidi"/>
          <w:rtl/>
        </w:rPr>
      </w:pPr>
      <w:r>
        <w:rPr>
          <w:rFonts w:asciiTheme="majorBidi" w:hAnsiTheme="majorBidi" w:cstheme="majorBidi"/>
          <w:noProof/>
          <w:rtl/>
        </w:rPr>
        <w:pict>
          <v:group id="_x0000_s1098" style="position:absolute;left:0;text-align:left;margin-left:-26.7pt;margin-top:8.3pt;width:457.05pt;height:583.3pt;z-index:-251637760" coordorigin="2169,4233" coordsize="7581,6835">
            <v:shape id="_x0000_s1099" type="#_x0000_t75" style="position:absolute;left:2169;top:4261;width:7560;height:6807" wrapcoords="-44 0 -44 21551 21600 21551 21600 0 -44 0">
              <v:imagedata r:id="rId32" o:title="" gain="74473f"/>
            </v:shape>
            <v:rect id="_x0000_s1100" style="position:absolute;left:8784;top:4632;width:837;height:720" fillcolor="#ffffcf" stroked="f">
              <v:textbox style="mso-next-textbox:#_x0000_s1100" inset="0,0,0,0">
                <w:txbxContent>
                  <w:p w:rsidR="007C3978" w:rsidRPr="00260D85" w:rsidRDefault="007C3978" w:rsidP="00C02774">
                    <w:pPr>
                      <w:jc w:val="center"/>
                      <w:rPr>
                        <w:rFonts w:cs="Simplified Arabic"/>
                        <w:b/>
                        <w:bCs/>
                        <w:sz w:val="20"/>
                        <w:szCs w:val="20"/>
                        <w:rtl/>
                      </w:rPr>
                    </w:pPr>
                    <w:r w:rsidRPr="00260D85">
                      <w:rPr>
                        <w:rFonts w:cs="Simplified Arabic" w:hint="cs"/>
                        <w:b/>
                        <w:bCs/>
                        <w:sz w:val="20"/>
                        <w:szCs w:val="20"/>
                        <w:rtl/>
                      </w:rPr>
                      <w:t>التواجد في البروتينات</w:t>
                    </w:r>
                  </w:p>
                </w:txbxContent>
              </v:textbox>
            </v:rect>
            <v:rect id="_x0000_s1101" style="position:absolute;left:7812;top:4662;width:894;height:627" fillcolor="#ffffcf" stroked="f">
              <v:textbox style="mso-next-textbox:#_x0000_s1101" inset="0,0,0,0">
                <w:txbxContent>
                  <w:p w:rsidR="007C3978" w:rsidRPr="00260D85" w:rsidRDefault="007C3978" w:rsidP="00C02774">
                    <w:pPr>
                      <w:jc w:val="center"/>
                      <w:rPr>
                        <w:rFonts w:cs="Simplified Arabic"/>
                        <w:b/>
                        <w:bCs/>
                        <w:sz w:val="20"/>
                        <w:szCs w:val="20"/>
                        <w:rtl/>
                      </w:rPr>
                    </w:pPr>
                    <w:r>
                      <w:rPr>
                        <w:rFonts w:cs="Simplified Arabic" w:hint="cs"/>
                        <w:b/>
                        <w:bCs/>
                        <w:sz w:val="20"/>
                        <w:szCs w:val="20"/>
                        <w:rtl/>
                      </w:rPr>
                      <w:t>درجة الكراهة للماء</w:t>
                    </w:r>
                  </w:p>
                </w:txbxContent>
              </v:textbox>
            </v:rect>
            <v:rect id="_x0000_s1102" style="position:absolute;left:2283;top:4839;width:1065;height:342" fillcolor="#ffffcf" stroked="f">
              <v:textbox style="mso-next-textbox:#_x0000_s1102" inset="0,0,0,0">
                <w:txbxContent>
                  <w:p w:rsidR="007C3978" w:rsidRPr="00260D85" w:rsidRDefault="007C3978" w:rsidP="00C02774">
                    <w:pPr>
                      <w:rPr>
                        <w:rFonts w:cs="Simplified Arabic"/>
                        <w:b/>
                        <w:bCs/>
                        <w:sz w:val="20"/>
                        <w:szCs w:val="20"/>
                        <w:rtl/>
                      </w:rPr>
                    </w:pPr>
                    <w:r w:rsidRPr="00260D85">
                      <w:rPr>
                        <w:rFonts w:cs="Simplified Arabic" w:hint="cs"/>
                        <w:b/>
                        <w:bCs/>
                        <w:sz w:val="20"/>
                        <w:szCs w:val="20"/>
                        <w:rtl/>
                      </w:rPr>
                      <w:t>الحمض الأميني</w:t>
                    </w:r>
                  </w:p>
                </w:txbxContent>
              </v:textbox>
            </v:rect>
            <v:rect id="_x0000_s1103" style="position:absolute;left:3651;top:4689;width:780;height:627" fillcolor="#ffffcf" stroked="f">
              <v:textbox style="mso-next-textbox:#_x0000_s1103" inset="0,0,0,0">
                <w:txbxContent>
                  <w:p w:rsidR="007C3978" w:rsidRPr="00260D85" w:rsidRDefault="007C3978" w:rsidP="00C02774">
                    <w:pPr>
                      <w:jc w:val="center"/>
                      <w:rPr>
                        <w:rFonts w:cs="Simplified Arabic"/>
                        <w:b/>
                        <w:bCs/>
                        <w:sz w:val="20"/>
                        <w:szCs w:val="20"/>
                        <w:rtl/>
                      </w:rPr>
                    </w:pPr>
                    <w:r>
                      <w:rPr>
                        <w:rFonts w:cs="Simplified Arabic" w:hint="cs"/>
                        <w:b/>
                        <w:bCs/>
                        <w:sz w:val="20"/>
                        <w:szCs w:val="20"/>
                        <w:rtl/>
                      </w:rPr>
                      <w:t>الأسماء المختصرة</w:t>
                    </w:r>
                  </w:p>
                </w:txbxContent>
              </v:textbox>
            </v:rect>
            <v:rect id="_x0000_s1104" style="position:absolute;left:5589;top:4605;width:1026;height:285" fillcolor="#ffffcf" stroked="f">
              <v:textbox style="mso-next-textbox:#_x0000_s1104" inset="0,0,0,0">
                <w:txbxContent>
                  <w:p w:rsidR="007C3978" w:rsidRPr="00260D85" w:rsidRDefault="007C3978" w:rsidP="00C02774">
                    <w:pPr>
                      <w:jc w:val="center"/>
                      <w:rPr>
                        <w:rFonts w:cs="Simplified Arabic"/>
                        <w:b/>
                        <w:bCs/>
                        <w:sz w:val="20"/>
                        <w:szCs w:val="20"/>
                        <w:rtl/>
                        <w:lang w:bidi="ar-IQ"/>
                      </w:rPr>
                    </w:pPr>
                    <w:r>
                      <w:rPr>
                        <w:rFonts w:cs="Simplified Arabic" w:hint="cs"/>
                        <w:b/>
                        <w:bCs/>
                        <w:sz w:val="20"/>
                        <w:szCs w:val="20"/>
                        <w:rtl/>
                      </w:rPr>
                      <w:t xml:space="preserve"> </w:t>
                    </w:r>
                    <w:r>
                      <w:rPr>
                        <w:rFonts w:cs="Simplified Arabic"/>
                        <w:b/>
                        <w:bCs/>
                        <w:sz w:val="20"/>
                        <w:szCs w:val="20"/>
                        <w:lang w:val="fr-FR"/>
                      </w:rPr>
                      <w:t>pK</w:t>
                    </w:r>
                    <w:r>
                      <w:rPr>
                        <w:rFonts w:cs="Simplified Arabic"/>
                        <w:b/>
                        <w:bCs/>
                        <w:sz w:val="20"/>
                        <w:szCs w:val="20"/>
                      </w:rPr>
                      <w:t xml:space="preserve"> </w:t>
                    </w:r>
                    <w:r w:rsidRPr="003E6A9E">
                      <w:rPr>
                        <w:rFonts w:ascii="Times New Roman" w:hAnsi="Times New Roman" w:cs="Times New Roman"/>
                        <w:b/>
                        <w:bCs/>
                        <w:sz w:val="20"/>
                        <w:szCs w:val="20"/>
                        <w:rtl/>
                        <w:lang w:bidi="ar-IQ"/>
                      </w:rPr>
                      <w:t>قيم</w:t>
                    </w:r>
                  </w:p>
                </w:txbxContent>
              </v:textbox>
            </v:rect>
            <v:rect id="_x0000_s1105" style="position:absolute;left:4449;top:4845;width:513;height:285" fillcolor="#ffffcf" stroked="f">
              <v:textbox style="mso-next-textbox:#_x0000_s1105" inset="0,0,0,0">
                <w:txbxContent>
                  <w:p w:rsidR="007C3978" w:rsidRPr="00260D85" w:rsidRDefault="007C3978" w:rsidP="00C02774">
                    <w:pPr>
                      <w:jc w:val="center"/>
                      <w:rPr>
                        <w:rFonts w:cs="Simplified Arabic"/>
                        <w:b/>
                        <w:bCs/>
                        <w:sz w:val="20"/>
                        <w:szCs w:val="20"/>
                        <w:rtl/>
                        <w:lang w:val="en-GB"/>
                      </w:rPr>
                    </w:pPr>
                    <w:r>
                      <w:rPr>
                        <w:rFonts w:cs="Simplified Arabic" w:hint="cs"/>
                        <w:b/>
                        <w:bCs/>
                        <w:sz w:val="20"/>
                        <w:szCs w:val="20"/>
                        <w:rtl/>
                        <w:lang w:val="en-GB"/>
                      </w:rPr>
                      <w:t>و.ج</w:t>
                    </w:r>
                  </w:p>
                </w:txbxContent>
              </v:textbox>
            </v:rect>
            <v:rect id="_x0000_s1106" style="position:absolute;left:7128;top:4896;width:684;height:420" fillcolor="#ffffcf" stroked="f">
              <v:textbox style="mso-next-textbox:#_x0000_s1106" inset="0,0,0,0">
                <w:txbxContent>
                  <w:p w:rsidR="007C3978" w:rsidRPr="00260D85" w:rsidRDefault="007C3978" w:rsidP="00C02774">
                    <w:pPr>
                      <w:jc w:val="center"/>
                      <w:rPr>
                        <w:rFonts w:cs="Simplified Arabic"/>
                        <w:b/>
                        <w:bCs/>
                        <w:sz w:val="20"/>
                        <w:szCs w:val="20"/>
                        <w:lang w:val="fr-FR"/>
                      </w:rPr>
                    </w:pPr>
                    <w:r>
                      <w:rPr>
                        <w:rFonts w:cs="Simplified Arabic"/>
                        <w:b/>
                        <w:bCs/>
                        <w:sz w:val="20"/>
                        <w:szCs w:val="20"/>
                        <w:lang w:val="fr-FR"/>
                      </w:rPr>
                      <w:t>pHi</w:t>
                    </w:r>
                  </w:p>
                </w:txbxContent>
              </v:textbox>
            </v:rect>
            <v:rect id="_x0000_s1107" style="position:absolute;left:2226;top:5298;width:1254;height:489" fillcolor="#ffffcf" stroked="f">
              <v:textbox style="mso-next-textbox:#_x0000_s1107" inset="0,0,0,0">
                <w:txbxContent>
                  <w:p w:rsidR="007C3978" w:rsidRPr="000A7E1A" w:rsidRDefault="007C3978" w:rsidP="00C02774">
                    <w:pPr>
                      <w:jc w:val="center"/>
                      <w:rPr>
                        <w:rFonts w:cs="Simplified Arabic"/>
                        <w:b/>
                        <w:bCs/>
                        <w:sz w:val="20"/>
                        <w:szCs w:val="20"/>
                        <w:rtl/>
                        <w:lang w:val="en-GB"/>
                      </w:rPr>
                    </w:pPr>
                    <w:r w:rsidRPr="000A7E1A">
                      <w:rPr>
                        <w:rFonts w:cs="Simplified Arabic" w:hint="cs"/>
                        <w:b/>
                        <w:bCs/>
                        <w:sz w:val="20"/>
                        <w:szCs w:val="20"/>
                        <w:rtl/>
                        <w:lang w:val="en-GB"/>
                      </w:rPr>
                      <w:t>متعادلة أليفاتية</w:t>
                    </w:r>
                  </w:p>
                </w:txbxContent>
              </v:textbox>
            </v:rect>
            <v:rect id="_x0000_s1108" style="position:absolute;left:2169;top:6870;width:1254;height:399" fillcolor="#ffffcf" stroked="f">
              <v:textbox style="mso-next-textbox:#_x0000_s1108" inset="0,0,0,0">
                <w:txbxContent>
                  <w:p w:rsidR="007C3978" w:rsidRPr="000A7E1A" w:rsidRDefault="007C3978" w:rsidP="00C02774">
                    <w:pPr>
                      <w:jc w:val="center"/>
                      <w:rPr>
                        <w:rFonts w:cs="Simplified Arabic"/>
                        <w:b/>
                        <w:bCs/>
                        <w:sz w:val="20"/>
                        <w:szCs w:val="20"/>
                        <w:rtl/>
                        <w:lang w:val="en-GB"/>
                      </w:rPr>
                    </w:pPr>
                    <w:r w:rsidRPr="000A7E1A">
                      <w:rPr>
                        <w:rFonts w:cs="Simplified Arabic" w:hint="cs"/>
                        <w:b/>
                        <w:bCs/>
                        <w:sz w:val="20"/>
                        <w:szCs w:val="20"/>
                        <w:rtl/>
                        <w:lang w:val="en-GB"/>
                      </w:rPr>
                      <w:t xml:space="preserve">متعادلة </w:t>
                    </w:r>
                    <w:r>
                      <w:rPr>
                        <w:rFonts w:cs="Simplified Arabic" w:hint="cs"/>
                        <w:b/>
                        <w:bCs/>
                        <w:sz w:val="20"/>
                        <w:szCs w:val="20"/>
                        <w:rtl/>
                        <w:lang w:val="en-GB"/>
                      </w:rPr>
                      <w:t>عطرية</w:t>
                    </w:r>
                  </w:p>
                </w:txbxContent>
              </v:textbox>
            </v:rect>
            <v:rect id="_x0000_s1109" style="position:absolute;left:2169;top:7884;width:1311;height:345" fillcolor="#ffffcf" stroked="f">
              <v:textbox style="mso-next-textbox:#_x0000_s1109" inset="0,0,0,0">
                <w:txbxContent>
                  <w:p w:rsidR="007C3978" w:rsidRPr="000A7E1A" w:rsidRDefault="007C3978" w:rsidP="00C02774">
                    <w:pPr>
                      <w:jc w:val="center"/>
                      <w:rPr>
                        <w:rFonts w:cs="Simplified Arabic"/>
                        <w:b/>
                        <w:bCs/>
                        <w:sz w:val="20"/>
                        <w:szCs w:val="20"/>
                        <w:rtl/>
                        <w:lang w:val="en-GB"/>
                      </w:rPr>
                    </w:pPr>
                    <w:r w:rsidRPr="000A7E1A">
                      <w:rPr>
                        <w:rFonts w:cs="Simplified Arabic" w:hint="cs"/>
                        <w:b/>
                        <w:bCs/>
                        <w:sz w:val="20"/>
                        <w:szCs w:val="20"/>
                        <w:rtl/>
                        <w:lang w:val="en-GB"/>
                      </w:rPr>
                      <w:t xml:space="preserve">متعادلة </w:t>
                    </w:r>
                    <w:r>
                      <w:rPr>
                        <w:rFonts w:cs="Simplified Arabic" w:hint="cs"/>
                        <w:b/>
                        <w:bCs/>
                        <w:sz w:val="20"/>
                        <w:szCs w:val="20"/>
                        <w:rtl/>
                        <w:lang w:val="en-GB"/>
                      </w:rPr>
                      <w:t>محبة للماء</w:t>
                    </w:r>
                  </w:p>
                </w:txbxContent>
              </v:textbox>
            </v:rect>
            <v:rect id="_x0000_s1110" style="position:absolute;left:2211;top:9194;width:1164;height:345" fillcolor="#ffffcf" stroked="f">
              <v:textbox style="mso-next-textbox:#_x0000_s1110" inset="0,0,0,0">
                <w:txbxContent>
                  <w:p w:rsidR="007C3978" w:rsidRPr="000A7E1A" w:rsidRDefault="007C3978" w:rsidP="00C02774">
                    <w:pPr>
                      <w:jc w:val="center"/>
                      <w:rPr>
                        <w:rFonts w:cs="Simplified Arabic"/>
                        <w:b/>
                        <w:bCs/>
                        <w:sz w:val="20"/>
                        <w:szCs w:val="20"/>
                        <w:rtl/>
                        <w:lang w:val="en-GB"/>
                      </w:rPr>
                    </w:pPr>
                    <w:r>
                      <w:rPr>
                        <w:rFonts w:cs="Simplified Arabic" w:hint="cs"/>
                        <w:b/>
                        <w:bCs/>
                        <w:sz w:val="20"/>
                        <w:szCs w:val="20"/>
                        <w:rtl/>
                        <w:lang w:val="en-GB"/>
                      </w:rPr>
                      <w:t>قاعدية</w:t>
                    </w:r>
                  </w:p>
                </w:txbxContent>
              </v:textbox>
            </v:rect>
            <v:rect id="_x0000_s1111" style="position:absolute;left:2253;top:10143;width:1083;height:345" fillcolor="#ffffcf" stroked="f">
              <v:textbox style="mso-next-textbox:#_x0000_s1111" inset="0,0,0,0">
                <w:txbxContent>
                  <w:p w:rsidR="007C3978" w:rsidRPr="000A7E1A" w:rsidRDefault="007C3978" w:rsidP="00C02774">
                    <w:pPr>
                      <w:jc w:val="center"/>
                      <w:rPr>
                        <w:rFonts w:cs="Simplified Arabic"/>
                        <w:b/>
                        <w:bCs/>
                        <w:sz w:val="20"/>
                        <w:szCs w:val="20"/>
                        <w:rtl/>
                        <w:lang w:val="en-GB"/>
                      </w:rPr>
                    </w:pPr>
                    <w:r>
                      <w:rPr>
                        <w:rFonts w:cs="Simplified Arabic" w:hint="cs"/>
                        <w:b/>
                        <w:bCs/>
                        <w:sz w:val="20"/>
                        <w:szCs w:val="20"/>
                        <w:rtl/>
                        <w:lang w:val="en-GB"/>
                      </w:rPr>
                      <w:t>حامضية</w:t>
                    </w:r>
                  </w:p>
                </w:txbxContent>
              </v:textbox>
            </v:rect>
            <v:rect id="_x0000_s1112" style="position:absolute;left:2169;top:4233;width:7581;height:345" fillcolor="#fde297" stroked="f">
              <v:textbox style="mso-next-textbox:#_x0000_s1112" inset="0,0,0,0">
                <w:txbxContent>
                  <w:p w:rsidR="007C3978" w:rsidRPr="009D0A91" w:rsidRDefault="007C3978" w:rsidP="00C02774">
                    <w:pPr>
                      <w:jc w:val="center"/>
                      <w:rPr>
                        <w:rFonts w:cs="Simplified Arabic"/>
                        <w:b/>
                        <w:bCs/>
                        <w:rtl/>
                        <w:lang w:val="en-GB"/>
                      </w:rPr>
                    </w:pPr>
                    <w:r w:rsidRPr="009D0A91">
                      <w:rPr>
                        <w:rFonts w:cs="Simplified Arabic" w:hint="cs"/>
                        <w:b/>
                        <w:bCs/>
                        <w:rtl/>
                        <w:lang w:val="en-GB"/>
                      </w:rPr>
                      <w:t>أسماء وأقسام وبعض خصائص الأحماض الأمينية المتواجدة في البروتينات</w:t>
                    </w:r>
                  </w:p>
                </w:txbxContent>
              </v:textbox>
            </v:rect>
            <v:rect id="_x0000_s1113" style="position:absolute;left:4962;top:4974;width:2109;height:342" fillcolor="#ffffcf" stroked="f">
              <v:textbox style="mso-next-textbox:#_x0000_s1113" inset="0,0,0,0">
                <w:txbxContent>
                  <w:p w:rsidR="007C3978" w:rsidRPr="006F3072" w:rsidRDefault="007C3978" w:rsidP="00C02774">
                    <w:pPr>
                      <w:jc w:val="center"/>
                      <w:rPr>
                        <w:rFonts w:cs="Simplified Arabic"/>
                        <w:b/>
                        <w:bCs/>
                        <w:lang w:val="fr-FR"/>
                      </w:rPr>
                    </w:pPr>
                    <w:r w:rsidRPr="006F3072">
                      <w:rPr>
                        <w:rFonts w:cs="Simplified Arabic"/>
                        <w:b/>
                        <w:bCs/>
                        <w:lang w:val="fr-FR"/>
                      </w:rPr>
                      <w:t>pK</w:t>
                    </w:r>
                    <w:r w:rsidRPr="006F3072">
                      <w:rPr>
                        <w:rFonts w:cs="Simplified Arabic"/>
                        <w:b/>
                        <w:bCs/>
                        <w:sz w:val="16"/>
                        <w:szCs w:val="16"/>
                        <w:lang w:val="fr-FR"/>
                      </w:rPr>
                      <w:t>1</w:t>
                    </w:r>
                    <w:r w:rsidRPr="006F3072">
                      <w:rPr>
                        <w:rFonts w:cs="Simplified Arabic"/>
                        <w:b/>
                        <w:bCs/>
                        <w:lang w:val="fr-FR"/>
                      </w:rPr>
                      <w:t xml:space="preserve">     pK</w:t>
                    </w:r>
                    <w:r w:rsidRPr="006F3072">
                      <w:rPr>
                        <w:rFonts w:cs="Simplified Arabic"/>
                        <w:b/>
                        <w:bCs/>
                        <w:sz w:val="16"/>
                        <w:szCs w:val="16"/>
                        <w:lang w:val="fr-FR"/>
                      </w:rPr>
                      <w:t>2</w:t>
                    </w:r>
                    <w:r w:rsidRPr="006F3072">
                      <w:rPr>
                        <w:rFonts w:cs="Simplified Arabic"/>
                        <w:b/>
                        <w:bCs/>
                        <w:lang w:val="fr-FR"/>
                      </w:rPr>
                      <w:t xml:space="preserve">     pK</w:t>
                    </w:r>
                    <w:r w:rsidRPr="006F3072">
                      <w:rPr>
                        <w:rFonts w:cs="Simplified Arabic"/>
                        <w:b/>
                        <w:bCs/>
                        <w:sz w:val="16"/>
                        <w:szCs w:val="16"/>
                        <w:lang w:val="fr-FR"/>
                      </w:rPr>
                      <w:t>R</w:t>
                    </w:r>
                  </w:p>
                </w:txbxContent>
              </v:textbox>
            </v:rect>
            <w10:wrap anchorx="page"/>
          </v:group>
        </w:pict>
      </w:r>
    </w:p>
    <w:p w:rsidR="00C02774" w:rsidRPr="00B94F1C" w:rsidRDefault="00C02774" w:rsidP="00B94F1C">
      <w:pPr>
        <w:spacing w:after="0" w:line="360" w:lineRule="auto"/>
        <w:rPr>
          <w:rFonts w:asciiTheme="majorBidi" w:hAnsiTheme="majorBidi" w:cstheme="majorBidi"/>
          <w:rtl/>
        </w:rPr>
      </w:pPr>
    </w:p>
    <w:p w:rsidR="00C02774" w:rsidRPr="00B94F1C" w:rsidRDefault="00C02774" w:rsidP="00B94F1C">
      <w:pPr>
        <w:spacing w:after="0" w:line="360" w:lineRule="auto"/>
        <w:rPr>
          <w:rFonts w:asciiTheme="majorBidi" w:hAnsiTheme="majorBidi" w:cstheme="majorBidi"/>
          <w:rtl/>
        </w:rPr>
      </w:pPr>
    </w:p>
    <w:p w:rsidR="00C02774" w:rsidRPr="00B94F1C" w:rsidRDefault="00C02774" w:rsidP="00B94F1C">
      <w:pPr>
        <w:spacing w:after="0" w:line="360" w:lineRule="auto"/>
        <w:rPr>
          <w:rFonts w:asciiTheme="majorBidi" w:hAnsiTheme="majorBidi" w:cstheme="majorBidi"/>
          <w:rtl/>
        </w:rPr>
      </w:pPr>
    </w:p>
    <w:p w:rsidR="00C02774" w:rsidRPr="00B94F1C" w:rsidRDefault="00C02774" w:rsidP="00B94F1C">
      <w:pPr>
        <w:spacing w:after="0" w:line="360" w:lineRule="auto"/>
        <w:rPr>
          <w:rFonts w:asciiTheme="majorBidi" w:hAnsiTheme="majorBidi" w:cstheme="majorBidi"/>
          <w:rtl/>
        </w:rPr>
      </w:pPr>
    </w:p>
    <w:p w:rsidR="00C02774" w:rsidRPr="00B94F1C" w:rsidRDefault="00C02774" w:rsidP="00B94F1C">
      <w:pPr>
        <w:spacing w:after="0" w:line="360" w:lineRule="auto"/>
        <w:rPr>
          <w:rFonts w:asciiTheme="majorBidi" w:hAnsiTheme="majorBidi" w:cstheme="majorBidi"/>
          <w:rtl/>
        </w:rPr>
      </w:pPr>
    </w:p>
    <w:p w:rsidR="00C02774" w:rsidRPr="00B94F1C" w:rsidRDefault="00C02774" w:rsidP="00B94F1C">
      <w:pPr>
        <w:spacing w:after="0" w:line="360" w:lineRule="auto"/>
        <w:rPr>
          <w:rFonts w:asciiTheme="majorBidi" w:hAnsiTheme="majorBidi" w:cstheme="majorBidi"/>
          <w:rtl/>
        </w:rPr>
      </w:pPr>
    </w:p>
    <w:p w:rsidR="00C02774" w:rsidRPr="00B94F1C" w:rsidRDefault="00C02774" w:rsidP="00B94F1C">
      <w:pPr>
        <w:spacing w:after="0" w:line="360" w:lineRule="auto"/>
        <w:rPr>
          <w:rFonts w:asciiTheme="majorBidi" w:hAnsiTheme="majorBidi" w:cstheme="majorBidi"/>
          <w:rtl/>
        </w:rPr>
      </w:pPr>
    </w:p>
    <w:p w:rsidR="00C02774" w:rsidRPr="00B94F1C" w:rsidRDefault="00C02774" w:rsidP="00B94F1C">
      <w:pPr>
        <w:spacing w:after="0" w:line="360" w:lineRule="auto"/>
        <w:rPr>
          <w:rFonts w:asciiTheme="majorBidi" w:hAnsiTheme="majorBidi" w:cstheme="majorBidi"/>
          <w:rtl/>
        </w:rPr>
      </w:pPr>
    </w:p>
    <w:p w:rsidR="00C02774" w:rsidRPr="00B94F1C" w:rsidRDefault="00C02774" w:rsidP="00B94F1C">
      <w:pPr>
        <w:spacing w:after="0" w:line="360" w:lineRule="auto"/>
        <w:rPr>
          <w:rFonts w:asciiTheme="majorBidi" w:hAnsiTheme="majorBidi" w:cstheme="majorBidi"/>
          <w:rtl/>
        </w:rPr>
      </w:pPr>
    </w:p>
    <w:p w:rsidR="00C02774" w:rsidRPr="00B94F1C" w:rsidRDefault="00C02774" w:rsidP="00B94F1C">
      <w:pPr>
        <w:spacing w:after="0" w:line="360" w:lineRule="auto"/>
        <w:rPr>
          <w:rFonts w:asciiTheme="majorBidi" w:hAnsiTheme="majorBidi" w:cstheme="majorBidi"/>
          <w:rtl/>
        </w:rPr>
      </w:pPr>
    </w:p>
    <w:p w:rsidR="00C02774" w:rsidRPr="00B94F1C" w:rsidRDefault="00C02774" w:rsidP="00B94F1C">
      <w:pPr>
        <w:spacing w:after="0" w:line="360" w:lineRule="auto"/>
        <w:rPr>
          <w:rFonts w:asciiTheme="majorBidi" w:hAnsiTheme="majorBidi" w:cstheme="majorBidi"/>
          <w:rtl/>
        </w:rPr>
      </w:pPr>
    </w:p>
    <w:p w:rsidR="00C02774" w:rsidRPr="00B94F1C" w:rsidRDefault="00C02774" w:rsidP="00B94F1C">
      <w:pPr>
        <w:spacing w:after="0" w:line="360" w:lineRule="auto"/>
        <w:rPr>
          <w:rFonts w:asciiTheme="majorBidi" w:hAnsiTheme="majorBidi" w:cstheme="majorBidi"/>
          <w:rtl/>
        </w:rPr>
      </w:pPr>
    </w:p>
    <w:p w:rsidR="00C02774" w:rsidRPr="00B94F1C" w:rsidRDefault="00C02774" w:rsidP="00B94F1C">
      <w:pPr>
        <w:spacing w:after="0" w:line="360" w:lineRule="auto"/>
        <w:rPr>
          <w:rFonts w:asciiTheme="majorBidi" w:hAnsiTheme="majorBidi" w:cstheme="majorBidi"/>
          <w:rtl/>
        </w:rPr>
      </w:pPr>
    </w:p>
    <w:p w:rsidR="00C02774" w:rsidRPr="00B94F1C" w:rsidRDefault="00C02774" w:rsidP="00B94F1C">
      <w:pPr>
        <w:spacing w:after="0" w:line="360" w:lineRule="auto"/>
        <w:rPr>
          <w:rFonts w:asciiTheme="majorBidi" w:hAnsiTheme="majorBidi" w:cstheme="majorBidi"/>
          <w:rtl/>
        </w:rPr>
      </w:pPr>
    </w:p>
    <w:p w:rsidR="00C02774" w:rsidRPr="00B94F1C" w:rsidRDefault="00C02774" w:rsidP="00B94F1C">
      <w:pPr>
        <w:spacing w:after="0" w:line="360" w:lineRule="auto"/>
        <w:rPr>
          <w:rFonts w:asciiTheme="majorBidi" w:hAnsiTheme="majorBidi" w:cstheme="majorBidi"/>
          <w:rtl/>
        </w:rPr>
      </w:pPr>
    </w:p>
    <w:p w:rsidR="00C02774" w:rsidRPr="00B94F1C" w:rsidRDefault="00C02774" w:rsidP="00B94F1C">
      <w:pPr>
        <w:spacing w:after="0" w:line="360" w:lineRule="auto"/>
        <w:rPr>
          <w:rFonts w:asciiTheme="majorBidi" w:hAnsiTheme="majorBidi" w:cstheme="majorBidi"/>
          <w:rtl/>
        </w:rPr>
      </w:pPr>
    </w:p>
    <w:p w:rsidR="00C02774" w:rsidRPr="00B94F1C" w:rsidRDefault="00C02774" w:rsidP="00B94F1C">
      <w:pPr>
        <w:spacing w:after="0" w:line="360" w:lineRule="auto"/>
        <w:rPr>
          <w:rFonts w:asciiTheme="majorBidi" w:hAnsiTheme="majorBidi" w:cstheme="majorBidi"/>
          <w:rtl/>
        </w:rPr>
      </w:pPr>
    </w:p>
    <w:p w:rsidR="00C02774" w:rsidRPr="00B94F1C" w:rsidRDefault="00C02774" w:rsidP="00B94F1C">
      <w:pPr>
        <w:spacing w:after="0" w:line="360" w:lineRule="auto"/>
        <w:rPr>
          <w:rFonts w:asciiTheme="majorBidi" w:hAnsiTheme="majorBidi" w:cstheme="majorBidi"/>
          <w:rtl/>
        </w:rPr>
      </w:pPr>
    </w:p>
    <w:p w:rsidR="00C02774" w:rsidRPr="00B94F1C" w:rsidRDefault="00C02774" w:rsidP="00B94F1C">
      <w:pPr>
        <w:spacing w:after="0" w:line="360" w:lineRule="auto"/>
        <w:rPr>
          <w:rFonts w:asciiTheme="majorBidi" w:hAnsiTheme="majorBidi" w:cstheme="majorBidi"/>
          <w:rtl/>
        </w:rPr>
      </w:pPr>
    </w:p>
    <w:p w:rsidR="00C02774" w:rsidRPr="00B94F1C" w:rsidRDefault="00C02774" w:rsidP="00B94F1C">
      <w:pPr>
        <w:spacing w:after="0" w:line="360" w:lineRule="auto"/>
        <w:rPr>
          <w:rFonts w:asciiTheme="majorBidi" w:hAnsiTheme="majorBidi" w:cstheme="majorBidi"/>
          <w:rtl/>
        </w:rPr>
      </w:pPr>
    </w:p>
    <w:p w:rsidR="00C02774" w:rsidRPr="00B94F1C" w:rsidRDefault="00C02774" w:rsidP="00B94F1C">
      <w:pPr>
        <w:spacing w:after="0" w:line="360" w:lineRule="auto"/>
        <w:rPr>
          <w:rFonts w:asciiTheme="majorBidi" w:hAnsiTheme="majorBidi" w:cstheme="majorBidi"/>
          <w:rtl/>
        </w:rPr>
      </w:pPr>
    </w:p>
    <w:p w:rsidR="00C02774" w:rsidRPr="00B94F1C" w:rsidRDefault="00C02774" w:rsidP="00B94F1C">
      <w:pPr>
        <w:spacing w:after="0" w:line="360" w:lineRule="auto"/>
        <w:rPr>
          <w:rFonts w:asciiTheme="majorBidi" w:hAnsiTheme="majorBidi" w:cstheme="majorBidi"/>
          <w:rtl/>
        </w:rPr>
      </w:pPr>
    </w:p>
    <w:p w:rsidR="00C02774" w:rsidRPr="00B94F1C" w:rsidRDefault="00C02774" w:rsidP="00B94F1C">
      <w:pPr>
        <w:spacing w:after="0" w:line="360" w:lineRule="auto"/>
        <w:rPr>
          <w:rFonts w:asciiTheme="majorBidi" w:hAnsiTheme="majorBidi" w:cstheme="majorBidi"/>
          <w:rtl/>
        </w:rPr>
      </w:pPr>
    </w:p>
    <w:p w:rsidR="00C02774" w:rsidRPr="00B94F1C" w:rsidRDefault="00C02774" w:rsidP="00B94F1C">
      <w:pPr>
        <w:spacing w:after="0" w:line="360" w:lineRule="auto"/>
        <w:rPr>
          <w:rFonts w:asciiTheme="majorBidi" w:hAnsiTheme="majorBidi" w:cstheme="majorBidi"/>
          <w:rtl/>
        </w:rPr>
      </w:pPr>
    </w:p>
    <w:p w:rsidR="005053D6" w:rsidRDefault="005053D6" w:rsidP="00B94F1C">
      <w:pPr>
        <w:pStyle w:val="a4"/>
        <w:spacing w:line="360" w:lineRule="auto"/>
        <w:jc w:val="both"/>
        <w:rPr>
          <w:rFonts w:asciiTheme="majorBidi" w:hAnsiTheme="majorBidi" w:cstheme="majorBidi"/>
          <w:sz w:val="28"/>
          <w:szCs w:val="28"/>
          <w:rtl/>
          <w:lang w:val="fr-FR"/>
        </w:rPr>
      </w:pPr>
    </w:p>
    <w:p w:rsidR="005053D6" w:rsidRDefault="005053D6" w:rsidP="00B94F1C">
      <w:pPr>
        <w:pStyle w:val="a4"/>
        <w:spacing w:line="360" w:lineRule="auto"/>
        <w:jc w:val="both"/>
        <w:rPr>
          <w:rFonts w:asciiTheme="majorBidi" w:hAnsiTheme="majorBidi" w:cstheme="majorBidi"/>
          <w:sz w:val="28"/>
          <w:szCs w:val="28"/>
          <w:rtl/>
          <w:lang w:val="fr-FR"/>
        </w:rPr>
      </w:pPr>
    </w:p>
    <w:p w:rsidR="005053D6" w:rsidRDefault="005053D6" w:rsidP="00B94F1C">
      <w:pPr>
        <w:pStyle w:val="a4"/>
        <w:spacing w:line="360" w:lineRule="auto"/>
        <w:jc w:val="both"/>
        <w:rPr>
          <w:rFonts w:asciiTheme="majorBidi" w:hAnsiTheme="majorBidi" w:cstheme="majorBidi"/>
          <w:sz w:val="28"/>
          <w:szCs w:val="28"/>
          <w:rtl/>
          <w:lang w:val="fr-FR"/>
        </w:rPr>
      </w:pPr>
    </w:p>
    <w:p w:rsidR="005053D6" w:rsidRDefault="005053D6" w:rsidP="00B94F1C">
      <w:pPr>
        <w:pStyle w:val="a4"/>
        <w:spacing w:line="360" w:lineRule="auto"/>
        <w:jc w:val="both"/>
        <w:rPr>
          <w:rFonts w:asciiTheme="majorBidi" w:hAnsiTheme="majorBidi" w:cstheme="majorBidi"/>
          <w:sz w:val="28"/>
          <w:szCs w:val="28"/>
          <w:rtl/>
          <w:lang w:val="fr-FR"/>
        </w:rPr>
      </w:pPr>
    </w:p>
    <w:p w:rsidR="005053D6" w:rsidRDefault="005053D6" w:rsidP="00B94F1C">
      <w:pPr>
        <w:pStyle w:val="a4"/>
        <w:spacing w:line="360" w:lineRule="auto"/>
        <w:jc w:val="both"/>
        <w:rPr>
          <w:rFonts w:asciiTheme="majorBidi" w:hAnsiTheme="majorBidi" w:cstheme="majorBidi"/>
          <w:sz w:val="28"/>
          <w:szCs w:val="28"/>
          <w:rtl/>
          <w:lang w:val="fr-FR"/>
        </w:rPr>
      </w:pPr>
    </w:p>
    <w:p w:rsidR="005053D6" w:rsidRDefault="005053D6" w:rsidP="00B94F1C">
      <w:pPr>
        <w:pStyle w:val="a4"/>
        <w:spacing w:line="360" w:lineRule="auto"/>
        <w:jc w:val="both"/>
        <w:rPr>
          <w:rFonts w:asciiTheme="majorBidi" w:hAnsiTheme="majorBidi" w:cstheme="majorBidi"/>
          <w:sz w:val="28"/>
          <w:szCs w:val="28"/>
          <w:rtl/>
          <w:lang w:val="fr-FR"/>
        </w:rPr>
      </w:pPr>
    </w:p>
    <w:p w:rsidR="005053D6" w:rsidRDefault="005053D6" w:rsidP="00B94F1C">
      <w:pPr>
        <w:pStyle w:val="a4"/>
        <w:spacing w:line="360" w:lineRule="auto"/>
        <w:jc w:val="both"/>
        <w:rPr>
          <w:rFonts w:asciiTheme="majorBidi" w:hAnsiTheme="majorBidi" w:cstheme="majorBidi"/>
          <w:sz w:val="28"/>
          <w:szCs w:val="28"/>
          <w:rtl/>
          <w:lang w:val="fr-FR"/>
        </w:rPr>
      </w:pPr>
    </w:p>
    <w:p w:rsidR="00C02774" w:rsidRPr="005053D6" w:rsidRDefault="00C02774" w:rsidP="00B94F1C">
      <w:pPr>
        <w:pStyle w:val="a4"/>
        <w:spacing w:line="360" w:lineRule="auto"/>
        <w:jc w:val="both"/>
        <w:rPr>
          <w:rFonts w:asciiTheme="majorBidi" w:hAnsiTheme="majorBidi" w:cstheme="majorBidi"/>
          <w:b/>
          <w:bCs/>
          <w:sz w:val="28"/>
          <w:szCs w:val="28"/>
          <w:rtl/>
          <w:lang w:bidi="ar-SA"/>
        </w:rPr>
      </w:pPr>
      <w:r w:rsidRPr="005053D6">
        <w:rPr>
          <w:rFonts w:asciiTheme="majorBidi" w:hAnsiTheme="majorBidi" w:cstheme="majorBidi"/>
          <w:b/>
          <w:bCs/>
          <w:sz w:val="28"/>
          <w:szCs w:val="28"/>
          <w:rtl/>
          <w:lang w:val="fr-FR"/>
        </w:rPr>
        <w:lastRenderedPageBreak/>
        <w:t xml:space="preserve">ب. </w:t>
      </w:r>
      <w:r w:rsidRPr="005053D6">
        <w:rPr>
          <w:rFonts w:asciiTheme="majorBidi" w:hAnsiTheme="majorBidi" w:cstheme="majorBidi"/>
          <w:b/>
          <w:bCs/>
          <w:sz w:val="28"/>
          <w:szCs w:val="28"/>
          <w:rtl/>
          <w:lang w:bidi="ar-SA"/>
        </w:rPr>
        <w:t>تقسيم الأحماض الأمينية:</w:t>
      </w:r>
      <w:r w:rsidRPr="00B94F1C">
        <w:rPr>
          <w:rFonts w:asciiTheme="majorBidi" w:hAnsiTheme="majorBidi" w:cstheme="majorBidi"/>
          <w:sz w:val="28"/>
          <w:szCs w:val="28"/>
          <w:lang w:bidi="ar-SA"/>
        </w:rPr>
        <w:cr/>
      </w:r>
      <w:r w:rsidRPr="00B94F1C">
        <w:rPr>
          <w:rFonts w:asciiTheme="majorBidi" w:hAnsiTheme="majorBidi" w:cstheme="majorBidi"/>
          <w:sz w:val="28"/>
          <w:szCs w:val="28"/>
          <w:rtl/>
          <w:lang w:bidi="ar-SA"/>
        </w:rPr>
        <w:t>هناك عدة طرق لتقسيم الأحماض الأمينية أهمها تلك التي تعتمد على محتوى السلسلة الجانبية من مجموعات قاعدية أو حامضية ، وتقسم الأحماض الأمينية تبعا لذلك إلى 3 أقسام أساسية:</w:t>
      </w:r>
      <w:r w:rsidRPr="00B94F1C">
        <w:rPr>
          <w:rFonts w:asciiTheme="majorBidi" w:hAnsiTheme="majorBidi" w:cstheme="majorBidi"/>
          <w:sz w:val="28"/>
          <w:szCs w:val="28"/>
          <w:lang w:bidi="ar-SA"/>
        </w:rPr>
        <w:cr/>
      </w:r>
      <w:r w:rsidRPr="00B94F1C">
        <w:rPr>
          <w:rFonts w:asciiTheme="majorBidi" w:hAnsiTheme="majorBidi" w:cstheme="majorBidi"/>
          <w:sz w:val="28"/>
          <w:szCs w:val="28"/>
          <w:rtl/>
          <w:lang w:bidi="ar-SA"/>
        </w:rPr>
        <w:t>1</w:t>
      </w:r>
      <w:r w:rsidRPr="005053D6">
        <w:rPr>
          <w:rFonts w:asciiTheme="majorBidi" w:hAnsiTheme="majorBidi" w:cstheme="majorBidi"/>
          <w:b/>
          <w:bCs/>
          <w:sz w:val="28"/>
          <w:szCs w:val="28"/>
          <w:rtl/>
          <w:lang w:bidi="ar-SA"/>
        </w:rPr>
        <w:t>- أحماض أمينية قاعدية</w:t>
      </w:r>
      <w:r w:rsidRPr="00B94F1C">
        <w:rPr>
          <w:rFonts w:asciiTheme="majorBidi" w:hAnsiTheme="majorBidi" w:cstheme="majorBidi"/>
          <w:sz w:val="28"/>
          <w:szCs w:val="28"/>
          <w:rtl/>
          <w:lang w:bidi="ar-SA"/>
        </w:rPr>
        <w:t xml:space="preserve"> </w:t>
      </w:r>
      <w:r w:rsidR="00DC2287" w:rsidRPr="00B94F1C">
        <w:rPr>
          <w:rFonts w:asciiTheme="majorBidi" w:hAnsiTheme="majorBidi" w:cstheme="majorBidi"/>
          <w:sz w:val="28"/>
          <w:szCs w:val="28"/>
          <w:rtl/>
          <w:lang w:bidi="ar-SA"/>
        </w:rPr>
        <w:t xml:space="preserve">:  عددها 3 </w:t>
      </w:r>
      <w:r w:rsidRPr="00B94F1C">
        <w:rPr>
          <w:rFonts w:asciiTheme="majorBidi" w:hAnsiTheme="majorBidi" w:cstheme="majorBidi"/>
          <w:sz w:val="28"/>
          <w:szCs w:val="28"/>
          <w:rtl/>
          <w:lang w:bidi="ar-SA"/>
        </w:rPr>
        <w:t xml:space="preserve">هي: </w:t>
      </w:r>
      <w:r w:rsidRPr="00B94F1C">
        <w:rPr>
          <w:rFonts w:asciiTheme="majorBidi" w:hAnsiTheme="majorBidi" w:cstheme="majorBidi"/>
          <w:sz w:val="28"/>
          <w:szCs w:val="28"/>
          <w:lang w:bidi="ar-SA"/>
        </w:rPr>
        <w:t>Lys , Arg , His</w:t>
      </w:r>
      <w:r w:rsidRPr="00B94F1C">
        <w:rPr>
          <w:rFonts w:asciiTheme="majorBidi" w:hAnsiTheme="majorBidi" w:cstheme="majorBidi"/>
          <w:sz w:val="28"/>
          <w:szCs w:val="28"/>
          <w:rtl/>
          <w:lang w:bidi="ar-SA"/>
        </w:rPr>
        <w:t xml:space="preserve"> . تحتوي هذه الأحماض على مجموعة قاعدية في السلسلة الجانبية وتحمل شحنة موجبة عند </w:t>
      </w:r>
      <w:r w:rsidRPr="00B94F1C">
        <w:rPr>
          <w:rFonts w:asciiTheme="majorBidi" w:hAnsiTheme="majorBidi" w:cstheme="majorBidi"/>
          <w:sz w:val="28"/>
          <w:szCs w:val="28"/>
          <w:lang w:bidi="ar-SA"/>
        </w:rPr>
        <w:t>pH</w:t>
      </w:r>
      <w:r w:rsidRPr="00B94F1C">
        <w:rPr>
          <w:rFonts w:asciiTheme="majorBidi" w:hAnsiTheme="majorBidi" w:cstheme="majorBidi"/>
          <w:sz w:val="28"/>
          <w:szCs w:val="28"/>
          <w:rtl/>
          <w:lang w:bidi="ar-SA"/>
        </w:rPr>
        <w:t xml:space="preserve"> المتعادل.</w:t>
      </w:r>
      <w:r w:rsidRPr="00B94F1C">
        <w:rPr>
          <w:rFonts w:asciiTheme="majorBidi" w:hAnsiTheme="majorBidi" w:cstheme="majorBidi"/>
          <w:sz w:val="28"/>
          <w:szCs w:val="28"/>
          <w:lang w:bidi="ar-SA"/>
        </w:rPr>
        <w:cr/>
      </w:r>
      <w:r w:rsidRPr="00B94F1C">
        <w:rPr>
          <w:rFonts w:asciiTheme="majorBidi" w:hAnsiTheme="majorBidi" w:cstheme="majorBidi"/>
          <w:sz w:val="28"/>
          <w:szCs w:val="28"/>
          <w:rtl/>
          <w:lang w:bidi="ar-SA"/>
        </w:rPr>
        <w:t>2</w:t>
      </w:r>
      <w:r w:rsidRPr="005053D6">
        <w:rPr>
          <w:rFonts w:asciiTheme="majorBidi" w:hAnsiTheme="majorBidi" w:cstheme="majorBidi"/>
          <w:b/>
          <w:bCs/>
          <w:sz w:val="28"/>
          <w:szCs w:val="28"/>
          <w:rtl/>
          <w:lang w:bidi="ar-SA"/>
        </w:rPr>
        <w:t>- أحماض أمينية حامضية</w:t>
      </w:r>
      <w:r w:rsidRPr="00B94F1C">
        <w:rPr>
          <w:rFonts w:asciiTheme="majorBidi" w:hAnsiTheme="majorBidi" w:cstheme="majorBidi"/>
          <w:sz w:val="28"/>
          <w:szCs w:val="28"/>
          <w:rtl/>
          <w:lang w:bidi="ar-SA"/>
        </w:rPr>
        <w:t xml:space="preserve"> </w:t>
      </w:r>
      <w:r w:rsidR="00DC2287" w:rsidRPr="00B94F1C">
        <w:rPr>
          <w:rFonts w:asciiTheme="majorBidi" w:hAnsiTheme="majorBidi" w:cstheme="majorBidi"/>
          <w:sz w:val="28"/>
          <w:szCs w:val="28"/>
          <w:rtl/>
          <w:lang w:bidi="ar-SA"/>
        </w:rPr>
        <w:t xml:space="preserve"> : عددها 2 و </w:t>
      </w:r>
      <w:r w:rsidRPr="00B94F1C">
        <w:rPr>
          <w:rFonts w:asciiTheme="majorBidi" w:hAnsiTheme="majorBidi" w:cstheme="majorBidi"/>
          <w:sz w:val="28"/>
          <w:szCs w:val="28"/>
          <w:rtl/>
          <w:lang w:bidi="ar-SA"/>
        </w:rPr>
        <w:t xml:space="preserve">هي: </w:t>
      </w:r>
      <w:r w:rsidRPr="00B94F1C">
        <w:rPr>
          <w:rFonts w:asciiTheme="majorBidi" w:hAnsiTheme="majorBidi" w:cstheme="majorBidi"/>
          <w:sz w:val="28"/>
          <w:szCs w:val="28"/>
          <w:lang w:bidi="ar-SA"/>
        </w:rPr>
        <w:t>Glu , Asp</w:t>
      </w:r>
      <w:r w:rsidRPr="00B94F1C">
        <w:rPr>
          <w:rFonts w:asciiTheme="majorBidi" w:hAnsiTheme="majorBidi" w:cstheme="majorBidi"/>
          <w:sz w:val="28"/>
          <w:szCs w:val="28"/>
          <w:rtl/>
          <w:lang w:bidi="ar-SA"/>
        </w:rPr>
        <w:t xml:space="preserve">. وتتميز هذه الأحماض بإحتوائها على مجموعة حمضية في السلسلة الجانبية وتحمل بذلك شحنة موجبة عند </w:t>
      </w:r>
      <w:r w:rsidRPr="00B94F1C">
        <w:rPr>
          <w:rFonts w:asciiTheme="majorBidi" w:hAnsiTheme="majorBidi" w:cstheme="majorBidi"/>
          <w:sz w:val="28"/>
          <w:szCs w:val="28"/>
          <w:lang w:bidi="ar-SA"/>
        </w:rPr>
        <w:t>pH</w:t>
      </w:r>
      <w:r w:rsidRPr="00B94F1C">
        <w:rPr>
          <w:rFonts w:asciiTheme="majorBidi" w:hAnsiTheme="majorBidi" w:cstheme="majorBidi"/>
          <w:sz w:val="28"/>
          <w:szCs w:val="28"/>
          <w:rtl/>
          <w:lang w:bidi="ar-SA"/>
        </w:rPr>
        <w:t xml:space="preserve"> المتعادل.</w:t>
      </w:r>
      <w:r w:rsidRPr="00B94F1C">
        <w:rPr>
          <w:rFonts w:asciiTheme="majorBidi" w:hAnsiTheme="majorBidi" w:cstheme="majorBidi"/>
          <w:sz w:val="28"/>
          <w:szCs w:val="28"/>
          <w:lang w:bidi="ar-SA"/>
        </w:rPr>
        <w:cr/>
      </w:r>
    </w:p>
    <w:p w:rsidR="00C02774" w:rsidRPr="00B94F1C" w:rsidRDefault="00C02774" w:rsidP="00B94F1C">
      <w:pPr>
        <w:pStyle w:val="a4"/>
        <w:spacing w:line="360" w:lineRule="auto"/>
        <w:jc w:val="both"/>
        <w:rPr>
          <w:rFonts w:asciiTheme="majorBidi" w:hAnsiTheme="majorBidi" w:cstheme="majorBidi"/>
          <w:sz w:val="28"/>
          <w:szCs w:val="28"/>
          <w:rtl/>
          <w:lang w:bidi="ar-SA"/>
        </w:rPr>
      </w:pPr>
      <w:r w:rsidRPr="005053D6">
        <w:rPr>
          <w:rFonts w:asciiTheme="majorBidi" w:hAnsiTheme="majorBidi" w:cstheme="majorBidi"/>
          <w:b/>
          <w:bCs/>
          <w:sz w:val="28"/>
          <w:szCs w:val="28"/>
          <w:rtl/>
          <w:lang w:bidi="ar-SA"/>
        </w:rPr>
        <w:t>3-أحماض أمينية متعادلة</w:t>
      </w:r>
      <w:r w:rsidRPr="00B94F1C">
        <w:rPr>
          <w:rFonts w:asciiTheme="majorBidi" w:hAnsiTheme="majorBidi" w:cstheme="majorBidi"/>
          <w:sz w:val="28"/>
          <w:szCs w:val="28"/>
          <w:rtl/>
          <w:lang w:bidi="ar-SA"/>
        </w:rPr>
        <w:t xml:space="preserve"> </w:t>
      </w:r>
      <w:r w:rsidR="00DC2287" w:rsidRPr="00B94F1C">
        <w:rPr>
          <w:rFonts w:asciiTheme="majorBidi" w:hAnsiTheme="majorBidi" w:cstheme="majorBidi"/>
          <w:sz w:val="28"/>
          <w:szCs w:val="28"/>
          <w:rtl/>
          <w:lang w:bidi="ar-SA"/>
        </w:rPr>
        <w:t xml:space="preserve">:عددها </w:t>
      </w:r>
      <w:r w:rsidRPr="00B94F1C">
        <w:rPr>
          <w:rFonts w:asciiTheme="majorBidi" w:hAnsiTheme="majorBidi" w:cstheme="majorBidi"/>
          <w:sz w:val="28"/>
          <w:szCs w:val="28"/>
          <w:rtl/>
          <w:lang w:bidi="ar-SA"/>
        </w:rPr>
        <w:t xml:space="preserve"> 15 ، وتقسم هذه الأحماض الأمينية بدورها  إلى أحماض أمينية أليفاتية ، كحولية ، ك</w:t>
      </w:r>
      <w:r w:rsidR="008C59CF" w:rsidRPr="00B94F1C">
        <w:rPr>
          <w:rFonts w:asciiTheme="majorBidi" w:hAnsiTheme="majorBidi" w:cstheme="majorBidi"/>
          <w:sz w:val="28"/>
          <w:szCs w:val="28"/>
          <w:rtl/>
          <w:lang w:bidi="ar-SA"/>
        </w:rPr>
        <w:t>ب</w:t>
      </w:r>
      <w:r w:rsidRPr="00B94F1C">
        <w:rPr>
          <w:rFonts w:asciiTheme="majorBidi" w:hAnsiTheme="majorBidi" w:cstheme="majorBidi"/>
          <w:sz w:val="28"/>
          <w:szCs w:val="28"/>
          <w:rtl/>
          <w:lang w:bidi="ar-SA"/>
        </w:rPr>
        <w:t>ريتية ، عطرية (أروماتية) ...إلخ.</w:t>
      </w:r>
    </w:p>
    <w:p w:rsidR="00DC2287" w:rsidRPr="00B94F1C" w:rsidRDefault="00DC2287" w:rsidP="00B94F1C">
      <w:pPr>
        <w:spacing w:after="0" w:line="360" w:lineRule="auto"/>
        <w:rPr>
          <w:rFonts w:asciiTheme="majorBidi" w:hAnsiTheme="majorBidi" w:cstheme="majorBidi"/>
          <w:rtl/>
        </w:rPr>
      </w:pPr>
    </w:p>
    <w:p w:rsidR="00C02774" w:rsidRPr="00B94F1C" w:rsidRDefault="00A80830" w:rsidP="00B94F1C">
      <w:pPr>
        <w:spacing w:after="0" w:line="360" w:lineRule="auto"/>
        <w:rPr>
          <w:rFonts w:asciiTheme="majorBidi" w:hAnsiTheme="majorBidi" w:cstheme="majorBidi"/>
          <w:rtl/>
        </w:rPr>
      </w:pPr>
      <w:r w:rsidRPr="00A80830">
        <w:rPr>
          <w:rFonts w:asciiTheme="majorBidi" w:hAnsiTheme="majorBidi" w:cstheme="majorBidi"/>
          <w:noProof/>
          <w:sz w:val="28"/>
          <w:szCs w:val="28"/>
          <w:rtl/>
          <w:lang w:val="fr-FR" w:eastAsia="zh-CN"/>
        </w:rPr>
        <w:pict>
          <v:group id="_x0000_s1120" style="position:absolute;left:0;text-align:left;margin-left:207pt;margin-top:17.1pt;width:221.25pt;height:120.45pt;z-index:-251633664" coordorigin="5910,5951" coordsize="2745,2250">
            <v:shape id="_x0000_s1121" type="#_x0000_t75" style="position:absolute;left:5910;top:5951;width:2745;height:2250">
              <v:imagedata r:id="rId33" o:title="" gain="74473f" blacklevel="-1966f"/>
            </v:shape>
            <v:rect id="_x0000_s1122" style="position:absolute;left:6080;top:5981;width:2380;height:342" stroked="f">
              <v:textbox style="mso-next-textbox:#_x0000_s1122" inset="0,0,0,0">
                <w:txbxContent>
                  <w:p w:rsidR="007C3978" w:rsidRPr="00CA3791" w:rsidRDefault="007C3978" w:rsidP="00C02774">
                    <w:pPr>
                      <w:jc w:val="center"/>
                      <w:rPr>
                        <w:rFonts w:cs="Simplified Arabic"/>
                        <w:b/>
                        <w:bCs/>
                        <w:rtl/>
                        <w:lang w:val="en-GB"/>
                      </w:rPr>
                    </w:pPr>
                    <w:r w:rsidRPr="00CA3791">
                      <w:rPr>
                        <w:rFonts w:cs="Simplified Arabic" w:hint="cs"/>
                        <w:b/>
                        <w:bCs/>
                        <w:rtl/>
                        <w:lang w:val="en-GB"/>
                      </w:rPr>
                      <w:t xml:space="preserve">أحماض أمينية </w:t>
                    </w:r>
                    <w:r>
                      <w:rPr>
                        <w:rFonts w:cs="Simplified Arabic" w:hint="cs"/>
                        <w:b/>
                        <w:bCs/>
                        <w:rtl/>
                        <w:lang w:val="en-GB"/>
                      </w:rPr>
                      <w:t>حامضية</w:t>
                    </w:r>
                  </w:p>
                </w:txbxContent>
              </v:textbox>
            </v:rect>
          </v:group>
        </w:pict>
      </w:r>
      <w:r w:rsidRPr="00A80830">
        <w:rPr>
          <w:rFonts w:asciiTheme="majorBidi" w:hAnsiTheme="majorBidi" w:cstheme="majorBidi"/>
          <w:noProof/>
          <w:sz w:val="28"/>
          <w:szCs w:val="28"/>
          <w:rtl/>
          <w:lang w:val="fr-FR" w:eastAsia="zh-CN"/>
        </w:rPr>
        <w:pict>
          <v:group id="_x0000_s1117" style="position:absolute;left:0;text-align:left;margin-left:-18.75pt;margin-top:17.1pt;width:197.75pt;height:120.45pt;z-index:-251634688" coordorigin="2170,5781" coordsize="3400,2409" wrapcoords="-95 0 -95 21466 21600 21466 21600 0 -95 0">
            <v:shape id="_x0000_s1118" type="#_x0000_t75" style="position:absolute;left:2170;top:5781;width:3400;height:2409">
              <v:imagedata r:id="rId34" o:title="" gain="86232f" blacklevel="-1966f"/>
            </v:shape>
            <v:rect id="_x0000_s1119" style="position:absolute;left:2340;top:5796;width:3060;height:342" stroked="f">
              <v:textbox style="mso-next-textbox:#_x0000_s1119" inset="0,0,0,0">
                <w:txbxContent>
                  <w:p w:rsidR="007C3978" w:rsidRPr="00CA3791" w:rsidRDefault="007C3978" w:rsidP="00C02774">
                    <w:pPr>
                      <w:jc w:val="center"/>
                      <w:rPr>
                        <w:rFonts w:cs="Simplified Arabic"/>
                        <w:b/>
                        <w:bCs/>
                        <w:rtl/>
                        <w:lang w:val="en-GB"/>
                      </w:rPr>
                    </w:pPr>
                    <w:r w:rsidRPr="00CA3791">
                      <w:rPr>
                        <w:rFonts w:cs="Simplified Arabic" w:hint="cs"/>
                        <w:b/>
                        <w:bCs/>
                        <w:rtl/>
                        <w:lang w:val="en-GB"/>
                      </w:rPr>
                      <w:t xml:space="preserve">أحماض أمينية متعادلة </w:t>
                    </w:r>
                    <w:r>
                      <w:rPr>
                        <w:rFonts w:cs="Simplified Arabic" w:hint="cs"/>
                        <w:b/>
                        <w:bCs/>
                        <w:rtl/>
                        <w:lang w:val="en-GB"/>
                      </w:rPr>
                      <w:t>عطرية</w:t>
                    </w:r>
                  </w:p>
                </w:txbxContent>
              </v:textbox>
            </v:rect>
            <w10:wrap type="tight"/>
          </v:group>
        </w:pict>
      </w:r>
    </w:p>
    <w:p w:rsidR="00C02774" w:rsidRPr="00B94F1C" w:rsidRDefault="00C02774" w:rsidP="00B94F1C">
      <w:pPr>
        <w:spacing w:after="0" w:line="360" w:lineRule="auto"/>
        <w:rPr>
          <w:rFonts w:asciiTheme="majorBidi" w:hAnsiTheme="majorBidi" w:cstheme="majorBidi"/>
          <w:rtl/>
        </w:rPr>
      </w:pPr>
    </w:p>
    <w:p w:rsidR="00C02774" w:rsidRPr="00B94F1C" w:rsidRDefault="00C02774" w:rsidP="00B94F1C">
      <w:pPr>
        <w:spacing w:after="0" w:line="360" w:lineRule="auto"/>
        <w:jc w:val="right"/>
        <w:rPr>
          <w:rFonts w:asciiTheme="majorBidi" w:hAnsiTheme="majorBidi" w:cstheme="majorBidi"/>
          <w:rtl/>
          <w:lang w:bidi="ar-IQ"/>
        </w:rPr>
      </w:pPr>
    </w:p>
    <w:p w:rsidR="00C02774" w:rsidRPr="00B94F1C" w:rsidRDefault="00C02774" w:rsidP="00B94F1C">
      <w:pPr>
        <w:spacing w:after="0" w:line="360" w:lineRule="auto"/>
        <w:rPr>
          <w:rFonts w:asciiTheme="majorBidi" w:hAnsiTheme="majorBidi" w:cstheme="majorBidi"/>
          <w:rtl/>
        </w:rPr>
      </w:pPr>
    </w:p>
    <w:p w:rsidR="00C02774" w:rsidRPr="00B94F1C" w:rsidRDefault="00C02774" w:rsidP="00B94F1C">
      <w:pPr>
        <w:spacing w:after="0" w:line="360" w:lineRule="auto"/>
        <w:rPr>
          <w:rFonts w:asciiTheme="majorBidi" w:hAnsiTheme="majorBidi" w:cstheme="majorBidi"/>
          <w:rtl/>
        </w:rPr>
      </w:pPr>
    </w:p>
    <w:p w:rsidR="00C02774" w:rsidRPr="00B94F1C" w:rsidRDefault="00C02774" w:rsidP="00B94F1C">
      <w:pPr>
        <w:spacing w:after="0" w:line="360" w:lineRule="auto"/>
        <w:rPr>
          <w:rFonts w:asciiTheme="majorBidi" w:hAnsiTheme="majorBidi" w:cstheme="majorBidi"/>
          <w:rtl/>
        </w:rPr>
      </w:pPr>
    </w:p>
    <w:p w:rsidR="00DC2287" w:rsidRPr="00B94F1C" w:rsidRDefault="00DC2287" w:rsidP="00B94F1C">
      <w:pPr>
        <w:spacing w:after="0" w:line="360" w:lineRule="auto"/>
        <w:rPr>
          <w:rFonts w:asciiTheme="majorBidi" w:hAnsiTheme="majorBidi" w:cstheme="majorBidi"/>
          <w:rtl/>
          <w:lang w:bidi="ar-IQ"/>
        </w:rPr>
      </w:pPr>
    </w:p>
    <w:p w:rsidR="00C02774" w:rsidRPr="00B94F1C" w:rsidRDefault="00C02774" w:rsidP="00B94F1C">
      <w:pPr>
        <w:spacing w:after="0" w:line="360" w:lineRule="auto"/>
        <w:rPr>
          <w:rFonts w:asciiTheme="majorBidi" w:hAnsiTheme="majorBidi" w:cstheme="majorBidi"/>
          <w:rtl/>
          <w:lang w:bidi="ar-IQ"/>
        </w:rPr>
      </w:pPr>
    </w:p>
    <w:p w:rsidR="00C02774" w:rsidRPr="00B94F1C" w:rsidRDefault="00A80830" w:rsidP="00B94F1C">
      <w:pPr>
        <w:spacing w:after="0" w:line="360" w:lineRule="auto"/>
        <w:rPr>
          <w:rFonts w:asciiTheme="majorBidi" w:hAnsiTheme="majorBidi" w:cstheme="majorBidi"/>
          <w:rtl/>
        </w:rPr>
      </w:pPr>
      <w:r w:rsidRPr="00A80830">
        <w:rPr>
          <w:rFonts w:asciiTheme="majorBidi" w:hAnsiTheme="majorBidi" w:cstheme="majorBidi"/>
          <w:noProof/>
          <w:sz w:val="28"/>
          <w:szCs w:val="28"/>
          <w:rtl/>
          <w:lang w:val="fr-FR" w:eastAsia="zh-CN"/>
        </w:rPr>
        <w:pict>
          <v:group id="_x0000_s1114" style="position:absolute;left:0;text-align:left;margin-left:6.75pt;margin-top:1.95pt;width:392.25pt;height:242.25pt;z-index:-251635712" coordorigin="3530,1270" coordsize="4760,3770">
            <v:shape id="_x0000_s1115" type="#_x0000_t75" style="position:absolute;left:3530;top:1270;width:4760;height:3770" wrapcoords="-62 0 -62 21522 21600 21522 21600 0 -62 0">
              <v:imagedata r:id="rId35" o:title="" gain="86232f" blacklevel="-3932f"/>
            </v:shape>
            <v:rect id="_x0000_s1116" style="position:absolute;left:4205;top:1300;width:3060;height:342" stroked="f">
              <v:textbox style="mso-next-textbox:#_x0000_s1116" inset="0,0,0,0">
                <w:txbxContent>
                  <w:p w:rsidR="007C3978" w:rsidRPr="00CA3791" w:rsidRDefault="007C3978" w:rsidP="00C02774">
                    <w:pPr>
                      <w:jc w:val="center"/>
                      <w:rPr>
                        <w:rFonts w:cs="Simplified Arabic"/>
                        <w:b/>
                        <w:bCs/>
                        <w:rtl/>
                        <w:lang w:val="en-GB"/>
                      </w:rPr>
                    </w:pPr>
                    <w:r w:rsidRPr="00CA3791">
                      <w:rPr>
                        <w:rFonts w:cs="Simplified Arabic" w:hint="cs"/>
                        <w:b/>
                        <w:bCs/>
                        <w:rtl/>
                        <w:lang w:val="en-GB"/>
                      </w:rPr>
                      <w:t>أحماض أمينية متعادلة أليفاتية</w:t>
                    </w:r>
                  </w:p>
                </w:txbxContent>
              </v:textbox>
            </v:rect>
          </v:group>
        </w:pict>
      </w:r>
    </w:p>
    <w:p w:rsidR="00C02774" w:rsidRPr="00B94F1C" w:rsidRDefault="00C02774" w:rsidP="00B94F1C">
      <w:pPr>
        <w:spacing w:after="0" w:line="360" w:lineRule="auto"/>
        <w:rPr>
          <w:rFonts w:asciiTheme="majorBidi" w:hAnsiTheme="majorBidi" w:cstheme="majorBidi"/>
          <w:rtl/>
        </w:rPr>
      </w:pPr>
    </w:p>
    <w:p w:rsidR="00C02774" w:rsidRPr="00B94F1C" w:rsidRDefault="00C02774" w:rsidP="00B94F1C">
      <w:pPr>
        <w:spacing w:after="0" w:line="360" w:lineRule="auto"/>
        <w:rPr>
          <w:rFonts w:asciiTheme="majorBidi" w:hAnsiTheme="majorBidi" w:cstheme="majorBidi"/>
          <w:rtl/>
        </w:rPr>
      </w:pPr>
    </w:p>
    <w:p w:rsidR="00C02774" w:rsidRPr="00B94F1C" w:rsidRDefault="00C02774" w:rsidP="00B94F1C">
      <w:pPr>
        <w:spacing w:after="0" w:line="360" w:lineRule="auto"/>
        <w:rPr>
          <w:rFonts w:asciiTheme="majorBidi" w:hAnsiTheme="majorBidi" w:cstheme="majorBidi"/>
          <w:rtl/>
        </w:rPr>
      </w:pPr>
    </w:p>
    <w:p w:rsidR="00C02774" w:rsidRPr="00B94F1C" w:rsidRDefault="00C02774" w:rsidP="00B94F1C">
      <w:pPr>
        <w:tabs>
          <w:tab w:val="left" w:pos="6626"/>
        </w:tabs>
        <w:spacing w:after="0" w:line="360" w:lineRule="auto"/>
        <w:rPr>
          <w:rFonts w:asciiTheme="majorBidi" w:hAnsiTheme="majorBidi" w:cstheme="majorBidi"/>
          <w:rtl/>
          <w:lang w:bidi="ar-IQ"/>
        </w:rPr>
      </w:pPr>
      <w:r w:rsidRPr="00B94F1C">
        <w:rPr>
          <w:rFonts w:asciiTheme="majorBidi" w:hAnsiTheme="majorBidi" w:cstheme="majorBidi"/>
          <w:rtl/>
          <w:lang w:bidi="ar-IQ"/>
        </w:rPr>
        <w:tab/>
      </w:r>
    </w:p>
    <w:p w:rsidR="00C02774" w:rsidRPr="00B94F1C" w:rsidRDefault="00C02774" w:rsidP="00B94F1C">
      <w:pPr>
        <w:spacing w:after="0" w:line="360" w:lineRule="auto"/>
        <w:rPr>
          <w:rFonts w:asciiTheme="majorBidi" w:hAnsiTheme="majorBidi" w:cstheme="majorBidi"/>
          <w:rtl/>
          <w:lang w:bidi="ar-IQ"/>
        </w:rPr>
      </w:pPr>
    </w:p>
    <w:p w:rsidR="00C02774" w:rsidRPr="00B94F1C" w:rsidRDefault="00C02774" w:rsidP="00B94F1C">
      <w:pPr>
        <w:spacing w:after="0" w:line="360" w:lineRule="auto"/>
        <w:rPr>
          <w:rFonts w:asciiTheme="majorBidi" w:hAnsiTheme="majorBidi" w:cstheme="majorBidi"/>
          <w:rtl/>
          <w:lang w:bidi="ar-IQ"/>
        </w:rPr>
      </w:pPr>
    </w:p>
    <w:p w:rsidR="00C02774" w:rsidRPr="00B94F1C" w:rsidRDefault="00C02774" w:rsidP="00B94F1C">
      <w:pPr>
        <w:spacing w:after="0" w:line="360" w:lineRule="auto"/>
        <w:rPr>
          <w:rFonts w:asciiTheme="majorBidi" w:hAnsiTheme="majorBidi" w:cstheme="majorBidi"/>
          <w:rtl/>
          <w:lang w:bidi="ar-IQ"/>
        </w:rPr>
      </w:pPr>
    </w:p>
    <w:p w:rsidR="00C02774" w:rsidRPr="00B94F1C" w:rsidRDefault="00C02774" w:rsidP="00B94F1C">
      <w:pPr>
        <w:spacing w:after="0" w:line="360" w:lineRule="auto"/>
        <w:rPr>
          <w:rFonts w:asciiTheme="majorBidi" w:hAnsiTheme="majorBidi" w:cstheme="majorBidi"/>
          <w:rtl/>
          <w:lang w:bidi="ar-IQ"/>
        </w:rPr>
      </w:pPr>
    </w:p>
    <w:p w:rsidR="00C02774" w:rsidRPr="00B94F1C" w:rsidRDefault="00A80830" w:rsidP="00B94F1C">
      <w:pPr>
        <w:spacing w:after="0" w:line="360" w:lineRule="auto"/>
        <w:rPr>
          <w:rFonts w:asciiTheme="majorBidi" w:hAnsiTheme="majorBidi" w:cstheme="majorBidi"/>
          <w:lang w:bidi="ar-IQ"/>
        </w:rPr>
      </w:pPr>
      <w:r>
        <w:rPr>
          <w:rFonts w:asciiTheme="majorBidi" w:hAnsiTheme="majorBidi" w:cstheme="majorBidi"/>
          <w:noProof/>
        </w:rPr>
        <w:pict>
          <v:group id="_x0000_s1129" style="position:absolute;left:0;text-align:left;margin-left:-21.3pt;margin-top:245.6pt;width:418.8pt;height:192.4pt;z-index:-251631616" coordorigin="5755,9401" coordsize="4065,3180">
            <v:shape id="_x0000_s1130" type="#_x0000_t75" style="position:absolute;left:5755;top:9401;width:4065;height:3180">
              <v:imagedata r:id="rId36" o:title="" gain="93623f" blacklevel="-3932f"/>
            </v:shape>
            <v:rect id="_x0000_s1131" style="position:absolute;left:6420;top:9521;width:2550;height:342" stroked="f" strokecolor="#36f">
              <v:textbox style="mso-next-textbox:#_x0000_s1131" inset="0,0,0,0">
                <w:txbxContent>
                  <w:p w:rsidR="007C3978" w:rsidRPr="00CA3791" w:rsidRDefault="007C3978" w:rsidP="00C02774">
                    <w:pPr>
                      <w:jc w:val="center"/>
                      <w:rPr>
                        <w:rFonts w:cs="Simplified Arabic"/>
                        <w:b/>
                        <w:bCs/>
                        <w:rtl/>
                        <w:lang w:val="en-GB"/>
                      </w:rPr>
                    </w:pPr>
                    <w:r w:rsidRPr="00CA3791">
                      <w:rPr>
                        <w:rFonts w:cs="Simplified Arabic" w:hint="cs"/>
                        <w:b/>
                        <w:bCs/>
                        <w:rtl/>
                        <w:lang w:val="en-GB"/>
                      </w:rPr>
                      <w:t>أحماض أمينية قاعدية</w:t>
                    </w:r>
                  </w:p>
                </w:txbxContent>
              </v:textbox>
            </v:rect>
          </v:group>
        </w:pict>
      </w:r>
    </w:p>
    <w:p w:rsidR="00C02774" w:rsidRPr="00B94F1C" w:rsidRDefault="00C02774" w:rsidP="00B94F1C">
      <w:pPr>
        <w:spacing w:after="0" w:line="360" w:lineRule="auto"/>
        <w:rPr>
          <w:rFonts w:asciiTheme="majorBidi" w:hAnsiTheme="majorBidi" w:cstheme="majorBidi"/>
          <w:lang w:bidi="ar-IQ"/>
        </w:rPr>
      </w:pPr>
    </w:p>
    <w:p w:rsidR="00C02774" w:rsidRPr="00B94F1C" w:rsidRDefault="00C02774" w:rsidP="00B94F1C">
      <w:pPr>
        <w:spacing w:after="0" w:line="360" w:lineRule="auto"/>
        <w:rPr>
          <w:rFonts w:asciiTheme="majorBidi" w:hAnsiTheme="majorBidi" w:cstheme="majorBidi"/>
          <w:lang w:bidi="ar-IQ"/>
        </w:rPr>
      </w:pPr>
    </w:p>
    <w:p w:rsidR="00C02774" w:rsidRPr="00B94F1C" w:rsidRDefault="00C02774" w:rsidP="00B94F1C">
      <w:pPr>
        <w:spacing w:after="0" w:line="360" w:lineRule="auto"/>
        <w:rPr>
          <w:rFonts w:asciiTheme="majorBidi" w:hAnsiTheme="majorBidi" w:cstheme="majorBidi"/>
          <w:lang w:bidi="ar-IQ"/>
        </w:rPr>
      </w:pPr>
    </w:p>
    <w:p w:rsidR="00C02774" w:rsidRPr="00B94F1C" w:rsidRDefault="00DC2287" w:rsidP="00B94F1C">
      <w:pPr>
        <w:tabs>
          <w:tab w:val="left" w:pos="4721"/>
        </w:tabs>
        <w:spacing w:after="0" w:line="360" w:lineRule="auto"/>
        <w:rPr>
          <w:rFonts w:asciiTheme="majorBidi" w:hAnsiTheme="majorBidi" w:cstheme="majorBidi"/>
          <w:lang w:bidi="ar-IQ"/>
        </w:rPr>
      </w:pPr>
      <w:r w:rsidRPr="00B94F1C">
        <w:rPr>
          <w:rFonts w:asciiTheme="majorBidi" w:hAnsiTheme="majorBidi" w:cstheme="majorBidi"/>
          <w:rtl/>
          <w:lang w:bidi="ar-IQ"/>
        </w:rPr>
        <w:tab/>
      </w:r>
    </w:p>
    <w:p w:rsidR="00C02774" w:rsidRPr="00B94F1C" w:rsidRDefault="00C02774" w:rsidP="00B94F1C">
      <w:pPr>
        <w:spacing w:after="0" w:line="360" w:lineRule="auto"/>
        <w:rPr>
          <w:rFonts w:asciiTheme="majorBidi" w:hAnsiTheme="majorBidi" w:cstheme="majorBidi"/>
          <w:lang w:bidi="ar-IQ"/>
        </w:rPr>
      </w:pPr>
    </w:p>
    <w:p w:rsidR="00C02774" w:rsidRPr="00B94F1C" w:rsidRDefault="00A80830" w:rsidP="00B94F1C">
      <w:pPr>
        <w:spacing w:after="0" w:line="360" w:lineRule="auto"/>
        <w:rPr>
          <w:rFonts w:asciiTheme="majorBidi" w:hAnsiTheme="majorBidi" w:cstheme="majorBidi"/>
          <w:lang w:bidi="ar-IQ"/>
        </w:rPr>
      </w:pPr>
      <w:r w:rsidRPr="00A80830">
        <w:rPr>
          <w:rFonts w:asciiTheme="majorBidi" w:hAnsiTheme="majorBidi" w:cstheme="majorBidi"/>
          <w:noProof/>
          <w:sz w:val="28"/>
          <w:szCs w:val="28"/>
        </w:rPr>
        <w:lastRenderedPageBreak/>
        <w:pict>
          <v:group id="_x0000_s1200" style="position:absolute;left:0;text-align:left;margin-left:-4.25pt;margin-top:-1.55pt;width:402.2pt;height:288.05pt;z-index:-251612160" coordorigin="2139,8501" coordsize="3601,4080">
            <v:shape id="_x0000_s1201" type="#_x0000_t75" style="position:absolute;left:2139;top:8501;width:3601;height:4080">
              <v:imagedata r:id="rId37" o:title="" gain="86232f" blacklevel="-1966f"/>
            </v:shape>
            <v:rect id="_x0000_s1202" style="position:absolute;left:2340;top:8531;width:3060;height:342" stroked="f">
              <v:textbox style="mso-next-textbox:#_x0000_s1202" inset="0,0,0,0">
                <w:txbxContent>
                  <w:p w:rsidR="007C3978" w:rsidRPr="00CA3791" w:rsidRDefault="007C3978" w:rsidP="005053D6">
                    <w:pPr>
                      <w:jc w:val="center"/>
                      <w:rPr>
                        <w:rFonts w:cs="Simplified Arabic"/>
                        <w:b/>
                        <w:bCs/>
                        <w:rtl/>
                        <w:lang w:val="en-GB"/>
                      </w:rPr>
                    </w:pPr>
                    <w:r w:rsidRPr="00CA3791">
                      <w:rPr>
                        <w:rFonts w:cs="Simplified Arabic" w:hint="cs"/>
                        <w:b/>
                        <w:bCs/>
                        <w:rtl/>
                        <w:lang w:val="en-GB"/>
                      </w:rPr>
                      <w:t xml:space="preserve">أحماض أمينية متعادلة </w:t>
                    </w:r>
                    <w:r>
                      <w:rPr>
                        <w:rFonts w:cs="Simplified Arabic" w:hint="cs"/>
                        <w:b/>
                        <w:bCs/>
                        <w:rtl/>
                        <w:lang w:val="en-GB"/>
                      </w:rPr>
                      <w:t>قطبية (محبة للماء)</w:t>
                    </w:r>
                  </w:p>
                </w:txbxContent>
              </v:textbox>
            </v:rect>
          </v:group>
        </w:pict>
      </w:r>
    </w:p>
    <w:p w:rsidR="00C02774" w:rsidRPr="00B94F1C" w:rsidRDefault="00C02774" w:rsidP="00B94F1C">
      <w:pPr>
        <w:spacing w:after="0" w:line="360" w:lineRule="auto"/>
        <w:rPr>
          <w:rFonts w:asciiTheme="majorBidi" w:hAnsiTheme="majorBidi" w:cstheme="majorBidi"/>
          <w:lang w:bidi="ar-IQ"/>
        </w:rPr>
      </w:pPr>
    </w:p>
    <w:p w:rsidR="00C02774" w:rsidRPr="00B94F1C" w:rsidRDefault="00C02774" w:rsidP="00B94F1C">
      <w:pPr>
        <w:spacing w:after="0" w:line="360" w:lineRule="auto"/>
        <w:rPr>
          <w:rFonts w:asciiTheme="majorBidi" w:hAnsiTheme="majorBidi" w:cstheme="majorBidi"/>
          <w:lang w:bidi="ar-IQ"/>
        </w:rPr>
      </w:pPr>
    </w:p>
    <w:p w:rsidR="00C02774" w:rsidRPr="00B94F1C" w:rsidRDefault="00C02774" w:rsidP="00B94F1C">
      <w:pPr>
        <w:spacing w:after="0" w:line="360" w:lineRule="auto"/>
        <w:rPr>
          <w:rFonts w:asciiTheme="majorBidi" w:hAnsiTheme="majorBidi" w:cstheme="majorBidi"/>
          <w:lang w:bidi="ar-IQ"/>
        </w:rPr>
      </w:pPr>
    </w:p>
    <w:p w:rsidR="00C02774" w:rsidRPr="00B94F1C" w:rsidRDefault="00C02774" w:rsidP="00B94F1C">
      <w:pPr>
        <w:spacing w:after="0" w:line="360" w:lineRule="auto"/>
        <w:rPr>
          <w:rFonts w:asciiTheme="majorBidi" w:hAnsiTheme="majorBidi" w:cstheme="majorBidi"/>
          <w:lang w:bidi="ar-IQ"/>
        </w:rPr>
      </w:pPr>
    </w:p>
    <w:p w:rsidR="00C02774" w:rsidRPr="00B94F1C" w:rsidRDefault="00C02774" w:rsidP="00B94F1C">
      <w:pPr>
        <w:spacing w:after="0" w:line="360" w:lineRule="auto"/>
        <w:rPr>
          <w:rFonts w:asciiTheme="majorBidi" w:hAnsiTheme="majorBidi" w:cstheme="majorBidi"/>
          <w:lang w:bidi="ar-IQ"/>
        </w:rPr>
      </w:pPr>
    </w:p>
    <w:p w:rsidR="00C02774" w:rsidRPr="00B94F1C" w:rsidRDefault="00C02774" w:rsidP="00B94F1C">
      <w:pPr>
        <w:spacing w:after="0" w:line="360" w:lineRule="auto"/>
        <w:rPr>
          <w:rFonts w:asciiTheme="majorBidi" w:hAnsiTheme="majorBidi" w:cstheme="majorBidi"/>
          <w:lang w:bidi="ar-IQ"/>
        </w:rPr>
      </w:pPr>
    </w:p>
    <w:p w:rsidR="00C02774" w:rsidRPr="00B94F1C" w:rsidRDefault="00C02774" w:rsidP="00B94F1C">
      <w:pPr>
        <w:spacing w:after="0" w:line="360" w:lineRule="auto"/>
        <w:rPr>
          <w:rFonts w:asciiTheme="majorBidi" w:hAnsiTheme="majorBidi" w:cstheme="majorBidi"/>
          <w:lang w:bidi="ar-IQ"/>
        </w:rPr>
      </w:pPr>
    </w:p>
    <w:p w:rsidR="00C02774" w:rsidRPr="00B94F1C" w:rsidRDefault="00C02774" w:rsidP="00B94F1C">
      <w:pPr>
        <w:spacing w:after="0" w:line="360" w:lineRule="auto"/>
        <w:rPr>
          <w:rFonts w:asciiTheme="majorBidi" w:hAnsiTheme="majorBidi" w:cstheme="majorBidi"/>
          <w:lang w:bidi="ar-IQ"/>
        </w:rPr>
      </w:pPr>
    </w:p>
    <w:p w:rsidR="005053D6" w:rsidRDefault="008C59CF" w:rsidP="00B94F1C">
      <w:pPr>
        <w:pStyle w:val="a4"/>
        <w:spacing w:line="360" w:lineRule="auto"/>
        <w:jc w:val="both"/>
        <w:rPr>
          <w:rFonts w:asciiTheme="majorBidi" w:hAnsiTheme="majorBidi" w:cstheme="majorBidi"/>
          <w:sz w:val="28"/>
          <w:szCs w:val="28"/>
          <w:rtl/>
          <w:lang w:bidi="ar-SA"/>
        </w:rPr>
      </w:pPr>
      <w:r w:rsidRPr="00B94F1C">
        <w:rPr>
          <w:rFonts w:asciiTheme="majorBidi" w:hAnsiTheme="majorBidi" w:cstheme="majorBidi"/>
          <w:sz w:val="28"/>
          <w:szCs w:val="28"/>
          <w:rtl/>
          <w:lang w:bidi="ar-SA"/>
        </w:rPr>
        <w:t xml:space="preserve">  </w:t>
      </w:r>
      <w:r w:rsidR="005053D6">
        <w:rPr>
          <w:rFonts w:asciiTheme="majorBidi" w:hAnsiTheme="majorBidi" w:cstheme="majorBidi" w:hint="cs"/>
          <w:sz w:val="28"/>
          <w:szCs w:val="28"/>
          <w:rtl/>
          <w:lang w:bidi="ar-SA"/>
        </w:rPr>
        <w:t xml:space="preserve"> </w:t>
      </w:r>
    </w:p>
    <w:p w:rsidR="005053D6" w:rsidRDefault="005053D6" w:rsidP="00B94F1C">
      <w:pPr>
        <w:pStyle w:val="a4"/>
        <w:spacing w:line="360" w:lineRule="auto"/>
        <w:jc w:val="both"/>
        <w:rPr>
          <w:rFonts w:asciiTheme="majorBidi" w:hAnsiTheme="majorBidi" w:cstheme="majorBidi"/>
          <w:sz w:val="28"/>
          <w:szCs w:val="28"/>
          <w:rtl/>
          <w:lang w:bidi="ar-SA"/>
        </w:rPr>
      </w:pPr>
    </w:p>
    <w:p w:rsidR="005053D6" w:rsidRDefault="005053D6" w:rsidP="00B94F1C">
      <w:pPr>
        <w:pStyle w:val="a4"/>
        <w:spacing w:line="360" w:lineRule="auto"/>
        <w:jc w:val="both"/>
        <w:rPr>
          <w:rFonts w:asciiTheme="majorBidi" w:hAnsiTheme="majorBidi" w:cstheme="majorBidi"/>
          <w:sz w:val="28"/>
          <w:szCs w:val="28"/>
          <w:rtl/>
          <w:lang w:bidi="ar-SA"/>
        </w:rPr>
      </w:pPr>
    </w:p>
    <w:p w:rsidR="005053D6" w:rsidRDefault="005053D6" w:rsidP="00B94F1C">
      <w:pPr>
        <w:pStyle w:val="a4"/>
        <w:spacing w:line="360" w:lineRule="auto"/>
        <w:jc w:val="both"/>
        <w:rPr>
          <w:rFonts w:asciiTheme="majorBidi" w:hAnsiTheme="majorBidi" w:cstheme="majorBidi"/>
          <w:sz w:val="28"/>
          <w:szCs w:val="28"/>
          <w:rtl/>
          <w:lang w:bidi="ar-SA"/>
        </w:rPr>
      </w:pPr>
    </w:p>
    <w:p w:rsidR="005053D6" w:rsidRDefault="005053D6" w:rsidP="00B94F1C">
      <w:pPr>
        <w:pStyle w:val="a4"/>
        <w:spacing w:line="360" w:lineRule="auto"/>
        <w:jc w:val="both"/>
        <w:rPr>
          <w:rFonts w:asciiTheme="majorBidi" w:hAnsiTheme="majorBidi" w:cstheme="majorBidi"/>
          <w:sz w:val="28"/>
          <w:szCs w:val="28"/>
          <w:rtl/>
          <w:lang w:bidi="ar-SA"/>
        </w:rPr>
      </w:pPr>
    </w:p>
    <w:p w:rsidR="005053D6" w:rsidRDefault="005053D6" w:rsidP="005053D6">
      <w:pPr>
        <w:pStyle w:val="a4"/>
        <w:tabs>
          <w:tab w:val="left" w:pos="1826"/>
        </w:tabs>
        <w:spacing w:line="360" w:lineRule="auto"/>
        <w:jc w:val="both"/>
        <w:rPr>
          <w:rFonts w:asciiTheme="majorBidi" w:hAnsiTheme="majorBidi" w:cstheme="majorBidi"/>
          <w:sz w:val="28"/>
          <w:szCs w:val="28"/>
          <w:rtl/>
          <w:lang w:bidi="ar-SA"/>
        </w:rPr>
      </w:pPr>
      <w:r>
        <w:rPr>
          <w:rFonts w:asciiTheme="majorBidi" w:hAnsiTheme="majorBidi" w:cstheme="majorBidi"/>
          <w:sz w:val="28"/>
          <w:szCs w:val="28"/>
          <w:rtl/>
          <w:lang w:bidi="ar-SA"/>
        </w:rPr>
        <w:tab/>
      </w:r>
    </w:p>
    <w:p w:rsidR="005053D6" w:rsidRDefault="005053D6" w:rsidP="00B94F1C">
      <w:pPr>
        <w:pStyle w:val="a4"/>
        <w:spacing w:line="360" w:lineRule="auto"/>
        <w:jc w:val="both"/>
        <w:rPr>
          <w:rFonts w:asciiTheme="majorBidi" w:hAnsiTheme="majorBidi" w:cstheme="majorBidi"/>
          <w:sz w:val="28"/>
          <w:szCs w:val="28"/>
          <w:rtl/>
          <w:lang w:bidi="ar-SA"/>
        </w:rPr>
      </w:pPr>
    </w:p>
    <w:p w:rsidR="00C02774" w:rsidRPr="00B94F1C" w:rsidRDefault="005053D6" w:rsidP="005053D6">
      <w:pPr>
        <w:pStyle w:val="a4"/>
        <w:spacing w:line="360" w:lineRule="auto"/>
        <w:jc w:val="both"/>
        <w:rPr>
          <w:rFonts w:asciiTheme="majorBidi" w:hAnsiTheme="majorBidi" w:cstheme="majorBidi"/>
          <w:sz w:val="28"/>
          <w:szCs w:val="28"/>
          <w:rtl/>
          <w:lang w:bidi="ar-SA"/>
        </w:rPr>
      </w:pPr>
      <w:r>
        <w:rPr>
          <w:rFonts w:asciiTheme="majorBidi" w:hAnsiTheme="majorBidi" w:cstheme="majorBidi" w:hint="cs"/>
          <w:sz w:val="28"/>
          <w:szCs w:val="28"/>
          <w:rtl/>
          <w:lang w:bidi="ar-SA"/>
        </w:rPr>
        <w:t xml:space="preserve">  </w:t>
      </w:r>
      <w:r w:rsidR="008C59CF" w:rsidRPr="00B94F1C">
        <w:rPr>
          <w:rFonts w:asciiTheme="majorBidi" w:hAnsiTheme="majorBidi" w:cstheme="majorBidi"/>
          <w:sz w:val="28"/>
          <w:szCs w:val="28"/>
          <w:rtl/>
          <w:lang w:bidi="ar-SA"/>
        </w:rPr>
        <w:t xml:space="preserve"> </w:t>
      </w:r>
      <w:r>
        <w:rPr>
          <w:rFonts w:asciiTheme="majorBidi" w:hAnsiTheme="majorBidi" w:cstheme="majorBidi" w:hint="cs"/>
          <w:sz w:val="28"/>
          <w:szCs w:val="28"/>
          <w:rtl/>
          <w:lang w:bidi="ar-SA"/>
        </w:rPr>
        <w:t xml:space="preserve"> </w:t>
      </w:r>
      <w:r w:rsidR="00C02774" w:rsidRPr="00B94F1C">
        <w:rPr>
          <w:rFonts w:asciiTheme="majorBidi" w:hAnsiTheme="majorBidi" w:cstheme="majorBidi"/>
          <w:sz w:val="28"/>
          <w:szCs w:val="28"/>
          <w:rtl/>
          <w:lang w:bidi="ar-SA"/>
        </w:rPr>
        <w:t>قد تقسم الأحماض الأمينية حسب سلوكها في الماء إلى محبة للماء (</w:t>
      </w:r>
      <w:r w:rsidR="00C02774" w:rsidRPr="00B94F1C">
        <w:rPr>
          <w:rFonts w:asciiTheme="majorBidi" w:hAnsiTheme="majorBidi" w:cstheme="majorBidi"/>
          <w:sz w:val="28"/>
          <w:szCs w:val="28"/>
          <w:lang w:bidi="ar-SA"/>
        </w:rPr>
        <w:t>Hydrophyles</w:t>
      </w:r>
      <w:r w:rsidR="00C02774" w:rsidRPr="00B94F1C">
        <w:rPr>
          <w:rFonts w:asciiTheme="majorBidi" w:hAnsiTheme="majorBidi" w:cstheme="majorBidi"/>
          <w:sz w:val="28"/>
          <w:szCs w:val="28"/>
          <w:rtl/>
          <w:lang w:bidi="ar-SA"/>
        </w:rPr>
        <w:t>) و كارهة للماء (</w:t>
      </w:r>
      <w:r w:rsidR="00C02774" w:rsidRPr="00B94F1C">
        <w:rPr>
          <w:rFonts w:asciiTheme="majorBidi" w:hAnsiTheme="majorBidi" w:cstheme="majorBidi"/>
          <w:sz w:val="28"/>
          <w:szCs w:val="28"/>
          <w:lang w:bidi="ar-SA"/>
        </w:rPr>
        <w:t>Hydrophobes</w:t>
      </w:r>
      <w:r w:rsidR="00C02774" w:rsidRPr="00B94F1C">
        <w:rPr>
          <w:rFonts w:asciiTheme="majorBidi" w:hAnsiTheme="majorBidi" w:cstheme="majorBidi"/>
          <w:sz w:val="28"/>
          <w:szCs w:val="28"/>
          <w:rtl/>
          <w:lang w:bidi="ar-SA"/>
        </w:rPr>
        <w:t xml:space="preserve">). كما تختلف الأحماض الأمينية في درجة حبها أو كراهتها للماء ، فنجد </w:t>
      </w:r>
      <w:r>
        <w:rPr>
          <w:rFonts w:asciiTheme="majorBidi" w:hAnsiTheme="majorBidi" w:cstheme="majorBidi" w:hint="cs"/>
          <w:sz w:val="28"/>
          <w:szCs w:val="28"/>
          <w:rtl/>
          <w:lang w:bidi="ar-SA"/>
        </w:rPr>
        <w:t>الاحماض الامينية</w:t>
      </w:r>
      <w:r w:rsidR="00C02774" w:rsidRPr="00B94F1C">
        <w:rPr>
          <w:rFonts w:asciiTheme="majorBidi" w:hAnsiTheme="majorBidi" w:cstheme="majorBidi"/>
          <w:sz w:val="28"/>
          <w:szCs w:val="28"/>
          <w:rtl/>
          <w:lang w:bidi="ar-SA"/>
        </w:rPr>
        <w:t xml:space="preserve"> الكارهة جدا مثل  </w:t>
      </w:r>
      <w:r w:rsidR="00C02774" w:rsidRPr="00B94F1C">
        <w:rPr>
          <w:rFonts w:asciiTheme="majorBidi" w:hAnsiTheme="majorBidi" w:cstheme="majorBidi"/>
          <w:sz w:val="28"/>
          <w:szCs w:val="28"/>
          <w:lang w:bidi="ar-SA"/>
        </w:rPr>
        <w:t>Val , Leu , Ile , Pro , Phe</w:t>
      </w:r>
      <w:r w:rsidR="00C02774" w:rsidRPr="00B94F1C">
        <w:rPr>
          <w:rFonts w:asciiTheme="majorBidi" w:hAnsiTheme="majorBidi" w:cstheme="majorBidi"/>
          <w:sz w:val="28"/>
          <w:szCs w:val="28"/>
          <w:rtl/>
          <w:lang w:bidi="ar-SA"/>
        </w:rPr>
        <w:t xml:space="preserve"> و الأقل كراهة للماء مثل </w:t>
      </w:r>
      <w:r w:rsidR="00C02774" w:rsidRPr="00B94F1C">
        <w:rPr>
          <w:rFonts w:asciiTheme="majorBidi" w:hAnsiTheme="majorBidi" w:cstheme="majorBidi"/>
          <w:sz w:val="28"/>
          <w:szCs w:val="28"/>
          <w:lang w:bidi="ar-SA"/>
        </w:rPr>
        <w:t>Cys , Met</w:t>
      </w:r>
      <w:r w:rsidR="00C02774" w:rsidRPr="00B94F1C">
        <w:rPr>
          <w:rFonts w:asciiTheme="majorBidi" w:hAnsiTheme="majorBidi" w:cstheme="majorBidi"/>
          <w:sz w:val="28"/>
          <w:szCs w:val="28"/>
          <w:rtl/>
          <w:lang w:bidi="ar-SA"/>
        </w:rPr>
        <w:t xml:space="preserve"> والمحبة للماء بدرجات مختلفة مثل </w:t>
      </w:r>
      <w:r w:rsidR="00C02774" w:rsidRPr="00B94F1C">
        <w:rPr>
          <w:rFonts w:asciiTheme="majorBidi" w:hAnsiTheme="majorBidi" w:cstheme="majorBidi"/>
          <w:sz w:val="28"/>
          <w:szCs w:val="28"/>
          <w:lang w:bidi="ar-SA"/>
        </w:rPr>
        <w:t>Ser, Thr</w:t>
      </w:r>
      <w:r w:rsidR="00C02774" w:rsidRPr="00B94F1C">
        <w:rPr>
          <w:rFonts w:asciiTheme="majorBidi" w:hAnsiTheme="majorBidi" w:cstheme="majorBidi"/>
          <w:sz w:val="28"/>
          <w:szCs w:val="28"/>
          <w:rtl/>
          <w:lang w:bidi="ar-SA"/>
        </w:rPr>
        <w:t xml:space="preserve"> بالإضافة إلى الأحماض الأمينية القاعدية والحامضية. يعبر عن درجة الكراهة للماء عن طريق سلم رقمي بقيم موجبة (أحماض أمينية كارهة للماء) أو سالبة (أحماض أمينية محبة للماء) ، هذه الخصائص لها أهمية كبيرة في الحفاظ على استقرار بنية البروتينات كما سيأتي الإشارة إليه لاحقا.  </w:t>
      </w:r>
    </w:p>
    <w:p w:rsidR="00C02774" w:rsidRPr="005053D6" w:rsidRDefault="00C02774" w:rsidP="00B94F1C">
      <w:pPr>
        <w:pStyle w:val="a4"/>
        <w:spacing w:line="360" w:lineRule="auto"/>
        <w:jc w:val="both"/>
        <w:rPr>
          <w:rFonts w:asciiTheme="majorBidi" w:hAnsiTheme="majorBidi" w:cstheme="majorBidi"/>
          <w:b/>
          <w:bCs/>
          <w:sz w:val="28"/>
          <w:szCs w:val="28"/>
          <w:rtl/>
        </w:rPr>
      </w:pPr>
      <w:r w:rsidRPr="005053D6">
        <w:rPr>
          <w:rFonts w:asciiTheme="majorBidi" w:hAnsiTheme="majorBidi" w:cstheme="majorBidi"/>
          <w:b/>
          <w:bCs/>
          <w:sz w:val="28"/>
          <w:szCs w:val="28"/>
          <w:rtl/>
          <w:lang w:bidi="ar-SA"/>
        </w:rPr>
        <w:t xml:space="preserve">ج. بعض خصائص الأحماض الأمينية: </w:t>
      </w:r>
      <w:r w:rsidRPr="005053D6">
        <w:rPr>
          <w:rFonts w:asciiTheme="majorBidi" w:hAnsiTheme="majorBidi" w:cstheme="majorBidi"/>
          <w:b/>
          <w:bCs/>
          <w:sz w:val="28"/>
          <w:szCs w:val="28"/>
          <w:lang w:bidi="ar-SA"/>
        </w:rPr>
        <w:t xml:space="preserve"> </w:t>
      </w:r>
    </w:p>
    <w:p w:rsidR="00C02774" w:rsidRPr="00B94F1C" w:rsidRDefault="00C02774" w:rsidP="005053D6">
      <w:pPr>
        <w:pStyle w:val="a4"/>
        <w:spacing w:line="360" w:lineRule="auto"/>
        <w:ind w:left="90"/>
        <w:jc w:val="both"/>
        <w:rPr>
          <w:rFonts w:asciiTheme="majorBidi" w:hAnsiTheme="majorBidi" w:cstheme="majorBidi"/>
          <w:sz w:val="28"/>
          <w:szCs w:val="28"/>
          <w:rtl/>
          <w:lang w:bidi="ar-SA"/>
        </w:rPr>
      </w:pPr>
      <w:r w:rsidRPr="005053D6">
        <w:rPr>
          <w:rFonts w:asciiTheme="majorBidi" w:hAnsiTheme="majorBidi" w:cstheme="majorBidi"/>
          <w:b/>
          <w:bCs/>
          <w:sz w:val="28"/>
          <w:szCs w:val="28"/>
          <w:rtl/>
          <w:lang w:bidi="ar-SA"/>
        </w:rPr>
        <w:t>الشحنة:</w:t>
      </w:r>
      <w:r w:rsidRPr="005053D6">
        <w:rPr>
          <w:rFonts w:asciiTheme="majorBidi" w:hAnsiTheme="majorBidi" w:cstheme="majorBidi"/>
          <w:b/>
          <w:bCs/>
          <w:sz w:val="28"/>
          <w:szCs w:val="28"/>
          <w:lang w:bidi="ar-SA"/>
        </w:rPr>
        <w:cr/>
      </w:r>
      <w:r w:rsidRPr="00B94F1C">
        <w:rPr>
          <w:rFonts w:asciiTheme="majorBidi" w:hAnsiTheme="majorBidi" w:cstheme="majorBidi"/>
          <w:sz w:val="28"/>
          <w:szCs w:val="28"/>
          <w:rtl/>
          <w:lang w:bidi="ar-SA"/>
        </w:rPr>
        <w:t xml:space="preserve"> </w:t>
      </w:r>
      <w:r w:rsidR="005053D6">
        <w:rPr>
          <w:rFonts w:asciiTheme="majorBidi" w:hAnsiTheme="majorBidi" w:cstheme="majorBidi" w:hint="cs"/>
          <w:sz w:val="28"/>
          <w:szCs w:val="28"/>
          <w:rtl/>
          <w:lang w:bidi="ar-SA"/>
        </w:rPr>
        <w:t xml:space="preserve">   </w:t>
      </w:r>
      <w:r w:rsidRPr="00B94F1C">
        <w:rPr>
          <w:rFonts w:asciiTheme="majorBidi" w:hAnsiTheme="majorBidi" w:cstheme="majorBidi"/>
          <w:sz w:val="28"/>
          <w:szCs w:val="28"/>
          <w:rtl/>
          <w:lang w:bidi="ar-SA"/>
        </w:rPr>
        <w:t xml:space="preserve">تكون الأحماض الأمينية  في المحاليل ذات </w:t>
      </w:r>
      <w:r w:rsidRPr="00B94F1C">
        <w:rPr>
          <w:rFonts w:asciiTheme="majorBidi" w:hAnsiTheme="majorBidi" w:cstheme="majorBidi"/>
          <w:sz w:val="28"/>
          <w:szCs w:val="28"/>
          <w:lang w:bidi="ar-SA"/>
        </w:rPr>
        <w:t>pH</w:t>
      </w:r>
      <w:r w:rsidRPr="00B94F1C">
        <w:rPr>
          <w:rFonts w:asciiTheme="majorBidi" w:hAnsiTheme="majorBidi" w:cstheme="majorBidi"/>
          <w:sz w:val="28"/>
          <w:szCs w:val="28"/>
          <w:rtl/>
          <w:lang w:bidi="ar-SA"/>
        </w:rPr>
        <w:t xml:space="preserve"> المتعادل على شكل أيون ثنائي القطبية ( </w:t>
      </w:r>
      <w:r w:rsidRPr="00B94F1C">
        <w:rPr>
          <w:rFonts w:asciiTheme="majorBidi" w:hAnsiTheme="majorBidi" w:cstheme="majorBidi"/>
          <w:sz w:val="28"/>
          <w:szCs w:val="28"/>
          <w:lang w:bidi="ar-SA"/>
        </w:rPr>
        <w:t xml:space="preserve"> dipolar ion</w:t>
      </w:r>
      <w:r w:rsidRPr="00B94F1C">
        <w:rPr>
          <w:rFonts w:asciiTheme="majorBidi" w:hAnsiTheme="majorBidi" w:cstheme="majorBidi"/>
          <w:sz w:val="28"/>
          <w:szCs w:val="28"/>
          <w:rtl/>
          <w:lang w:bidi="ar-SA"/>
        </w:rPr>
        <w:t xml:space="preserve">أو  </w:t>
      </w:r>
      <w:r w:rsidRPr="00B94F1C">
        <w:rPr>
          <w:rFonts w:asciiTheme="majorBidi" w:hAnsiTheme="majorBidi" w:cstheme="majorBidi"/>
          <w:sz w:val="28"/>
          <w:szCs w:val="28"/>
          <w:lang w:bidi="ar-SA"/>
        </w:rPr>
        <w:t>Zwit</w:t>
      </w:r>
      <w:r w:rsidRPr="00B94F1C">
        <w:rPr>
          <w:rFonts w:asciiTheme="majorBidi" w:hAnsiTheme="majorBidi" w:cstheme="majorBidi"/>
          <w:sz w:val="28"/>
          <w:szCs w:val="28"/>
          <w:lang w:val="fr-FR"/>
        </w:rPr>
        <w:t>t</w:t>
      </w:r>
      <w:r w:rsidRPr="00B94F1C">
        <w:rPr>
          <w:rFonts w:asciiTheme="majorBidi" w:hAnsiTheme="majorBidi" w:cstheme="majorBidi"/>
          <w:sz w:val="28"/>
          <w:szCs w:val="28"/>
          <w:lang w:bidi="ar-SA"/>
        </w:rPr>
        <w:t>erion</w:t>
      </w:r>
      <w:r w:rsidRPr="00B94F1C">
        <w:rPr>
          <w:rFonts w:asciiTheme="majorBidi" w:hAnsiTheme="majorBidi" w:cstheme="majorBidi"/>
          <w:sz w:val="28"/>
          <w:szCs w:val="28"/>
          <w:rtl/>
          <w:lang w:bidi="ar-SA"/>
        </w:rPr>
        <w:t>) ، وتكون مجموعة الأمين موجبة الشحنة  (</w:t>
      </w:r>
      <w:r w:rsidRPr="00B94F1C">
        <w:rPr>
          <w:rFonts w:asciiTheme="majorBidi" w:hAnsiTheme="majorBidi" w:cstheme="majorBidi"/>
          <w:sz w:val="28"/>
          <w:szCs w:val="28"/>
          <w:lang w:bidi="ar-SA"/>
        </w:rPr>
        <w:t>NH</w:t>
      </w:r>
      <w:r w:rsidRPr="00B94F1C">
        <w:rPr>
          <w:rFonts w:asciiTheme="majorBidi" w:hAnsiTheme="majorBidi" w:cstheme="majorBidi"/>
          <w:sz w:val="28"/>
          <w:szCs w:val="28"/>
          <w:vertAlign w:val="subscript"/>
          <w:lang w:bidi="ar-SA"/>
        </w:rPr>
        <w:t>3</w:t>
      </w:r>
      <w:r w:rsidRPr="00B94F1C">
        <w:rPr>
          <w:rFonts w:asciiTheme="majorBidi" w:hAnsiTheme="majorBidi" w:cstheme="majorBidi"/>
          <w:sz w:val="28"/>
          <w:szCs w:val="28"/>
          <w:vertAlign w:val="superscript"/>
          <w:lang w:bidi="ar-SA"/>
        </w:rPr>
        <w:t>+</w:t>
      </w:r>
      <w:r w:rsidRPr="00B94F1C">
        <w:rPr>
          <w:rFonts w:asciiTheme="majorBidi" w:hAnsiTheme="majorBidi" w:cstheme="majorBidi"/>
          <w:sz w:val="28"/>
          <w:szCs w:val="28"/>
          <w:rtl/>
          <w:lang w:bidi="ar-SA"/>
        </w:rPr>
        <w:t>) ومجموعة الكربوكسيل سالبة الشحنة (</w:t>
      </w:r>
      <w:r w:rsidRPr="00B94F1C">
        <w:rPr>
          <w:rFonts w:asciiTheme="majorBidi" w:hAnsiTheme="majorBidi" w:cstheme="majorBidi"/>
          <w:sz w:val="28"/>
          <w:szCs w:val="28"/>
          <w:lang w:bidi="ar-SA"/>
        </w:rPr>
        <w:t>COO</w:t>
      </w:r>
      <w:r w:rsidRPr="00B94F1C">
        <w:rPr>
          <w:rFonts w:asciiTheme="majorBidi" w:hAnsiTheme="majorBidi" w:cstheme="majorBidi"/>
          <w:sz w:val="28"/>
          <w:szCs w:val="28"/>
          <w:vertAlign w:val="superscript"/>
          <w:lang w:bidi="ar-SA"/>
        </w:rPr>
        <w:t>-</w:t>
      </w:r>
      <w:r w:rsidRPr="00B94F1C">
        <w:rPr>
          <w:rFonts w:asciiTheme="majorBidi" w:hAnsiTheme="majorBidi" w:cstheme="majorBidi"/>
          <w:sz w:val="28"/>
          <w:szCs w:val="28"/>
          <w:rtl/>
          <w:lang w:bidi="ar-SA"/>
        </w:rPr>
        <w:t xml:space="preserve">). تتغير هذه الشحنة بتغير </w:t>
      </w:r>
      <w:r w:rsidRPr="00B94F1C">
        <w:rPr>
          <w:rFonts w:asciiTheme="majorBidi" w:hAnsiTheme="majorBidi" w:cstheme="majorBidi"/>
          <w:sz w:val="28"/>
          <w:szCs w:val="28"/>
          <w:lang w:bidi="ar-SA"/>
        </w:rPr>
        <w:t>pH</w:t>
      </w:r>
      <w:r w:rsidRPr="00B94F1C">
        <w:rPr>
          <w:rFonts w:asciiTheme="majorBidi" w:hAnsiTheme="majorBidi" w:cstheme="majorBidi"/>
          <w:sz w:val="28"/>
          <w:szCs w:val="28"/>
          <w:rtl/>
          <w:lang w:bidi="ar-SA"/>
        </w:rPr>
        <w:t xml:space="preserve"> الوسط ، كما تحتوي الأحماض الأمينية القاعدية والحامضية على شحنات إضافية في السلسلة الجانبية (</w:t>
      </w:r>
      <w:r w:rsidRPr="00B94F1C">
        <w:rPr>
          <w:rFonts w:asciiTheme="majorBidi" w:hAnsiTheme="majorBidi" w:cstheme="majorBidi"/>
          <w:sz w:val="28"/>
          <w:szCs w:val="28"/>
          <w:lang w:bidi="ar-SA"/>
        </w:rPr>
        <w:t>R</w:t>
      </w:r>
      <w:r w:rsidRPr="00B94F1C">
        <w:rPr>
          <w:rFonts w:asciiTheme="majorBidi" w:hAnsiTheme="majorBidi" w:cstheme="majorBidi"/>
          <w:sz w:val="28"/>
          <w:szCs w:val="28"/>
          <w:rtl/>
          <w:lang w:bidi="ar-SA"/>
        </w:rPr>
        <w:t>) .</w:t>
      </w:r>
      <w:r w:rsidR="005053D6">
        <w:rPr>
          <w:rFonts w:asciiTheme="majorBidi" w:hAnsiTheme="majorBidi" w:cstheme="majorBidi" w:hint="cs"/>
          <w:sz w:val="28"/>
          <w:szCs w:val="28"/>
          <w:rtl/>
          <w:lang w:bidi="ar-SA"/>
        </w:rPr>
        <w:t xml:space="preserve"> </w:t>
      </w:r>
      <w:r w:rsidRPr="00B94F1C">
        <w:rPr>
          <w:rFonts w:asciiTheme="majorBidi" w:hAnsiTheme="majorBidi" w:cstheme="majorBidi"/>
          <w:sz w:val="28"/>
          <w:szCs w:val="28"/>
          <w:rtl/>
          <w:lang w:bidi="ar-SA"/>
        </w:rPr>
        <w:t xml:space="preserve">تسلك الأحماض الأمينية سلوك الأحماض  (تعطي بروتونات) وسلوك القواعد (تكسب بروتونات) وذلك تبعا لدرجة </w:t>
      </w:r>
      <w:r w:rsidRPr="00B94F1C">
        <w:rPr>
          <w:rFonts w:asciiTheme="majorBidi" w:hAnsiTheme="majorBidi" w:cstheme="majorBidi"/>
          <w:sz w:val="28"/>
          <w:szCs w:val="28"/>
          <w:lang w:bidi="ar-SA"/>
        </w:rPr>
        <w:t>pH</w:t>
      </w:r>
      <w:r w:rsidRPr="00B94F1C">
        <w:rPr>
          <w:rFonts w:asciiTheme="majorBidi" w:hAnsiTheme="majorBidi" w:cstheme="majorBidi"/>
          <w:sz w:val="28"/>
          <w:szCs w:val="28"/>
          <w:rtl/>
          <w:lang w:bidi="ar-SA"/>
        </w:rPr>
        <w:t xml:space="preserve"> الوسط ، لذلك تسمى الأحماض الأمينية .</w:t>
      </w:r>
    </w:p>
    <w:p w:rsidR="00DB78C5" w:rsidRPr="00B94F1C" w:rsidRDefault="00DB78C5" w:rsidP="00B94F1C">
      <w:pPr>
        <w:pStyle w:val="a4"/>
        <w:spacing w:line="360" w:lineRule="auto"/>
        <w:ind w:left="90"/>
        <w:jc w:val="both"/>
        <w:rPr>
          <w:rFonts w:asciiTheme="majorBidi" w:hAnsiTheme="majorBidi" w:cstheme="majorBidi"/>
          <w:sz w:val="28"/>
          <w:szCs w:val="28"/>
          <w:lang w:bidi="ar-SA"/>
        </w:rPr>
      </w:pPr>
    </w:p>
    <w:p w:rsidR="00C02774" w:rsidRPr="00B94F1C" w:rsidRDefault="00A80830" w:rsidP="00B94F1C">
      <w:pPr>
        <w:tabs>
          <w:tab w:val="left" w:pos="1871"/>
        </w:tabs>
        <w:spacing w:after="0" w:line="360" w:lineRule="auto"/>
        <w:jc w:val="both"/>
        <w:rPr>
          <w:rFonts w:asciiTheme="majorBidi" w:hAnsiTheme="majorBidi" w:cstheme="majorBidi"/>
          <w:lang w:bidi="ar-IQ"/>
        </w:rPr>
      </w:pPr>
      <w:r w:rsidRPr="00A80830">
        <w:rPr>
          <w:rFonts w:asciiTheme="majorBidi" w:hAnsiTheme="majorBidi" w:cstheme="majorBidi"/>
          <w:noProof/>
          <w:sz w:val="28"/>
          <w:szCs w:val="28"/>
        </w:rPr>
        <w:pict>
          <v:group id="_x0000_s1132" style="position:absolute;left:0;text-align:left;margin-left:-19.95pt;margin-top:4.6pt;width:434.7pt;height:138.75pt;z-index:251686912" coordorigin="1941,10332" coordsize="7581,1425">
            <v:shape id="_x0000_s1133" type="#_x0000_t75" style="position:absolute;left:1941;top:10332;width:3477;height:1162">
              <v:imagedata r:id="rId38" o:title="" gain="79922f" blacklevel="-1966f"/>
            </v:shape>
            <v:shape id="_x0000_s1134" type="#_x0000_t75" style="position:absolute;left:5931;top:10446;width:3591;height:1129">
              <v:imagedata r:id="rId39" o:title="" gain="93623f" blacklevel="-1966f"/>
            </v:shape>
            <v:rect id="_x0000_s1135" style="position:absolute;left:7470;top:11415;width:1254;height:342" filled="f" stroked="f">
              <v:textbox style="mso-next-textbox:#_x0000_s1135" inset="0,0,0,0">
                <w:txbxContent>
                  <w:p w:rsidR="007C3978" w:rsidRPr="00C55ECA" w:rsidRDefault="007C3978" w:rsidP="00C02774">
                    <w:pPr>
                      <w:rPr>
                        <w:rFonts w:cs="Simplified Arabic"/>
                        <w:b/>
                        <w:bCs/>
                      </w:rPr>
                    </w:pPr>
                    <w:r w:rsidRPr="00C55ECA">
                      <w:rPr>
                        <w:rFonts w:cs="Simplified Arabic" w:hint="cs"/>
                        <w:b/>
                        <w:bCs/>
                        <w:rtl/>
                      </w:rPr>
                      <w:t>سلوك القواعد</w:t>
                    </w:r>
                  </w:p>
                </w:txbxContent>
              </v:textbox>
            </v:rect>
            <v:rect id="_x0000_s1136" style="position:absolute;left:3423;top:11244;width:1254;height:342" filled="f" stroked="f">
              <v:textbox style="mso-next-textbox:#_x0000_s1136" inset="0,0,0,0">
                <w:txbxContent>
                  <w:p w:rsidR="007C3978" w:rsidRPr="00C55ECA" w:rsidRDefault="007C3978" w:rsidP="00C02774">
                    <w:pPr>
                      <w:rPr>
                        <w:rFonts w:cs="Simplified Arabic"/>
                        <w:b/>
                        <w:bCs/>
                      </w:rPr>
                    </w:pPr>
                    <w:r w:rsidRPr="00C55ECA">
                      <w:rPr>
                        <w:rFonts w:cs="Simplified Arabic" w:hint="cs"/>
                        <w:b/>
                        <w:bCs/>
                        <w:rtl/>
                      </w:rPr>
                      <w:t>سلوك ال</w:t>
                    </w:r>
                    <w:r>
                      <w:rPr>
                        <w:rFonts w:cs="Simplified Arabic" w:hint="cs"/>
                        <w:b/>
                        <w:bCs/>
                        <w:rtl/>
                      </w:rPr>
                      <w:t>أحماض</w:t>
                    </w:r>
                  </w:p>
                </w:txbxContent>
              </v:textbox>
            </v:rect>
            <w10:wrap anchorx="page"/>
          </v:group>
        </w:pict>
      </w:r>
      <w:r w:rsidR="00C02774" w:rsidRPr="00B94F1C">
        <w:rPr>
          <w:rFonts w:asciiTheme="majorBidi" w:hAnsiTheme="majorBidi" w:cstheme="majorBidi"/>
          <w:rtl/>
          <w:lang w:bidi="ar-IQ"/>
        </w:rPr>
        <w:tab/>
      </w:r>
    </w:p>
    <w:p w:rsidR="00C02774" w:rsidRPr="00B94F1C" w:rsidRDefault="00C02774" w:rsidP="00B94F1C">
      <w:pPr>
        <w:spacing w:after="0" w:line="360" w:lineRule="auto"/>
        <w:rPr>
          <w:rFonts w:asciiTheme="majorBidi" w:hAnsiTheme="majorBidi" w:cstheme="majorBidi"/>
          <w:lang w:bidi="ar-IQ"/>
        </w:rPr>
      </w:pPr>
    </w:p>
    <w:p w:rsidR="00C02774" w:rsidRPr="00B94F1C" w:rsidRDefault="00C02774" w:rsidP="00B94F1C">
      <w:pPr>
        <w:spacing w:after="0" w:line="360" w:lineRule="auto"/>
        <w:rPr>
          <w:rFonts w:asciiTheme="majorBidi" w:hAnsiTheme="majorBidi" w:cstheme="majorBidi"/>
          <w:lang w:bidi="ar-IQ"/>
        </w:rPr>
      </w:pPr>
    </w:p>
    <w:p w:rsidR="00C02774" w:rsidRPr="00B94F1C" w:rsidRDefault="00C02774" w:rsidP="00B94F1C">
      <w:pPr>
        <w:spacing w:after="0" w:line="360" w:lineRule="auto"/>
        <w:rPr>
          <w:rFonts w:asciiTheme="majorBidi" w:hAnsiTheme="majorBidi" w:cstheme="majorBidi"/>
          <w:lang w:bidi="ar-IQ"/>
        </w:rPr>
      </w:pPr>
    </w:p>
    <w:p w:rsidR="00C02774" w:rsidRPr="00B94F1C" w:rsidRDefault="00C02774" w:rsidP="00B94F1C">
      <w:pPr>
        <w:tabs>
          <w:tab w:val="left" w:pos="1256"/>
        </w:tabs>
        <w:spacing w:after="0" w:line="360" w:lineRule="auto"/>
        <w:rPr>
          <w:rFonts w:asciiTheme="majorBidi" w:hAnsiTheme="majorBidi" w:cstheme="majorBidi"/>
          <w:rtl/>
          <w:lang w:bidi="ar-IQ"/>
        </w:rPr>
      </w:pPr>
    </w:p>
    <w:p w:rsidR="00C02774" w:rsidRPr="00B94F1C" w:rsidRDefault="00C02774" w:rsidP="00B94F1C">
      <w:pPr>
        <w:tabs>
          <w:tab w:val="left" w:pos="1256"/>
        </w:tabs>
        <w:spacing w:after="0" w:line="360" w:lineRule="auto"/>
        <w:rPr>
          <w:rFonts w:asciiTheme="majorBidi" w:hAnsiTheme="majorBidi" w:cstheme="majorBidi"/>
          <w:rtl/>
          <w:lang w:bidi="ar-IQ"/>
        </w:rPr>
      </w:pPr>
    </w:p>
    <w:p w:rsidR="00DB78C5" w:rsidRPr="00B94F1C" w:rsidRDefault="00DB78C5" w:rsidP="00B94F1C">
      <w:pPr>
        <w:pStyle w:val="a4"/>
        <w:spacing w:line="360" w:lineRule="auto"/>
        <w:ind w:left="90"/>
        <w:jc w:val="both"/>
        <w:rPr>
          <w:rFonts w:asciiTheme="majorBidi" w:hAnsiTheme="majorBidi" w:cstheme="majorBidi"/>
          <w:sz w:val="28"/>
          <w:szCs w:val="28"/>
          <w:rtl/>
          <w:lang w:bidi="ar-SA"/>
        </w:rPr>
      </w:pPr>
    </w:p>
    <w:p w:rsidR="005053D6" w:rsidRDefault="005053D6" w:rsidP="00B94F1C">
      <w:pPr>
        <w:pStyle w:val="a4"/>
        <w:spacing w:line="360" w:lineRule="auto"/>
        <w:ind w:left="90"/>
        <w:jc w:val="both"/>
        <w:rPr>
          <w:rFonts w:asciiTheme="majorBidi" w:hAnsiTheme="majorBidi" w:cstheme="majorBidi"/>
          <w:sz w:val="28"/>
          <w:szCs w:val="28"/>
          <w:rtl/>
          <w:lang w:bidi="ar-SA"/>
        </w:rPr>
      </w:pPr>
    </w:p>
    <w:p w:rsidR="00C02774" w:rsidRPr="00B94F1C" w:rsidRDefault="00C02774" w:rsidP="00B94F1C">
      <w:pPr>
        <w:pStyle w:val="a4"/>
        <w:spacing w:line="360" w:lineRule="auto"/>
        <w:ind w:left="90"/>
        <w:jc w:val="both"/>
        <w:rPr>
          <w:rFonts w:asciiTheme="majorBidi" w:hAnsiTheme="majorBidi" w:cstheme="majorBidi"/>
          <w:sz w:val="28"/>
          <w:szCs w:val="28"/>
          <w:rtl/>
          <w:lang w:bidi="ar-SA"/>
        </w:rPr>
      </w:pPr>
      <w:r w:rsidRPr="00B94F1C">
        <w:rPr>
          <w:rFonts w:asciiTheme="majorBidi" w:hAnsiTheme="majorBidi" w:cstheme="majorBidi"/>
          <w:sz w:val="28"/>
          <w:szCs w:val="28"/>
          <w:rtl/>
          <w:lang w:bidi="ar-SA"/>
        </w:rPr>
        <w:t xml:space="preserve">د. بعض التفاعلات الكيميائية بين الأحماض الأمينية: </w:t>
      </w:r>
    </w:p>
    <w:p w:rsidR="00C02774" w:rsidRPr="00B94F1C" w:rsidRDefault="005053D6" w:rsidP="005053D6">
      <w:pPr>
        <w:pStyle w:val="a4"/>
        <w:spacing w:line="360" w:lineRule="auto"/>
        <w:jc w:val="both"/>
        <w:rPr>
          <w:rFonts w:asciiTheme="majorBidi" w:hAnsiTheme="majorBidi" w:cstheme="majorBidi"/>
          <w:sz w:val="28"/>
          <w:szCs w:val="28"/>
          <w:rtl/>
        </w:rPr>
      </w:pPr>
      <w:r>
        <w:rPr>
          <w:rFonts w:asciiTheme="majorBidi" w:hAnsiTheme="majorBidi" w:cstheme="majorBidi" w:hint="cs"/>
          <w:sz w:val="28"/>
          <w:szCs w:val="28"/>
          <w:rtl/>
          <w:lang w:bidi="ar-SA"/>
        </w:rPr>
        <w:t xml:space="preserve">-  </w:t>
      </w:r>
      <w:r w:rsidR="00C02774" w:rsidRPr="00B94F1C">
        <w:rPr>
          <w:rFonts w:asciiTheme="majorBidi" w:hAnsiTheme="majorBidi" w:cstheme="majorBidi"/>
          <w:sz w:val="28"/>
          <w:szCs w:val="28"/>
          <w:rtl/>
          <w:lang w:bidi="ar-SA"/>
        </w:rPr>
        <w:t xml:space="preserve">أكسدة مجموعة </w:t>
      </w:r>
      <w:r w:rsidR="00C02774" w:rsidRPr="00B94F1C">
        <w:rPr>
          <w:rFonts w:asciiTheme="majorBidi" w:hAnsiTheme="majorBidi" w:cstheme="majorBidi"/>
          <w:sz w:val="28"/>
          <w:szCs w:val="28"/>
          <w:lang w:bidi="ar-SA"/>
        </w:rPr>
        <w:t>SH</w:t>
      </w:r>
      <w:r w:rsidR="00C02774" w:rsidRPr="00B94F1C">
        <w:rPr>
          <w:rFonts w:asciiTheme="majorBidi" w:hAnsiTheme="majorBidi" w:cstheme="majorBidi"/>
          <w:sz w:val="28"/>
          <w:szCs w:val="28"/>
          <w:rtl/>
          <w:lang w:bidi="ar-SA"/>
        </w:rPr>
        <w:t xml:space="preserve"> لحمض </w:t>
      </w:r>
      <w:r w:rsidR="00C02774" w:rsidRPr="00B94F1C">
        <w:rPr>
          <w:rFonts w:asciiTheme="majorBidi" w:hAnsiTheme="majorBidi" w:cstheme="majorBidi"/>
          <w:sz w:val="28"/>
          <w:szCs w:val="28"/>
          <w:lang w:bidi="ar-SA"/>
        </w:rPr>
        <w:t>Cys</w:t>
      </w:r>
      <w:r w:rsidR="00C02774" w:rsidRPr="00B94F1C">
        <w:rPr>
          <w:rFonts w:asciiTheme="majorBidi" w:hAnsiTheme="majorBidi" w:cstheme="majorBidi"/>
          <w:sz w:val="28"/>
          <w:szCs w:val="28"/>
          <w:rtl/>
          <w:lang w:bidi="ar-SA"/>
        </w:rPr>
        <w:t xml:space="preserve"> لتكوين جسر ثنائي الكبريت للحفاظ على التركيب البنائي للبروتينات كما في حالة الأنسولين (3 جسور ثنائية الكبريت) وإنزيم الريبونيوكلياز (4 جسور ثنائية الكبريت).</w:t>
      </w:r>
      <w:r w:rsidR="00C02774" w:rsidRPr="00B94F1C">
        <w:rPr>
          <w:rFonts w:asciiTheme="majorBidi" w:hAnsiTheme="majorBidi" w:cstheme="majorBidi"/>
          <w:sz w:val="28"/>
          <w:szCs w:val="28"/>
          <w:lang w:bidi="ar-SA"/>
        </w:rPr>
        <w:cr/>
      </w:r>
      <w:r>
        <w:rPr>
          <w:rFonts w:asciiTheme="majorBidi" w:hAnsiTheme="majorBidi" w:cstheme="majorBidi" w:hint="cs"/>
          <w:sz w:val="28"/>
          <w:szCs w:val="28"/>
          <w:rtl/>
          <w:lang w:bidi="ar-SA"/>
        </w:rPr>
        <w:t xml:space="preserve">- </w:t>
      </w:r>
      <w:r w:rsidR="00C02774" w:rsidRPr="00B94F1C">
        <w:rPr>
          <w:rFonts w:asciiTheme="majorBidi" w:hAnsiTheme="majorBidi" w:cstheme="majorBidi"/>
          <w:sz w:val="28"/>
          <w:szCs w:val="28"/>
          <w:rtl/>
          <w:lang w:bidi="ar-SA"/>
        </w:rPr>
        <w:t xml:space="preserve"> تفاعلات مجموعتي الأمين والكربوكسيل : وذلك لتكوين رابطة أميد أو ما</w:t>
      </w:r>
      <w:r w:rsidR="00311424" w:rsidRPr="00B94F1C">
        <w:rPr>
          <w:rFonts w:asciiTheme="majorBidi" w:hAnsiTheme="majorBidi" w:cstheme="majorBidi"/>
          <w:sz w:val="28"/>
          <w:szCs w:val="28"/>
          <w:rtl/>
          <w:lang w:bidi="ar-SA"/>
        </w:rPr>
        <w:t xml:space="preserve"> </w:t>
      </w:r>
      <w:r w:rsidR="00C02774" w:rsidRPr="00B94F1C">
        <w:rPr>
          <w:rFonts w:asciiTheme="majorBidi" w:hAnsiTheme="majorBidi" w:cstheme="majorBidi"/>
          <w:sz w:val="28"/>
          <w:szCs w:val="28"/>
          <w:rtl/>
          <w:lang w:bidi="ar-SA"/>
        </w:rPr>
        <w:t>يعرف في الببتيدات والبروتينات بالرابطة الببتيدية.</w:t>
      </w:r>
    </w:p>
    <w:p w:rsidR="00DB78C5" w:rsidRPr="00B94F1C" w:rsidRDefault="00DB78C5" w:rsidP="00B94F1C">
      <w:pPr>
        <w:pStyle w:val="a4"/>
        <w:spacing w:line="360" w:lineRule="auto"/>
        <w:jc w:val="both"/>
        <w:rPr>
          <w:rFonts w:asciiTheme="majorBidi" w:hAnsiTheme="majorBidi" w:cstheme="majorBidi"/>
          <w:sz w:val="28"/>
          <w:szCs w:val="28"/>
          <w:rtl/>
          <w:lang w:bidi="ar-IQ"/>
        </w:rPr>
      </w:pPr>
    </w:p>
    <w:p w:rsidR="008C59CF" w:rsidRPr="00B94F1C" w:rsidRDefault="008C59CF" w:rsidP="00B94F1C">
      <w:pPr>
        <w:pStyle w:val="a4"/>
        <w:spacing w:line="360" w:lineRule="auto"/>
        <w:jc w:val="both"/>
        <w:rPr>
          <w:rFonts w:asciiTheme="majorBidi" w:hAnsiTheme="majorBidi" w:cstheme="majorBidi"/>
          <w:sz w:val="24"/>
          <w:szCs w:val="24"/>
        </w:rPr>
      </w:pPr>
      <w:r w:rsidRPr="00B94F1C">
        <w:rPr>
          <w:rFonts w:asciiTheme="majorBidi" w:hAnsiTheme="majorBidi" w:cstheme="majorBidi"/>
          <w:sz w:val="24"/>
          <w:szCs w:val="24"/>
        </w:rPr>
        <w:t>-H</w:t>
      </w:r>
      <w:r w:rsidRPr="00B94F1C">
        <w:rPr>
          <w:rFonts w:asciiTheme="majorBidi" w:hAnsiTheme="majorBidi" w:cstheme="majorBidi"/>
          <w:sz w:val="24"/>
          <w:szCs w:val="24"/>
          <w:vertAlign w:val="subscript"/>
        </w:rPr>
        <w:t>2</w:t>
      </w:r>
      <w:r w:rsidRPr="00B94F1C">
        <w:rPr>
          <w:rFonts w:asciiTheme="majorBidi" w:hAnsiTheme="majorBidi" w:cstheme="majorBidi"/>
          <w:sz w:val="24"/>
          <w:szCs w:val="24"/>
        </w:rPr>
        <w:t xml:space="preserve">O                                                     </w:t>
      </w:r>
    </w:p>
    <w:p w:rsidR="00311424" w:rsidRPr="00B94F1C" w:rsidRDefault="00A80830" w:rsidP="00B94F1C">
      <w:pPr>
        <w:pStyle w:val="a4"/>
        <w:spacing w:line="360" w:lineRule="auto"/>
        <w:jc w:val="both"/>
        <w:rPr>
          <w:rFonts w:asciiTheme="majorBidi" w:hAnsiTheme="majorBidi" w:cstheme="majorBidi"/>
          <w:sz w:val="28"/>
          <w:szCs w:val="28"/>
          <w:rtl/>
          <w:lang w:bidi="ar-IQ"/>
        </w:rPr>
      </w:pPr>
      <w:r w:rsidRPr="00A80830">
        <w:rPr>
          <w:rFonts w:asciiTheme="majorBidi" w:hAnsiTheme="majorBidi" w:cstheme="majorBidi"/>
          <w:noProof/>
          <w:sz w:val="28"/>
          <w:szCs w:val="28"/>
          <w:rtl/>
          <w:lang w:val="fr-FR" w:eastAsia="zh-CN" w:bidi="ar-SA"/>
        </w:rPr>
        <w:pict>
          <v:line id="_x0000_s1137" style="position:absolute;left:0;text-align:left;z-index:251688960" from="232.2pt,6.75pt" to="255pt,6.75pt">
            <v:stroke endarrow="block"/>
          </v:line>
        </w:pict>
      </w:r>
      <w:r w:rsidR="00C02774" w:rsidRPr="00B94F1C">
        <w:rPr>
          <w:rFonts w:asciiTheme="majorBidi" w:hAnsiTheme="majorBidi" w:cstheme="majorBidi"/>
          <w:sz w:val="28"/>
          <w:szCs w:val="28"/>
          <w:lang w:bidi="ar-SA"/>
        </w:rPr>
        <w:t>NH</w:t>
      </w:r>
      <w:r w:rsidR="00C02774" w:rsidRPr="00B94F1C">
        <w:rPr>
          <w:rFonts w:asciiTheme="majorBidi" w:hAnsiTheme="majorBidi" w:cstheme="majorBidi"/>
          <w:sz w:val="28"/>
          <w:szCs w:val="28"/>
          <w:vertAlign w:val="subscript"/>
          <w:lang w:bidi="ar-SA"/>
        </w:rPr>
        <w:t>2</w:t>
      </w:r>
      <w:r w:rsidR="00C02774" w:rsidRPr="00B94F1C">
        <w:rPr>
          <w:rFonts w:asciiTheme="majorBidi" w:hAnsiTheme="majorBidi" w:cstheme="majorBidi"/>
          <w:sz w:val="28"/>
          <w:szCs w:val="28"/>
          <w:lang w:bidi="ar-SA"/>
        </w:rPr>
        <w:t xml:space="preserve">-CHR-COOH + </w:t>
      </w:r>
      <w:r w:rsidR="00C02774" w:rsidRPr="00B94F1C">
        <w:rPr>
          <w:rFonts w:asciiTheme="majorBidi" w:hAnsiTheme="majorBidi" w:cstheme="majorBidi"/>
          <w:color w:val="FF0000"/>
          <w:sz w:val="28"/>
          <w:szCs w:val="28"/>
          <w:lang w:bidi="ar-SA"/>
        </w:rPr>
        <w:t>NH</w:t>
      </w:r>
      <w:r w:rsidR="00C02774" w:rsidRPr="00B94F1C">
        <w:rPr>
          <w:rFonts w:asciiTheme="majorBidi" w:hAnsiTheme="majorBidi" w:cstheme="majorBidi"/>
          <w:color w:val="FF0000"/>
          <w:sz w:val="28"/>
          <w:szCs w:val="28"/>
          <w:vertAlign w:val="subscript"/>
          <w:lang w:bidi="ar-SA"/>
        </w:rPr>
        <w:t>2</w:t>
      </w:r>
      <w:r w:rsidR="00C02774" w:rsidRPr="00B94F1C">
        <w:rPr>
          <w:rFonts w:asciiTheme="majorBidi" w:hAnsiTheme="majorBidi" w:cstheme="majorBidi"/>
          <w:color w:val="FF0000"/>
          <w:sz w:val="28"/>
          <w:szCs w:val="28"/>
          <w:lang w:bidi="ar-SA"/>
        </w:rPr>
        <w:t>-CHR</w:t>
      </w:r>
      <w:r w:rsidR="00C02774" w:rsidRPr="00B94F1C">
        <w:rPr>
          <w:rFonts w:asciiTheme="majorBidi" w:hAnsiTheme="majorBidi" w:cstheme="majorBidi"/>
          <w:color w:val="FF0000"/>
          <w:sz w:val="28"/>
          <w:szCs w:val="28"/>
          <w:vertAlign w:val="subscript"/>
          <w:lang w:bidi="ar-SA"/>
        </w:rPr>
        <w:t>1</w:t>
      </w:r>
      <w:r w:rsidR="00C02774" w:rsidRPr="00B94F1C">
        <w:rPr>
          <w:rFonts w:asciiTheme="majorBidi" w:hAnsiTheme="majorBidi" w:cstheme="majorBidi"/>
          <w:color w:val="FF0000"/>
          <w:sz w:val="28"/>
          <w:szCs w:val="28"/>
          <w:lang w:bidi="ar-SA"/>
        </w:rPr>
        <w:t>-COOH</w:t>
      </w:r>
      <w:r w:rsidR="00C02774" w:rsidRPr="00B94F1C">
        <w:rPr>
          <w:rFonts w:asciiTheme="majorBidi" w:hAnsiTheme="majorBidi" w:cstheme="majorBidi"/>
          <w:sz w:val="28"/>
          <w:szCs w:val="28"/>
          <w:lang w:bidi="ar-SA"/>
        </w:rPr>
        <w:t xml:space="preserve">          NH</w:t>
      </w:r>
      <w:r w:rsidR="00C02774" w:rsidRPr="00B94F1C">
        <w:rPr>
          <w:rFonts w:asciiTheme="majorBidi" w:hAnsiTheme="majorBidi" w:cstheme="majorBidi"/>
          <w:sz w:val="28"/>
          <w:szCs w:val="28"/>
          <w:vertAlign w:val="subscript"/>
          <w:lang w:bidi="ar-SA"/>
        </w:rPr>
        <w:t>2</w:t>
      </w:r>
      <w:r w:rsidR="00C02774" w:rsidRPr="00B94F1C">
        <w:rPr>
          <w:rFonts w:asciiTheme="majorBidi" w:hAnsiTheme="majorBidi" w:cstheme="majorBidi"/>
          <w:sz w:val="28"/>
          <w:szCs w:val="28"/>
          <w:lang w:bidi="ar-SA"/>
        </w:rPr>
        <w:t>-CHR-CO-</w:t>
      </w:r>
      <w:r w:rsidR="00C02774" w:rsidRPr="00B94F1C">
        <w:rPr>
          <w:rFonts w:asciiTheme="majorBidi" w:hAnsiTheme="majorBidi" w:cstheme="majorBidi"/>
          <w:color w:val="FF0000"/>
          <w:sz w:val="28"/>
          <w:szCs w:val="28"/>
          <w:lang w:bidi="ar-SA"/>
        </w:rPr>
        <w:t>NH-CHR</w:t>
      </w:r>
      <w:r w:rsidR="00C02774" w:rsidRPr="00B94F1C">
        <w:rPr>
          <w:rFonts w:asciiTheme="majorBidi" w:hAnsiTheme="majorBidi" w:cstheme="majorBidi"/>
          <w:color w:val="FF0000"/>
          <w:sz w:val="28"/>
          <w:szCs w:val="28"/>
          <w:vertAlign w:val="subscript"/>
          <w:lang w:bidi="ar-SA"/>
        </w:rPr>
        <w:t>1</w:t>
      </w:r>
      <w:r w:rsidR="00C02774" w:rsidRPr="00B94F1C">
        <w:rPr>
          <w:rFonts w:asciiTheme="majorBidi" w:hAnsiTheme="majorBidi" w:cstheme="majorBidi"/>
          <w:color w:val="FF0000"/>
          <w:sz w:val="28"/>
          <w:szCs w:val="28"/>
          <w:lang w:bidi="ar-SA"/>
        </w:rPr>
        <w:t>-COOH</w:t>
      </w:r>
    </w:p>
    <w:p w:rsidR="00311424" w:rsidRPr="00B94F1C" w:rsidRDefault="00311424" w:rsidP="00B94F1C">
      <w:pPr>
        <w:tabs>
          <w:tab w:val="left" w:pos="1256"/>
        </w:tabs>
        <w:spacing w:after="0" w:line="360" w:lineRule="auto"/>
        <w:rPr>
          <w:rFonts w:asciiTheme="majorBidi" w:hAnsiTheme="majorBidi" w:cstheme="majorBidi"/>
          <w:rtl/>
          <w:lang w:bidi="ar-IQ"/>
        </w:rPr>
      </w:pPr>
    </w:p>
    <w:p w:rsidR="00DB78C5" w:rsidRPr="00B94F1C" w:rsidRDefault="00DB78C5" w:rsidP="00B94F1C">
      <w:pPr>
        <w:pStyle w:val="a4"/>
        <w:spacing w:line="360" w:lineRule="auto"/>
        <w:jc w:val="both"/>
        <w:rPr>
          <w:rFonts w:asciiTheme="majorBidi" w:hAnsiTheme="majorBidi" w:cstheme="majorBidi"/>
          <w:sz w:val="28"/>
          <w:szCs w:val="28"/>
          <w:rtl/>
          <w:lang w:bidi="ar-SA"/>
        </w:rPr>
      </w:pPr>
      <w:r w:rsidRPr="00B94F1C">
        <w:rPr>
          <w:rFonts w:asciiTheme="majorBidi" w:hAnsiTheme="majorBidi" w:cstheme="majorBidi"/>
          <w:sz w:val="36"/>
          <w:szCs w:val="36"/>
          <w:rtl/>
          <w:lang w:bidi="ar-SA"/>
        </w:rPr>
        <w:t>2. البيبتيدات :</w:t>
      </w:r>
      <w:r w:rsidRPr="00B94F1C">
        <w:rPr>
          <w:rFonts w:asciiTheme="majorBidi" w:hAnsiTheme="majorBidi" w:cstheme="majorBidi"/>
          <w:sz w:val="28"/>
          <w:szCs w:val="28"/>
          <w:lang w:bidi="ar-SA"/>
        </w:rPr>
        <w:cr/>
      </w:r>
      <w:r w:rsidRPr="00B94F1C">
        <w:rPr>
          <w:rFonts w:asciiTheme="majorBidi" w:hAnsiTheme="majorBidi" w:cstheme="majorBidi"/>
          <w:sz w:val="28"/>
          <w:szCs w:val="28"/>
          <w:rtl/>
          <w:lang w:bidi="ar-SA"/>
        </w:rPr>
        <w:t xml:space="preserve">    تتحد الأحماض الأمينية بروابط ببتيدية لتكوين الببتيدات  ويسمى المركب الناتج: ثنائي أو ثلاثي أو رباعى الببتيد حسب عدد الأحماض الأمينية المكونة له ، ويسمى متعدد الببتيد إذا إحتوى على عدد كبير من الأحماض الأمينية.</w:t>
      </w:r>
      <w:r w:rsidRPr="00B94F1C">
        <w:rPr>
          <w:rFonts w:asciiTheme="majorBidi" w:hAnsiTheme="majorBidi" w:cstheme="majorBidi"/>
          <w:sz w:val="28"/>
          <w:szCs w:val="28"/>
          <w:lang w:bidi="ar-SA"/>
        </w:rPr>
        <w:cr/>
      </w:r>
      <w:r w:rsidRPr="00B94F1C">
        <w:rPr>
          <w:rFonts w:asciiTheme="majorBidi" w:hAnsiTheme="majorBidi" w:cstheme="majorBidi"/>
          <w:sz w:val="28"/>
          <w:szCs w:val="28"/>
          <w:rtl/>
          <w:lang w:bidi="ar-SA"/>
        </w:rPr>
        <w:t xml:space="preserve"> لكل ببتيد نهاية أمينية وأخرى كربوكسيلية (</w:t>
      </w:r>
      <w:r w:rsidRPr="00B94F1C">
        <w:rPr>
          <w:rFonts w:asciiTheme="majorBidi" w:hAnsiTheme="majorBidi" w:cstheme="majorBidi"/>
          <w:sz w:val="28"/>
          <w:szCs w:val="28"/>
          <w:lang w:bidi="ar-SA"/>
        </w:rPr>
        <w:t>N-TERMINAL , C-TERMINAL</w:t>
      </w:r>
      <w:r w:rsidRPr="00B94F1C">
        <w:rPr>
          <w:rFonts w:asciiTheme="majorBidi" w:hAnsiTheme="majorBidi" w:cstheme="majorBidi"/>
          <w:sz w:val="28"/>
          <w:szCs w:val="28"/>
          <w:rtl/>
          <w:lang w:bidi="ar-SA"/>
        </w:rPr>
        <w:t>) ، ويتكون الإسم المفصل للببتيد من الأسماء المختصرة للأحماض الأمينية الداخلة في تركيبه حسب تسلسلها  إبتداء من النهاية الأمينية.</w:t>
      </w:r>
    </w:p>
    <w:p w:rsidR="008C59CF" w:rsidRPr="00B94F1C" w:rsidRDefault="00DB78C5" w:rsidP="00B94F1C">
      <w:pPr>
        <w:pStyle w:val="a4"/>
        <w:spacing w:line="360" w:lineRule="auto"/>
        <w:jc w:val="both"/>
        <w:rPr>
          <w:rFonts w:asciiTheme="majorBidi" w:hAnsiTheme="majorBidi" w:cstheme="majorBidi"/>
          <w:sz w:val="28"/>
          <w:szCs w:val="28"/>
          <w:shd w:val="clear" w:color="auto" w:fill="FFFFFF"/>
          <w:rtl/>
        </w:rPr>
      </w:pPr>
      <w:r w:rsidRPr="00B94F1C">
        <w:rPr>
          <w:rFonts w:asciiTheme="majorBidi" w:hAnsiTheme="majorBidi" w:cstheme="majorBidi"/>
          <w:sz w:val="28"/>
          <w:szCs w:val="28"/>
          <w:rtl/>
          <w:lang w:bidi="ar-SA"/>
        </w:rPr>
        <w:t xml:space="preserve">مثال: </w:t>
      </w:r>
      <w:r w:rsidRPr="00B94F1C">
        <w:rPr>
          <w:rFonts w:asciiTheme="majorBidi" w:hAnsiTheme="majorBidi" w:cstheme="majorBidi"/>
          <w:sz w:val="28"/>
          <w:szCs w:val="28"/>
          <w:lang w:bidi="ar-SA"/>
        </w:rPr>
        <w:t>Ser-Gly-Tyr-Ala-Leu</w:t>
      </w:r>
      <w:r w:rsidRPr="00B94F1C">
        <w:rPr>
          <w:rFonts w:asciiTheme="majorBidi" w:hAnsiTheme="majorBidi" w:cstheme="majorBidi"/>
          <w:sz w:val="28"/>
          <w:szCs w:val="28"/>
          <w:rtl/>
          <w:lang w:bidi="ar-SA"/>
        </w:rPr>
        <w:t xml:space="preserve"> هو خماسي ببتيد </w:t>
      </w:r>
      <w:r w:rsidRPr="00B94F1C">
        <w:rPr>
          <w:rFonts w:asciiTheme="majorBidi" w:hAnsiTheme="majorBidi" w:cstheme="majorBidi"/>
          <w:sz w:val="28"/>
          <w:szCs w:val="28"/>
          <w:lang w:bidi="ar-SA"/>
        </w:rPr>
        <w:t>Pentapeptide</w:t>
      </w:r>
      <w:r w:rsidRPr="00B94F1C">
        <w:rPr>
          <w:rFonts w:asciiTheme="majorBidi" w:hAnsiTheme="majorBidi" w:cstheme="majorBidi"/>
          <w:sz w:val="28"/>
          <w:szCs w:val="28"/>
          <w:rtl/>
          <w:lang w:bidi="ar-SA"/>
        </w:rPr>
        <w:t xml:space="preserve"> ويسمى كالتالي:</w:t>
      </w:r>
      <w:r w:rsidRPr="00B94F1C">
        <w:rPr>
          <w:rFonts w:asciiTheme="majorBidi" w:hAnsiTheme="majorBidi" w:cstheme="majorBidi"/>
          <w:sz w:val="28"/>
          <w:szCs w:val="28"/>
          <w:lang w:bidi="ar-SA"/>
        </w:rPr>
        <w:cr/>
        <w:t>Seryl-Glycyl-Tyrosyl-Alanyl-Leucine</w:t>
      </w:r>
      <w:r w:rsidRPr="00B94F1C">
        <w:rPr>
          <w:rFonts w:asciiTheme="majorBidi" w:hAnsiTheme="majorBidi" w:cstheme="majorBidi"/>
          <w:sz w:val="28"/>
          <w:szCs w:val="28"/>
          <w:rtl/>
          <w:lang w:bidi="ar-SA"/>
        </w:rPr>
        <w:t xml:space="preserve"> ويعني المقطع "</w:t>
      </w:r>
      <w:r w:rsidRPr="00B94F1C">
        <w:rPr>
          <w:rFonts w:asciiTheme="majorBidi" w:hAnsiTheme="majorBidi" w:cstheme="majorBidi"/>
          <w:sz w:val="28"/>
          <w:szCs w:val="28"/>
          <w:lang w:bidi="ar-SA"/>
        </w:rPr>
        <w:t>yl</w:t>
      </w:r>
      <w:r w:rsidRPr="00B94F1C">
        <w:rPr>
          <w:rFonts w:asciiTheme="majorBidi" w:hAnsiTheme="majorBidi" w:cstheme="majorBidi"/>
          <w:sz w:val="28"/>
          <w:szCs w:val="28"/>
          <w:rtl/>
          <w:lang w:bidi="ar-SA"/>
        </w:rPr>
        <w:t xml:space="preserve">" أن الحمض الأميني مرتبط بواسطة مجموعته الكربوكسيلية بــ </w:t>
      </w:r>
      <w:r w:rsidRPr="00B94F1C">
        <w:rPr>
          <w:rFonts w:asciiTheme="majorBidi" w:hAnsiTheme="majorBidi" w:cstheme="majorBidi"/>
          <w:sz w:val="28"/>
          <w:szCs w:val="28"/>
          <w:lang w:bidi="ar-SA"/>
        </w:rPr>
        <w:t>NH</w:t>
      </w:r>
      <w:r w:rsidRPr="00B94F1C">
        <w:rPr>
          <w:rFonts w:asciiTheme="majorBidi" w:hAnsiTheme="majorBidi" w:cstheme="majorBidi"/>
          <w:sz w:val="28"/>
          <w:szCs w:val="28"/>
          <w:vertAlign w:val="subscript"/>
          <w:lang w:bidi="ar-SA"/>
        </w:rPr>
        <w:t>2</w:t>
      </w:r>
      <w:r w:rsidRPr="00B94F1C">
        <w:rPr>
          <w:rFonts w:asciiTheme="majorBidi" w:hAnsiTheme="majorBidi" w:cstheme="majorBidi"/>
          <w:sz w:val="28"/>
          <w:szCs w:val="28"/>
          <w:rtl/>
          <w:lang w:bidi="ar-SA"/>
        </w:rPr>
        <w:t xml:space="preserve"> لحمض أميني موالي. تقوم بعض الببتيدات </w:t>
      </w:r>
      <w:r w:rsidR="008C59CF" w:rsidRPr="00B94F1C">
        <w:rPr>
          <w:rFonts w:asciiTheme="majorBidi" w:hAnsiTheme="majorBidi" w:cstheme="majorBidi"/>
          <w:sz w:val="28"/>
          <w:szCs w:val="28"/>
          <w:rtl/>
          <w:lang w:bidi="ar-SA"/>
        </w:rPr>
        <w:lastRenderedPageBreak/>
        <w:t>بأدوار</w:t>
      </w:r>
      <w:r w:rsidRPr="00B94F1C">
        <w:rPr>
          <w:rFonts w:asciiTheme="majorBidi" w:hAnsiTheme="majorBidi" w:cstheme="majorBidi"/>
          <w:sz w:val="28"/>
          <w:szCs w:val="28"/>
          <w:rtl/>
          <w:lang w:bidi="ar-SA"/>
        </w:rPr>
        <w:t xml:space="preserve"> هامة كهرمونات أو مضادات حيوية</w:t>
      </w:r>
      <w:r w:rsidR="008C59CF" w:rsidRPr="00B94F1C">
        <w:rPr>
          <w:rFonts w:asciiTheme="majorBidi" w:hAnsiTheme="majorBidi" w:cstheme="majorBidi"/>
          <w:sz w:val="28"/>
          <w:szCs w:val="28"/>
          <w:rtl/>
          <w:lang w:bidi="ar-SA"/>
        </w:rPr>
        <w:t xml:space="preserve"> أو مضادات أكسدة مثل</w:t>
      </w:r>
      <w:r w:rsidR="008C59CF" w:rsidRPr="00B94F1C">
        <w:rPr>
          <w:rFonts w:asciiTheme="majorBidi" w:hAnsiTheme="majorBidi" w:cstheme="majorBidi"/>
          <w:sz w:val="28"/>
          <w:szCs w:val="28"/>
          <w:shd w:val="clear" w:color="auto" w:fill="FFFFFF"/>
          <w:rtl/>
        </w:rPr>
        <w:t xml:space="preserve"> الجلوتاثيون</w:t>
      </w:r>
      <w:r w:rsidR="008C59CF" w:rsidRPr="00B94F1C">
        <w:rPr>
          <w:rStyle w:val="apple-converted-space"/>
          <w:rFonts w:asciiTheme="majorBidi" w:hAnsiTheme="majorBidi" w:cstheme="majorBidi"/>
          <w:sz w:val="28"/>
          <w:szCs w:val="28"/>
          <w:shd w:val="clear" w:color="auto" w:fill="FFFFFF"/>
        </w:rPr>
        <w:t xml:space="preserve">    </w:t>
      </w:r>
      <w:r w:rsidR="008C59CF" w:rsidRPr="00B94F1C">
        <w:rPr>
          <w:rFonts w:asciiTheme="majorBidi" w:hAnsiTheme="majorBidi" w:cstheme="majorBidi"/>
          <w:sz w:val="28"/>
          <w:szCs w:val="28"/>
          <w:shd w:val="clear" w:color="auto" w:fill="FFFFFF"/>
        </w:rPr>
        <w:t>Glutathione</w:t>
      </w:r>
      <w:r w:rsidR="008C59CF" w:rsidRPr="00B94F1C">
        <w:rPr>
          <w:rStyle w:val="apple-converted-space"/>
          <w:rFonts w:asciiTheme="majorBidi" w:hAnsiTheme="majorBidi" w:cstheme="majorBidi"/>
          <w:sz w:val="28"/>
          <w:szCs w:val="28"/>
          <w:shd w:val="clear" w:color="auto" w:fill="FFFFFF"/>
        </w:rPr>
        <w:t> </w:t>
      </w:r>
      <w:r w:rsidR="008C59CF" w:rsidRPr="00B94F1C">
        <w:rPr>
          <w:rFonts w:asciiTheme="majorBidi" w:hAnsiTheme="majorBidi" w:cstheme="majorBidi"/>
          <w:sz w:val="28"/>
          <w:szCs w:val="28"/>
          <w:rtl/>
        </w:rPr>
        <w:t>.</w:t>
      </w:r>
    </w:p>
    <w:p w:rsidR="005053D6" w:rsidRDefault="005053D6" w:rsidP="00E941DB">
      <w:pPr>
        <w:pStyle w:val="a4"/>
        <w:spacing w:line="360" w:lineRule="auto"/>
        <w:ind w:right="-142"/>
        <w:rPr>
          <w:rFonts w:asciiTheme="majorBidi" w:hAnsiTheme="majorBidi" w:cstheme="majorBidi"/>
          <w:sz w:val="28"/>
          <w:szCs w:val="28"/>
          <w:shd w:val="clear" w:color="auto" w:fill="FFFFFF"/>
          <w:rtl/>
        </w:rPr>
      </w:pPr>
      <w:r>
        <w:rPr>
          <w:rFonts w:asciiTheme="majorBidi" w:hAnsiTheme="majorBidi" w:cstheme="majorBidi" w:hint="cs"/>
          <w:sz w:val="28"/>
          <w:szCs w:val="28"/>
          <w:shd w:val="clear" w:color="auto" w:fill="FFFFFF"/>
          <w:rtl/>
        </w:rPr>
        <w:t xml:space="preserve">  </w:t>
      </w:r>
      <w:r>
        <w:rPr>
          <w:rFonts w:asciiTheme="majorBidi" w:hAnsiTheme="majorBidi" w:cstheme="majorBidi" w:hint="cs"/>
          <w:sz w:val="28"/>
          <w:szCs w:val="28"/>
          <w:shd w:val="clear" w:color="auto" w:fill="FFFFFF"/>
          <w:rtl/>
          <w:lang w:bidi="ar-IQ"/>
        </w:rPr>
        <w:t xml:space="preserve"> </w:t>
      </w:r>
      <w:r w:rsidR="008C59CF" w:rsidRPr="00B94F1C">
        <w:rPr>
          <w:rFonts w:asciiTheme="majorBidi" w:hAnsiTheme="majorBidi" w:cstheme="majorBidi"/>
          <w:sz w:val="28"/>
          <w:szCs w:val="28"/>
          <w:shd w:val="clear" w:color="auto" w:fill="FFFFFF"/>
          <w:rtl/>
        </w:rPr>
        <w:t>الجلوتاثيون هو ببتيد يحتوي ثلاثة</w:t>
      </w:r>
      <w:r w:rsidR="008C59CF" w:rsidRPr="00B94F1C">
        <w:rPr>
          <w:rStyle w:val="apple-converted-space"/>
          <w:rFonts w:asciiTheme="majorBidi" w:hAnsiTheme="majorBidi" w:cstheme="majorBidi"/>
          <w:sz w:val="28"/>
          <w:szCs w:val="28"/>
          <w:shd w:val="clear" w:color="auto" w:fill="FFFFFF"/>
        </w:rPr>
        <w:t> </w:t>
      </w:r>
      <w:hyperlink r:id="rId40" w:tooltip="أحماض أمينية" w:history="1">
        <w:r w:rsidR="008C59CF" w:rsidRPr="00B94F1C">
          <w:rPr>
            <w:rStyle w:val="Hyperlink"/>
            <w:rFonts w:asciiTheme="majorBidi" w:hAnsiTheme="majorBidi" w:cstheme="majorBidi"/>
            <w:color w:val="auto"/>
            <w:sz w:val="28"/>
            <w:szCs w:val="28"/>
            <w:u w:val="none"/>
            <w:shd w:val="clear" w:color="auto" w:fill="FFFFFF"/>
            <w:rtl/>
          </w:rPr>
          <w:t>أحماض أمينية</w:t>
        </w:r>
      </w:hyperlink>
      <w:r w:rsidR="008C59CF" w:rsidRPr="00B94F1C">
        <w:rPr>
          <w:rStyle w:val="apple-converted-space"/>
          <w:rFonts w:asciiTheme="majorBidi" w:hAnsiTheme="majorBidi" w:cstheme="majorBidi"/>
          <w:sz w:val="28"/>
          <w:szCs w:val="28"/>
          <w:shd w:val="clear" w:color="auto" w:fill="FFFFFF"/>
        </w:rPr>
        <w:t> </w:t>
      </w:r>
      <w:r>
        <w:rPr>
          <w:rFonts w:asciiTheme="majorBidi" w:hAnsiTheme="majorBidi" w:cstheme="majorBidi"/>
          <w:sz w:val="28"/>
          <w:szCs w:val="28"/>
          <w:shd w:val="clear" w:color="auto" w:fill="FFFFFF"/>
          <w:rtl/>
        </w:rPr>
        <w:t>هي حمض</w:t>
      </w:r>
      <w:r w:rsidR="00E941DB">
        <w:rPr>
          <w:rFonts w:asciiTheme="majorBidi" w:hAnsiTheme="majorBidi" w:cstheme="majorBidi" w:hint="cs"/>
          <w:sz w:val="28"/>
          <w:szCs w:val="28"/>
          <w:shd w:val="clear" w:color="auto" w:fill="FFFFFF"/>
          <w:rtl/>
        </w:rPr>
        <w:t xml:space="preserve"> </w:t>
      </w:r>
      <w:r w:rsidR="008C59CF" w:rsidRPr="00B94F1C">
        <w:rPr>
          <w:rFonts w:asciiTheme="majorBidi" w:hAnsiTheme="majorBidi" w:cstheme="majorBidi"/>
          <w:sz w:val="28"/>
          <w:szCs w:val="28"/>
          <w:shd w:val="clear" w:color="auto" w:fill="FFFFFF"/>
          <w:rtl/>
        </w:rPr>
        <w:t>الجلوتاميك</w:t>
      </w:r>
      <w:r w:rsidR="008C59CF" w:rsidRPr="00B94F1C">
        <w:rPr>
          <w:rStyle w:val="apple-converted-space"/>
          <w:rFonts w:asciiTheme="majorBidi" w:hAnsiTheme="majorBidi" w:cstheme="majorBidi"/>
          <w:sz w:val="28"/>
          <w:szCs w:val="28"/>
          <w:shd w:val="clear" w:color="auto" w:fill="FFFFFF"/>
        </w:rPr>
        <w:t> </w:t>
      </w:r>
      <w:hyperlink r:id="rId41" w:tooltip="سيستين" w:history="1">
        <w:r w:rsidR="008C59CF" w:rsidRPr="00B94F1C">
          <w:rPr>
            <w:rStyle w:val="Hyperlink"/>
            <w:rFonts w:asciiTheme="majorBidi" w:hAnsiTheme="majorBidi" w:cstheme="majorBidi"/>
            <w:color w:val="auto"/>
            <w:sz w:val="28"/>
            <w:szCs w:val="28"/>
            <w:u w:val="none"/>
            <w:shd w:val="clear" w:color="auto" w:fill="FFFFFF"/>
            <w:rtl/>
          </w:rPr>
          <w:t>السيستين</w:t>
        </w:r>
      </w:hyperlink>
      <w:r w:rsidR="008C59CF" w:rsidRPr="00B94F1C">
        <w:rPr>
          <w:rStyle w:val="apple-converted-space"/>
          <w:rFonts w:asciiTheme="majorBidi" w:hAnsiTheme="majorBidi" w:cstheme="majorBidi"/>
          <w:sz w:val="28"/>
          <w:szCs w:val="28"/>
          <w:shd w:val="clear" w:color="auto" w:fill="FFFFFF"/>
        </w:rPr>
        <w:t> </w:t>
      </w:r>
      <w:r w:rsidR="008C59CF" w:rsidRPr="00B94F1C">
        <w:rPr>
          <w:rFonts w:asciiTheme="majorBidi" w:hAnsiTheme="majorBidi" w:cstheme="majorBidi"/>
          <w:sz w:val="28"/>
          <w:szCs w:val="28"/>
          <w:shd w:val="clear" w:color="auto" w:fill="FFFFFF"/>
          <w:rtl/>
        </w:rPr>
        <w:t xml:space="preserve">والجلايسين. </w:t>
      </w:r>
    </w:p>
    <w:p w:rsidR="008C59CF" w:rsidRDefault="008C59CF" w:rsidP="005053D6">
      <w:pPr>
        <w:pStyle w:val="a4"/>
        <w:spacing w:line="360" w:lineRule="auto"/>
        <w:rPr>
          <w:rFonts w:asciiTheme="majorBidi" w:hAnsiTheme="majorBidi" w:cstheme="majorBidi"/>
          <w:sz w:val="28"/>
          <w:szCs w:val="28"/>
          <w:shd w:val="clear" w:color="auto" w:fill="FFFFFF"/>
          <w:rtl/>
        </w:rPr>
      </w:pPr>
      <w:r w:rsidRPr="00B94F1C">
        <w:rPr>
          <w:rFonts w:asciiTheme="majorBidi" w:hAnsiTheme="majorBidi" w:cstheme="majorBidi"/>
          <w:sz w:val="28"/>
          <w:szCs w:val="28"/>
          <w:shd w:val="clear" w:color="auto" w:fill="FFFFFF"/>
          <w:rtl/>
        </w:rPr>
        <w:t>ويرمز له بالرمز</w:t>
      </w:r>
      <w:r w:rsidRPr="00B94F1C">
        <w:rPr>
          <w:rFonts w:asciiTheme="majorBidi" w:hAnsiTheme="majorBidi" w:cstheme="majorBidi"/>
          <w:sz w:val="28"/>
          <w:szCs w:val="28"/>
          <w:shd w:val="clear" w:color="auto" w:fill="FFFFFF"/>
        </w:rPr>
        <w:t xml:space="preserve"> GSH </w:t>
      </w:r>
      <w:r w:rsidRPr="00B94F1C">
        <w:rPr>
          <w:rFonts w:asciiTheme="majorBidi" w:hAnsiTheme="majorBidi" w:cstheme="majorBidi"/>
          <w:sz w:val="28"/>
          <w:szCs w:val="28"/>
          <w:shd w:val="clear" w:color="auto" w:fill="FFFFFF"/>
          <w:rtl/>
        </w:rPr>
        <w:t>عندما يكون مختزلاً، ويرمز له</w:t>
      </w:r>
      <w:r w:rsidRPr="00B94F1C">
        <w:rPr>
          <w:rFonts w:asciiTheme="majorBidi" w:hAnsiTheme="majorBidi" w:cstheme="majorBidi"/>
          <w:sz w:val="28"/>
          <w:szCs w:val="28"/>
          <w:shd w:val="clear" w:color="auto" w:fill="FFFFFF"/>
        </w:rPr>
        <w:t xml:space="preserve"> GSSG </w:t>
      </w:r>
      <w:r w:rsidRPr="00B94F1C">
        <w:rPr>
          <w:rFonts w:asciiTheme="majorBidi" w:hAnsiTheme="majorBidi" w:cstheme="majorBidi"/>
          <w:sz w:val="28"/>
          <w:szCs w:val="28"/>
          <w:shd w:val="clear" w:color="auto" w:fill="FFFFFF"/>
          <w:rtl/>
        </w:rPr>
        <w:t>عندما يكون مؤكسداً. ويعمل كمرافق إنزيمي</w:t>
      </w:r>
      <w:r w:rsidRPr="00B94F1C">
        <w:rPr>
          <w:rFonts w:asciiTheme="majorBidi" w:hAnsiTheme="majorBidi" w:cstheme="majorBidi"/>
          <w:sz w:val="28"/>
          <w:szCs w:val="28"/>
          <w:shd w:val="clear" w:color="auto" w:fill="FFFFFF"/>
          <w:rtl/>
          <w:lang w:bidi="ar-IQ"/>
        </w:rPr>
        <w:t xml:space="preserve"> </w:t>
      </w:r>
      <w:r w:rsidRPr="00B94F1C">
        <w:rPr>
          <w:rFonts w:asciiTheme="majorBidi" w:hAnsiTheme="majorBidi" w:cstheme="majorBidi"/>
          <w:sz w:val="28"/>
          <w:szCs w:val="28"/>
          <w:shd w:val="clear" w:color="auto" w:fill="FFFFFF"/>
        </w:rPr>
        <w:t xml:space="preserve"> Coenzyme</w:t>
      </w:r>
      <w:r w:rsidRPr="00B94F1C">
        <w:rPr>
          <w:rFonts w:asciiTheme="majorBidi" w:hAnsiTheme="majorBidi" w:cstheme="majorBidi"/>
          <w:sz w:val="28"/>
          <w:szCs w:val="28"/>
          <w:shd w:val="clear" w:color="auto" w:fill="FFFFFF"/>
          <w:rtl/>
        </w:rPr>
        <w:t>،</w:t>
      </w:r>
      <w:r w:rsidRPr="00B94F1C">
        <w:rPr>
          <w:rStyle w:val="apple-converted-space"/>
          <w:rFonts w:asciiTheme="majorBidi" w:hAnsiTheme="majorBidi" w:cstheme="majorBidi"/>
          <w:sz w:val="28"/>
          <w:szCs w:val="28"/>
          <w:shd w:val="clear" w:color="auto" w:fill="FFFFFF"/>
        </w:rPr>
        <w:t> </w:t>
      </w:r>
      <w:hyperlink r:id="rId42" w:tooltip="مضاد أكسدة" w:history="1">
        <w:r w:rsidRPr="00B94F1C">
          <w:rPr>
            <w:rStyle w:val="Hyperlink"/>
            <w:rFonts w:asciiTheme="majorBidi" w:hAnsiTheme="majorBidi" w:cstheme="majorBidi"/>
            <w:color w:val="auto"/>
            <w:sz w:val="28"/>
            <w:szCs w:val="28"/>
            <w:u w:val="none"/>
            <w:shd w:val="clear" w:color="auto" w:fill="FFFFFF"/>
            <w:rtl/>
          </w:rPr>
          <w:t>ومضاد أكسدة</w:t>
        </w:r>
      </w:hyperlink>
      <w:r w:rsidRPr="00B94F1C">
        <w:rPr>
          <w:rStyle w:val="apple-converted-space"/>
          <w:rFonts w:asciiTheme="majorBidi" w:hAnsiTheme="majorBidi" w:cstheme="majorBidi"/>
          <w:sz w:val="28"/>
          <w:szCs w:val="28"/>
          <w:shd w:val="clear" w:color="auto" w:fill="FFFFFF"/>
        </w:rPr>
        <w:t> </w:t>
      </w:r>
      <w:r w:rsidRPr="00B94F1C">
        <w:rPr>
          <w:rFonts w:asciiTheme="majorBidi" w:hAnsiTheme="majorBidi" w:cstheme="majorBidi"/>
          <w:sz w:val="28"/>
          <w:szCs w:val="28"/>
          <w:shd w:val="clear" w:color="auto" w:fill="FFFFFF"/>
        </w:rPr>
        <w:t xml:space="preserve">Antioxidant </w:t>
      </w:r>
      <w:r w:rsidRPr="00B94F1C">
        <w:rPr>
          <w:rFonts w:asciiTheme="majorBidi" w:hAnsiTheme="majorBidi" w:cstheme="majorBidi"/>
          <w:sz w:val="28"/>
          <w:szCs w:val="28"/>
          <w:shd w:val="clear" w:color="auto" w:fill="FFFFFF"/>
          <w:rtl/>
        </w:rPr>
        <w:t>لحماية الخلايا من ضرر</w:t>
      </w:r>
      <w:r w:rsidRPr="00B94F1C">
        <w:rPr>
          <w:rStyle w:val="apple-converted-space"/>
          <w:rFonts w:asciiTheme="majorBidi" w:hAnsiTheme="majorBidi" w:cstheme="majorBidi"/>
          <w:sz w:val="28"/>
          <w:szCs w:val="28"/>
          <w:shd w:val="clear" w:color="auto" w:fill="FFFFFF"/>
        </w:rPr>
        <w:t> </w:t>
      </w:r>
      <w:hyperlink r:id="rId43" w:tooltip="الجذور الحرة" w:history="1">
        <w:r w:rsidRPr="00B94F1C">
          <w:rPr>
            <w:rStyle w:val="Hyperlink"/>
            <w:rFonts w:asciiTheme="majorBidi" w:hAnsiTheme="majorBidi" w:cstheme="majorBidi"/>
            <w:color w:val="auto"/>
            <w:sz w:val="28"/>
            <w:szCs w:val="28"/>
            <w:u w:val="none"/>
            <w:shd w:val="clear" w:color="auto" w:fill="FFFFFF"/>
            <w:rtl/>
          </w:rPr>
          <w:t>الجذور الحرة</w:t>
        </w:r>
      </w:hyperlink>
      <w:r w:rsidRPr="00B94F1C">
        <w:rPr>
          <w:rStyle w:val="apple-converted-space"/>
          <w:rFonts w:asciiTheme="majorBidi" w:hAnsiTheme="majorBidi" w:cstheme="majorBidi"/>
          <w:sz w:val="28"/>
          <w:szCs w:val="28"/>
          <w:shd w:val="clear" w:color="auto" w:fill="FFFFFF"/>
        </w:rPr>
        <w:t> </w:t>
      </w:r>
      <w:r w:rsidRPr="00B94F1C">
        <w:rPr>
          <w:rFonts w:asciiTheme="majorBidi" w:hAnsiTheme="majorBidi" w:cstheme="majorBidi"/>
          <w:sz w:val="28"/>
          <w:szCs w:val="28"/>
          <w:shd w:val="clear" w:color="auto" w:fill="FFFFFF"/>
        </w:rPr>
        <w:t xml:space="preserve">(Free radicals) </w:t>
      </w:r>
      <w:r w:rsidRPr="00B94F1C">
        <w:rPr>
          <w:rFonts w:asciiTheme="majorBidi" w:hAnsiTheme="majorBidi" w:cstheme="majorBidi"/>
          <w:sz w:val="28"/>
          <w:szCs w:val="28"/>
          <w:shd w:val="clear" w:color="auto" w:fill="FFFFFF"/>
          <w:rtl/>
        </w:rPr>
        <w:t>ويعد الجلوتاثيون هاماً لسلامة خلايا الدم الحمراء وعمل البروتينات والأغشية الدهنية وغيرها</w:t>
      </w:r>
      <w:r w:rsidRPr="00B94F1C">
        <w:rPr>
          <w:rFonts w:asciiTheme="majorBidi" w:hAnsiTheme="majorBidi" w:cstheme="majorBidi"/>
          <w:sz w:val="28"/>
          <w:szCs w:val="28"/>
          <w:shd w:val="clear" w:color="auto" w:fill="FFFFFF"/>
        </w:rPr>
        <w:t>.</w:t>
      </w:r>
      <w:r w:rsidRPr="00B94F1C">
        <w:rPr>
          <w:rFonts w:asciiTheme="majorBidi" w:hAnsiTheme="majorBidi" w:cstheme="majorBidi"/>
          <w:sz w:val="28"/>
          <w:szCs w:val="28"/>
          <w:rtl/>
          <w:lang w:bidi="ar-SA"/>
        </w:rPr>
        <w:t xml:space="preserve"> </w:t>
      </w:r>
      <w:r w:rsidR="005053D6">
        <w:rPr>
          <w:rFonts w:asciiTheme="majorBidi" w:hAnsiTheme="majorBidi" w:cstheme="majorBidi" w:hint="cs"/>
          <w:sz w:val="28"/>
          <w:szCs w:val="28"/>
          <w:rtl/>
          <w:lang w:bidi="ar-SA"/>
        </w:rPr>
        <w:t xml:space="preserve"> </w:t>
      </w:r>
    </w:p>
    <w:p w:rsidR="00E941DB" w:rsidRPr="005053D6" w:rsidRDefault="00E941DB" w:rsidP="005053D6">
      <w:pPr>
        <w:pStyle w:val="a4"/>
        <w:spacing w:line="360" w:lineRule="auto"/>
        <w:rPr>
          <w:rFonts w:asciiTheme="majorBidi" w:hAnsiTheme="majorBidi" w:cstheme="majorBidi"/>
          <w:sz w:val="28"/>
          <w:szCs w:val="28"/>
          <w:shd w:val="clear" w:color="auto" w:fill="FFFFFF"/>
          <w:rtl/>
        </w:rPr>
      </w:pPr>
    </w:p>
    <w:p w:rsidR="008C59CF" w:rsidRPr="00B94F1C" w:rsidRDefault="0028009D" w:rsidP="00B94F1C">
      <w:pPr>
        <w:pStyle w:val="a4"/>
        <w:spacing w:line="360" w:lineRule="auto"/>
        <w:jc w:val="center"/>
        <w:rPr>
          <w:rFonts w:asciiTheme="majorBidi" w:hAnsiTheme="majorBidi" w:cstheme="majorBidi"/>
          <w:sz w:val="28"/>
          <w:szCs w:val="28"/>
          <w:rtl/>
          <w:lang w:bidi="ar-SA"/>
        </w:rPr>
      </w:pPr>
      <w:r w:rsidRPr="00B94F1C">
        <w:rPr>
          <w:rFonts w:asciiTheme="majorBidi" w:hAnsiTheme="majorBidi" w:cstheme="majorBidi"/>
          <w:noProof/>
          <w:sz w:val="28"/>
          <w:szCs w:val="28"/>
          <w:rtl/>
          <w:lang w:bidi="ar-SA"/>
        </w:rPr>
        <w:drawing>
          <wp:inline distT="0" distB="0" distL="0" distR="0">
            <wp:extent cx="2857500" cy="1438275"/>
            <wp:effectExtent l="19050" t="0" r="0" b="0"/>
            <wp:docPr id="6" name="صورة 2" descr="C:\Users\m\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esktop\images.png"/>
                    <pic:cNvPicPr>
                      <a:picLocks noChangeAspect="1" noChangeArrowheads="1"/>
                    </pic:cNvPicPr>
                  </pic:nvPicPr>
                  <pic:blipFill>
                    <a:blip r:embed="rId44"/>
                    <a:srcRect/>
                    <a:stretch>
                      <a:fillRect/>
                    </a:stretch>
                  </pic:blipFill>
                  <pic:spPr bwMode="auto">
                    <a:xfrm>
                      <a:off x="0" y="0"/>
                      <a:ext cx="2857500" cy="1438275"/>
                    </a:xfrm>
                    <a:prstGeom prst="rect">
                      <a:avLst/>
                    </a:prstGeom>
                    <a:noFill/>
                    <a:ln w="9525">
                      <a:noFill/>
                      <a:miter lim="800000"/>
                      <a:headEnd/>
                      <a:tailEnd/>
                    </a:ln>
                  </pic:spPr>
                </pic:pic>
              </a:graphicData>
            </a:graphic>
          </wp:inline>
        </w:drawing>
      </w:r>
    </w:p>
    <w:p w:rsidR="008C59CF" w:rsidRPr="00B94F1C" w:rsidRDefault="008C59CF" w:rsidP="00B94F1C">
      <w:pPr>
        <w:pStyle w:val="a4"/>
        <w:spacing w:line="360" w:lineRule="auto"/>
        <w:jc w:val="both"/>
        <w:rPr>
          <w:rFonts w:asciiTheme="majorBidi" w:hAnsiTheme="majorBidi" w:cstheme="majorBidi"/>
          <w:sz w:val="28"/>
          <w:szCs w:val="28"/>
          <w:rtl/>
          <w:lang w:bidi="ar-SA"/>
        </w:rPr>
      </w:pPr>
    </w:p>
    <w:p w:rsidR="00DB78C5" w:rsidRPr="00B94F1C" w:rsidRDefault="00DB78C5" w:rsidP="00B94F1C">
      <w:pPr>
        <w:spacing w:after="0" w:line="360" w:lineRule="auto"/>
        <w:jc w:val="both"/>
        <w:rPr>
          <w:rFonts w:asciiTheme="majorBidi" w:hAnsiTheme="majorBidi" w:cstheme="majorBidi"/>
          <w:color w:val="000000"/>
          <w:sz w:val="28"/>
          <w:szCs w:val="28"/>
          <w:rtl/>
        </w:rPr>
      </w:pPr>
      <w:r w:rsidRPr="00B94F1C">
        <w:rPr>
          <w:rFonts w:asciiTheme="majorBidi" w:hAnsiTheme="majorBidi" w:cstheme="majorBidi"/>
          <w:sz w:val="36"/>
          <w:szCs w:val="36"/>
          <w:rtl/>
          <w:lang w:val="fr-FR"/>
        </w:rPr>
        <w:t>3.</w:t>
      </w:r>
      <w:r w:rsidRPr="00B94F1C">
        <w:rPr>
          <w:rFonts w:asciiTheme="majorBidi" w:hAnsiTheme="majorBidi" w:cstheme="majorBidi"/>
          <w:sz w:val="36"/>
          <w:szCs w:val="36"/>
          <w:rtl/>
        </w:rPr>
        <w:t xml:space="preserve"> البروتينات:</w:t>
      </w:r>
      <w:r w:rsidRPr="00B94F1C">
        <w:rPr>
          <w:rFonts w:asciiTheme="majorBidi" w:hAnsiTheme="majorBidi" w:cstheme="majorBidi"/>
          <w:sz w:val="28"/>
          <w:szCs w:val="28"/>
        </w:rPr>
        <w:cr/>
      </w:r>
      <w:r w:rsidRPr="00B94F1C">
        <w:rPr>
          <w:rFonts w:asciiTheme="majorBidi" w:hAnsiTheme="majorBidi" w:cstheme="majorBidi"/>
          <w:sz w:val="28"/>
          <w:szCs w:val="28"/>
          <w:rtl/>
        </w:rPr>
        <w:t xml:space="preserve">    توجد المواد البروتينية في جميع الكائنات الحية النباتية والحيوانية اذ تمثل المكونات </w:t>
      </w:r>
      <w:r w:rsidR="0028009D" w:rsidRPr="00B94F1C">
        <w:rPr>
          <w:rFonts w:asciiTheme="majorBidi" w:hAnsiTheme="majorBidi" w:cstheme="majorBidi"/>
          <w:sz w:val="28"/>
          <w:szCs w:val="28"/>
          <w:rtl/>
        </w:rPr>
        <w:t>الأساسية</w:t>
      </w:r>
      <w:r w:rsidRPr="00B94F1C">
        <w:rPr>
          <w:rFonts w:asciiTheme="majorBidi" w:hAnsiTheme="majorBidi" w:cstheme="majorBidi"/>
          <w:sz w:val="28"/>
          <w:szCs w:val="28"/>
          <w:rtl/>
        </w:rPr>
        <w:t xml:space="preserve"> للبروتوبلازم في الدم واللبن والعضلات والغضاريف كما تدخل في تركيب الشعر </w:t>
      </w:r>
      <w:r w:rsidR="0028009D" w:rsidRPr="00B94F1C">
        <w:rPr>
          <w:rFonts w:asciiTheme="majorBidi" w:hAnsiTheme="majorBidi" w:cstheme="majorBidi"/>
          <w:sz w:val="28"/>
          <w:szCs w:val="28"/>
          <w:rtl/>
        </w:rPr>
        <w:t>والأظافر</w:t>
      </w:r>
      <w:r w:rsidRPr="00B94F1C">
        <w:rPr>
          <w:rFonts w:asciiTheme="majorBidi" w:hAnsiTheme="majorBidi" w:cstheme="majorBidi"/>
          <w:sz w:val="28"/>
          <w:szCs w:val="28"/>
          <w:rtl/>
        </w:rPr>
        <w:t xml:space="preserve"> والقرون والجلد والريش والصوف والحرير. وتعد البروتينات مواد عضوية تتكون من الكاربون، </w:t>
      </w:r>
      <w:r w:rsidR="0028009D" w:rsidRPr="00B94F1C">
        <w:rPr>
          <w:rFonts w:asciiTheme="majorBidi" w:hAnsiTheme="majorBidi" w:cstheme="majorBidi"/>
          <w:sz w:val="28"/>
          <w:szCs w:val="28"/>
          <w:rtl/>
        </w:rPr>
        <w:t>الأوكسجين</w:t>
      </w:r>
      <w:r w:rsidRPr="00B94F1C">
        <w:rPr>
          <w:rFonts w:asciiTheme="majorBidi" w:hAnsiTheme="majorBidi" w:cstheme="majorBidi"/>
          <w:sz w:val="28"/>
          <w:szCs w:val="28"/>
          <w:rtl/>
        </w:rPr>
        <w:t>، الهيدروجين، النتروجين، والكبريت وتحتوي بعض المواد البروتينية الهامة على الفسفور أيضا</w:t>
      </w:r>
      <w:r w:rsidR="0028009D" w:rsidRPr="00B94F1C">
        <w:rPr>
          <w:rFonts w:asciiTheme="majorBidi" w:hAnsiTheme="majorBidi" w:cstheme="majorBidi"/>
          <w:sz w:val="28"/>
          <w:szCs w:val="28"/>
          <w:rtl/>
        </w:rPr>
        <w:t xml:space="preserve"> بالإضافة</w:t>
      </w:r>
      <w:r w:rsidRPr="00B94F1C">
        <w:rPr>
          <w:rFonts w:asciiTheme="majorBidi" w:hAnsiTheme="majorBidi" w:cstheme="majorBidi"/>
          <w:sz w:val="28"/>
          <w:szCs w:val="28"/>
          <w:rtl/>
        </w:rPr>
        <w:t xml:space="preserve"> </w:t>
      </w:r>
      <w:r w:rsidR="0028009D" w:rsidRPr="00B94F1C">
        <w:rPr>
          <w:rFonts w:asciiTheme="majorBidi" w:hAnsiTheme="majorBidi" w:cstheme="majorBidi"/>
          <w:sz w:val="28"/>
          <w:szCs w:val="28"/>
          <w:rtl/>
        </w:rPr>
        <w:t>إلى</w:t>
      </w:r>
      <w:r w:rsidRPr="00B94F1C">
        <w:rPr>
          <w:rFonts w:asciiTheme="majorBidi" w:hAnsiTheme="majorBidi" w:cstheme="majorBidi"/>
          <w:sz w:val="28"/>
          <w:szCs w:val="28"/>
          <w:rtl/>
        </w:rPr>
        <w:t xml:space="preserve"> العناصر السابقة. </w:t>
      </w:r>
      <w:r w:rsidR="0028009D" w:rsidRPr="00B94F1C">
        <w:rPr>
          <w:rFonts w:asciiTheme="majorBidi" w:hAnsiTheme="majorBidi" w:cstheme="majorBidi"/>
          <w:sz w:val="28"/>
          <w:szCs w:val="28"/>
          <w:rtl/>
        </w:rPr>
        <w:t>إذ</w:t>
      </w:r>
      <w:r w:rsidRPr="00B94F1C">
        <w:rPr>
          <w:rFonts w:asciiTheme="majorBidi" w:hAnsiTheme="majorBidi" w:cstheme="majorBidi"/>
          <w:sz w:val="28"/>
          <w:szCs w:val="28"/>
          <w:rtl/>
        </w:rPr>
        <w:t xml:space="preserve"> تمثل 15% من مجموع السعرات الحرارية اليومية بالنسبة للغذاء الكلي، كما يشكل البروتين 12-15% من وزن الجسم يوجد في مناطق مختلفة </w:t>
      </w:r>
      <w:r w:rsidR="0028009D" w:rsidRPr="00B94F1C">
        <w:rPr>
          <w:rFonts w:asciiTheme="majorBidi" w:hAnsiTheme="majorBidi" w:cstheme="majorBidi"/>
          <w:sz w:val="28"/>
          <w:szCs w:val="28"/>
          <w:rtl/>
        </w:rPr>
        <w:t>إلا</w:t>
      </w:r>
      <w:r w:rsidRPr="00B94F1C">
        <w:rPr>
          <w:rFonts w:asciiTheme="majorBidi" w:hAnsiTheme="majorBidi" w:cstheme="majorBidi"/>
          <w:sz w:val="28"/>
          <w:szCs w:val="28"/>
          <w:rtl/>
        </w:rPr>
        <w:t xml:space="preserve"> </w:t>
      </w:r>
      <w:r w:rsidR="0028009D" w:rsidRPr="00B94F1C">
        <w:rPr>
          <w:rFonts w:asciiTheme="majorBidi" w:hAnsiTheme="majorBidi" w:cstheme="majorBidi"/>
          <w:sz w:val="28"/>
          <w:szCs w:val="28"/>
          <w:rtl/>
        </w:rPr>
        <w:t>إن</w:t>
      </w:r>
      <w:r w:rsidRPr="00B94F1C">
        <w:rPr>
          <w:rFonts w:asciiTheme="majorBidi" w:hAnsiTheme="majorBidi" w:cstheme="majorBidi"/>
          <w:sz w:val="28"/>
          <w:szCs w:val="28"/>
          <w:rtl/>
        </w:rPr>
        <w:t xml:space="preserve"> أكبر نسبة موجودة في الجهاز العضلي من 40-65% من وزن الجسم.</w:t>
      </w:r>
    </w:p>
    <w:p w:rsidR="00DB78C5" w:rsidRPr="00B94F1C" w:rsidRDefault="00DB78C5" w:rsidP="00EE331D">
      <w:pPr>
        <w:pStyle w:val="a3"/>
        <w:numPr>
          <w:ilvl w:val="0"/>
          <w:numId w:val="1"/>
        </w:numPr>
        <w:spacing w:after="0" w:line="360" w:lineRule="auto"/>
        <w:jc w:val="both"/>
        <w:rPr>
          <w:rFonts w:asciiTheme="majorBidi" w:hAnsiTheme="majorBidi" w:cstheme="majorBidi"/>
          <w:sz w:val="28"/>
          <w:szCs w:val="28"/>
          <w:rtl/>
        </w:rPr>
      </w:pPr>
      <w:r w:rsidRPr="00B94F1C">
        <w:rPr>
          <w:rFonts w:asciiTheme="majorBidi" w:hAnsiTheme="majorBidi" w:cstheme="majorBidi"/>
          <w:color w:val="000000"/>
          <w:sz w:val="32"/>
          <w:szCs w:val="32"/>
          <w:rtl/>
        </w:rPr>
        <w:t>تعريف:</w:t>
      </w:r>
      <w:r w:rsidRPr="00B94F1C">
        <w:rPr>
          <w:rFonts w:asciiTheme="majorBidi" w:hAnsiTheme="majorBidi" w:cstheme="majorBidi"/>
          <w:sz w:val="32"/>
          <w:szCs w:val="32"/>
          <w:rtl/>
        </w:rPr>
        <w:t xml:space="preserve"> </w:t>
      </w:r>
      <w:r w:rsidRPr="00B94F1C">
        <w:rPr>
          <w:rFonts w:asciiTheme="majorBidi" w:hAnsiTheme="majorBidi" w:cstheme="majorBidi"/>
          <w:sz w:val="28"/>
          <w:szCs w:val="28"/>
          <w:rtl/>
        </w:rPr>
        <w:t xml:space="preserve">هي أهم المركبات الحيوية وتتكون غالبا من عدد كبير من الأحماض الأمينية مرتبطة بروابط ببتيدية. يعود التنوع الكبير في البروتينات  إلى الاحتمالات الكبيرة التي تنتج عن اختلاف تسلسل الأحماض الأمينية. فمثلا تكون احتمالات ثنائي ببتيد يحتوي على </w:t>
      </w:r>
      <w:r w:rsidRPr="00B94F1C">
        <w:rPr>
          <w:rFonts w:asciiTheme="majorBidi" w:hAnsiTheme="majorBidi" w:cstheme="majorBidi"/>
          <w:sz w:val="28"/>
          <w:szCs w:val="28"/>
        </w:rPr>
        <w:t>Ala</w:t>
      </w:r>
      <w:r w:rsidRPr="00B94F1C">
        <w:rPr>
          <w:rFonts w:asciiTheme="majorBidi" w:hAnsiTheme="majorBidi" w:cstheme="majorBidi"/>
          <w:sz w:val="28"/>
          <w:szCs w:val="28"/>
          <w:rtl/>
        </w:rPr>
        <w:t xml:space="preserve"> حوالي 39 احتمالا ، ويزداد عدد الاحتمالات بزيادة عدد الأحماض الأمينية المكونة إلى أعداد لا متناهية في متعددات البيبتيدات والبروتينات. </w:t>
      </w:r>
    </w:p>
    <w:p w:rsidR="00DB78C5" w:rsidRPr="00B94F1C" w:rsidRDefault="00DB78C5" w:rsidP="00B94F1C">
      <w:pPr>
        <w:spacing w:after="0" w:line="360" w:lineRule="auto"/>
        <w:ind w:left="210"/>
        <w:jc w:val="both"/>
        <w:rPr>
          <w:rFonts w:asciiTheme="majorBidi" w:hAnsiTheme="majorBidi" w:cstheme="majorBidi"/>
          <w:color w:val="000000"/>
          <w:sz w:val="28"/>
          <w:szCs w:val="28"/>
          <w:rtl/>
        </w:rPr>
      </w:pPr>
    </w:p>
    <w:p w:rsidR="00DB78C5" w:rsidRPr="00B94F1C" w:rsidRDefault="00DB78C5" w:rsidP="00B94F1C">
      <w:pPr>
        <w:spacing w:after="0" w:line="360" w:lineRule="auto"/>
        <w:rPr>
          <w:rFonts w:asciiTheme="majorBidi" w:hAnsiTheme="majorBidi" w:cstheme="majorBidi"/>
          <w:sz w:val="32"/>
          <w:szCs w:val="32"/>
          <w:rtl/>
          <w:lang w:bidi="ar-DZ"/>
        </w:rPr>
      </w:pPr>
      <w:r w:rsidRPr="00B94F1C">
        <w:rPr>
          <w:rFonts w:asciiTheme="majorBidi" w:hAnsiTheme="majorBidi" w:cstheme="majorBidi"/>
          <w:sz w:val="32"/>
          <w:szCs w:val="32"/>
          <w:rtl/>
        </w:rPr>
        <w:lastRenderedPageBreak/>
        <w:t>2. مصادر البروتينات:</w:t>
      </w:r>
    </w:p>
    <w:p w:rsidR="00DB78C5" w:rsidRPr="00B94F1C" w:rsidRDefault="00DB78C5" w:rsidP="00B94F1C">
      <w:pPr>
        <w:spacing w:after="0" w:line="360" w:lineRule="auto"/>
        <w:jc w:val="both"/>
        <w:rPr>
          <w:rFonts w:asciiTheme="majorBidi" w:hAnsiTheme="majorBidi" w:cstheme="majorBidi"/>
          <w:sz w:val="28"/>
          <w:szCs w:val="28"/>
          <w:rtl/>
        </w:rPr>
      </w:pPr>
      <w:r w:rsidRPr="00B94F1C">
        <w:rPr>
          <w:rFonts w:asciiTheme="majorBidi" w:hAnsiTheme="majorBidi" w:cstheme="majorBidi"/>
          <w:color w:val="000000"/>
          <w:sz w:val="28"/>
          <w:szCs w:val="28"/>
          <w:rtl/>
          <w:lang w:bidi="ar-IQ"/>
        </w:rPr>
        <w:t xml:space="preserve">    </w:t>
      </w:r>
      <w:r w:rsidRPr="00B94F1C">
        <w:rPr>
          <w:rFonts w:asciiTheme="majorBidi" w:hAnsiTheme="majorBidi" w:cstheme="majorBidi"/>
          <w:sz w:val="28"/>
          <w:szCs w:val="28"/>
          <w:rtl/>
        </w:rPr>
        <w:t xml:space="preserve">هناك مصدرين رئيسين يحصل </w:t>
      </w:r>
      <w:r w:rsidR="0028009D" w:rsidRPr="00B94F1C">
        <w:rPr>
          <w:rFonts w:asciiTheme="majorBidi" w:hAnsiTheme="majorBidi" w:cstheme="majorBidi"/>
          <w:sz w:val="28"/>
          <w:szCs w:val="28"/>
          <w:rtl/>
        </w:rPr>
        <w:t>الإنسان</w:t>
      </w:r>
      <w:r w:rsidRPr="00B94F1C">
        <w:rPr>
          <w:rFonts w:asciiTheme="majorBidi" w:hAnsiTheme="majorBidi" w:cstheme="majorBidi"/>
          <w:sz w:val="28"/>
          <w:szCs w:val="28"/>
          <w:rtl/>
        </w:rPr>
        <w:t xml:space="preserve"> منها على البروتينات هما :</w:t>
      </w:r>
    </w:p>
    <w:p w:rsidR="00DB78C5" w:rsidRPr="00B94F1C" w:rsidRDefault="00DB78C5" w:rsidP="00B94F1C">
      <w:pPr>
        <w:spacing w:after="0" w:line="360" w:lineRule="auto"/>
        <w:jc w:val="both"/>
        <w:rPr>
          <w:rFonts w:asciiTheme="majorBidi" w:hAnsiTheme="majorBidi" w:cstheme="majorBidi"/>
          <w:sz w:val="28"/>
          <w:szCs w:val="28"/>
          <w:rtl/>
        </w:rPr>
      </w:pPr>
      <w:r w:rsidRPr="00B94F1C">
        <w:rPr>
          <w:rFonts w:asciiTheme="majorBidi" w:hAnsiTheme="majorBidi" w:cstheme="majorBidi"/>
          <w:sz w:val="28"/>
          <w:szCs w:val="28"/>
          <w:rtl/>
        </w:rPr>
        <w:t>1-  مصادر بروتينية حيوانية: وهي المصادر التي تأتي من الحيوانات مثل (اللبن ومشتقاته، الاسماك، اللحوم المختلفة، الدواجن، البيض).</w:t>
      </w:r>
    </w:p>
    <w:p w:rsidR="00DB78C5" w:rsidRPr="00B94F1C" w:rsidRDefault="00DB78C5" w:rsidP="00B94F1C">
      <w:pPr>
        <w:spacing w:after="0" w:line="360" w:lineRule="auto"/>
        <w:jc w:val="both"/>
        <w:rPr>
          <w:rFonts w:asciiTheme="majorBidi" w:hAnsiTheme="majorBidi" w:cstheme="majorBidi"/>
          <w:sz w:val="28"/>
          <w:szCs w:val="28"/>
          <w:rtl/>
        </w:rPr>
      </w:pPr>
      <w:r w:rsidRPr="00B94F1C">
        <w:rPr>
          <w:rFonts w:asciiTheme="majorBidi" w:hAnsiTheme="majorBidi" w:cstheme="majorBidi"/>
          <w:sz w:val="28"/>
          <w:szCs w:val="28"/>
          <w:rtl/>
        </w:rPr>
        <w:t xml:space="preserve">2-  مصادر بروتينية نباتية: ويأتي في مقدمتها (فول الصويا وهو من أغنى المصادر النباتية بالبروتينات ةيأتي بعده الفاصوليا، البطاطس، العدس، </w:t>
      </w:r>
      <w:r w:rsidR="0028009D" w:rsidRPr="00B94F1C">
        <w:rPr>
          <w:rFonts w:asciiTheme="majorBidi" w:hAnsiTheme="majorBidi" w:cstheme="majorBidi"/>
          <w:sz w:val="28"/>
          <w:szCs w:val="28"/>
          <w:rtl/>
        </w:rPr>
        <w:t>الأرز</w:t>
      </w:r>
      <w:r w:rsidRPr="00B94F1C">
        <w:rPr>
          <w:rFonts w:asciiTheme="majorBidi" w:hAnsiTheme="majorBidi" w:cstheme="majorBidi"/>
          <w:sz w:val="28"/>
          <w:szCs w:val="28"/>
          <w:rtl/>
        </w:rPr>
        <w:t>، كما وتوجد البروتينات بكميات قليلة في كل من الحمص، الذرة، الخبز، الشعير).</w:t>
      </w:r>
    </w:p>
    <w:p w:rsidR="00DB78C5" w:rsidRPr="00B94F1C" w:rsidRDefault="00DB78C5" w:rsidP="00B94F1C">
      <w:pPr>
        <w:spacing w:after="0" w:line="360" w:lineRule="auto"/>
        <w:jc w:val="both"/>
        <w:rPr>
          <w:rFonts w:asciiTheme="majorBidi" w:hAnsiTheme="majorBidi" w:cstheme="majorBidi"/>
          <w:sz w:val="28"/>
          <w:szCs w:val="28"/>
          <w:rtl/>
        </w:rPr>
      </w:pPr>
      <w:r w:rsidRPr="00B94F1C">
        <w:rPr>
          <w:rFonts w:asciiTheme="majorBidi" w:hAnsiTheme="majorBidi" w:cstheme="majorBidi"/>
          <w:sz w:val="28"/>
          <w:szCs w:val="28"/>
          <w:rtl/>
        </w:rPr>
        <w:t xml:space="preserve">وتجدر   </w:t>
      </w:r>
      <w:r w:rsidR="0028009D" w:rsidRPr="00B94F1C">
        <w:rPr>
          <w:rFonts w:asciiTheme="majorBidi" w:hAnsiTheme="majorBidi" w:cstheme="majorBidi"/>
          <w:sz w:val="28"/>
          <w:szCs w:val="28"/>
          <w:rtl/>
        </w:rPr>
        <w:t>الإشارة</w:t>
      </w:r>
      <w:r w:rsidRPr="00B94F1C">
        <w:rPr>
          <w:rFonts w:asciiTheme="majorBidi" w:hAnsiTheme="majorBidi" w:cstheme="majorBidi"/>
          <w:sz w:val="28"/>
          <w:szCs w:val="28"/>
          <w:rtl/>
        </w:rPr>
        <w:t xml:space="preserve"> </w:t>
      </w:r>
      <w:r w:rsidR="0028009D" w:rsidRPr="00B94F1C">
        <w:rPr>
          <w:rFonts w:asciiTheme="majorBidi" w:hAnsiTheme="majorBidi" w:cstheme="majorBidi"/>
          <w:sz w:val="28"/>
          <w:szCs w:val="28"/>
          <w:rtl/>
        </w:rPr>
        <w:t>إلى</w:t>
      </w:r>
      <w:r w:rsidRPr="00B94F1C">
        <w:rPr>
          <w:rFonts w:asciiTheme="majorBidi" w:hAnsiTheme="majorBidi" w:cstheme="majorBidi"/>
          <w:sz w:val="28"/>
          <w:szCs w:val="28"/>
          <w:rtl/>
        </w:rPr>
        <w:t xml:space="preserve"> </w:t>
      </w:r>
      <w:r w:rsidR="0028009D" w:rsidRPr="00B94F1C">
        <w:rPr>
          <w:rFonts w:asciiTheme="majorBidi" w:hAnsiTheme="majorBidi" w:cstheme="majorBidi"/>
          <w:sz w:val="28"/>
          <w:szCs w:val="28"/>
          <w:rtl/>
        </w:rPr>
        <w:t>إن</w:t>
      </w:r>
      <w:r w:rsidRPr="00B94F1C">
        <w:rPr>
          <w:rFonts w:asciiTheme="majorBidi" w:hAnsiTheme="majorBidi" w:cstheme="majorBidi"/>
          <w:sz w:val="28"/>
          <w:szCs w:val="28"/>
          <w:rtl/>
        </w:rPr>
        <w:t xml:space="preserve"> المصادر الحيوانية هي أغنى من المصادر النباتية بكثير بالنسبة للمواد البروتينية.</w:t>
      </w:r>
    </w:p>
    <w:p w:rsidR="00DB78C5" w:rsidRPr="00B94F1C" w:rsidRDefault="00DB78C5" w:rsidP="00B94F1C">
      <w:pPr>
        <w:spacing w:after="0" w:line="360" w:lineRule="auto"/>
        <w:jc w:val="both"/>
        <w:rPr>
          <w:rFonts w:asciiTheme="majorBidi" w:hAnsiTheme="majorBidi" w:cstheme="majorBidi"/>
          <w:sz w:val="32"/>
          <w:szCs w:val="32"/>
          <w:rtl/>
        </w:rPr>
      </w:pPr>
      <w:bookmarkStart w:id="0" w:name="وظائف_البروتينات"/>
      <w:r w:rsidRPr="00B94F1C">
        <w:rPr>
          <w:rFonts w:asciiTheme="majorBidi" w:hAnsiTheme="majorBidi" w:cstheme="majorBidi"/>
          <w:sz w:val="32"/>
          <w:szCs w:val="32"/>
          <w:rtl/>
        </w:rPr>
        <w:t>3. الوظائف</w:t>
      </w:r>
      <w:bookmarkEnd w:id="0"/>
      <w:r w:rsidRPr="00B94F1C">
        <w:rPr>
          <w:rFonts w:asciiTheme="majorBidi" w:hAnsiTheme="majorBidi" w:cstheme="majorBidi"/>
          <w:sz w:val="32"/>
          <w:szCs w:val="32"/>
          <w:rtl/>
        </w:rPr>
        <w:t> الحيوية و الفيزيولوجية للبروتينات: </w:t>
      </w:r>
    </w:p>
    <w:p w:rsidR="00DB78C5" w:rsidRPr="00B94F1C" w:rsidRDefault="00DB78C5" w:rsidP="00B94F1C">
      <w:pPr>
        <w:spacing w:after="0" w:line="360" w:lineRule="auto"/>
        <w:jc w:val="both"/>
        <w:rPr>
          <w:rFonts w:asciiTheme="majorBidi" w:hAnsiTheme="majorBidi" w:cstheme="majorBidi"/>
          <w:sz w:val="28"/>
          <w:szCs w:val="28"/>
          <w:rtl/>
        </w:rPr>
      </w:pPr>
      <w:r w:rsidRPr="00B94F1C">
        <w:rPr>
          <w:rFonts w:asciiTheme="majorBidi" w:hAnsiTheme="majorBidi" w:cstheme="majorBidi"/>
          <w:sz w:val="28"/>
          <w:szCs w:val="28"/>
          <w:rtl/>
        </w:rPr>
        <w:t xml:space="preserve">    يمكن تلخيص وظائف البروتينات بالاتي :</w:t>
      </w:r>
    </w:p>
    <w:p w:rsidR="00DB78C5" w:rsidRPr="00B94F1C" w:rsidRDefault="00DB78C5" w:rsidP="00B94F1C">
      <w:pPr>
        <w:spacing w:after="0" w:line="360" w:lineRule="auto"/>
        <w:jc w:val="both"/>
        <w:rPr>
          <w:rFonts w:asciiTheme="majorBidi" w:hAnsiTheme="majorBidi" w:cstheme="majorBidi"/>
          <w:sz w:val="28"/>
          <w:szCs w:val="28"/>
          <w:rtl/>
        </w:rPr>
      </w:pPr>
      <w:r w:rsidRPr="00B94F1C">
        <w:rPr>
          <w:rFonts w:asciiTheme="majorBidi" w:hAnsiTheme="majorBidi" w:cstheme="majorBidi"/>
          <w:sz w:val="28"/>
          <w:szCs w:val="28"/>
          <w:rtl/>
        </w:rPr>
        <w:t>1-  بنائية / لها دور في بناء معظم خلايا الجسم كالخلايا العضلية ((الاكتين، المايوسين)).</w:t>
      </w:r>
    </w:p>
    <w:p w:rsidR="00DB78C5" w:rsidRPr="00B94F1C" w:rsidRDefault="00DB78C5" w:rsidP="00B94F1C">
      <w:pPr>
        <w:spacing w:after="0" w:line="360" w:lineRule="auto"/>
        <w:jc w:val="both"/>
        <w:rPr>
          <w:rFonts w:asciiTheme="majorBidi" w:hAnsiTheme="majorBidi" w:cstheme="majorBidi"/>
          <w:sz w:val="28"/>
          <w:szCs w:val="28"/>
          <w:rtl/>
        </w:rPr>
      </w:pPr>
      <w:r w:rsidRPr="00B94F1C">
        <w:rPr>
          <w:rFonts w:asciiTheme="majorBidi" w:hAnsiTheme="majorBidi" w:cstheme="majorBidi"/>
          <w:sz w:val="28"/>
          <w:szCs w:val="28"/>
          <w:rtl/>
        </w:rPr>
        <w:t>2-  نقل / لها علاقة في نقل كثير من المواد في الدم مثل البروتينات الدهنية.</w:t>
      </w:r>
    </w:p>
    <w:p w:rsidR="00DB78C5" w:rsidRPr="00B94F1C" w:rsidRDefault="00DB78C5" w:rsidP="00B94F1C">
      <w:pPr>
        <w:spacing w:after="0" w:line="360" w:lineRule="auto"/>
        <w:jc w:val="both"/>
        <w:rPr>
          <w:rFonts w:asciiTheme="majorBidi" w:hAnsiTheme="majorBidi" w:cstheme="majorBidi"/>
          <w:sz w:val="28"/>
          <w:szCs w:val="28"/>
          <w:rtl/>
        </w:rPr>
      </w:pPr>
      <w:r w:rsidRPr="00B94F1C">
        <w:rPr>
          <w:rFonts w:asciiTheme="majorBidi" w:hAnsiTheme="majorBidi" w:cstheme="majorBidi"/>
          <w:sz w:val="28"/>
          <w:szCs w:val="28"/>
          <w:rtl/>
        </w:rPr>
        <w:t xml:space="preserve">3-  تشكيل انزيمات / تدخل في تركيب أكثر من (200) </w:t>
      </w:r>
      <w:r w:rsidR="0028009D" w:rsidRPr="00B94F1C">
        <w:rPr>
          <w:rFonts w:asciiTheme="majorBidi" w:hAnsiTheme="majorBidi" w:cstheme="majorBidi"/>
          <w:sz w:val="28"/>
          <w:szCs w:val="28"/>
          <w:rtl/>
        </w:rPr>
        <w:t>أنزيم</w:t>
      </w:r>
      <w:r w:rsidRPr="00B94F1C">
        <w:rPr>
          <w:rFonts w:asciiTheme="majorBidi" w:hAnsiTheme="majorBidi" w:cstheme="majorBidi"/>
          <w:sz w:val="28"/>
          <w:szCs w:val="28"/>
          <w:rtl/>
        </w:rPr>
        <w:t xml:space="preserve"> ((عامل مساعد )) والتي لها دور مهم في تنظيم الكثير من العمليات الفسيولوجية داخل الجسم.</w:t>
      </w:r>
    </w:p>
    <w:p w:rsidR="00DB78C5" w:rsidRPr="00B94F1C" w:rsidRDefault="00DB78C5" w:rsidP="00B94F1C">
      <w:pPr>
        <w:spacing w:after="0" w:line="360" w:lineRule="auto"/>
        <w:jc w:val="both"/>
        <w:rPr>
          <w:rFonts w:asciiTheme="majorBidi" w:hAnsiTheme="majorBidi" w:cstheme="majorBidi"/>
          <w:sz w:val="28"/>
          <w:szCs w:val="28"/>
          <w:rtl/>
        </w:rPr>
      </w:pPr>
      <w:r w:rsidRPr="00B94F1C">
        <w:rPr>
          <w:rFonts w:asciiTheme="majorBidi" w:hAnsiTheme="majorBidi" w:cstheme="majorBidi"/>
          <w:sz w:val="28"/>
          <w:szCs w:val="28"/>
          <w:rtl/>
        </w:rPr>
        <w:t>4-  تكوين هرمونات / مثل الانسولين.</w:t>
      </w:r>
    </w:p>
    <w:p w:rsidR="00DB78C5" w:rsidRPr="00B94F1C" w:rsidRDefault="00DB78C5" w:rsidP="00B94F1C">
      <w:pPr>
        <w:spacing w:after="0" w:line="360" w:lineRule="auto"/>
        <w:jc w:val="both"/>
        <w:rPr>
          <w:rFonts w:asciiTheme="majorBidi" w:hAnsiTheme="majorBidi" w:cstheme="majorBidi"/>
          <w:sz w:val="28"/>
          <w:szCs w:val="28"/>
          <w:rtl/>
        </w:rPr>
      </w:pPr>
      <w:r w:rsidRPr="00B94F1C">
        <w:rPr>
          <w:rFonts w:asciiTheme="majorBidi" w:hAnsiTheme="majorBidi" w:cstheme="majorBidi"/>
          <w:sz w:val="28"/>
          <w:szCs w:val="28"/>
          <w:rtl/>
        </w:rPr>
        <w:t xml:space="preserve">5-  مناعة الجسم / لها علاقة في تركيب </w:t>
      </w:r>
      <w:r w:rsidR="0028009D" w:rsidRPr="00B94F1C">
        <w:rPr>
          <w:rFonts w:asciiTheme="majorBidi" w:hAnsiTheme="majorBidi" w:cstheme="majorBidi"/>
          <w:sz w:val="28"/>
          <w:szCs w:val="28"/>
          <w:rtl/>
        </w:rPr>
        <w:t>الأجسام</w:t>
      </w:r>
      <w:r w:rsidRPr="00B94F1C">
        <w:rPr>
          <w:rFonts w:asciiTheme="majorBidi" w:hAnsiTheme="majorBidi" w:cstheme="majorBidi"/>
          <w:sz w:val="28"/>
          <w:szCs w:val="28"/>
          <w:rtl/>
        </w:rPr>
        <w:t xml:space="preserve"> المضادة في جهاز المناعة.</w:t>
      </w:r>
    </w:p>
    <w:p w:rsidR="00DB78C5" w:rsidRPr="00B94F1C" w:rsidRDefault="00DB78C5" w:rsidP="00B94F1C">
      <w:pPr>
        <w:spacing w:after="0" w:line="360" w:lineRule="auto"/>
        <w:jc w:val="both"/>
        <w:rPr>
          <w:rFonts w:asciiTheme="majorBidi" w:hAnsiTheme="majorBidi" w:cstheme="majorBidi"/>
          <w:sz w:val="28"/>
          <w:szCs w:val="28"/>
          <w:rtl/>
        </w:rPr>
      </w:pPr>
      <w:r w:rsidRPr="00B94F1C">
        <w:rPr>
          <w:rFonts w:asciiTheme="majorBidi" w:hAnsiTheme="majorBidi" w:cstheme="majorBidi"/>
          <w:sz w:val="28"/>
          <w:szCs w:val="28"/>
          <w:rtl/>
        </w:rPr>
        <w:t xml:space="preserve">6-  توازن </w:t>
      </w:r>
      <w:r w:rsidR="0028009D" w:rsidRPr="00B94F1C">
        <w:rPr>
          <w:rFonts w:asciiTheme="majorBidi" w:hAnsiTheme="majorBidi" w:cstheme="majorBidi"/>
          <w:sz w:val="28"/>
          <w:szCs w:val="28"/>
          <w:rtl/>
        </w:rPr>
        <w:t>الأس</w:t>
      </w:r>
      <w:r w:rsidRPr="00B94F1C">
        <w:rPr>
          <w:rFonts w:asciiTheme="majorBidi" w:hAnsiTheme="majorBidi" w:cstheme="majorBidi"/>
          <w:sz w:val="28"/>
          <w:szCs w:val="28"/>
          <w:rtl/>
        </w:rPr>
        <w:t xml:space="preserve"> الهيدروجيني </w:t>
      </w:r>
      <w:r w:rsidR="0028009D" w:rsidRPr="00B94F1C">
        <w:rPr>
          <w:rFonts w:asciiTheme="majorBidi" w:hAnsiTheme="majorBidi" w:cstheme="majorBidi"/>
          <w:sz w:val="28"/>
          <w:szCs w:val="28"/>
        </w:rPr>
        <w:t>pH</w:t>
      </w:r>
      <w:r w:rsidRPr="00B94F1C">
        <w:rPr>
          <w:rFonts w:asciiTheme="majorBidi" w:hAnsiTheme="majorBidi" w:cstheme="majorBidi"/>
          <w:sz w:val="28"/>
          <w:szCs w:val="28"/>
          <w:rtl/>
        </w:rPr>
        <w:t xml:space="preserve"> تعمل على دفع مواد حامضية وقاعدية </w:t>
      </w:r>
      <w:r w:rsidR="0028009D" w:rsidRPr="00B94F1C">
        <w:rPr>
          <w:rFonts w:asciiTheme="majorBidi" w:hAnsiTheme="majorBidi" w:cstheme="majorBidi"/>
          <w:sz w:val="28"/>
          <w:szCs w:val="28"/>
          <w:rtl/>
        </w:rPr>
        <w:t>إلى</w:t>
      </w:r>
      <w:r w:rsidRPr="00B94F1C">
        <w:rPr>
          <w:rFonts w:asciiTheme="majorBidi" w:hAnsiTheme="majorBidi" w:cstheme="majorBidi"/>
          <w:sz w:val="28"/>
          <w:szCs w:val="28"/>
          <w:rtl/>
        </w:rPr>
        <w:t xml:space="preserve"> الدم من أجل الموازنة.</w:t>
      </w:r>
    </w:p>
    <w:p w:rsidR="00DB78C5" w:rsidRPr="00B94F1C" w:rsidRDefault="00DB78C5" w:rsidP="00B94F1C">
      <w:pPr>
        <w:spacing w:after="0" w:line="360" w:lineRule="auto"/>
        <w:jc w:val="both"/>
        <w:rPr>
          <w:rFonts w:asciiTheme="majorBidi" w:hAnsiTheme="majorBidi" w:cstheme="majorBidi"/>
          <w:sz w:val="28"/>
          <w:szCs w:val="28"/>
          <w:rtl/>
        </w:rPr>
      </w:pPr>
      <w:r w:rsidRPr="00B94F1C">
        <w:rPr>
          <w:rFonts w:asciiTheme="majorBidi" w:hAnsiTheme="majorBidi" w:cstheme="majorBidi"/>
          <w:sz w:val="28"/>
          <w:szCs w:val="28"/>
          <w:rtl/>
        </w:rPr>
        <w:t>7-  توازن السوائل / لها علاقة في رفع الضغط الازموزي للمحافظة على توازن السوائل.</w:t>
      </w:r>
    </w:p>
    <w:p w:rsidR="00DB78C5" w:rsidRPr="00B94F1C" w:rsidRDefault="00DB78C5" w:rsidP="00B94F1C">
      <w:pPr>
        <w:spacing w:after="0" w:line="360" w:lineRule="auto"/>
        <w:jc w:val="both"/>
        <w:rPr>
          <w:rFonts w:asciiTheme="majorBidi" w:hAnsiTheme="majorBidi" w:cstheme="majorBidi"/>
          <w:sz w:val="28"/>
          <w:szCs w:val="28"/>
          <w:rtl/>
        </w:rPr>
      </w:pPr>
      <w:r w:rsidRPr="00B94F1C">
        <w:rPr>
          <w:rFonts w:asciiTheme="majorBidi" w:hAnsiTheme="majorBidi" w:cstheme="majorBidi"/>
          <w:sz w:val="28"/>
          <w:szCs w:val="28"/>
          <w:rtl/>
        </w:rPr>
        <w:t>8-  </w:t>
      </w:r>
      <w:r w:rsidR="0028009D" w:rsidRPr="00B94F1C">
        <w:rPr>
          <w:rFonts w:asciiTheme="majorBidi" w:hAnsiTheme="majorBidi" w:cstheme="majorBidi"/>
          <w:sz w:val="28"/>
          <w:szCs w:val="28"/>
          <w:rtl/>
        </w:rPr>
        <w:t>إنتاج</w:t>
      </w:r>
      <w:r w:rsidRPr="00B94F1C">
        <w:rPr>
          <w:rFonts w:asciiTheme="majorBidi" w:hAnsiTheme="majorBidi" w:cstheme="majorBidi"/>
          <w:sz w:val="28"/>
          <w:szCs w:val="28"/>
          <w:rtl/>
        </w:rPr>
        <w:t xml:space="preserve"> طاقة / لها علاقة في </w:t>
      </w:r>
      <w:r w:rsidR="0028009D" w:rsidRPr="00B94F1C">
        <w:rPr>
          <w:rFonts w:asciiTheme="majorBidi" w:hAnsiTheme="majorBidi" w:cstheme="majorBidi"/>
          <w:sz w:val="28"/>
          <w:szCs w:val="28"/>
          <w:rtl/>
        </w:rPr>
        <w:t>إنتاج</w:t>
      </w:r>
      <w:r w:rsidRPr="00B94F1C">
        <w:rPr>
          <w:rFonts w:asciiTheme="majorBidi" w:hAnsiTheme="majorBidi" w:cstheme="majorBidi"/>
          <w:sz w:val="28"/>
          <w:szCs w:val="28"/>
          <w:rtl/>
        </w:rPr>
        <w:t xml:space="preserve"> الطاقة </w:t>
      </w:r>
      <w:r w:rsidR="0028009D" w:rsidRPr="00B94F1C">
        <w:rPr>
          <w:rFonts w:asciiTheme="majorBidi" w:hAnsiTheme="majorBidi" w:cstheme="majorBidi"/>
          <w:sz w:val="28"/>
          <w:szCs w:val="28"/>
          <w:rtl/>
        </w:rPr>
        <w:t>لإعادة</w:t>
      </w:r>
      <w:r w:rsidRPr="00B94F1C">
        <w:rPr>
          <w:rFonts w:asciiTheme="majorBidi" w:hAnsiTheme="majorBidi" w:cstheme="majorBidi"/>
          <w:sz w:val="28"/>
          <w:szCs w:val="28"/>
          <w:rtl/>
        </w:rPr>
        <w:t xml:space="preserve"> </w:t>
      </w:r>
      <w:r w:rsidRPr="00B94F1C">
        <w:rPr>
          <w:rFonts w:asciiTheme="majorBidi" w:hAnsiTheme="majorBidi" w:cstheme="majorBidi"/>
          <w:sz w:val="28"/>
          <w:szCs w:val="28"/>
        </w:rPr>
        <w:t>ATP</w:t>
      </w:r>
      <w:r w:rsidRPr="00B94F1C">
        <w:rPr>
          <w:rFonts w:asciiTheme="majorBidi" w:hAnsiTheme="majorBidi" w:cstheme="majorBidi"/>
          <w:sz w:val="28"/>
          <w:szCs w:val="28"/>
          <w:rtl/>
        </w:rPr>
        <w:t>.</w:t>
      </w:r>
    </w:p>
    <w:p w:rsidR="00DB78C5" w:rsidRPr="00B94F1C" w:rsidRDefault="00DB78C5" w:rsidP="00B94F1C">
      <w:pPr>
        <w:spacing w:after="0" w:line="360" w:lineRule="auto"/>
        <w:jc w:val="both"/>
        <w:rPr>
          <w:rFonts w:asciiTheme="majorBidi" w:hAnsiTheme="majorBidi" w:cstheme="majorBidi"/>
          <w:sz w:val="28"/>
          <w:szCs w:val="28"/>
          <w:rtl/>
          <w:lang w:bidi="ar-DZ"/>
        </w:rPr>
      </w:pPr>
      <w:r w:rsidRPr="00B94F1C">
        <w:rPr>
          <w:rFonts w:asciiTheme="majorBidi" w:hAnsiTheme="majorBidi" w:cstheme="majorBidi"/>
          <w:sz w:val="28"/>
          <w:szCs w:val="28"/>
          <w:rtl/>
        </w:rPr>
        <w:t>9-  خزن / تخزن في مناطق الخزن على شكل دهون.</w:t>
      </w:r>
    </w:p>
    <w:p w:rsidR="00DB78C5" w:rsidRPr="00E941DB" w:rsidRDefault="00DB78C5" w:rsidP="00B94F1C">
      <w:pPr>
        <w:pStyle w:val="a4"/>
        <w:spacing w:line="360" w:lineRule="auto"/>
        <w:jc w:val="both"/>
        <w:rPr>
          <w:rFonts w:asciiTheme="majorBidi" w:hAnsiTheme="majorBidi" w:cstheme="majorBidi"/>
          <w:b/>
          <w:bCs/>
          <w:sz w:val="32"/>
          <w:szCs w:val="32"/>
          <w:rtl/>
          <w:lang w:bidi="ar-SA"/>
        </w:rPr>
      </w:pPr>
      <w:r w:rsidRPr="00B94F1C">
        <w:rPr>
          <w:rFonts w:asciiTheme="majorBidi" w:hAnsiTheme="majorBidi" w:cstheme="majorBidi"/>
          <w:sz w:val="32"/>
          <w:szCs w:val="32"/>
          <w:rtl/>
          <w:lang w:bidi="ar-SA"/>
        </w:rPr>
        <w:t>4</w:t>
      </w:r>
      <w:r w:rsidRPr="00E941DB">
        <w:rPr>
          <w:rFonts w:asciiTheme="majorBidi" w:hAnsiTheme="majorBidi" w:cstheme="majorBidi"/>
          <w:b/>
          <w:bCs/>
          <w:sz w:val="32"/>
          <w:szCs w:val="32"/>
          <w:rtl/>
          <w:lang w:bidi="ar-SA"/>
        </w:rPr>
        <w:t>. تقسيم البروتينات:</w:t>
      </w:r>
    </w:p>
    <w:p w:rsidR="00E941DB" w:rsidRDefault="00DB78C5" w:rsidP="00E941DB">
      <w:pPr>
        <w:pStyle w:val="a4"/>
        <w:spacing w:line="360" w:lineRule="auto"/>
        <w:ind w:left="720"/>
        <w:jc w:val="both"/>
        <w:rPr>
          <w:rFonts w:asciiTheme="majorBidi" w:hAnsiTheme="majorBidi" w:cstheme="majorBidi"/>
          <w:sz w:val="28"/>
          <w:szCs w:val="28"/>
          <w:lang w:bidi="ar-SA"/>
        </w:rPr>
      </w:pPr>
      <w:r w:rsidRPr="00B94F1C">
        <w:rPr>
          <w:rFonts w:asciiTheme="majorBidi" w:hAnsiTheme="majorBidi" w:cstheme="majorBidi"/>
          <w:sz w:val="28"/>
          <w:szCs w:val="28"/>
          <w:rtl/>
          <w:lang w:bidi="ar-SA"/>
        </w:rPr>
        <w:t>تقسم البروتينات حسب الوظيفة التي تقوم بها إلى:</w:t>
      </w:r>
    </w:p>
    <w:p w:rsidR="00E941DB" w:rsidRDefault="00DB78C5" w:rsidP="00EE331D">
      <w:pPr>
        <w:pStyle w:val="a4"/>
        <w:numPr>
          <w:ilvl w:val="0"/>
          <w:numId w:val="17"/>
        </w:numPr>
        <w:spacing w:line="360" w:lineRule="auto"/>
        <w:rPr>
          <w:rFonts w:asciiTheme="majorBidi" w:hAnsiTheme="majorBidi" w:cstheme="majorBidi"/>
          <w:sz w:val="28"/>
          <w:szCs w:val="28"/>
          <w:rtl/>
          <w:lang w:bidi="ar-SA"/>
        </w:rPr>
      </w:pPr>
      <w:r w:rsidRPr="00E941DB">
        <w:rPr>
          <w:rFonts w:asciiTheme="majorBidi" w:hAnsiTheme="majorBidi" w:cstheme="majorBidi"/>
          <w:b/>
          <w:bCs/>
          <w:sz w:val="28"/>
          <w:szCs w:val="28"/>
          <w:rtl/>
          <w:lang w:bidi="ar-SA"/>
        </w:rPr>
        <w:t>الإنزيمات:</w:t>
      </w:r>
      <w:r w:rsidRPr="00B94F1C">
        <w:rPr>
          <w:rFonts w:asciiTheme="majorBidi" w:hAnsiTheme="majorBidi" w:cstheme="majorBidi"/>
          <w:sz w:val="28"/>
          <w:szCs w:val="28"/>
          <w:rtl/>
          <w:lang w:bidi="ar-SA"/>
        </w:rPr>
        <w:t xml:space="preserve"> وهي بروتينات ذات وظيفة خاصة تعمل على سير التفاعلات الحيوية ، ولكل</w:t>
      </w:r>
    </w:p>
    <w:p w:rsidR="00E941DB" w:rsidRDefault="00E941DB" w:rsidP="00E941DB">
      <w:pPr>
        <w:pStyle w:val="a4"/>
        <w:spacing w:line="360" w:lineRule="auto"/>
        <w:ind w:left="360"/>
        <w:rPr>
          <w:rFonts w:asciiTheme="majorBidi" w:hAnsiTheme="majorBidi" w:cstheme="majorBidi"/>
          <w:sz w:val="28"/>
          <w:szCs w:val="28"/>
          <w:lang w:bidi="ar-SA"/>
        </w:rPr>
      </w:pPr>
      <w:r>
        <w:rPr>
          <w:rFonts w:asciiTheme="majorBidi" w:hAnsiTheme="majorBidi" w:cstheme="majorBidi" w:hint="cs"/>
          <w:sz w:val="28"/>
          <w:szCs w:val="28"/>
          <w:rtl/>
          <w:lang w:bidi="ar-SA"/>
        </w:rPr>
        <w:t xml:space="preserve">      </w:t>
      </w:r>
      <w:r w:rsidR="00DB78C5" w:rsidRPr="00B94F1C">
        <w:rPr>
          <w:rFonts w:asciiTheme="majorBidi" w:hAnsiTheme="majorBidi" w:cstheme="majorBidi"/>
          <w:sz w:val="28"/>
          <w:szCs w:val="28"/>
          <w:rtl/>
          <w:lang w:bidi="ar-SA"/>
        </w:rPr>
        <w:t>تفاعل حيوي إنزيم خاص.</w:t>
      </w:r>
    </w:p>
    <w:p w:rsidR="00E941DB" w:rsidRDefault="00DB78C5" w:rsidP="00EE331D">
      <w:pPr>
        <w:pStyle w:val="a4"/>
        <w:numPr>
          <w:ilvl w:val="0"/>
          <w:numId w:val="17"/>
        </w:numPr>
        <w:spacing w:line="360" w:lineRule="auto"/>
        <w:rPr>
          <w:rFonts w:asciiTheme="majorBidi" w:hAnsiTheme="majorBidi" w:cstheme="majorBidi"/>
          <w:sz w:val="28"/>
          <w:szCs w:val="28"/>
          <w:lang w:bidi="ar-SA"/>
        </w:rPr>
      </w:pPr>
      <w:r w:rsidRPr="00E941DB">
        <w:rPr>
          <w:rFonts w:asciiTheme="majorBidi" w:hAnsiTheme="majorBidi" w:cstheme="majorBidi"/>
          <w:b/>
          <w:bCs/>
          <w:sz w:val="28"/>
          <w:szCs w:val="28"/>
          <w:rtl/>
          <w:lang w:bidi="ar-SA"/>
        </w:rPr>
        <w:lastRenderedPageBreak/>
        <w:t>بروتينات النقل:</w:t>
      </w:r>
      <w:r w:rsidRPr="00B94F1C">
        <w:rPr>
          <w:rFonts w:asciiTheme="majorBidi" w:hAnsiTheme="majorBidi" w:cstheme="majorBidi"/>
          <w:sz w:val="28"/>
          <w:szCs w:val="28"/>
          <w:rtl/>
          <w:lang w:bidi="ar-SA"/>
        </w:rPr>
        <w:t xml:space="preserve"> مثل بروتينات الدم والتي تقوم بنقل أيونات أو جزيئات من عضو إلى آخر. وأهمها الهيموجلوبين الذي ينقل الأكسجين من الرئتين إلى الأنسجة المختلفة لإتمام عملية أكسدة المواد الغذائية وتحرير الطاقة.</w:t>
      </w:r>
    </w:p>
    <w:p w:rsidR="00E941DB" w:rsidRDefault="00DB78C5" w:rsidP="00EE331D">
      <w:pPr>
        <w:pStyle w:val="a4"/>
        <w:numPr>
          <w:ilvl w:val="0"/>
          <w:numId w:val="17"/>
        </w:numPr>
        <w:spacing w:line="360" w:lineRule="auto"/>
        <w:rPr>
          <w:rFonts w:asciiTheme="majorBidi" w:hAnsiTheme="majorBidi" w:cstheme="majorBidi"/>
          <w:sz w:val="28"/>
          <w:szCs w:val="28"/>
          <w:lang w:bidi="ar-SA"/>
        </w:rPr>
      </w:pPr>
      <w:r w:rsidRPr="00E941DB">
        <w:rPr>
          <w:rFonts w:asciiTheme="majorBidi" w:hAnsiTheme="majorBidi" w:cstheme="majorBidi"/>
          <w:b/>
          <w:bCs/>
          <w:sz w:val="28"/>
          <w:szCs w:val="28"/>
          <w:rtl/>
          <w:lang w:bidi="ar-SA"/>
        </w:rPr>
        <w:t>البروتينات الغذائية والخزنية:</w:t>
      </w:r>
      <w:r w:rsidRPr="00B94F1C">
        <w:rPr>
          <w:rFonts w:asciiTheme="majorBidi" w:hAnsiTheme="majorBidi" w:cstheme="majorBidi"/>
          <w:sz w:val="28"/>
          <w:szCs w:val="28"/>
          <w:rtl/>
          <w:lang w:bidi="ar-SA"/>
        </w:rPr>
        <w:t xml:space="preserve"> مثل ألبيومين البيض وكازيين الحليب ، بالإضافة إلى العديد من البروتينات المخزنة في البذور النباتية والضرورية لنمو الجنين.</w:t>
      </w:r>
    </w:p>
    <w:p w:rsidR="00E941DB" w:rsidRDefault="00DB78C5" w:rsidP="00EE331D">
      <w:pPr>
        <w:pStyle w:val="a4"/>
        <w:numPr>
          <w:ilvl w:val="0"/>
          <w:numId w:val="17"/>
        </w:numPr>
        <w:spacing w:line="360" w:lineRule="auto"/>
        <w:rPr>
          <w:rFonts w:asciiTheme="majorBidi" w:hAnsiTheme="majorBidi" w:cstheme="majorBidi"/>
          <w:sz w:val="28"/>
          <w:szCs w:val="28"/>
          <w:lang w:bidi="ar-SA"/>
        </w:rPr>
      </w:pPr>
      <w:r w:rsidRPr="00E941DB">
        <w:rPr>
          <w:rFonts w:asciiTheme="majorBidi" w:hAnsiTheme="majorBidi" w:cstheme="majorBidi"/>
          <w:b/>
          <w:bCs/>
          <w:sz w:val="28"/>
          <w:szCs w:val="28"/>
          <w:rtl/>
          <w:lang w:bidi="ar-SA"/>
        </w:rPr>
        <w:t>بروتينات الحركة</w:t>
      </w:r>
      <w:r w:rsidRPr="00B94F1C">
        <w:rPr>
          <w:rFonts w:asciiTheme="majorBidi" w:hAnsiTheme="majorBidi" w:cstheme="majorBidi"/>
          <w:sz w:val="28"/>
          <w:szCs w:val="28"/>
          <w:rtl/>
          <w:lang w:bidi="ar-SA"/>
        </w:rPr>
        <w:t xml:space="preserve">: وهي البروتينات التي تكسب الخلايا والأنسجة قابلية الحركة والتقلص وتغيير الشكل. ومن أهم أمثلتها بروتينات الأكتين والميوزين في العضلات </w:t>
      </w:r>
      <w:r w:rsidR="0028009D" w:rsidRPr="00B94F1C">
        <w:rPr>
          <w:rFonts w:asciiTheme="majorBidi" w:hAnsiTheme="majorBidi" w:cstheme="majorBidi"/>
          <w:sz w:val="28"/>
          <w:szCs w:val="28"/>
          <w:rtl/>
          <w:lang w:bidi="ar-SA"/>
        </w:rPr>
        <w:t>.</w:t>
      </w:r>
    </w:p>
    <w:p w:rsidR="00E941DB" w:rsidRDefault="00DB78C5" w:rsidP="00EE331D">
      <w:pPr>
        <w:pStyle w:val="a4"/>
        <w:numPr>
          <w:ilvl w:val="0"/>
          <w:numId w:val="17"/>
        </w:numPr>
        <w:spacing w:line="360" w:lineRule="auto"/>
        <w:rPr>
          <w:rFonts w:asciiTheme="majorBidi" w:hAnsiTheme="majorBidi" w:cstheme="majorBidi"/>
          <w:sz w:val="28"/>
          <w:szCs w:val="28"/>
          <w:lang w:bidi="ar-SA"/>
        </w:rPr>
      </w:pPr>
      <w:r w:rsidRPr="00E941DB">
        <w:rPr>
          <w:rFonts w:asciiTheme="majorBidi" w:hAnsiTheme="majorBidi" w:cstheme="majorBidi"/>
          <w:b/>
          <w:bCs/>
          <w:sz w:val="28"/>
          <w:szCs w:val="28"/>
          <w:rtl/>
          <w:lang w:bidi="ar-SA"/>
        </w:rPr>
        <w:t>البروتينات التركيبية (البنائية):</w:t>
      </w:r>
      <w:r w:rsidRPr="00B94F1C">
        <w:rPr>
          <w:rFonts w:asciiTheme="majorBidi" w:hAnsiTheme="majorBidi" w:cstheme="majorBidi"/>
          <w:sz w:val="28"/>
          <w:szCs w:val="28"/>
          <w:rtl/>
          <w:lang w:bidi="ar-SA"/>
        </w:rPr>
        <w:t xml:space="preserve"> مثل تلك البروتينات المكونة للعظام ، الغضاريف ، الشعر ، الصوف ، الأضافر ، الصفائح .....إلخ. ومن أهم أمثلتها بروتين الكولاجين </w:t>
      </w:r>
      <w:r w:rsidRPr="00B94F1C">
        <w:rPr>
          <w:rFonts w:asciiTheme="majorBidi" w:hAnsiTheme="majorBidi" w:cstheme="majorBidi"/>
          <w:sz w:val="28"/>
          <w:szCs w:val="28"/>
          <w:lang w:bidi="ar-SA"/>
        </w:rPr>
        <w:t>Collagen</w:t>
      </w:r>
      <w:r w:rsidRPr="00B94F1C">
        <w:rPr>
          <w:rFonts w:asciiTheme="majorBidi" w:hAnsiTheme="majorBidi" w:cstheme="majorBidi"/>
          <w:sz w:val="28"/>
          <w:szCs w:val="28"/>
          <w:rtl/>
          <w:lang w:bidi="ar-SA"/>
        </w:rPr>
        <w:t xml:space="preserve"> المكون الأساسي للأنسجة الضامة و الكيراتينات المكونة للشعر والفبروين </w:t>
      </w:r>
      <w:r w:rsidRPr="00B94F1C">
        <w:rPr>
          <w:rFonts w:asciiTheme="majorBidi" w:hAnsiTheme="majorBidi" w:cstheme="majorBidi"/>
          <w:sz w:val="28"/>
          <w:szCs w:val="28"/>
          <w:lang w:bidi="ar-SA"/>
        </w:rPr>
        <w:t>Fibroin</w:t>
      </w:r>
      <w:r w:rsidRPr="00B94F1C">
        <w:rPr>
          <w:rFonts w:asciiTheme="majorBidi" w:hAnsiTheme="majorBidi" w:cstheme="majorBidi"/>
          <w:sz w:val="28"/>
          <w:szCs w:val="28"/>
          <w:rtl/>
          <w:lang w:bidi="ar-SA"/>
        </w:rPr>
        <w:t xml:space="preserve"> المكون للحرير.</w:t>
      </w:r>
    </w:p>
    <w:p w:rsidR="00DB78C5" w:rsidRPr="00B94F1C" w:rsidRDefault="00DB78C5" w:rsidP="00EE331D">
      <w:pPr>
        <w:pStyle w:val="a4"/>
        <w:numPr>
          <w:ilvl w:val="0"/>
          <w:numId w:val="17"/>
        </w:numPr>
        <w:spacing w:line="360" w:lineRule="auto"/>
        <w:rPr>
          <w:rFonts w:asciiTheme="majorBidi" w:hAnsiTheme="majorBidi" w:cstheme="majorBidi"/>
          <w:sz w:val="28"/>
          <w:szCs w:val="28"/>
          <w:lang w:bidi="ar-SA"/>
        </w:rPr>
      </w:pPr>
      <w:r w:rsidRPr="00E941DB">
        <w:rPr>
          <w:rFonts w:asciiTheme="majorBidi" w:hAnsiTheme="majorBidi" w:cstheme="majorBidi"/>
          <w:b/>
          <w:bCs/>
          <w:sz w:val="28"/>
          <w:szCs w:val="28"/>
          <w:rtl/>
          <w:lang w:bidi="ar-SA"/>
        </w:rPr>
        <w:t>البروتينات المناعية:</w:t>
      </w:r>
      <w:r w:rsidRPr="00B94F1C">
        <w:rPr>
          <w:rFonts w:asciiTheme="majorBidi" w:hAnsiTheme="majorBidi" w:cstheme="majorBidi"/>
          <w:sz w:val="28"/>
          <w:szCs w:val="28"/>
          <w:rtl/>
          <w:lang w:bidi="ar-SA"/>
        </w:rPr>
        <w:t xml:space="preserve"> مثل ال</w:t>
      </w:r>
      <w:r w:rsidR="0028009D" w:rsidRPr="00B94F1C">
        <w:rPr>
          <w:rFonts w:asciiTheme="majorBidi" w:hAnsiTheme="majorBidi" w:cstheme="majorBidi"/>
          <w:sz w:val="28"/>
          <w:szCs w:val="28"/>
          <w:rtl/>
          <w:lang w:bidi="ar-SA"/>
        </w:rPr>
        <w:t>گ</w:t>
      </w:r>
      <w:r w:rsidRPr="00B94F1C">
        <w:rPr>
          <w:rFonts w:asciiTheme="majorBidi" w:hAnsiTheme="majorBidi" w:cstheme="majorBidi"/>
          <w:sz w:val="28"/>
          <w:szCs w:val="28"/>
          <w:rtl/>
          <w:lang w:bidi="ar-SA"/>
        </w:rPr>
        <w:t xml:space="preserve">لوبيولينات المناعية المختلفة </w:t>
      </w:r>
      <w:r w:rsidRPr="00B94F1C">
        <w:rPr>
          <w:rFonts w:asciiTheme="majorBidi" w:hAnsiTheme="majorBidi" w:cstheme="majorBidi"/>
          <w:sz w:val="28"/>
          <w:szCs w:val="28"/>
          <w:lang w:bidi="ar-SA"/>
        </w:rPr>
        <w:t>Immonoglobulines</w:t>
      </w:r>
      <w:r w:rsidRPr="00B94F1C">
        <w:rPr>
          <w:rFonts w:asciiTheme="majorBidi" w:hAnsiTheme="majorBidi" w:cstheme="majorBidi"/>
          <w:sz w:val="28"/>
          <w:szCs w:val="28"/>
          <w:rtl/>
          <w:lang w:bidi="ar-SA"/>
        </w:rPr>
        <w:t xml:space="preserve"> ، وهي بروتينات متخصصة تصنع في خلايا الدم البيضاء ويمكنها التعرف والقضاء على البكتيريا والفيروسات والجزيئات الغريبة.</w:t>
      </w:r>
      <w:r w:rsidRPr="00B94F1C">
        <w:rPr>
          <w:rFonts w:asciiTheme="majorBidi" w:hAnsiTheme="majorBidi" w:cstheme="majorBidi"/>
          <w:sz w:val="28"/>
          <w:szCs w:val="28"/>
          <w:lang w:bidi="ar-SA"/>
        </w:rPr>
        <w:cr/>
      </w:r>
      <w:r w:rsidRPr="00B94F1C">
        <w:rPr>
          <w:rFonts w:asciiTheme="majorBidi" w:hAnsiTheme="majorBidi" w:cstheme="majorBidi"/>
          <w:sz w:val="28"/>
          <w:szCs w:val="28"/>
          <w:rtl/>
          <w:lang w:bidi="ar-SA"/>
        </w:rPr>
        <w:t>7</w:t>
      </w:r>
      <w:r w:rsidRPr="00E941DB">
        <w:rPr>
          <w:rFonts w:asciiTheme="majorBidi" w:hAnsiTheme="majorBidi" w:cstheme="majorBidi"/>
          <w:b/>
          <w:bCs/>
          <w:sz w:val="28"/>
          <w:szCs w:val="28"/>
          <w:rtl/>
          <w:lang w:bidi="ar-SA"/>
        </w:rPr>
        <w:t>-البروتينات المنظمة:</w:t>
      </w:r>
      <w:r w:rsidRPr="00B94F1C">
        <w:rPr>
          <w:rFonts w:asciiTheme="majorBidi" w:hAnsiTheme="majorBidi" w:cstheme="majorBidi"/>
          <w:sz w:val="28"/>
          <w:szCs w:val="28"/>
          <w:rtl/>
          <w:lang w:bidi="ar-SA"/>
        </w:rPr>
        <w:t xml:space="preserve"> مثل الهرمونات كالأنسولين والكثير من الهرمونات الأخرى ذات الطبيعة البروتينية.</w:t>
      </w:r>
      <w:r w:rsidRPr="00B94F1C">
        <w:rPr>
          <w:rFonts w:asciiTheme="majorBidi" w:hAnsiTheme="majorBidi" w:cstheme="majorBidi"/>
          <w:sz w:val="28"/>
          <w:szCs w:val="28"/>
          <w:lang w:bidi="ar-SA"/>
        </w:rPr>
        <w:cr/>
      </w:r>
      <w:r w:rsidRPr="00B94F1C">
        <w:rPr>
          <w:rFonts w:asciiTheme="majorBidi" w:hAnsiTheme="majorBidi" w:cstheme="majorBidi"/>
          <w:sz w:val="28"/>
          <w:szCs w:val="28"/>
          <w:rtl/>
          <w:lang w:bidi="ar-SA"/>
        </w:rPr>
        <w:t xml:space="preserve"> </w:t>
      </w:r>
      <w:r w:rsidRPr="00B94F1C">
        <w:rPr>
          <w:rFonts w:asciiTheme="majorBidi" w:hAnsiTheme="majorBidi" w:cstheme="majorBidi"/>
          <w:sz w:val="32"/>
          <w:szCs w:val="32"/>
          <w:rtl/>
          <w:lang w:bidi="ar-SA"/>
        </w:rPr>
        <w:t xml:space="preserve">    تقسم </w:t>
      </w:r>
      <w:r w:rsidRPr="00B94F1C">
        <w:rPr>
          <w:rFonts w:asciiTheme="majorBidi" w:hAnsiTheme="majorBidi" w:cstheme="majorBidi"/>
          <w:sz w:val="28"/>
          <w:szCs w:val="28"/>
          <w:rtl/>
          <w:lang w:bidi="ar-SA"/>
        </w:rPr>
        <w:t>البروتينات كذلك حسب تركيبها الكيميائي ووجود المجموعات غير البروتينية إلى:</w:t>
      </w:r>
      <w:r w:rsidRPr="00B94F1C">
        <w:rPr>
          <w:rFonts w:asciiTheme="majorBidi" w:hAnsiTheme="majorBidi" w:cstheme="majorBidi"/>
          <w:sz w:val="28"/>
          <w:szCs w:val="28"/>
          <w:lang w:bidi="ar-SA"/>
        </w:rPr>
        <w:cr/>
      </w:r>
      <w:r w:rsidRPr="00B94F1C">
        <w:rPr>
          <w:rFonts w:asciiTheme="majorBidi" w:hAnsiTheme="majorBidi" w:cstheme="majorBidi"/>
          <w:sz w:val="28"/>
          <w:szCs w:val="28"/>
          <w:rtl/>
          <w:lang w:bidi="ar-SA"/>
        </w:rPr>
        <w:t>1-</w:t>
      </w:r>
      <w:r w:rsidRPr="00E941DB">
        <w:rPr>
          <w:rFonts w:asciiTheme="majorBidi" w:hAnsiTheme="majorBidi" w:cstheme="majorBidi"/>
          <w:b/>
          <w:bCs/>
          <w:sz w:val="28"/>
          <w:szCs w:val="28"/>
          <w:rtl/>
          <w:lang w:bidi="ar-SA"/>
        </w:rPr>
        <w:t>بروتينات بسيطة</w:t>
      </w:r>
      <w:r w:rsidRPr="00B94F1C">
        <w:rPr>
          <w:rFonts w:asciiTheme="majorBidi" w:hAnsiTheme="majorBidi" w:cstheme="majorBidi"/>
          <w:sz w:val="28"/>
          <w:szCs w:val="28"/>
          <w:rtl/>
          <w:lang w:bidi="ar-SA"/>
        </w:rPr>
        <w:t xml:space="preserve"> والتي تحتوي على أحماض أمينية فقط.</w:t>
      </w:r>
      <w:r w:rsidRPr="00B94F1C">
        <w:rPr>
          <w:rFonts w:asciiTheme="majorBidi" w:hAnsiTheme="majorBidi" w:cstheme="majorBidi"/>
          <w:sz w:val="28"/>
          <w:szCs w:val="28"/>
          <w:lang w:bidi="ar-SA"/>
        </w:rPr>
        <w:cr/>
      </w:r>
      <w:r w:rsidRPr="00B94F1C">
        <w:rPr>
          <w:rFonts w:asciiTheme="majorBidi" w:hAnsiTheme="majorBidi" w:cstheme="majorBidi"/>
          <w:sz w:val="28"/>
          <w:szCs w:val="28"/>
          <w:rtl/>
          <w:lang w:bidi="ar-SA"/>
        </w:rPr>
        <w:t>2-</w:t>
      </w:r>
      <w:r w:rsidRPr="00E941DB">
        <w:rPr>
          <w:rFonts w:asciiTheme="majorBidi" w:hAnsiTheme="majorBidi" w:cstheme="majorBidi"/>
          <w:b/>
          <w:bCs/>
          <w:sz w:val="28"/>
          <w:szCs w:val="28"/>
          <w:rtl/>
          <w:lang w:bidi="ar-SA"/>
        </w:rPr>
        <w:t>بروتينات مركبة</w:t>
      </w:r>
      <w:r w:rsidRPr="00B94F1C">
        <w:rPr>
          <w:rFonts w:asciiTheme="majorBidi" w:hAnsiTheme="majorBidi" w:cstheme="majorBidi"/>
          <w:sz w:val="28"/>
          <w:szCs w:val="28"/>
          <w:rtl/>
          <w:lang w:bidi="ar-SA"/>
        </w:rPr>
        <w:t xml:space="preserve"> والتي تحتوي ضمن تركيبها على أجزاء غير بروتينية تسمى المجموعة المرتبطة </w:t>
      </w:r>
      <w:r w:rsidRPr="00B94F1C">
        <w:rPr>
          <w:rFonts w:asciiTheme="majorBidi" w:hAnsiTheme="majorBidi" w:cstheme="majorBidi"/>
          <w:sz w:val="28"/>
          <w:szCs w:val="28"/>
          <w:lang w:bidi="ar-SA"/>
        </w:rPr>
        <w:t>Prosthetic group</w:t>
      </w:r>
      <w:r w:rsidRPr="00B94F1C">
        <w:rPr>
          <w:rFonts w:asciiTheme="majorBidi" w:hAnsiTheme="majorBidi" w:cstheme="majorBidi"/>
          <w:sz w:val="28"/>
          <w:szCs w:val="28"/>
          <w:rtl/>
          <w:lang w:bidi="ar-SA"/>
        </w:rPr>
        <w:t>. وتقسم البروتينات حسب نوع المجموعة المرتبطة إلى:</w:t>
      </w:r>
      <w:r w:rsidRPr="00B94F1C">
        <w:rPr>
          <w:rFonts w:asciiTheme="majorBidi" w:hAnsiTheme="majorBidi" w:cstheme="majorBidi"/>
          <w:sz w:val="28"/>
          <w:szCs w:val="28"/>
          <w:lang w:bidi="ar-SA"/>
        </w:rPr>
        <w:cr/>
      </w:r>
      <w:r w:rsidRPr="00B94F1C">
        <w:rPr>
          <w:rFonts w:asciiTheme="majorBidi" w:hAnsiTheme="majorBidi" w:cstheme="majorBidi"/>
          <w:sz w:val="28"/>
          <w:szCs w:val="28"/>
          <w:rtl/>
          <w:lang w:bidi="ar-SA"/>
        </w:rPr>
        <w:t xml:space="preserve">* </w:t>
      </w:r>
      <w:r w:rsidRPr="00E941DB">
        <w:rPr>
          <w:rFonts w:asciiTheme="majorBidi" w:hAnsiTheme="majorBidi" w:cstheme="majorBidi"/>
          <w:b/>
          <w:bCs/>
          <w:sz w:val="28"/>
          <w:szCs w:val="28"/>
          <w:rtl/>
          <w:lang w:bidi="ar-SA"/>
        </w:rPr>
        <w:t>بروتينات سكرية</w:t>
      </w:r>
      <w:r w:rsidRPr="00B94F1C">
        <w:rPr>
          <w:rFonts w:asciiTheme="majorBidi" w:hAnsiTheme="majorBidi" w:cstheme="majorBidi"/>
          <w:sz w:val="28"/>
          <w:szCs w:val="28"/>
          <w:rtl/>
          <w:lang w:bidi="ar-SA"/>
        </w:rPr>
        <w:t xml:space="preserve"> (</w:t>
      </w:r>
      <w:r w:rsidR="0028009D" w:rsidRPr="00B94F1C">
        <w:rPr>
          <w:rFonts w:asciiTheme="majorBidi" w:hAnsiTheme="majorBidi" w:cstheme="majorBidi"/>
          <w:sz w:val="28"/>
          <w:szCs w:val="28"/>
          <w:rtl/>
          <w:lang w:bidi="ar-SA"/>
        </w:rPr>
        <w:t>گ</w:t>
      </w:r>
      <w:r w:rsidRPr="00B94F1C">
        <w:rPr>
          <w:rFonts w:asciiTheme="majorBidi" w:hAnsiTheme="majorBidi" w:cstheme="majorBidi"/>
          <w:sz w:val="28"/>
          <w:szCs w:val="28"/>
          <w:rtl/>
          <w:lang w:bidi="ar-SA"/>
        </w:rPr>
        <w:t xml:space="preserve">ليكوبروتينات </w:t>
      </w:r>
      <w:r w:rsidRPr="00B94F1C">
        <w:rPr>
          <w:rFonts w:asciiTheme="majorBidi" w:hAnsiTheme="majorBidi" w:cstheme="majorBidi"/>
          <w:sz w:val="28"/>
          <w:szCs w:val="28"/>
          <w:lang w:bidi="ar-SA"/>
        </w:rPr>
        <w:t>Glycoproteins</w:t>
      </w:r>
      <w:r w:rsidRPr="00B94F1C">
        <w:rPr>
          <w:rFonts w:asciiTheme="majorBidi" w:hAnsiTheme="majorBidi" w:cstheme="majorBidi"/>
          <w:sz w:val="28"/>
          <w:szCs w:val="28"/>
          <w:rtl/>
          <w:lang w:bidi="ar-SA"/>
        </w:rPr>
        <w:t>): وهي بروتينات مرتبطة مع سكريات مثل بروتينات الأغشية.</w:t>
      </w:r>
      <w:r w:rsidRPr="00B94F1C">
        <w:rPr>
          <w:rFonts w:asciiTheme="majorBidi" w:hAnsiTheme="majorBidi" w:cstheme="majorBidi"/>
          <w:sz w:val="28"/>
          <w:szCs w:val="28"/>
          <w:lang w:bidi="ar-SA"/>
        </w:rPr>
        <w:cr/>
      </w:r>
      <w:r w:rsidRPr="00B94F1C">
        <w:rPr>
          <w:rFonts w:asciiTheme="majorBidi" w:hAnsiTheme="majorBidi" w:cstheme="majorBidi"/>
          <w:sz w:val="28"/>
          <w:szCs w:val="28"/>
          <w:rtl/>
          <w:lang w:bidi="ar-SA"/>
        </w:rPr>
        <w:t xml:space="preserve">* </w:t>
      </w:r>
      <w:r w:rsidRPr="00E941DB">
        <w:rPr>
          <w:rFonts w:asciiTheme="majorBidi" w:hAnsiTheme="majorBidi" w:cstheme="majorBidi"/>
          <w:b/>
          <w:bCs/>
          <w:sz w:val="28"/>
          <w:szCs w:val="28"/>
          <w:rtl/>
          <w:lang w:bidi="ar-SA"/>
        </w:rPr>
        <w:t>بروتينات دهنية</w:t>
      </w:r>
      <w:r w:rsidRPr="00B94F1C">
        <w:rPr>
          <w:rFonts w:asciiTheme="majorBidi" w:hAnsiTheme="majorBidi" w:cstheme="majorBidi"/>
          <w:sz w:val="28"/>
          <w:szCs w:val="28"/>
          <w:rtl/>
          <w:lang w:bidi="ar-SA"/>
        </w:rPr>
        <w:t xml:space="preserve"> (ليبوبروتينات </w:t>
      </w:r>
      <w:r w:rsidRPr="00B94F1C">
        <w:rPr>
          <w:rFonts w:asciiTheme="majorBidi" w:hAnsiTheme="majorBidi" w:cstheme="majorBidi"/>
          <w:sz w:val="28"/>
          <w:szCs w:val="28"/>
          <w:lang w:bidi="ar-SA"/>
        </w:rPr>
        <w:t>Lipoproteins</w:t>
      </w:r>
      <w:r w:rsidRPr="00B94F1C">
        <w:rPr>
          <w:rFonts w:asciiTheme="majorBidi" w:hAnsiTheme="majorBidi" w:cstheme="majorBidi"/>
          <w:sz w:val="28"/>
          <w:szCs w:val="28"/>
          <w:rtl/>
          <w:lang w:bidi="ar-SA"/>
        </w:rPr>
        <w:t>) وتوجد كثيرا في مصل الدم والأنسجة العصبية.</w:t>
      </w:r>
      <w:r w:rsidRPr="00B94F1C">
        <w:rPr>
          <w:rFonts w:asciiTheme="majorBidi" w:hAnsiTheme="majorBidi" w:cstheme="majorBidi"/>
          <w:sz w:val="28"/>
          <w:szCs w:val="28"/>
          <w:lang w:bidi="ar-SA"/>
        </w:rPr>
        <w:cr/>
      </w:r>
      <w:r w:rsidRPr="00E941DB">
        <w:rPr>
          <w:rFonts w:asciiTheme="majorBidi" w:hAnsiTheme="majorBidi" w:cstheme="majorBidi"/>
          <w:b/>
          <w:bCs/>
          <w:sz w:val="28"/>
          <w:szCs w:val="28"/>
          <w:rtl/>
          <w:lang w:bidi="ar-SA"/>
        </w:rPr>
        <w:t>* بروتينات معدنية</w:t>
      </w:r>
      <w:r w:rsidRPr="00B94F1C">
        <w:rPr>
          <w:rFonts w:asciiTheme="majorBidi" w:hAnsiTheme="majorBidi" w:cstheme="majorBidi"/>
          <w:sz w:val="28"/>
          <w:szCs w:val="28"/>
          <w:rtl/>
          <w:lang w:bidi="ar-SA"/>
        </w:rPr>
        <w:t xml:space="preserve"> ( </w:t>
      </w:r>
      <w:r w:rsidRPr="00B94F1C">
        <w:rPr>
          <w:rFonts w:asciiTheme="majorBidi" w:hAnsiTheme="majorBidi" w:cstheme="majorBidi"/>
          <w:sz w:val="28"/>
          <w:szCs w:val="28"/>
          <w:lang w:bidi="ar-SA"/>
        </w:rPr>
        <w:t>metalloproteins</w:t>
      </w:r>
      <w:r w:rsidRPr="00B94F1C">
        <w:rPr>
          <w:rFonts w:asciiTheme="majorBidi" w:hAnsiTheme="majorBidi" w:cstheme="majorBidi"/>
          <w:sz w:val="28"/>
          <w:szCs w:val="28"/>
          <w:rtl/>
          <w:lang w:bidi="ar-SA"/>
        </w:rPr>
        <w:t>) وتحتوي على أيونات معدنية مثل الحديد.</w:t>
      </w:r>
      <w:r w:rsidRPr="00B94F1C">
        <w:rPr>
          <w:rFonts w:asciiTheme="majorBidi" w:hAnsiTheme="majorBidi" w:cstheme="majorBidi"/>
          <w:sz w:val="28"/>
          <w:szCs w:val="28"/>
          <w:lang w:bidi="ar-SA"/>
        </w:rPr>
        <w:cr/>
      </w:r>
      <w:r w:rsidRPr="00B94F1C">
        <w:rPr>
          <w:rFonts w:asciiTheme="majorBidi" w:hAnsiTheme="majorBidi" w:cstheme="majorBidi"/>
          <w:sz w:val="28"/>
          <w:szCs w:val="28"/>
          <w:rtl/>
          <w:lang w:bidi="ar-SA"/>
        </w:rPr>
        <w:t xml:space="preserve">* </w:t>
      </w:r>
      <w:r w:rsidRPr="00E941DB">
        <w:rPr>
          <w:rFonts w:asciiTheme="majorBidi" w:hAnsiTheme="majorBidi" w:cstheme="majorBidi"/>
          <w:b/>
          <w:bCs/>
          <w:sz w:val="28"/>
          <w:szCs w:val="28"/>
          <w:rtl/>
          <w:lang w:bidi="ar-SA"/>
        </w:rPr>
        <w:t>بروتينات ملونة</w:t>
      </w:r>
      <w:r w:rsidRPr="00B94F1C">
        <w:rPr>
          <w:rFonts w:asciiTheme="majorBidi" w:hAnsiTheme="majorBidi" w:cstheme="majorBidi"/>
          <w:sz w:val="28"/>
          <w:szCs w:val="28"/>
          <w:rtl/>
          <w:lang w:bidi="ar-SA"/>
        </w:rPr>
        <w:t xml:space="preserve"> ( </w:t>
      </w:r>
      <w:r w:rsidRPr="00B94F1C">
        <w:rPr>
          <w:rFonts w:asciiTheme="majorBidi" w:hAnsiTheme="majorBidi" w:cstheme="majorBidi"/>
          <w:sz w:val="28"/>
          <w:szCs w:val="28"/>
          <w:lang w:bidi="ar-SA"/>
        </w:rPr>
        <w:t>chromoproteins</w:t>
      </w:r>
      <w:r w:rsidRPr="00B94F1C">
        <w:rPr>
          <w:rFonts w:asciiTheme="majorBidi" w:hAnsiTheme="majorBidi" w:cstheme="majorBidi"/>
          <w:sz w:val="28"/>
          <w:szCs w:val="28"/>
          <w:rtl/>
          <w:lang w:bidi="ar-SA"/>
        </w:rPr>
        <w:t>) وهي بروتينات مرتبطة بمجموعات ملونة مثل الهيموجلوبين الذي يحتوي على مجموعة الهيم.</w:t>
      </w:r>
      <w:r w:rsidRPr="00B94F1C">
        <w:rPr>
          <w:rFonts w:asciiTheme="majorBidi" w:hAnsiTheme="majorBidi" w:cstheme="majorBidi"/>
          <w:sz w:val="28"/>
          <w:szCs w:val="28"/>
          <w:lang w:bidi="ar-SA"/>
        </w:rPr>
        <w:cr/>
      </w:r>
      <w:r w:rsidRPr="00B94F1C">
        <w:rPr>
          <w:rFonts w:asciiTheme="majorBidi" w:hAnsiTheme="majorBidi" w:cstheme="majorBidi"/>
          <w:sz w:val="28"/>
          <w:szCs w:val="28"/>
          <w:rtl/>
          <w:lang w:bidi="ar-SA"/>
        </w:rPr>
        <w:lastRenderedPageBreak/>
        <w:t xml:space="preserve">* </w:t>
      </w:r>
      <w:r w:rsidRPr="00E941DB">
        <w:rPr>
          <w:rFonts w:asciiTheme="majorBidi" w:hAnsiTheme="majorBidi" w:cstheme="majorBidi"/>
          <w:b/>
          <w:bCs/>
          <w:sz w:val="28"/>
          <w:szCs w:val="28"/>
          <w:rtl/>
          <w:lang w:bidi="ar-SA"/>
        </w:rPr>
        <w:t>بروتينات فسفورية</w:t>
      </w:r>
      <w:r w:rsidRPr="00B94F1C">
        <w:rPr>
          <w:rFonts w:asciiTheme="majorBidi" w:hAnsiTheme="majorBidi" w:cstheme="majorBidi"/>
          <w:sz w:val="28"/>
          <w:szCs w:val="28"/>
          <w:rtl/>
          <w:lang w:bidi="ar-SA"/>
        </w:rPr>
        <w:t xml:space="preserve"> ( </w:t>
      </w:r>
      <w:r w:rsidRPr="00B94F1C">
        <w:rPr>
          <w:rFonts w:asciiTheme="majorBidi" w:hAnsiTheme="majorBidi" w:cstheme="majorBidi"/>
          <w:sz w:val="28"/>
          <w:szCs w:val="28"/>
          <w:lang w:bidi="ar-SA"/>
        </w:rPr>
        <w:t>phosphoproteines</w:t>
      </w:r>
      <w:r w:rsidRPr="00B94F1C">
        <w:rPr>
          <w:rFonts w:asciiTheme="majorBidi" w:hAnsiTheme="majorBidi" w:cstheme="majorBidi"/>
          <w:sz w:val="28"/>
          <w:szCs w:val="28"/>
          <w:rtl/>
          <w:lang w:bidi="ar-SA"/>
        </w:rPr>
        <w:t>) وهي بروتينات مرتبطة بمجموعات ف</w:t>
      </w:r>
      <w:r w:rsidR="0028009D" w:rsidRPr="00B94F1C">
        <w:rPr>
          <w:rFonts w:asciiTheme="majorBidi" w:hAnsiTheme="majorBidi" w:cstheme="majorBidi"/>
          <w:sz w:val="28"/>
          <w:szCs w:val="28"/>
          <w:rtl/>
          <w:lang w:bidi="ar-SA"/>
        </w:rPr>
        <w:t>و</w:t>
      </w:r>
      <w:r w:rsidRPr="00B94F1C">
        <w:rPr>
          <w:rFonts w:asciiTheme="majorBidi" w:hAnsiTheme="majorBidi" w:cstheme="majorBidi"/>
          <w:sz w:val="28"/>
          <w:szCs w:val="28"/>
          <w:rtl/>
          <w:lang w:bidi="ar-SA"/>
        </w:rPr>
        <w:t xml:space="preserve">سفات مثل الكازيين الموجود في الحليب والفيتيلين </w:t>
      </w:r>
      <w:r w:rsidRPr="00B94F1C">
        <w:rPr>
          <w:rFonts w:asciiTheme="majorBidi" w:hAnsiTheme="majorBidi" w:cstheme="majorBidi"/>
          <w:sz w:val="28"/>
          <w:szCs w:val="28"/>
          <w:lang w:bidi="ar-SA"/>
        </w:rPr>
        <w:t>Vitelline</w:t>
      </w:r>
      <w:r w:rsidRPr="00B94F1C">
        <w:rPr>
          <w:rFonts w:asciiTheme="majorBidi" w:hAnsiTheme="majorBidi" w:cstheme="majorBidi"/>
          <w:sz w:val="28"/>
          <w:szCs w:val="28"/>
          <w:rtl/>
          <w:lang w:bidi="ar-SA"/>
        </w:rPr>
        <w:t xml:space="preserve"> الموجود في صفار البيض.</w:t>
      </w:r>
      <w:r w:rsidRPr="00B94F1C">
        <w:rPr>
          <w:rFonts w:asciiTheme="majorBidi" w:hAnsiTheme="majorBidi" w:cstheme="majorBidi"/>
          <w:sz w:val="28"/>
          <w:szCs w:val="28"/>
          <w:lang w:bidi="ar-SA"/>
        </w:rPr>
        <w:cr/>
      </w:r>
      <w:r w:rsidRPr="00B94F1C">
        <w:rPr>
          <w:rFonts w:asciiTheme="majorBidi" w:hAnsiTheme="majorBidi" w:cstheme="majorBidi"/>
          <w:sz w:val="28"/>
          <w:szCs w:val="28"/>
          <w:rtl/>
          <w:lang w:bidi="ar-SA"/>
        </w:rPr>
        <w:t xml:space="preserve">* </w:t>
      </w:r>
      <w:r w:rsidRPr="00E941DB">
        <w:rPr>
          <w:rFonts w:asciiTheme="majorBidi" w:hAnsiTheme="majorBidi" w:cstheme="majorBidi"/>
          <w:b/>
          <w:bCs/>
          <w:sz w:val="28"/>
          <w:szCs w:val="28"/>
          <w:rtl/>
          <w:lang w:bidi="ar-SA"/>
        </w:rPr>
        <w:t>بروتينات نووية</w:t>
      </w:r>
      <w:r w:rsidRPr="00B94F1C">
        <w:rPr>
          <w:rFonts w:asciiTheme="majorBidi" w:hAnsiTheme="majorBidi" w:cstheme="majorBidi"/>
          <w:sz w:val="28"/>
          <w:szCs w:val="28"/>
          <w:rtl/>
          <w:lang w:bidi="ar-SA"/>
        </w:rPr>
        <w:t xml:space="preserve"> ( </w:t>
      </w:r>
      <w:r w:rsidRPr="00B94F1C">
        <w:rPr>
          <w:rFonts w:asciiTheme="majorBidi" w:hAnsiTheme="majorBidi" w:cstheme="majorBidi"/>
          <w:sz w:val="28"/>
          <w:szCs w:val="28"/>
          <w:lang w:bidi="ar-SA"/>
        </w:rPr>
        <w:t>nucleoproteines</w:t>
      </w:r>
      <w:r w:rsidRPr="00B94F1C">
        <w:rPr>
          <w:rFonts w:asciiTheme="majorBidi" w:hAnsiTheme="majorBidi" w:cstheme="majorBidi"/>
          <w:sz w:val="28"/>
          <w:szCs w:val="28"/>
          <w:rtl/>
          <w:lang w:bidi="ar-SA"/>
        </w:rPr>
        <w:t>) وهي بروتينات متحدة مع الأحماض النووية مثل الهستونات .</w:t>
      </w:r>
      <w:r w:rsidRPr="00B94F1C">
        <w:rPr>
          <w:rFonts w:asciiTheme="majorBidi" w:hAnsiTheme="majorBidi" w:cstheme="majorBidi"/>
          <w:sz w:val="28"/>
          <w:szCs w:val="28"/>
          <w:lang w:bidi="ar-SA"/>
        </w:rPr>
        <w:cr/>
      </w:r>
      <w:r w:rsidRPr="00B94F1C">
        <w:rPr>
          <w:rFonts w:asciiTheme="majorBidi" w:hAnsiTheme="majorBidi" w:cstheme="majorBidi"/>
          <w:sz w:val="28"/>
          <w:szCs w:val="28"/>
          <w:rtl/>
          <w:lang w:bidi="ar-SA"/>
        </w:rPr>
        <w:t xml:space="preserve">    وهناك تقسيم آخر  يقسم البروتينات إلى قسمين رئيسيين حسب شكلها الخارجي وبعض الخواص الفيزيائية إلى :</w:t>
      </w:r>
      <w:r w:rsidRPr="00B94F1C">
        <w:rPr>
          <w:rFonts w:asciiTheme="majorBidi" w:hAnsiTheme="majorBidi" w:cstheme="majorBidi"/>
          <w:sz w:val="28"/>
          <w:szCs w:val="28"/>
          <w:lang w:bidi="ar-SA"/>
        </w:rPr>
        <w:cr/>
      </w:r>
      <w:r w:rsidRPr="00B94F1C">
        <w:rPr>
          <w:rFonts w:asciiTheme="majorBidi" w:hAnsiTheme="majorBidi" w:cstheme="majorBidi"/>
          <w:sz w:val="28"/>
          <w:szCs w:val="28"/>
          <w:rtl/>
          <w:lang w:bidi="ar-SA"/>
        </w:rPr>
        <w:t xml:space="preserve">1- </w:t>
      </w:r>
      <w:r w:rsidRPr="00E941DB">
        <w:rPr>
          <w:rFonts w:asciiTheme="majorBidi" w:hAnsiTheme="majorBidi" w:cstheme="majorBidi"/>
          <w:b/>
          <w:bCs/>
          <w:sz w:val="28"/>
          <w:szCs w:val="28"/>
          <w:rtl/>
          <w:lang w:bidi="ar-SA"/>
        </w:rPr>
        <w:t>البروتينات الكروية</w:t>
      </w:r>
      <w:r w:rsidRPr="00B94F1C">
        <w:rPr>
          <w:rFonts w:asciiTheme="majorBidi" w:hAnsiTheme="majorBidi" w:cstheme="majorBidi"/>
          <w:sz w:val="28"/>
          <w:szCs w:val="28"/>
          <w:rtl/>
          <w:lang w:bidi="ar-SA"/>
        </w:rPr>
        <w:t xml:space="preserve"> (</w:t>
      </w:r>
      <w:r w:rsidRPr="00B94F1C">
        <w:rPr>
          <w:rFonts w:asciiTheme="majorBidi" w:hAnsiTheme="majorBidi" w:cstheme="majorBidi"/>
          <w:sz w:val="28"/>
          <w:szCs w:val="28"/>
          <w:lang w:bidi="ar-SA"/>
        </w:rPr>
        <w:t>Globular proteins</w:t>
      </w:r>
      <w:r w:rsidRPr="00B94F1C">
        <w:rPr>
          <w:rFonts w:asciiTheme="majorBidi" w:hAnsiTheme="majorBidi" w:cstheme="majorBidi"/>
          <w:sz w:val="28"/>
          <w:szCs w:val="28"/>
          <w:rtl/>
          <w:lang w:bidi="ar-SA"/>
        </w:rPr>
        <w:t>) وهي بروتينات تنطوي بدرجة شديدة وتتكدس لتعطي شكل كروي. وتتميز البروتينات الكروية عادة بقابليتها للذوبان في الماء ووظيفتها الديناميكية كإنزيمات أو بروتينات نقل أو بروتينات مناعية .... إلخ.</w:t>
      </w:r>
      <w:r w:rsidRPr="00B94F1C">
        <w:rPr>
          <w:rFonts w:asciiTheme="majorBidi" w:hAnsiTheme="majorBidi" w:cstheme="majorBidi"/>
          <w:sz w:val="28"/>
          <w:szCs w:val="28"/>
          <w:lang w:bidi="ar-SA"/>
        </w:rPr>
        <w:cr/>
      </w:r>
      <w:r w:rsidRPr="00B94F1C">
        <w:rPr>
          <w:rFonts w:asciiTheme="majorBidi" w:hAnsiTheme="majorBidi" w:cstheme="majorBidi"/>
          <w:sz w:val="28"/>
          <w:szCs w:val="28"/>
          <w:rtl/>
          <w:lang w:bidi="ar-SA"/>
        </w:rPr>
        <w:t xml:space="preserve">2- </w:t>
      </w:r>
      <w:r w:rsidRPr="00E941DB">
        <w:rPr>
          <w:rFonts w:asciiTheme="majorBidi" w:hAnsiTheme="majorBidi" w:cstheme="majorBidi"/>
          <w:b/>
          <w:bCs/>
          <w:sz w:val="28"/>
          <w:szCs w:val="28"/>
          <w:rtl/>
          <w:lang w:bidi="ar-SA"/>
        </w:rPr>
        <w:t>البروتينات الليفية</w:t>
      </w:r>
      <w:r w:rsidRPr="00B94F1C">
        <w:rPr>
          <w:rFonts w:asciiTheme="majorBidi" w:hAnsiTheme="majorBidi" w:cstheme="majorBidi"/>
          <w:sz w:val="28"/>
          <w:szCs w:val="28"/>
          <w:rtl/>
          <w:lang w:bidi="ar-SA"/>
        </w:rPr>
        <w:t xml:space="preserve">  (</w:t>
      </w:r>
      <w:r w:rsidRPr="00B94F1C">
        <w:rPr>
          <w:rFonts w:asciiTheme="majorBidi" w:hAnsiTheme="majorBidi" w:cstheme="majorBidi"/>
          <w:sz w:val="28"/>
          <w:szCs w:val="28"/>
          <w:lang w:bidi="ar-SA"/>
        </w:rPr>
        <w:t>Fibrous proteins</w:t>
      </w:r>
      <w:r w:rsidRPr="00B94F1C">
        <w:rPr>
          <w:rFonts w:asciiTheme="majorBidi" w:hAnsiTheme="majorBidi" w:cstheme="majorBidi"/>
          <w:sz w:val="28"/>
          <w:szCs w:val="28"/>
          <w:rtl/>
          <w:lang w:bidi="ar-SA"/>
        </w:rPr>
        <w:t>) وهي بروتينات ليفية ذات سلاسل مستقيمة تتميز غالبا بعدم قابليتيها للذوبان في الماء ووظيفتها البنائية التركيبية ، حيث يشكل أغلبها أجزاء هامة في تركيب الأنسجة المختلفة.</w:t>
      </w:r>
    </w:p>
    <w:p w:rsidR="00636A63" w:rsidRDefault="00636A63" w:rsidP="00636A63">
      <w:pPr>
        <w:pStyle w:val="a4"/>
        <w:spacing w:line="360" w:lineRule="auto"/>
        <w:jc w:val="both"/>
        <w:rPr>
          <w:rFonts w:asciiTheme="majorBidi" w:hAnsiTheme="majorBidi" w:cstheme="majorBidi"/>
          <w:sz w:val="28"/>
          <w:szCs w:val="28"/>
          <w:lang w:bidi="ar-SA"/>
        </w:rPr>
      </w:pPr>
      <w:r>
        <w:rPr>
          <w:rFonts w:asciiTheme="majorBidi" w:hAnsiTheme="majorBidi" w:cstheme="majorBidi" w:hint="cs"/>
          <w:sz w:val="32"/>
          <w:szCs w:val="32"/>
          <w:rtl/>
          <w:lang w:bidi="ar-SA"/>
        </w:rPr>
        <w:t>5</w:t>
      </w:r>
      <w:r w:rsidR="00DB78C5" w:rsidRPr="00B94F1C">
        <w:rPr>
          <w:rFonts w:asciiTheme="majorBidi" w:hAnsiTheme="majorBidi" w:cstheme="majorBidi"/>
          <w:sz w:val="32"/>
          <w:szCs w:val="32"/>
          <w:rtl/>
          <w:lang w:bidi="ar-SA"/>
        </w:rPr>
        <w:t xml:space="preserve">. بنية البروتينات: </w:t>
      </w:r>
      <w:r w:rsidR="00DB78C5" w:rsidRPr="00B94F1C">
        <w:rPr>
          <w:rFonts w:asciiTheme="majorBidi" w:hAnsiTheme="majorBidi" w:cstheme="majorBidi"/>
          <w:sz w:val="28"/>
          <w:szCs w:val="28"/>
          <w:lang w:bidi="ar-SA"/>
        </w:rPr>
        <w:cr/>
      </w:r>
      <w:r w:rsidR="00DB78C5" w:rsidRPr="00B94F1C">
        <w:rPr>
          <w:rFonts w:asciiTheme="majorBidi" w:hAnsiTheme="majorBidi" w:cstheme="majorBidi"/>
          <w:sz w:val="28"/>
          <w:szCs w:val="28"/>
          <w:rtl/>
          <w:lang w:bidi="ar-SA"/>
        </w:rPr>
        <w:t xml:space="preserve">    كما أن لكل بروتين تسلسل خاص من الأحماض الأمينية ، فإن لكل بروتين كذلك شكل فراغي وبنية خاصة ومميزة. ومن أهم الطرق التي استعملت ولا تزال تستعمل في دراسة بنية البروتينات هي طريقة حيود الأشعة السينية.</w:t>
      </w:r>
      <w:r w:rsidR="00DB78C5" w:rsidRPr="00B94F1C">
        <w:rPr>
          <w:rFonts w:asciiTheme="majorBidi" w:hAnsiTheme="majorBidi" w:cstheme="majorBidi"/>
          <w:sz w:val="28"/>
          <w:szCs w:val="28"/>
          <w:lang w:bidi="ar-SA"/>
        </w:rPr>
        <w:t xml:space="preserve"> </w:t>
      </w:r>
      <w:r w:rsidR="00DB78C5" w:rsidRPr="00B94F1C">
        <w:rPr>
          <w:rFonts w:asciiTheme="majorBidi" w:hAnsiTheme="majorBidi" w:cstheme="majorBidi"/>
          <w:sz w:val="28"/>
          <w:szCs w:val="28"/>
          <w:rtl/>
          <w:lang w:bidi="ar-SA"/>
        </w:rPr>
        <w:t>وقد تم خلال الدراسات المتعاقبة والمكثفة التي أجريت على البروتينات استنتاج العديد من الأسس أهمها:</w:t>
      </w:r>
    </w:p>
    <w:p w:rsidR="00636A63" w:rsidRDefault="00DB78C5" w:rsidP="00EE331D">
      <w:pPr>
        <w:pStyle w:val="a4"/>
        <w:numPr>
          <w:ilvl w:val="0"/>
          <w:numId w:val="18"/>
        </w:numPr>
        <w:spacing w:line="360" w:lineRule="auto"/>
        <w:jc w:val="both"/>
        <w:rPr>
          <w:rFonts w:asciiTheme="majorBidi" w:hAnsiTheme="majorBidi" w:cstheme="majorBidi"/>
          <w:sz w:val="28"/>
          <w:szCs w:val="28"/>
          <w:lang w:bidi="ar-SA"/>
        </w:rPr>
      </w:pPr>
      <w:r w:rsidRPr="00B94F1C">
        <w:rPr>
          <w:rFonts w:asciiTheme="majorBidi" w:hAnsiTheme="majorBidi" w:cstheme="majorBidi"/>
          <w:sz w:val="28"/>
          <w:szCs w:val="28"/>
          <w:rtl/>
          <w:lang w:bidi="ar-SA"/>
        </w:rPr>
        <w:t>البنية الفراغية ثلاثية الأبعاد للبروتين يحددها تسلسل الأحماض الأمينية.</w:t>
      </w:r>
    </w:p>
    <w:p w:rsidR="00636A63" w:rsidRDefault="00DB78C5" w:rsidP="00EE331D">
      <w:pPr>
        <w:pStyle w:val="a4"/>
        <w:numPr>
          <w:ilvl w:val="0"/>
          <w:numId w:val="18"/>
        </w:numPr>
        <w:spacing w:line="360" w:lineRule="auto"/>
        <w:jc w:val="both"/>
        <w:rPr>
          <w:rFonts w:asciiTheme="majorBidi" w:hAnsiTheme="majorBidi" w:cstheme="majorBidi"/>
          <w:sz w:val="28"/>
          <w:szCs w:val="28"/>
          <w:lang w:bidi="ar-SA"/>
        </w:rPr>
      </w:pPr>
      <w:r w:rsidRPr="00636A63">
        <w:rPr>
          <w:rFonts w:asciiTheme="majorBidi" w:hAnsiTheme="majorBidi" w:cstheme="majorBidi"/>
          <w:sz w:val="28"/>
          <w:szCs w:val="28"/>
          <w:rtl/>
          <w:lang w:bidi="ar-SA"/>
        </w:rPr>
        <w:t>وظيفة البروتين تحددها البنية الفراغية للبروتين.</w:t>
      </w:r>
    </w:p>
    <w:p w:rsidR="00636A63" w:rsidRDefault="00DB78C5" w:rsidP="00EE331D">
      <w:pPr>
        <w:pStyle w:val="a4"/>
        <w:numPr>
          <w:ilvl w:val="0"/>
          <w:numId w:val="18"/>
        </w:numPr>
        <w:spacing w:line="360" w:lineRule="auto"/>
        <w:jc w:val="both"/>
        <w:rPr>
          <w:rFonts w:asciiTheme="majorBidi" w:hAnsiTheme="majorBidi" w:cstheme="majorBidi"/>
          <w:sz w:val="28"/>
          <w:szCs w:val="28"/>
          <w:lang w:bidi="ar-SA"/>
        </w:rPr>
      </w:pPr>
      <w:r w:rsidRPr="00636A63">
        <w:rPr>
          <w:rFonts w:asciiTheme="majorBidi" w:hAnsiTheme="majorBidi" w:cstheme="majorBidi"/>
          <w:sz w:val="28"/>
          <w:szCs w:val="28"/>
          <w:rtl/>
          <w:lang w:bidi="ar-SA"/>
        </w:rPr>
        <w:t>لكل نوع من أنواع البروتينات بنية خاصة لا توجد في أنواع أخرى من  البروتينات.</w:t>
      </w:r>
    </w:p>
    <w:p w:rsidR="00DB78C5" w:rsidRDefault="00DB78C5" w:rsidP="00EE331D">
      <w:pPr>
        <w:pStyle w:val="a4"/>
        <w:numPr>
          <w:ilvl w:val="0"/>
          <w:numId w:val="18"/>
        </w:numPr>
        <w:spacing w:line="360" w:lineRule="auto"/>
        <w:jc w:val="both"/>
        <w:rPr>
          <w:rFonts w:asciiTheme="majorBidi" w:hAnsiTheme="majorBidi" w:cstheme="majorBidi"/>
          <w:sz w:val="28"/>
          <w:szCs w:val="28"/>
          <w:lang w:bidi="ar-SA"/>
        </w:rPr>
      </w:pPr>
      <w:r w:rsidRPr="00636A63">
        <w:rPr>
          <w:rFonts w:asciiTheme="majorBidi" w:hAnsiTheme="majorBidi" w:cstheme="majorBidi"/>
          <w:sz w:val="28"/>
          <w:szCs w:val="28"/>
          <w:rtl/>
          <w:lang w:bidi="ar-SA"/>
        </w:rPr>
        <w:t xml:space="preserve"> أغلب الروابط التي تحافظ على هذه البنية الفراغية هي روابط ضعيفة وغير تساهمية.</w:t>
      </w:r>
      <w:r w:rsidRPr="00636A63">
        <w:rPr>
          <w:rFonts w:asciiTheme="majorBidi" w:hAnsiTheme="majorBidi" w:cstheme="majorBidi"/>
          <w:sz w:val="28"/>
          <w:szCs w:val="28"/>
          <w:lang w:bidi="ar-SA"/>
        </w:rPr>
        <w:cr/>
      </w:r>
      <w:r w:rsidRPr="00636A63">
        <w:rPr>
          <w:rFonts w:asciiTheme="majorBidi" w:hAnsiTheme="majorBidi" w:cstheme="majorBidi"/>
          <w:sz w:val="28"/>
          <w:szCs w:val="28"/>
          <w:rtl/>
          <w:lang w:bidi="ar-SA"/>
        </w:rPr>
        <w:t>لوصف بنية البروتينات اقترح علماء الكيمياء الحيوية أربع مستويات تتدرج في التعقيد وهي:</w:t>
      </w:r>
      <w:r w:rsidRPr="00636A63">
        <w:rPr>
          <w:rFonts w:asciiTheme="majorBidi" w:hAnsiTheme="majorBidi" w:cstheme="majorBidi"/>
          <w:sz w:val="28"/>
          <w:szCs w:val="28"/>
          <w:lang w:bidi="ar-SA"/>
        </w:rPr>
        <w:t xml:space="preserve"> </w:t>
      </w:r>
      <w:r w:rsidRPr="00636A63">
        <w:rPr>
          <w:rFonts w:asciiTheme="majorBidi" w:hAnsiTheme="majorBidi" w:cstheme="majorBidi"/>
          <w:sz w:val="28"/>
          <w:szCs w:val="28"/>
          <w:rtl/>
          <w:lang w:bidi="ar-SA"/>
        </w:rPr>
        <w:t>البنية الأولية والثانوية والثالثية والرابعية.</w:t>
      </w:r>
    </w:p>
    <w:p w:rsidR="00636A63" w:rsidRPr="00636A63" w:rsidRDefault="00636A63" w:rsidP="00636A63">
      <w:pPr>
        <w:pStyle w:val="a4"/>
        <w:spacing w:line="360" w:lineRule="auto"/>
        <w:ind w:left="870"/>
        <w:jc w:val="both"/>
        <w:rPr>
          <w:rFonts w:asciiTheme="majorBidi" w:hAnsiTheme="majorBidi" w:cstheme="majorBidi"/>
          <w:sz w:val="28"/>
          <w:szCs w:val="28"/>
          <w:lang w:bidi="ar-SA"/>
        </w:rPr>
      </w:pPr>
    </w:p>
    <w:p w:rsidR="009F21E3" w:rsidRPr="00B94F1C" w:rsidRDefault="00DB78C5" w:rsidP="00B94F1C">
      <w:pPr>
        <w:pStyle w:val="a4"/>
        <w:spacing w:line="360" w:lineRule="auto"/>
        <w:ind w:left="-30"/>
        <w:jc w:val="both"/>
        <w:rPr>
          <w:rFonts w:asciiTheme="majorBidi" w:hAnsiTheme="majorBidi" w:cstheme="majorBidi"/>
          <w:sz w:val="28"/>
          <w:szCs w:val="28"/>
          <w:rtl/>
          <w:lang w:bidi="ar-IQ"/>
        </w:rPr>
      </w:pPr>
      <w:r w:rsidRPr="00B94F1C">
        <w:rPr>
          <w:rFonts w:asciiTheme="majorBidi" w:hAnsiTheme="majorBidi" w:cstheme="majorBidi"/>
          <w:sz w:val="28"/>
          <w:szCs w:val="28"/>
          <w:rtl/>
          <w:lang w:bidi="ar-SA"/>
        </w:rPr>
        <w:t xml:space="preserve">1- </w:t>
      </w:r>
      <w:r w:rsidRPr="00636A63">
        <w:rPr>
          <w:rFonts w:asciiTheme="majorBidi" w:hAnsiTheme="majorBidi" w:cstheme="majorBidi"/>
          <w:b/>
          <w:bCs/>
          <w:sz w:val="28"/>
          <w:szCs w:val="28"/>
          <w:rtl/>
          <w:lang w:bidi="ar-SA"/>
        </w:rPr>
        <w:t>البنية الأولية (</w:t>
      </w:r>
      <w:r w:rsidRPr="00636A63">
        <w:rPr>
          <w:rFonts w:asciiTheme="majorBidi" w:hAnsiTheme="majorBidi" w:cstheme="majorBidi"/>
          <w:b/>
          <w:bCs/>
          <w:sz w:val="28"/>
          <w:szCs w:val="28"/>
          <w:lang w:bidi="ar-SA"/>
        </w:rPr>
        <w:t>primary structure</w:t>
      </w:r>
      <w:r w:rsidRPr="00636A63">
        <w:rPr>
          <w:rFonts w:asciiTheme="majorBidi" w:hAnsiTheme="majorBidi" w:cstheme="majorBidi"/>
          <w:b/>
          <w:bCs/>
          <w:sz w:val="28"/>
          <w:szCs w:val="28"/>
          <w:rtl/>
          <w:lang w:bidi="ar-SA"/>
        </w:rPr>
        <w:t>):</w:t>
      </w:r>
      <w:r w:rsidRPr="00B94F1C">
        <w:rPr>
          <w:rFonts w:asciiTheme="majorBidi" w:hAnsiTheme="majorBidi" w:cstheme="majorBidi"/>
          <w:sz w:val="28"/>
          <w:szCs w:val="28"/>
          <w:rtl/>
          <w:lang w:bidi="ar-SA"/>
        </w:rPr>
        <w:t xml:space="preserve"> </w:t>
      </w:r>
      <w:r w:rsidRPr="00B94F1C">
        <w:rPr>
          <w:rFonts w:asciiTheme="majorBidi" w:hAnsiTheme="majorBidi" w:cstheme="majorBidi"/>
          <w:sz w:val="28"/>
          <w:szCs w:val="28"/>
          <w:rtl/>
        </w:rPr>
        <w:t>هي ارتباط عدد من الأحماض الأمينية بروابط  ببتيدية</w:t>
      </w:r>
      <w:r w:rsidRPr="00B94F1C">
        <w:rPr>
          <w:rFonts w:asciiTheme="majorBidi" w:hAnsiTheme="majorBidi" w:cstheme="majorBidi"/>
          <w:sz w:val="28"/>
          <w:szCs w:val="28"/>
          <w:rtl/>
          <w:lang w:bidi="ar-SA"/>
        </w:rPr>
        <w:t xml:space="preserve"> وهي عبارة عن تسلسل الأحماض الأمينية</w:t>
      </w:r>
      <w:r w:rsidRPr="00B94F1C">
        <w:rPr>
          <w:rFonts w:asciiTheme="majorBidi" w:hAnsiTheme="majorBidi" w:cstheme="majorBidi"/>
          <w:sz w:val="28"/>
          <w:szCs w:val="28"/>
          <w:rtl/>
        </w:rPr>
        <w:t>. تتميز البنية الأولية بوجود نوع واحد من الروابط بين الأحماض الأمينية وعدم وجود أي انطواء للسلسلة الببتيدية.</w:t>
      </w:r>
    </w:p>
    <w:p w:rsidR="009F21E3" w:rsidRDefault="009F21E3" w:rsidP="00B94F1C">
      <w:pPr>
        <w:pStyle w:val="a4"/>
        <w:spacing w:line="360" w:lineRule="auto"/>
        <w:ind w:left="-30"/>
        <w:jc w:val="both"/>
        <w:rPr>
          <w:rFonts w:asciiTheme="majorBidi" w:hAnsiTheme="majorBidi" w:cstheme="majorBidi"/>
          <w:sz w:val="28"/>
          <w:szCs w:val="28"/>
          <w:rtl/>
          <w:lang w:bidi="ar-IQ"/>
        </w:rPr>
      </w:pPr>
      <w:r w:rsidRPr="00B94F1C">
        <w:rPr>
          <w:rFonts w:asciiTheme="majorBidi" w:hAnsiTheme="majorBidi" w:cstheme="majorBidi"/>
          <w:noProof/>
          <w:sz w:val="28"/>
          <w:szCs w:val="28"/>
          <w:rtl/>
          <w:lang w:bidi="ar-SA"/>
        </w:rPr>
        <w:lastRenderedPageBreak/>
        <w:drawing>
          <wp:inline distT="0" distB="0" distL="0" distR="0">
            <wp:extent cx="4638675" cy="1495425"/>
            <wp:effectExtent l="19050" t="0" r="9525" b="0"/>
            <wp:docPr id="15"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srcRect/>
                    <a:stretch>
                      <a:fillRect/>
                    </a:stretch>
                  </pic:blipFill>
                  <pic:spPr bwMode="auto">
                    <a:xfrm>
                      <a:off x="0" y="0"/>
                      <a:ext cx="4638675" cy="1495425"/>
                    </a:xfrm>
                    <a:prstGeom prst="rect">
                      <a:avLst/>
                    </a:prstGeom>
                    <a:noFill/>
                    <a:ln w="9525">
                      <a:noFill/>
                      <a:miter lim="800000"/>
                      <a:headEnd/>
                      <a:tailEnd/>
                    </a:ln>
                  </pic:spPr>
                </pic:pic>
              </a:graphicData>
            </a:graphic>
          </wp:inline>
        </w:drawing>
      </w:r>
    </w:p>
    <w:p w:rsidR="00636A63" w:rsidRPr="00B94F1C" w:rsidRDefault="00636A63" w:rsidP="00B94F1C">
      <w:pPr>
        <w:pStyle w:val="a4"/>
        <w:spacing w:line="360" w:lineRule="auto"/>
        <w:ind w:left="-30"/>
        <w:jc w:val="both"/>
        <w:rPr>
          <w:rFonts w:asciiTheme="majorBidi" w:hAnsiTheme="majorBidi" w:cstheme="majorBidi"/>
          <w:sz w:val="28"/>
          <w:szCs w:val="28"/>
          <w:rtl/>
          <w:lang w:bidi="ar-IQ"/>
        </w:rPr>
      </w:pPr>
    </w:p>
    <w:p w:rsidR="002161A3" w:rsidRPr="00B94F1C" w:rsidRDefault="002161A3" w:rsidP="00B94F1C">
      <w:pPr>
        <w:pStyle w:val="a4"/>
        <w:spacing w:line="360" w:lineRule="auto"/>
        <w:ind w:left="-30"/>
        <w:jc w:val="center"/>
        <w:rPr>
          <w:rFonts w:asciiTheme="majorBidi" w:hAnsiTheme="majorBidi" w:cstheme="majorBidi"/>
          <w:sz w:val="28"/>
          <w:szCs w:val="28"/>
          <w:rtl/>
          <w:lang w:bidi="ar-IQ"/>
        </w:rPr>
      </w:pPr>
      <w:r w:rsidRPr="00B94F1C">
        <w:rPr>
          <w:rFonts w:asciiTheme="majorBidi" w:hAnsiTheme="majorBidi" w:cstheme="majorBidi"/>
          <w:sz w:val="28"/>
          <w:szCs w:val="28"/>
          <w:rtl/>
          <w:lang w:bidi="ar-IQ"/>
        </w:rPr>
        <w:t>التركيب الأولي للبروتينات</w:t>
      </w:r>
    </w:p>
    <w:p w:rsidR="002161A3" w:rsidRPr="00B94F1C" w:rsidRDefault="002161A3" w:rsidP="00B94F1C">
      <w:pPr>
        <w:pStyle w:val="a4"/>
        <w:spacing w:line="360" w:lineRule="auto"/>
        <w:ind w:left="-30"/>
        <w:rPr>
          <w:rFonts w:asciiTheme="majorBidi" w:hAnsiTheme="majorBidi" w:cstheme="majorBidi"/>
          <w:sz w:val="28"/>
          <w:szCs w:val="28"/>
          <w:rtl/>
        </w:rPr>
      </w:pPr>
    </w:p>
    <w:p w:rsidR="002161A3" w:rsidRPr="00B94F1C" w:rsidRDefault="002161A3" w:rsidP="00B94F1C">
      <w:pPr>
        <w:pStyle w:val="a4"/>
        <w:spacing w:line="360" w:lineRule="auto"/>
        <w:ind w:left="-30"/>
        <w:jc w:val="center"/>
        <w:rPr>
          <w:rFonts w:asciiTheme="majorBidi" w:hAnsiTheme="majorBidi" w:cstheme="majorBidi"/>
          <w:sz w:val="28"/>
          <w:szCs w:val="28"/>
          <w:rtl/>
          <w:lang w:bidi="ar-IQ"/>
        </w:rPr>
      </w:pPr>
      <w:r w:rsidRPr="00B94F1C">
        <w:rPr>
          <w:rFonts w:asciiTheme="majorBidi" w:hAnsiTheme="majorBidi" w:cstheme="majorBidi"/>
          <w:noProof/>
          <w:sz w:val="28"/>
          <w:szCs w:val="28"/>
          <w:rtl/>
          <w:lang w:bidi="ar-SA"/>
        </w:rPr>
        <w:drawing>
          <wp:inline distT="0" distB="0" distL="0" distR="0">
            <wp:extent cx="4724400" cy="4572000"/>
            <wp:effectExtent l="19050" t="0" r="0" b="0"/>
            <wp:docPr id="16"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srcRect/>
                    <a:stretch>
                      <a:fillRect/>
                    </a:stretch>
                  </pic:blipFill>
                  <pic:spPr bwMode="auto">
                    <a:xfrm>
                      <a:off x="0" y="0"/>
                      <a:ext cx="4724400" cy="4572000"/>
                    </a:xfrm>
                    <a:prstGeom prst="rect">
                      <a:avLst/>
                    </a:prstGeom>
                    <a:noFill/>
                    <a:ln w="9525">
                      <a:noFill/>
                      <a:miter lim="800000"/>
                      <a:headEnd/>
                      <a:tailEnd/>
                    </a:ln>
                  </pic:spPr>
                </pic:pic>
              </a:graphicData>
            </a:graphic>
          </wp:inline>
        </w:drawing>
      </w:r>
    </w:p>
    <w:p w:rsidR="009F21E3" w:rsidRPr="00B94F1C" w:rsidRDefault="002161A3" w:rsidP="00B94F1C">
      <w:pPr>
        <w:pStyle w:val="a4"/>
        <w:spacing w:line="360" w:lineRule="auto"/>
        <w:ind w:left="-30"/>
        <w:jc w:val="center"/>
        <w:rPr>
          <w:rFonts w:asciiTheme="majorBidi" w:hAnsiTheme="majorBidi" w:cstheme="majorBidi"/>
          <w:sz w:val="28"/>
          <w:szCs w:val="28"/>
          <w:rtl/>
          <w:lang w:bidi="ar-IQ"/>
        </w:rPr>
      </w:pPr>
      <w:r w:rsidRPr="00B94F1C">
        <w:rPr>
          <w:rFonts w:asciiTheme="majorBidi" w:hAnsiTheme="majorBidi" w:cstheme="majorBidi"/>
          <w:sz w:val="28"/>
          <w:szCs w:val="28"/>
          <w:rtl/>
          <w:lang w:bidi="ar-IQ"/>
        </w:rPr>
        <w:t xml:space="preserve">عملية تكوين الرابطة الببتيدية </w:t>
      </w:r>
    </w:p>
    <w:p w:rsidR="009F21E3" w:rsidRPr="00B94F1C" w:rsidRDefault="009F21E3" w:rsidP="00B94F1C">
      <w:pPr>
        <w:pStyle w:val="a4"/>
        <w:spacing w:line="360" w:lineRule="auto"/>
        <w:ind w:left="-30"/>
        <w:jc w:val="both"/>
        <w:rPr>
          <w:rFonts w:asciiTheme="majorBidi" w:hAnsiTheme="majorBidi" w:cstheme="majorBidi"/>
          <w:sz w:val="28"/>
          <w:szCs w:val="28"/>
          <w:rtl/>
          <w:lang w:bidi="ar-IQ"/>
        </w:rPr>
      </w:pPr>
    </w:p>
    <w:p w:rsidR="002161A3" w:rsidRPr="00B94F1C" w:rsidRDefault="00DB78C5" w:rsidP="00B94F1C">
      <w:pPr>
        <w:autoSpaceDE w:val="0"/>
        <w:autoSpaceDN w:val="0"/>
        <w:adjustRightInd w:val="0"/>
        <w:spacing w:after="0" w:line="360" w:lineRule="auto"/>
        <w:jc w:val="both"/>
        <w:rPr>
          <w:rFonts w:asciiTheme="majorBidi" w:hAnsiTheme="majorBidi" w:cstheme="majorBidi"/>
          <w:sz w:val="28"/>
          <w:szCs w:val="28"/>
          <w:rtl/>
          <w:lang w:bidi="ar-IQ"/>
        </w:rPr>
      </w:pPr>
      <w:r w:rsidRPr="00B94F1C">
        <w:rPr>
          <w:rFonts w:asciiTheme="majorBidi" w:hAnsiTheme="majorBidi" w:cstheme="majorBidi"/>
          <w:sz w:val="28"/>
          <w:szCs w:val="28"/>
          <w:rtl/>
        </w:rPr>
        <w:t>2</w:t>
      </w:r>
      <w:r w:rsidR="002161A3" w:rsidRPr="00B94F1C">
        <w:rPr>
          <w:rFonts w:asciiTheme="majorBidi" w:hAnsiTheme="majorBidi" w:cstheme="majorBidi"/>
          <w:b/>
          <w:bCs/>
          <w:sz w:val="28"/>
          <w:szCs w:val="28"/>
          <w:rtl/>
        </w:rPr>
        <w:t>- البنية الثانوية (</w:t>
      </w:r>
      <w:r w:rsidR="002161A3" w:rsidRPr="00B94F1C">
        <w:rPr>
          <w:rFonts w:asciiTheme="majorBidi" w:hAnsiTheme="majorBidi" w:cstheme="majorBidi"/>
          <w:b/>
          <w:bCs/>
          <w:sz w:val="28"/>
          <w:szCs w:val="28"/>
        </w:rPr>
        <w:t>secondary structure</w:t>
      </w:r>
      <w:r w:rsidR="002161A3" w:rsidRPr="00B94F1C">
        <w:rPr>
          <w:rFonts w:asciiTheme="majorBidi" w:hAnsiTheme="majorBidi" w:cstheme="majorBidi"/>
          <w:b/>
          <w:bCs/>
          <w:sz w:val="28"/>
          <w:szCs w:val="28"/>
          <w:rtl/>
        </w:rPr>
        <w:t>):</w:t>
      </w:r>
      <w:r w:rsidR="002161A3" w:rsidRPr="00B94F1C">
        <w:rPr>
          <w:rFonts w:asciiTheme="majorBidi" w:hAnsiTheme="majorBidi" w:cstheme="majorBidi"/>
          <w:sz w:val="28"/>
          <w:szCs w:val="28"/>
          <w:rtl/>
        </w:rPr>
        <w:t xml:space="preserve"> هو</w:t>
      </w:r>
      <w:r w:rsidR="002161A3" w:rsidRPr="00B94F1C">
        <w:rPr>
          <w:rFonts w:asciiTheme="majorBidi" w:hAnsiTheme="majorBidi" w:cstheme="majorBidi"/>
          <w:sz w:val="28"/>
          <w:szCs w:val="28"/>
        </w:rPr>
        <w:t xml:space="preserve"> </w:t>
      </w:r>
      <w:r w:rsidR="002161A3" w:rsidRPr="00B94F1C">
        <w:rPr>
          <w:rFonts w:asciiTheme="majorBidi" w:hAnsiTheme="majorBidi" w:cstheme="majorBidi"/>
          <w:sz w:val="28"/>
          <w:szCs w:val="28"/>
          <w:rtl/>
        </w:rPr>
        <w:t>التركيب</w:t>
      </w:r>
      <w:r w:rsidR="002161A3" w:rsidRPr="00B94F1C">
        <w:rPr>
          <w:rFonts w:asciiTheme="majorBidi" w:hAnsiTheme="majorBidi" w:cstheme="majorBidi"/>
          <w:sz w:val="28"/>
          <w:szCs w:val="28"/>
        </w:rPr>
        <w:t xml:space="preserve"> </w:t>
      </w:r>
      <w:r w:rsidR="002161A3" w:rsidRPr="00B94F1C">
        <w:rPr>
          <w:rFonts w:asciiTheme="majorBidi" w:hAnsiTheme="majorBidi" w:cstheme="majorBidi"/>
          <w:sz w:val="28"/>
          <w:szCs w:val="28"/>
          <w:rtl/>
        </w:rPr>
        <w:t>الناتج</w:t>
      </w:r>
      <w:r w:rsidR="002161A3" w:rsidRPr="00B94F1C">
        <w:rPr>
          <w:rFonts w:asciiTheme="majorBidi" w:hAnsiTheme="majorBidi" w:cstheme="majorBidi"/>
          <w:sz w:val="28"/>
          <w:szCs w:val="28"/>
        </w:rPr>
        <w:t xml:space="preserve"> </w:t>
      </w:r>
      <w:r w:rsidR="002161A3" w:rsidRPr="00B94F1C">
        <w:rPr>
          <w:rFonts w:asciiTheme="majorBidi" w:hAnsiTheme="majorBidi" w:cstheme="majorBidi"/>
          <w:sz w:val="28"/>
          <w:szCs w:val="28"/>
          <w:rtl/>
        </w:rPr>
        <w:t>عن</w:t>
      </w:r>
      <w:r w:rsidR="002161A3" w:rsidRPr="00B94F1C">
        <w:rPr>
          <w:rFonts w:asciiTheme="majorBidi" w:hAnsiTheme="majorBidi" w:cstheme="majorBidi"/>
          <w:sz w:val="28"/>
          <w:szCs w:val="28"/>
        </w:rPr>
        <w:t xml:space="preserve"> </w:t>
      </w:r>
      <w:r w:rsidR="002161A3" w:rsidRPr="00B94F1C">
        <w:rPr>
          <w:rFonts w:asciiTheme="majorBidi" w:hAnsiTheme="majorBidi" w:cstheme="majorBidi"/>
          <w:sz w:val="28"/>
          <w:szCs w:val="28"/>
          <w:rtl/>
        </w:rPr>
        <w:t>الارتباطات</w:t>
      </w:r>
      <w:r w:rsidR="002161A3" w:rsidRPr="00B94F1C">
        <w:rPr>
          <w:rFonts w:asciiTheme="majorBidi" w:hAnsiTheme="majorBidi" w:cstheme="majorBidi"/>
          <w:sz w:val="28"/>
          <w:szCs w:val="28"/>
        </w:rPr>
        <w:t xml:space="preserve"> </w:t>
      </w:r>
      <w:r w:rsidR="002161A3" w:rsidRPr="00B94F1C">
        <w:rPr>
          <w:rFonts w:asciiTheme="majorBidi" w:hAnsiTheme="majorBidi" w:cstheme="majorBidi"/>
          <w:sz w:val="28"/>
          <w:szCs w:val="28"/>
          <w:rtl/>
        </w:rPr>
        <w:t>المنتظمة</w:t>
      </w:r>
      <w:r w:rsidR="002161A3" w:rsidRPr="00B94F1C">
        <w:rPr>
          <w:rFonts w:asciiTheme="majorBidi" w:hAnsiTheme="majorBidi" w:cstheme="majorBidi"/>
          <w:sz w:val="28"/>
          <w:szCs w:val="28"/>
        </w:rPr>
        <w:t xml:space="preserve"> </w:t>
      </w:r>
      <w:r w:rsidR="002161A3" w:rsidRPr="00B94F1C">
        <w:rPr>
          <w:rFonts w:asciiTheme="majorBidi" w:hAnsiTheme="majorBidi" w:cstheme="majorBidi"/>
          <w:sz w:val="28"/>
          <w:szCs w:val="28"/>
          <w:rtl/>
        </w:rPr>
        <w:t>المتكررة</w:t>
      </w:r>
      <w:r w:rsidR="002161A3" w:rsidRPr="00B94F1C">
        <w:rPr>
          <w:rFonts w:asciiTheme="majorBidi" w:hAnsiTheme="majorBidi" w:cstheme="majorBidi"/>
          <w:sz w:val="28"/>
          <w:szCs w:val="28"/>
        </w:rPr>
        <w:t xml:space="preserve"> ) </w:t>
      </w:r>
      <w:r w:rsidR="002161A3" w:rsidRPr="00B94F1C">
        <w:rPr>
          <w:rFonts w:asciiTheme="majorBidi" w:hAnsiTheme="majorBidi" w:cstheme="majorBidi"/>
          <w:sz w:val="28"/>
          <w:szCs w:val="28"/>
          <w:rtl/>
        </w:rPr>
        <w:t>روابط</w:t>
      </w:r>
      <w:r w:rsidR="002161A3" w:rsidRPr="00B94F1C">
        <w:rPr>
          <w:rFonts w:asciiTheme="majorBidi" w:hAnsiTheme="majorBidi" w:cstheme="majorBidi"/>
          <w:sz w:val="28"/>
          <w:szCs w:val="28"/>
        </w:rPr>
        <w:t xml:space="preserve"> </w:t>
      </w:r>
      <w:r w:rsidR="002161A3" w:rsidRPr="00B94F1C">
        <w:rPr>
          <w:rFonts w:asciiTheme="majorBidi" w:hAnsiTheme="majorBidi" w:cstheme="majorBidi"/>
          <w:sz w:val="28"/>
          <w:szCs w:val="28"/>
          <w:rtl/>
        </w:rPr>
        <w:t>هيدروجينية</w:t>
      </w:r>
      <w:r w:rsidR="002161A3" w:rsidRPr="00B94F1C">
        <w:rPr>
          <w:rFonts w:asciiTheme="majorBidi" w:hAnsiTheme="majorBidi" w:cstheme="majorBidi"/>
          <w:sz w:val="28"/>
          <w:szCs w:val="28"/>
        </w:rPr>
        <w:t xml:space="preserve"> ( </w:t>
      </w:r>
      <w:r w:rsidR="002161A3" w:rsidRPr="00B94F1C">
        <w:rPr>
          <w:rFonts w:asciiTheme="majorBidi" w:hAnsiTheme="majorBidi" w:cstheme="majorBidi"/>
          <w:sz w:val="28"/>
          <w:szCs w:val="28"/>
          <w:rtl/>
        </w:rPr>
        <w:t>بين</w:t>
      </w:r>
      <w:r w:rsidR="002161A3" w:rsidRPr="00B94F1C">
        <w:rPr>
          <w:rFonts w:asciiTheme="majorBidi" w:hAnsiTheme="majorBidi" w:cstheme="majorBidi"/>
          <w:sz w:val="28"/>
          <w:szCs w:val="28"/>
        </w:rPr>
        <w:t xml:space="preserve"> </w:t>
      </w:r>
      <w:r w:rsidR="002161A3" w:rsidRPr="00B94F1C">
        <w:rPr>
          <w:rFonts w:asciiTheme="majorBidi" w:hAnsiTheme="majorBidi" w:cstheme="majorBidi"/>
          <w:sz w:val="28"/>
          <w:szCs w:val="28"/>
          <w:rtl/>
        </w:rPr>
        <w:t>ذرات</w:t>
      </w:r>
      <w:r w:rsidR="002161A3" w:rsidRPr="00B94F1C">
        <w:rPr>
          <w:rFonts w:asciiTheme="majorBidi" w:hAnsiTheme="majorBidi" w:cstheme="majorBidi"/>
          <w:sz w:val="28"/>
          <w:szCs w:val="28"/>
        </w:rPr>
        <w:t xml:space="preserve"> </w:t>
      </w:r>
      <w:r w:rsidR="002161A3" w:rsidRPr="00B94F1C">
        <w:rPr>
          <w:rFonts w:asciiTheme="majorBidi" w:hAnsiTheme="majorBidi" w:cstheme="majorBidi"/>
          <w:sz w:val="28"/>
          <w:szCs w:val="28"/>
          <w:rtl/>
        </w:rPr>
        <w:t>العمود</w:t>
      </w:r>
      <w:r w:rsidR="002161A3" w:rsidRPr="00B94F1C">
        <w:rPr>
          <w:rFonts w:asciiTheme="majorBidi" w:hAnsiTheme="majorBidi" w:cstheme="majorBidi"/>
          <w:sz w:val="28"/>
          <w:szCs w:val="28"/>
        </w:rPr>
        <w:t xml:space="preserve"> </w:t>
      </w:r>
      <w:r w:rsidR="002161A3" w:rsidRPr="00B94F1C">
        <w:rPr>
          <w:rFonts w:asciiTheme="majorBidi" w:hAnsiTheme="majorBidi" w:cstheme="majorBidi"/>
          <w:sz w:val="28"/>
          <w:szCs w:val="28"/>
          <w:rtl/>
        </w:rPr>
        <w:t>الفقري</w:t>
      </w:r>
      <w:r w:rsidR="002161A3" w:rsidRPr="00B94F1C">
        <w:rPr>
          <w:rFonts w:asciiTheme="majorBidi" w:hAnsiTheme="majorBidi" w:cstheme="majorBidi"/>
          <w:sz w:val="28"/>
          <w:szCs w:val="28"/>
        </w:rPr>
        <w:t xml:space="preserve"> </w:t>
      </w:r>
      <w:r w:rsidR="002161A3" w:rsidRPr="00B94F1C">
        <w:rPr>
          <w:rFonts w:asciiTheme="majorBidi" w:hAnsiTheme="majorBidi" w:cstheme="majorBidi"/>
          <w:sz w:val="28"/>
          <w:szCs w:val="28"/>
          <w:rtl/>
        </w:rPr>
        <w:t>لسلسلة واحدة</w:t>
      </w:r>
      <w:r w:rsidR="002161A3" w:rsidRPr="00B94F1C">
        <w:rPr>
          <w:rFonts w:asciiTheme="majorBidi" w:hAnsiTheme="majorBidi" w:cstheme="majorBidi"/>
          <w:sz w:val="28"/>
          <w:szCs w:val="28"/>
        </w:rPr>
        <w:t xml:space="preserve"> </w:t>
      </w:r>
      <w:r w:rsidR="002161A3" w:rsidRPr="00B94F1C">
        <w:rPr>
          <w:rFonts w:asciiTheme="majorBidi" w:hAnsiTheme="majorBidi" w:cstheme="majorBidi"/>
          <w:sz w:val="28"/>
          <w:szCs w:val="28"/>
          <w:rtl/>
        </w:rPr>
        <w:t>من</w:t>
      </w:r>
      <w:r w:rsidR="002161A3" w:rsidRPr="00B94F1C">
        <w:rPr>
          <w:rFonts w:asciiTheme="majorBidi" w:hAnsiTheme="majorBidi" w:cstheme="majorBidi"/>
          <w:sz w:val="28"/>
          <w:szCs w:val="28"/>
        </w:rPr>
        <w:t xml:space="preserve"> </w:t>
      </w:r>
      <w:r w:rsidR="002161A3" w:rsidRPr="00B94F1C">
        <w:rPr>
          <w:rFonts w:asciiTheme="majorBidi" w:hAnsiTheme="majorBidi" w:cstheme="majorBidi"/>
          <w:sz w:val="28"/>
          <w:szCs w:val="28"/>
          <w:rtl/>
        </w:rPr>
        <w:t>متعددة</w:t>
      </w:r>
      <w:r w:rsidR="002161A3" w:rsidRPr="00B94F1C">
        <w:rPr>
          <w:rFonts w:asciiTheme="majorBidi" w:hAnsiTheme="majorBidi" w:cstheme="majorBidi"/>
          <w:sz w:val="28"/>
          <w:szCs w:val="28"/>
        </w:rPr>
        <w:t xml:space="preserve"> </w:t>
      </w:r>
      <w:r w:rsidR="002161A3" w:rsidRPr="00B94F1C">
        <w:rPr>
          <w:rFonts w:asciiTheme="majorBidi" w:hAnsiTheme="majorBidi" w:cstheme="majorBidi"/>
          <w:sz w:val="28"/>
          <w:szCs w:val="28"/>
          <w:rtl/>
        </w:rPr>
        <w:t>البيبتيد</w:t>
      </w:r>
      <w:r w:rsidR="002161A3" w:rsidRPr="00B94F1C">
        <w:rPr>
          <w:rFonts w:asciiTheme="majorBidi" w:hAnsiTheme="majorBidi" w:cstheme="majorBidi"/>
          <w:b/>
          <w:bCs/>
          <w:sz w:val="28"/>
          <w:szCs w:val="28"/>
        </w:rPr>
        <w:t xml:space="preserve"> </w:t>
      </w:r>
      <w:r w:rsidR="002161A3" w:rsidRPr="00B94F1C">
        <w:rPr>
          <w:rFonts w:asciiTheme="majorBidi" w:hAnsiTheme="majorBidi" w:cstheme="majorBidi"/>
          <w:sz w:val="28"/>
          <w:szCs w:val="28"/>
          <w:rtl/>
        </w:rPr>
        <w:t xml:space="preserve">فيؤدي إلى  التفاف السلسلة الببتيدية ذات البنية الأولية في مناطق محدودة في شكل بنية حلزونية </w:t>
      </w:r>
      <w:r w:rsidR="002161A3" w:rsidRPr="00B94F1C">
        <w:rPr>
          <w:rFonts w:asciiTheme="majorBidi" w:hAnsiTheme="majorBidi" w:cstheme="majorBidi"/>
          <w:sz w:val="28"/>
          <w:szCs w:val="28"/>
          <w:lang w:val="fr-FR"/>
        </w:rPr>
        <w:lastRenderedPageBreak/>
        <w:t>α</w:t>
      </w:r>
      <w:r w:rsidR="002161A3" w:rsidRPr="00B94F1C">
        <w:rPr>
          <w:rFonts w:asciiTheme="majorBidi" w:hAnsiTheme="majorBidi" w:cstheme="majorBidi"/>
          <w:sz w:val="28"/>
          <w:szCs w:val="28"/>
          <w:rtl/>
        </w:rPr>
        <w:t xml:space="preserve"> أو أوراق مطوية </w:t>
      </w:r>
      <w:r w:rsidR="002161A3" w:rsidRPr="00B94F1C">
        <w:rPr>
          <w:rFonts w:asciiTheme="majorBidi" w:hAnsiTheme="majorBidi" w:cstheme="majorBidi"/>
          <w:sz w:val="28"/>
          <w:szCs w:val="28"/>
          <w:lang w:val="fr-FR"/>
        </w:rPr>
        <w:t>β</w:t>
      </w:r>
      <w:r w:rsidR="002161A3" w:rsidRPr="00B94F1C">
        <w:rPr>
          <w:rFonts w:asciiTheme="majorBidi" w:hAnsiTheme="majorBidi" w:cstheme="majorBidi"/>
          <w:sz w:val="28"/>
          <w:szCs w:val="28"/>
          <w:rtl/>
        </w:rPr>
        <w:t xml:space="preserve"> أو مناطق انعطاف. تتميز هذه البنية بوجود الروابط الهيدروجينية بين مجموعات </w:t>
      </w:r>
      <w:r w:rsidR="002161A3" w:rsidRPr="00B94F1C">
        <w:rPr>
          <w:rFonts w:asciiTheme="majorBidi" w:hAnsiTheme="majorBidi" w:cstheme="majorBidi"/>
          <w:sz w:val="28"/>
          <w:szCs w:val="28"/>
          <w:lang w:val="fr-FR"/>
        </w:rPr>
        <w:t>C=O</w:t>
      </w:r>
      <w:r w:rsidR="002161A3" w:rsidRPr="00B94F1C">
        <w:rPr>
          <w:rFonts w:asciiTheme="majorBidi" w:hAnsiTheme="majorBidi" w:cstheme="majorBidi"/>
          <w:sz w:val="28"/>
          <w:szCs w:val="28"/>
          <w:rtl/>
        </w:rPr>
        <w:t xml:space="preserve"> ومجموعات </w:t>
      </w:r>
      <w:r w:rsidR="002161A3" w:rsidRPr="00B94F1C">
        <w:rPr>
          <w:rFonts w:asciiTheme="majorBidi" w:hAnsiTheme="majorBidi" w:cstheme="majorBidi"/>
          <w:sz w:val="28"/>
          <w:szCs w:val="28"/>
          <w:lang w:val="fr-FR"/>
        </w:rPr>
        <w:t>N-H</w:t>
      </w:r>
      <w:r w:rsidR="002161A3" w:rsidRPr="00B94F1C">
        <w:rPr>
          <w:rFonts w:asciiTheme="majorBidi" w:hAnsiTheme="majorBidi" w:cstheme="majorBidi"/>
          <w:sz w:val="28"/>
          <w:szCs w:val="28"/>
          <w:rtl/>
        </w:rPr>
        <w:t xml:space="preserve"> التابعة للروابط الببتيدية.</w:t>
      </w:r>
      <w:r w:rsidR="002161A3" w:rsidRPr="00B94F1C">
        <w:rPr>
          <w:rFonts w:asciiTheme="majorBidi" w:hAnsiTheme="majorBidi" w:cstheme="majorBidi"/>
          <w:sz w:val="28"/>
          <w:szCs w:val="28"/>
          <w:rtl/>
          <w:lang w:bidi="ar-IQ"/>
        </w:rPr>
        <w:t xml:space="preserve"> </w:t>
      </w:r>
    </w:p>
    <w:p w:rsidR="00311424" w:rsidRPr="00B94F1C" w:rsidRDefault="00311424" w:rsidP="00B94F1C">
      <w:pPr>
        <w:pStyle w:val="a4"/>
        <w:spacing w:line="360" w:lineRule="auto"/>
        <w:ind w:left="-30"/>
        <w:jc w:val="center"/>
        <w:rPr>
          <w:rFonts w:asciiTheme="majorBidi" w:hAnsiTheme="majorBidi" w:cstheme="majorBidi"/>
          <w:sz w:val="28"/>
          <w:szCs w:val="28"/>
          <w:rtl/>
        </w:rPr>
      </w:pPr>
      <w:r w:rsidRPr="00B94F1C">
        <w:rPr>
          <w:rFonts w:asciiTheme="majorBidi" w:hAnsiTheme="majorBidi" w:cstheme="majorBidi"/>
          <w:noProof/>
          <w:sz w:val="28"/>
          <w:szCs w:val="28"/>
          <w:rtl/>
          <w:lang w:bidi="ar-SA"/>
        </w:rPr>
        <w:drawing>
          <wp:inline distT="0" distB="0" distL="0" distR="0">
            <wp:extent cx="4905375" cy="2019300"/>
            <wp:effectExtent l="19050" t="0" r="9525" b="0"/>
            <wp:docPr id="7" name="صورة 3" descr="C:\Users\m\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Desktop\3.jpg"/>
                    <pic:cNvPicPr>
                      <a:picLocks noChangeAspect="1" noChangeArrowheads="1"/>
                    </pic:cNvPicPr>
                  </pic:nvPicPr>
                  <pic:blipFill>
                    <a:blip r:embed="rId47"/>
                    <a:srcRect/>
                    <a:stretch>
                      <a:fillRect/>
                    </a:stretch>
                  </pic:blipFill>
                  <pic:spPr bwMode="auto">
                    <a:xfrm>
                      <a:off x="0" y="0"/>
                      <a:ext cx="4905375" cy="2019300"/>
                    </a:xfrm>
                    <a:prstGeom prst="rect">
                      <a:avLst/>
                    </a:prstGeom>
                    <a:noFill/>
                    <a:ln w="9525">
                      <a:noFill/>
                      <a:miter lim="800000"/>
                      <a:headEnd/>
                      <a:tailEnd/>
                    </a:ln>
                  </pic:spPr>
                </pic:pic>
              </a:graphicData>
            </a:graphic>
          </wp:inline>
        </w:drawing>
      </w:r>
    </w:p>
    <w:p w:rsidR="00311424" w:rsidRPr="00B94F1C" w:rsidRDefault="00311424" w:rsidP="00B94F1C">
      <w:pPr>
        <w:pStyle w:val="a4"/>
        <w:spacing w:line="360" w:lineRule="auto"/>
        <w:ind w:left="-30"/>
        <w:jc w:val="both"/>
        <w:rPr>
          <w:rFonts w:asciiTheme="majorBidi" w:hAnsiTheme="majorBidi" w:cstheme="majorBidi"/>
          <w:sz w:val="28"/>
          <w:szCs w:val="28"/>
          <w:rtl/>
        </w:rPr>
      </w:pPr>
    </w:p>
    <w:p w:rsidR="00311424" w:rsidRDefault="00311424" w:rsidP="00B94F1C">
      <w:pPr>
        <w:pStyle w:val="a4"/>
        <w:spacing w:line="360" w:lineRule="auto"/>
        <w:ind w:left="-30"/>
        <w:jc w:val="both"/>
        <w:rPr>
          <w:rFonts w:asciiTheme="majorBidi" w:hAnsiTheme="majorBidi" w:cstheme="majorBidi"/>
          <w:sz w:val="28"/>
          <w:szCs w:val="28"/>
          <w:rtl/>
        </w:rPr>
      </w:pPr>
    </w:p>
    <w:p w:rsidR="00636A63" w:rsidRPr="00B94F1C" w:rsidRDefault="00636A63" w:rsidP="00B94F1C">
      <w:pPr>
        <w:pStyle w:val="a4"/>
        <w:spacing w:line="360" w:lineRule="auto"/>
        <w:ind w:left="-30"/>
        <w:jc w:val="both"/>
        <w:rPr>
          <w:rFonts w:asciiTheme="majorBidi" w:hAnsiTheme="majorBidi" w:cstheme="majorBidi"/>
          <w:sz w:val="28"/>
          <w:szCs w:val="28"/>
          <w:rtl/>
        </w:rPr>
      </w:pPr>
    </w:p>
    <w:p w:rsidR="00311424" w:rsidRPr="00B94F1C" w:rsidRDefault="00311424" w:rsidP="00B94F1C">
      <w:pPr>
        <w:pStyle w:val="a4"/>
        <w:spacing w:line="360" w:lineRule="auto"/>
        <w:ind w:left="-30"/>
        <w:jc w:val="both"/>
        <w:rPr>
          <w:rFonts w:asciiTheme="majorBidi" w:hAnsiTheme="majorBidi" w:cstheme="majorBidi"/>
          <w:sz w:val="28"/>
          <w:szCs w:val="28"/>
          <w:rtl/>
        </w:rPr>
      </w:pPr>
    </w:p>
    <w:p w:rsidR="00311424" w:rsidRPr="00B94F1C" w:rsidRDefault="00A24202" w:rsidP="00B94F1C">
      <w:pPr>
        <w:pStyle w:val="a4"/>
        <w:spacing w:line="360" w:lineRule="auto"/>
        <w:ind w:left="-30"/>
        <w:jc w:val="center"/>
        <w:rPr>
          <w:rFonts w:asciiTheme="majorBidi" w:hAnsiTheme="majorBidi" w:cstheme="majorBidi"/>
          <w:sz w:val="28"/>
          <w:szCs w:val="28"/>
          <w:rtl/>
        </w:rPr>
      </w:pPr>
      <w:r w:rsidRPr="00B94F1C">
        <w:rPr>
          <w:rFonts w:asciiTheme="majorBidi" w:hAnsiTheme="majorBidi" w:cstheme="majorBidi"/>
          <w:noProof/>
          <w:sz w:val="28"/>
          <w:szCs w:val="28"/>
          <w:rtl/>
          <w:lang w:bidi="ar-SA"/>
        </w:rPr>
        <w:drawing>
          <wp:inline distT="0" distB="0" distL="0" distR="0">
            <wp:extent cx="4400550" cy="2752725"/>
            <wp:effectExtent l="19050" t="0" r="0" b="0"/>
            <wp:docPr id="11" name="صورة 6" descr="C:\Users\m\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esktop\images.jpg"/>
                    <pic:cNvPicPr>
                      <a:picLocks noChangeAspect="1" noChangeArrowheads="1"/>
                    </pic:cNvPicPr>
                  </pic:nvPicPr>
                  <pic:blipFill>
                    <a:blip r:embed="rId48"/>
                    <a:srcRect/>
                    <a:stretch>
                      <a:fillRect/>
                    </a:stretch>
                  </pic:blipFill>
                  <pic:spPr bwMode="auto">
                    <a:xfrm>
                      <a:off x="0" y="0"/>
                      <a:ext cx="4400550" cy="2752725"/>
                    </a:xfrm>
                    <a:prstGeom prst="rect">
                      <a:avLst/>
                    </a:prstGeom>
                    <a:noFill/>
                    <a:ln w="9525">
                      <a:noFill/>
                      <a:miter lim="800000"/>
                      <a:headEnd/>
                      <a:tailEnd/>
                    </a:ln>
                  </pic:spPr>
                </pic:pic>
              </a:graphicData>
            </a:graphic>
          </wp:inline>
        </w:drawing>
      </w:r>
    </w:p>
    <w:p w:rsidR="00311424" w:rsidRPr="00B94F1C" w:rsidRDefault="00311424" w:rsidP="00B94F1C">
      <w:pPr>
        <w:pStyle w:val="a4"/>
        <w:spacing w:line="360" w:lineRule="auto"/>
        <w:ind w:left="-30"/>
        <w:jc w:val="both"/>
        <w:rPr>
          <w:rFonts w:asciiTheme="majorBidi" w:hAnsiTheme="majorBidi" w:cstheme="majorBidi"/>
          <w:sz w:val="28"/>
          <w:szCs w:val="28"/>
          <w:rtl/>
        </w:rPr>
      </w:pPr>
    </w:p>
    <w:p w:rsidR="00311424" w:rsidRPr="00B94F1C" w:rsidRDefault="00311424" w:rsidP="00B94F1C">
      <w:pPr>
        <w:pStyle w:val="a4"/>
        <w:spacing w:line="360" w:lineRule="auto"/>
        <w:ind w:left="-30"/>
        <w:jc w:val="both"/>
        <w:rPr>
          <w:rFonts w:asciiTheme="majorBidi" w:hAnsiTheme="majorBidi" w:cstheme="majorBidi"/>
          <w:sz w:val="28"/>
          <w:szCs w:val="28"/>
          <w:rtl/>
        </w:rPr>
      </w:pPr>
    </w:p>
    <w:p w:rsidR="006F3FBD" w:rsidRPr="00B94F1C" w:rsidRDefault="00DB78C5" w:rsidP="00B94F1C">
      <w:pPr>
        <w:spacing w:after="0" w:line="360" w:lineRule="auto"/>
        <w:jc w:val="both"/>
        <w:rPr>
          <w:rFonts w:asciiTheme="majorBidi" w:hAnsiTheme="majorBidi" w:cstheme="majorBidi"/>
          <w:sz w:val="28"/>
          <w:szCs w:val="28"/>
          <w:rtl/>
        </w:rPr>
      </w:pPr>
      <w:r w:rsidRPr="00B94F1C">
        <w:rPr>
          <w:rFonts w:asciiTheme="majorBidi" w:hAnsiTheme="majorBidi" w:cstheme="majorBidi"/>
          <w:sz w:val="28"/>
          <w:szCs w:val="28"/>
          <w:rtl/>
        </w:rPr>
        <w:t xml:space="preserve">3-  </w:t>
      </w:r>
      <w:r w:rsidRPr="00636A63">
        <w:rPr>
          <w:rFonts w:asciiTheme="majorBidi" w:hAnsiTheme="majorBidi" w:cstheme="majorBidi"/>
          <w:b/>
          <w:bCs/>
          <w:sz w:val="28"/>
          <w:szCs w:val="28"/>
          <w:rtl/>
        </w:rPr>
        <w:t>البنية الثالثية (</w:t>
      </w:r>
      <w:r w:rsidRPr="00636A63">
        <w:rPr>
          <w:rFonts w:asciiTheme="majorBidi" w:hAnsiTheme="majorBidi" w:cstheme="majorBidi"/>
          <w:b/>
          <w:bCs/>
          <w:sz w:val="28"/>
          <w:szCs w:val="28"/>
        </w:rPr>
        <w:t>tertiary structure</w:t>
      </w:r>
      <w:r w:rsidRPr="00636A63">
        <w:rPr>
          <w:rFonts w:asciiTheme="majorBidi" w:hAnsiTheme="majorBidi" w:cstheme="majorBidi"/>
          <w:b/>
          <w:bCs/>
          <w:sz w:val="28"/>
          <w:szCs w:val="28"/>
          <w:rtl/>
        </w:rPr>
        <w:t>):</w:t>
      </w:r>
      <w:r w:rsidRPr="00B94F1C">
        <w:rPr>
          <w:rFonts w:asciiTheme="majorBidi" w:hAnsiTheme="majorBidi" w:cstheme="majorBidi"/>
          <w:sz w:val="28"/>
          <w:szCs w:val="28"/>
          <w:rtl/>
        </w:rPr>
        <w:t xml:space="preserve"> وهو الشكل الفراغي ثلاثي الأبعاد الذي تأخذه السلسلة الببتيدية </w:t>
      </w:r>
      <w:r w:rsidR="006F3FBD" w:rsidRPr="00B94F1C">
        <w:rPr>
          <w:rFonts w:asciiTheme="majorBidi" w:hAnsiTheme="majorBidi" w:cstheme="majorBidi"/>
          <w:sz w:val="28"/>
          <w:szCs w:val="28"/>
          <w:rtl/>
        </w:rPr>
        <w:t xml:space="preserve">وحيدة القطعة </w:t>
      </w:r>
      <w:r w:rsidRPr="00B94F1C">
        <w:rPr>
          <w:rFonts w:asciiTheme="majorBidi" w:hAnsiTheme="majorBidi" w:cstheme="majorBidi"/>
          <w:sz w:val="28"/>
          <w:szCs w:val="28"/>
          <w:rtl/>
        </w:rPr>
        <w:t>ذات البنية الثانوية. تأخذ البروتينات هذه البنية بعد انطواءها بشكل تلقائي يحدده العديد من العوامل الداخلية والخارجية.</w:t>
      </w:r>
      <w:r w:rsidR="006F3FBD" w:rsidRPr="00B94F1C">
        <w:rPr>
          <w:rFonts w:asciiTheme="majorBidi" w:hAnsiTheme="majorBidi" w:cstheme="majorBidi"/>
          <w:sz w:val="28"/>
          <w:szCs w:val="28"/>
          <w:lang w:bidi="ar-IQ"/>
        </w:rPr>
        <w:t xml:space="preserve"> </w:t>
      </w:r>
    </w:p>
    <w:p w:rsidR="006F3FBD" w:rsidRPr="00B94F1C" w:rsidRDefault="006F3FBD" w:rsidP="00B94F1C">
      <w:pPr>
        <w:spacing w:after="0" w:line="360" w:lineRule="auto"/>
        <w:jc w:val="both"/>
        <w:rPr>
          <w:rFonts w:asciiTheme="majorBidi" w:hAnsiTheme="majorBidi" w:cstheme="majorBidi"/>
          <w:sz w:val="28"/>
          <w:szCs w:val="28"/>
        </w:rPr>
      </w:pPr>
      <w:r w:rsidRPr="00B94F1C">
        <w:rPr>
          <w:rFonts w:asciiTheme="majorBidi" w:hAnsiTheme="majorBidi" w:cstheme="majorBidi"/>
          <w:sz w:val="28"/>
          <w:szCs w:val="28"/>
          <w:rtl/>
        </w:rPr>
        <w:t>هناك</w:t>
      </w:r>
      <w:r w:rsidRPr="00B94F1C">
        <w:rPr>
          <w:rFonts w:asciiTheme="majorBidi" w:hAnsiTheme="majorBidi" w:cstheme="majorBidi"/>
          <w:sz w:val="28"/>
          <w:szCs w:val="28"/>
        </w:rPr>
        <w:t xml:space="preserve"> 4 </w:t>
      </w:r>
      <w:r w:rsidRPr="00B94F1C">
        <w:rPr>
          <w:rFonts w:asciiTheme="majorBidi" w:hAnsiTheme="majorBidi" w:cstheme="majorBidi"/>
          <w:sz w:val="28"/>
          <w:szCs w:val="28"/>
          <w:rtl/>
        </w:rPr>
        <w:t>أنواع</w:t>
      </w:r>
      <w:r w:rsidRPr="00B94F1C">
        <w:rPr>
          <w:rFonts w:asciiTheme="majorBidi" w:hAnsiTheme="majorBidi" w:cstheme="majorBidi"/>
          <w:sz w:val="28"/>
          <w:szCs w:val="28"/>
        </w:rPr>
        <w:t xml:space="preserve"> </w:t>
      </w:r>
      <w:r w:rsidRPr="00B94F1C">
        <w:rPr>
          <w:rFonts w:asciiTheme="majorBidi" w:hAnsiTheme="majorBidi" w:cstheme="majorBidi"/>
          <w:sz w:val="28"/>
          <w:szCs w:val="28"/>
          <w:rtl/>
        </w:rPr>
        <w:t>من</w:t>
      </w:r>
      <w:r w:rsidRPr="00B94F1C">
        <w:rPr>
          <w:rFonts w:asciiTheme="majorBidi" w:hAnsiTheme="majorBidi" w:cstheme="majorBidi"/>
          <w:sz w:val="28"/>
          <w:szCs w:val="28"/>
        </w:rPr>
        <w:t xml:space="preserve"> </w:t>
      </w:r>
      <w:r w:rsidRPr="00B94F1C">
        <w:rPr>
          <w:rFonts w:asciiTheme="majorBidi" w:hAnsiTheme="majorBidi" w:cstheme="majorBidi"/>
          <w:sz w:val="28"/>
          <w:szCs w:val="28"/>
          <w:rtl/>
        </w:rPr>
        <w:t>الروابط</w:t>
      </w:r>
      <w:r w:rsidRPr="00B94F1C">
        <w:rPr>
          <w:rFonts w:asciiTheme="majorBidi" w:hAnsiTheme="majorBidi" w:cstheme="majorBidi"/>
          <w:sz w:val="28"/>
          <w:szCs w:val="28"/>
        </w:rPr>
        <w:t xml:space="preserve"> </w:t>
      </w:r>
      <w:r w:rsidRPr="00B94F1C">
        <w:rPr>
          <w:rFonts w:asciiTheme="majorBidi" w:hAnsiTheme="majorBidi" w:cstheme="majorBidi"/>
          <w:sz w:val="28"/>
          <w:szCs w:val="28"/>
          <w:rtl/>
        </w:rPr>
        <w:t>بين</w:t>
      </w:r>
      <w:r w:rsidRPr="00B94F1C">
        <w:rPr>
          <w:rFonts w:asciiTheme="majorBidi" w:hAnsiTheme="majorBidi" w:cstheme="majorBidi"/>
          <w:sz w:val="28"/>
          <w:szCs w:val="28"/>
        </w:rPr>
        <w:t xml:space="preserve"> </w:t>
      </w:r>
      <w:r w:rsidRPr="00B94F1C">
        <w:rPr>
          <w:rFonts w:asciiTheme="majorBidi" w:hAnsiTheme="majorBidi" w:cstheme="majorBidi"/>
          <w:sz w:val="28"/>
          <w:szCs w:val="28"/>
          <w:rtl/>
        </w:rPr>
        <w:t>السلاسل</w:t>
      </w:r>
      <w:r w:rsidRPr="00B94F1C">
        <w:rPr>
          <w:rFonts w:asciiTheme="majorBidi" w:hAnsiTheme="majorBidi" w:cstheme="majorBidi"/>
          <w:sz w:val="28"/>
          <w:szCs w:val="28"/>
        </w:rPr>
        <w:t xml:space="preserve"> </w:t>
      </w:r>
      <w:r w:rsidRPr="00B94F1C">
        <w:rPr>
          <w:rFonts w:asciiTheme="majorBidi" w:hAnsiTheme="majorBidi" w:cstheme="majorBidi"/>
          <w:sz w:val="28"/>
          <w:szCs w:val="28"/>
          <w:rtl/>
        </w:rPr>
        <w:t>الجانبية</w:t>
      </w:r>
      <w:r w:rsidRPr="00B94F1C">
        <w:rPr>
          <w:rFonts w:asciiTheme="majorBidi" w:hAnsiTheme="majorBidi" w:cstheme="majorBidi"/>
          <w:sz w:val="28"/>
          <w:szCs w:val="28"/>
        </w:rPr>
        <w:t xml:space="preserve"> </w:t>
      </w:r>
      <w:r w:rsidRPr="00B94F1C">
        <w:rPr>
          <w:rFonts w:asciiTheme="majorBidi" w:hAnsiTheme="majorBidi" w:cstheme="majorBidi"/>
          <w:sz w:val="28"/>
          <w:szCs w:val="28"/>
          <w:rtl/>
        </w:rPr>
        <w:t>للأحماض</w:t>
      </w:r>
      <w:r w:rsidRPr="00B94F1C">
        <w:rPr>
          <w:rFonts w:asciiTheme="majorBidi" w:hAnsiTheme="majorBidi" w:cstheme="majorBidi"/>
          <w:sz w:val="28"/>
          <w:szCs w:val="28"/>
        </w:rPr>
        <w:t xml:space="preserve"> </w:t>
      </w:r>
      <w:r w:rsidRPr="00B94F1C">
        <w:rPr>
          <w:rFonts w:asciiTheme="majorBidi" w:eastAsia="Arial Unicode MS" w:hAnsiTheme="majorBidi" w:cstheme="majorBidi"/>
          <w:sz w:val="28"/>
          <w:szCs w:val="28"/>
          <w:rtl/>
        </w:rPr>
        <w:t>.</w:t>
      </w:r>
      <w:r w:rsidRPr="00B94F1C">
        <w:rPr>
          <w:rFonts w:asciiTheme="majorBidi" w:hAnsiTheme="majorBidi" w:cstheme="majorBidi"/>
          <w:sz w:val="28"/>
          <w:szCs w:val="28"/>
          <w:rtl/>
        </w:rPr>
        <w:t>الأمينية</w:t>
      </w:r>
      <w:r w:rsidRPr="00B94F1C">
        <w:rPr>
          <w:rFonts w:asciiTheme="majorBidi" w:hAnsiTheme="majorBidi" w:cstheme="majorBidi"/>
          <w:sz w:val="28"/>
          <w:szCs w:val="28"/>
        </w:rPr>
        <w:t xml:space="preserve"> </w:t>
      </w:r>
      <w:r w:rsidRPr="00B94F1C">
        <w:rPr>
          <w:rFonts w:asciiTheme="majorBidi" w:hAnsiTheme="majorBidi" w:cstheme="majorBidi"/>
          <w:sz w:val="28"/>
          <w:szCs w:val="28"/>
          <w:rtl/>
        </w:rPr>
        <w:t>المكونة</w:t>
      </w:r>
      <w:r w:rsidRPr="00B94F1C">
        <w:rPr>
          <w:rFonts w:asciiTheme="majorBidi" w:hAnsiTheme="majorBidi" w:cstheme="majorBidi"/>
          <w:sz w:val="28"/>
          <w:szCs w:val="28"/>
        </w:rPr>
        <w:t xml:space="preserve"> </w:t>
      </w:r>
      <w:r w:rsidRPr="00B94F1C">
        <w:rPr>
          <w:rFonts w:asciiTheme="majorBidi" w:hAnsiTheme="majorBidi" w:cstheme="majorBidi"/>
          <w:sz w:val="28"/>
          <w:szCs w:val="28"/>
          <w:rtl/>
        </w:rPr>
        <w:t>للسلسلة</w:t>
      </w:r>
      <w:r w:rsidRPr="00B94F1C">
        <w:rPr>
          <w:rFonts w:asciiTheme="majorBidi" w:hAnsiTheme="majorBidi" w:cstheme="majorBidi"/>
          <w:sz w:val="28"/>
          <w:szCs w:val="28"/>
        </w:rPr>
        <w:t xml:space="preserve"> </w:t>
      </w:r>
      <w:r w:rsidRPr="00B94F1C">
        <w:rPr>
          <w:rFonts w:asciiTheme="majorBidi" w:hAnsiTheme="majorBidi" w:cstheme="majorBidi"/>
          <w:sz w:val="28"/>
          <w:szCs w:val="28"/>
          <w:rtl/>
        </w:rPr>
        <w:t>البيبتيدية</w:t>
      </w:r>
      <w:r w:rsidRPr="00B94F1C">
        <w:rPr>
          <w:rFonts w:asciiTheme="majorBidi" w:hAnsiTheme="majorBidi" w:cstheme="majorBidi"/>
          <w:sz w:val="28"/>
          <w:szCs w:val="28"/>
        </w:rPr>
        <w:t xml:space="preserve"> </w:t>
      </w:r>
      <w:r w:rsidRPr="00B94F1C">
        <w:rPr>
          <w:rFonts w:asciiTheme="majorBidi" w:hAnsiTheme="majorBidi" w:cstheme="majorBidi"/>
          <w:sz w:val="28"/>
          <w:szCs w:val="28"/>
          <w:rtl/>
        </w:rPr>
        <w:t>مما</w:t>
      </w:r>
      <w:r w:rsidRPr="00B94F1C">
        <w:rPr>
          <w:rFonts w:asciiTheme="majorBidi" w:hAnsiTheme="majorBidi" w:cstheme="majorBidi"/>
          <w:sz w:val="28"/>
          <w:szCs w:val="28"/>
        </w:rPr>
        <w:t xml:space="preserve"> </w:t>
      </w:r>
      <w:r w:rsidRPr="00B94F1C">
        <w:rPr>
          <w:rFonts w:asciiTheme="majorBidi" w:hAnsiTheme="majorBidi" w:cstheme="majorBidi"/>
          <w:sz w:val="28"/>
          <w:szCs w:val="28"/>
          <w:rtl/>
        </w:rPr>
        <w:t>يعطي</w:t>
      </w:r>
      <w:r w:rsidRPr="00B94F1C">
        <w:rPr>
          <w:rFonts w:asciiTheme="majorBidi" w:hAnsiTheme="majorBidi" w:cstheme="majorBidi"/>
          <w:sz w:val="28"/>
          <w:szCs w:val="28"/>
        </w:rPr>
        <w:t xml:space="preserve"> </w:t>
      </w:r>
      <w:r w:rsidRPr="00B94F1C">
        <w:rPr>
          <w:rFonts w:asciiTheme="majorBidi" w:hAnsiTheme="majorBidi" w:cstheme="majorBidi"/>
          <w:sz w:val="28"/>
          <w:szCs w:val="28"/>
          <w:rtl/>
        </w:rPr>
        <w:t>التركيب</w:t>
      </w:r>
      <w:r w:rsidRPr="00B94F1C">
        <w:rPr>
          <w:rFonts w:asciiTheme="majorBidi" w:hAnsiTheme="majorBidi" w:cstheme="majorBidi"/>
          <w:sz w:val="28"/>
          <w:szCs w:val="28"/>
        </w:rPr>
        <w:t xml:space="preserve"> </w:t>
      </w:r>
      <w:r w:rsidRPr="00B94F1C">
        <w:rPr>
          <w:rFonts w:asciiTheme="majorBidi" w:hAnsiTheme="majorBidi" w:cstheme="majorBidi"/>
          <w:sz w:val="28"/>
          <w:szCs w:val="28"/>
          <w:rtl/>
        </w:rPr>
        <w:t>الثلاثي</w:t>
      </w:r>
      <w:r w:rsidRPr="00B94F1C">
        <w:rPr>
          <w:rFonts w:asciiTheme="majorBidi" w:hAnsiTheme="majorBidi" w:cstheme="majorBidi"/>
          <w:sz w:val="28"/>
          <w:szCs w:val="28"/>
          <w:rtl/>
          <w:lang w:bidi="ar-IQ"/>
        </w:rPr>
        <w:t xml:space="preserve"> </w:t>
      </w:r>
      <w:r w:rsidRPr="00B94F1C">
        <w:rPr>
          <w:rFonts w:asciiTheme="majorBidi" w:hAnsiTheme="majorBidi" w:cstheme="majorBidi"/>
          <w:sz w:val="28"/>
          <w:szCs w:val="28"/>
          <w:rtl/>
        </w:rPr>
        <w:t>للبروتين</w:t>
      </w:r>
      <w:r w:rsidRPr="00B94F1C">
        <w:rPr>
          <w:rFonts w:asciiTheme="majorBidi" w:hAnsiTheme="majorBidi" w:cstheme="majorBidi"/>
          <w:sz w:val="28"/>
          <w:szCs w:val="28"/>
        </w:rPr>
        <w:t xml:space="preserve"> </w:t>
      </w:r>
      <w:r w:rsidRPr="00B94F1C">
        <w:rPr>
          <w:rFonts w:asciiTheme="majorBidi" w:hAnsiTheme="majorBidi" w:cstheme="majorBidi"/>
          <w:sz w:val="28"/>
          <w:szCs w:val="28"/>
          <w:rtl/>
        </w:rPr>
        <w:t>شكل</w:t>
      </w:r>
      <w:r w:rsidRPr="00B94F1C">
        <w:rPr>
          <w:rFonts w:asciiTheme="majorBidi" w:hAnsiTheme="majorBidi" w:cstheme="majorBidi"/>
          <w:sz w:val="28"/>
          <w:szCs w:val="28"/>
        </w:rPr>
        <w:t xml:space="preserve"> </w:t>
      </w:r>
      <w:r w:rsidRPr="00B94F1C">
        <w:rPr>
          <w:rFonts w:asciiTheme="majorBidi" w:hAnsiTheme="majorBidi" w:cstheme="majorBidi"/>
          <w:sz w:val="28"/>
          <w:szCs w:val="28"/>
          <w:rtl/>
        </w:rPr>
        <w:t>كروي</w:t>
      </w:r>
      <w:r w:rsidRPr="00B94F1C">
        <w:rPr>
          <w:rFonts w:asciiTheme="majorBidi" w:hAnsiTheme="majorBidi" w:cstheme="majorBidi"/>
          <w:sz w:val="28"/>
          <w:szCs w:val="28"/>
        </w:rPr>
        <w:t xml:space="preserve"> </w:t>
      </w:r>
      <w:r w:rsidRPr="00B94F1C">
        <w:rPr>
          <w:rFonts w:asciiTheme="majorBidi" w:hAnsiTheme="majorBidi" w:cstheme="majorBidi"/>
          <w:sz w:val="28"/>
          <w:szCs w:val="28"/>
          <w:rtl/>
        </w:rPr>
        <w:t>أو</w:t>
      </w:r>
      <w:r w:rsidRPr="00B94F1C">
        <w:rPr>
          <w:rFonts w:asciiTheme="majorBidi" w:hAnsiTheme="majorBidi" w:cstheme="majorBidi"/>
          <w:sz w:val="28"/>
          <w:szCs w:val="28"/>
        </w:rPr>
        <w:t xml:space="preserve"> </w:t>
      </w:r>
      <w:r w:rsidRPr="00B94F1C">
        <w:rPr>
          <w:rFonts w:asciiTheme="majorBidi" w:hAnsiTheme="majorBidi" w:cstheme="majorBidi"/>
          <w:sz w:val="28"/>
          <w:szCs w:val="28"/>
          <w:rtl/>
        </w:rPr>
        <w:t>مطوي</w:t>
      </w:r>
      <w:r w:rsidRPr="00B94F1C">
        <w:rPr>
          <w:rFonts w:asciiTheme="majorBidi" w:hAnsiTheme="majorBidi" w:cstheme="majorBidi"/>
          <w:sz w:val="28"/>
          <w:szCs w:val="28"/>
        </w:rPr>
        <w:t xml:space="preserve"> </w:t>
      </w:r>
      <w:r w:rsidRPr="00B94F1C">
        <w:rPr>
          <w:rFonts w:asciiTheme="majorBidi" w:hAnsiTheme="majorBidi" w:cstheme="majorBidi"/>
          <w:sz w:val="28"/>
          <w:szCs w:val="28"/>
          <w:rtl/>
        </w:rPr>
        <w:t>مستقر،</w:t>
      </w:r>
      <w:r w:rsidRPr="00B94F1C">
        <w:rPr>
          <w:rFonts w:asciiTheme="majorBidi" w:hAnsiTheme="majorBidi" w:cstheme="majorBidi"/>
          <w:sz w:val="28"/>
          <w:szCs w:val="28"/>
        </w:rPr>
        <w:t xml:space="preserve"> </w:t>
      </w:r>
      <w:r w:rsidRPr="00B94F1C">
        <w:rPr>
          <w:rFonts w:asciiTheme="majorBidi" w:hAnsiTheme="majorBidi" w:cstheme="majorBidi"/>
          <w:sz w:val="28"/>
          <w:szCs w:val="28"/>
          <w:rtl/>
        </w:rPr>
        <w:t>هذه</w:t>
      </w:r>
      <w:r w:rsidRPr="00B94F1C">
        <w:rPr>
          <w:rFonts w:asciiTheme="majorBidi" w:hAnsiTheme="majorBidi" w:cstheme="majorBidi"/>
          <w:sz w:val="28"/>
          <w:szCs w:val="28"/>
        </w:rPr>
        <w:t xml:space="preserve"> </w:t>
      </w:r>
      <w:r w:rsidRPr="00B94F1C">
        <w:rPr>
          <w:rFonts w:asciiTheme="majorBidi" w:hAnsiTheme="majorBidi" w:cstheme="majorBidi"/>
          <w:sz w:val="28"/>
          <w:szCs w:val="28"/>
          <w:rtl/>
        </w:rPr>
        <w:t>الروابط</w:t>
      </w:r>
      <w:r w:rsidRPr="00B94F1C">
        <w:rPr>
          <w:rFonts w:asciiTheme="majorBidi" w:hAnsiTheme="majorBidi" w:cstheme="majorBidi"/>
          <w:sz w:val="28"/>
          <w:szCs w:val="28"/>
        </w:rPr>
        <w:t xml:space="preserve"> </w:t>
      </w:r>
      <w:r w:rsidRPr="00B94F1C">
        <w:rPr>
          <w:rFonts w:asciiTheme="majorBidi" w:hAnsiTheme="majorBidi" w:cstheme="majorBidi"/>
          <w:sz w:val="28"/>
          <w:szCs w:val="28"/>
          <w:rtl/>
        </w:rPr>
        <w:t>هي</w:t>
      </w:r>
      <w:r w:rsidRPr="00B94F1C">
        <w:rPr>
          <w:rFonts w:asciiTheme="majorBidi" w:hAnsiTheme="majorBidi" w:cstheme="majorBidi"/>
          <w:sz w:val="28"/>
          <w:szCs w:val="28"/>
        </w:rPr>
        <w:t>:</w:t>
      </w:r>
    </w:p>
    <w:p w:rsidR="006F3FBD" w:rsidRPr="00B94F1C" w:rsidRDefault="006F3FBD" w:rsidP="00EE331D">
      <w:pPr>
        <w:numPr>
          <w:ilvl w:val="0"/>
          <w:numId w:val="2"/>
        </w:numPr>
        <w:autoSpaceDE w:val="0"/>
        <w:autoSpaceDN w:val="0"/>
        <w:adjustRightInd w:val="0"/>
        <w:spacing w:after="0" w:line="360" w:lineRule="auto"/>
        <w:rPr>
          <w:rFonts w:asciiTheme="majorBidi" w:hAnsiTheme="majorBidi" w:cstheme="majorBidi"/>
          <w:sz w:val="28"/>
          <w:szCs w:val="28"/>
        </w:rPr>
      </w:pPr>
      <w:r w:rsidRPr="00B94F1C">
        <w:rPr>
          <w:rFonts w:asciiTheme="majorBidi" w:hAnsiTheme="majorBidi" w:cstheme="majorBidi"/>
          <w:sz w:val="28"/>
          <w:szCs w:val="28"/>
          <w:rtl/>
        </w:rPr>
        <w:lastRenderedPageBreak/>
        <w:t>روابط</w:t>
      </w:r>
      <w:r w:rsidRPr="00B94F1C">
        <w:rPr>
          <w:rFonts w:asciiTheme="majorBidi" w:hAnsiTheme="majorBidi" w:cstheme="majorBidi"/>
          <w:sz w:val="28"/>
          <w:szCs w:val="28"/>
        </w:rPr>
        <w:t xml:space="preserve"> </w:t>
      </w:r>
      <w:r w:rsidRPr="00B94F1C">
        <w:rPr>
          <w:rFonts w:asciiTheme="majorBidi" w:hAnsiTheme="majorBidi" w:cstheme="majorBidi"/>
          <w:sz w:val="28"/>
          <w:szCs w:val="28"/>
          <w:rtl/>
        </w:rPr>
        <w:t>ثنائي</w:t>
      </w:r>
      <w:r w:rsidRPr="00B94F1C">
        <w:rPr>
          <w:rFonts w:asciiTheme="majorBidi" w:hAnsiTheme="majorBidi" w:cstheme="majorBidi"/>
          <w:sz w:val="28"/>
          <w:szCs w:val="28"/>
        </w:rPr>
        <w:t xml:space="preserve"> </w:t>
      </w:r>
      <w:r w:rsidRPr="00B94F1C">
        <w:rPr>
          <w:rFonts w:asciiTheme="majorBidi" w:hAnsiTheme="majorBidi" w:cstheme="majorBidi"/>
          <w:sz w:val="28"/>
          <w:szCs w:val="28"/>
          <w:rtl/>
        </w:rPr>
        <w:t>الكبريتيد</w:t>
      </w:r>
      <w:r w:rsidRPr="00B94F1C">
        <w:rPr>
          <w:rFonts w:asciiTheme="majorBidi" w:hAnsiTheme="majorBidi" w:cstheme="majorBidi"/>
          <w:sz w:val="28"/>
          <w:szCs w:val="28"/>
        </w:rPr>
        <w:t>. .</w:t>
      </w:r>
    </w:p>
    <w:p w:rsidR="006F3FBD" w:rsidRPr="00B94F1C" w:rsidRDefault="006F3FBD" w:rsidP="00EE331D">
      <w:pPr>
        <w:numPr>
          <w:ilvl w:val="0"/>
          <w:numId w:val="2"/>
        </w:numPr>
        <w:autoSpaceDE w:val="0"/>
        <w:autoSpaceDN w:val="0"/>
        <w:adjustRightInd w:val="0"/>
        <w:spacing w:after="0" w:line="360" w:lineRule="auto"/>
        <w:rPr>
          <w:rFonts w:asciiTheme="majorBidi" w:hAnsiTheme="majorBidi" w:cstheme="majorBidi"/>
          <w:sz w:val="28"/>
          <w:szCs w:val="28"/>
        </w:rPr>
      </w:pPr>
      <w:r w:rsidRPr="00B94F1C">
        <w:rPr>
          <w:rFonts w:asciiTheme="majorBidi" w:hAnsiTheme="majorBidi" w:cstheme="majorBidi"/>
          <w:sz w:val="28"/>
          <w:szCs w:val="28"/>
          <w:rtl/>
        </w:rPr>
        <w:t xml:space="preserve"> الروابط</w:t>
      </w:r>
      <w:r w:rsidRPr="00B94F1C">
        <w:rPr>
          <w:rFonts w:asciiTheme="majorBidi" w:hAnsiTheme="majorBidi" w:cstheme="majorBidi"/>
          <w:sz w:val="28"/>
          <w:szCs w:val="28"/>
        </w:rPr>
        <w:t xml:space="preserve"> </w:t>
      </w:r>
      <w:r w:rsidRPr="00B94F1C">
        <w:rPr>
          <w:rFonts w:asciiTheme="majorBidi" w:hAnsiTheme="majorBidi" w:cstheme="majorBidi"/>
          <w:sz w:val="28"/>
          <w:szCs w:val="28"/>
          <w:rtl/>
        </w:rPr>
        <w:t>الأيونية</w:t>
      </w:r>
      <w:r w:rsidRPr="00B94F1C">
        <w:rPr>
          <w:rFonts w:asciiTheme="majorBidi" w:hAnsiTheme="majorBidi" w:cstheme="majorBidi"/>
          <w:sz w:val="28"/>
          <w:szCs w:val="28"/>
        </w:rPr>
        <w:t xml:space="preserve"> </w:t>
      </w:r>
      <w:r w:rsidRPr="00B94F1C">
        <w:rPr>
          <w:rFonts w:asciiTheme="majorBidi" w:hAnsiTheme="majorBidi" w:cstheme="majorBidi"/>
          <w:sz w:val="28"/>
          <w:szCs w:val="28"/>
          <w:rtl/>
        </w:rPr>
        <w:t>.</w:t>
      </w:r>
    </w:p>
    <w:p w:rsidR="006F3FBD" w:rsidRPr="00B94F1C" w:rsidRDefault="006F3FBD" w:rsidP="00EE331D">
      <w:pPr>
        <w:numPr>
          <w:ilvl w:val="0"/>
          <w:numId w:val="2"/>
        </w:numPr>
        <w:autoSpaceDE w:val="0"/>
        <w:autoSpaceDN w:val="0"/>
        <w:adjustRightInd w:val="0"/>
        <w:spacing w:after="0" w:line="360" w:lineRule="auto"/>
        <w:rPr>
          <w:rFonts w:asciiTheme="majorBidi" w:hAnsiTheme="majorBidi" w:cstheme="majorBidi"/>
          <w:sz w:val="28"/>
          <w:szCs w:val="28"/>
        </w:rPr>
      </w:pPr>
      <w:r w:rsidRPr="00B94F1C">
        <w:rPr>
          <w:rFonts w:asciiTheme="majorBidi" w:hAnsiTheme="majorBidi" w:cstheme="majorBidi"/>
          <w:sz w:val="28"/>
          <w:szCs w:val="28"/>
          <w:rtl/>
        </w:rPr>
        <w:t>الروابط</w:t>
      </w:r>
      <w:r w:rsidRPr="00B94F1C">
        <w:rPr>
          <w:rFonts w:asciiTheme="majorBidi" w:hAnsiTheme="majorBidi" w:cstheme="majorBidi"/>
          <w:sz w:val="28"/>
          <w:szCs w:val="28"/>
        </w:rPr>
        <w:t xml:space="preserve"> </w:t>
      </w:r>
      <w:r w:rsidRPr="00B94F1C">
        <w:rPr>
          <w:rFonts w:asciiTheme="majorBidi" w:hAnsiTheme="majorBidi" w:cstheme="majorBidi"/>
          <w:sz w:val="28"/>
          <w:szCs w:val="28"/>
          <w:rtl/>
        </w:rPr>
        <w:t>الهيدروجينية</w:t>
      </w:r>
    </w:p>
    <w:p w:rsidR="006F3FBD" w:rsidRPr="00B94F1C" w:rsidRDefault="006F3FBD" w:rsidP="00EE331D">
      <w:pPr>
        <w:numPr>
          <w:ilvl w:val="0"/>
          <w:numId w:val="2"/>
        </w:numPr>
        <w:autoSpaceDE w:val="0"/>
        <w:autoSpaceDN w:val="0"/>
        <w:adjustRightInd w:val="0"/>
        <w:spacing w:after="0" w:line="360" w:lineRule="auto"/>
        <w:rPr>
          <w:rFonts w:asciiTheme="majorBidi" w:hAnsiTheme="majorBidi" w:cstheme="majorBidi"/>
          <w:sz w:val="28"/>
          <w:szCs w:val="28"/>
        </w:rPr>
      </w:pPr>
      <w:r w:rsidRPr="00B94F1C">
        <w:rPr>
          <w:rFonts w:asciiTheme="majorBidi" w:hAnsiTheme="majorBidi" w:cstheme="majorBidi"/>
          <w:sz w:val="28"/>
          <w:szCs w:val="28"/>
          <w:rtl/>
        </w:rPr>
        <w:t>قوى</w:t>
      </w:r>
      <w:r w:rsidRPr="00B94F1C">
        <w:rPr>
          <w:rFonts w:asciiTheme="majorBidi" w:hAnsiTheme="majorBidi" w:cstheme="majorBidi"/>
          <w:sz w:val="28"/>
          <w:szCs w:val="28"/>
        </w:rPr>
        <w:t xml:space="preserve"> </w:t>
      </w:r>
      <w:r w:rsidRPr="00B94F1C">
        <w:rPr>
          <w:rFonts w:asciiTheme="majorBidi" w:hAnsiTheme="majorBidi" w:cstheme="majorBidi"/>
          <w:sz w:val="28"/>
          <w:szCs w:val="28"/>
          <w:rtl/>
        </w:rPr>
        <w:t>فانديرفال.</w:t>
      </w:r>
    </w:p>
    <w:p w:rsidR="006F3FBD" w:rsidRPr="00B94F1C" w:rsidRDefault="006F3FBD" w:rsidP="00EE331D">
      <w:pPr>
        <w:numPr>
          <w:ilvl w:val="0"/>
          <w:numId w:val="2"/>
        </w:numPr>
        <w:autoSpaceDE w:val="0"/>
        <w:autoSpaceDN w:val="0"/>
        <w:adjustRightInd w:val="0"/>
        <w:spacing w:after="0" w:line="360" w:lineRule="auto"/>
        <w:rPr>
          <w:rFonts w:asciiTheme="majorBidi" w:hAnsiTheme="majorBidi" w:cstheme="majorBidi"/>
          <w:sz w:val="28"/>
          <w:szCs w:val="28"/>
        </w:rPr>
      </w:pPr>
      <w:r w:rsidRPr="00B94F1C">
        <w:rPr>
          <w:rFonts w:asciiTheme="majorBidi" w:hAnsiTheme="majorBidi" w:cstheme="majorBidi"/>
          <w:sz w:val="28"/>
          <w:szCs w:val="28"/>
          <w:rtl/>
        </w:rPr>
        <w:t>روابط</w:t>
      </w:r>
      <w:r w:rsidRPr="00B94F1C">
        <w:rPr>
          <w:rFonts w:asciiTheme="majorBidi" w:hAnsiTheme="majorBidi" w:cstheme="majorBidi"/>
          <w:sz w:val="28"/>
          <w:szCs w:val="28"/>
        </w:rPr>
        <w:t xml:space="preserve"> </w:t>
      </w:r>
      <w:r w:rsidRPr="00B94F1C">
        <w:rPr>
          <w:rFonts w:asciiTheme="majorBidi" w:hAnsiTheme="majorBidi" w:cstheme="majorBidi"/>
          <w:sz w:val="28"/>
          <w:szCs w:val="28"/>
          <w:rtl/>
        </w:rPr>
        <w:t>هيدروفوبية.</w:t>
      </w:r>
    </w:p>
    <w:p w:rsidR="006F3FBD" w:rsidRPr="00B94F1C" w:rsidRDefault="006F3FBD" w:rsidP="00B94F1C">
      <w:pPr>
        <w:autoSpaceDE w:val="0"/>
        <w:autoSpaceDN w:val="0"/>
        <w:adjustRightInd w:val="0"/>
        <w:spacing w:after="0" w:line="360" w:lineRule="auto"/>
        <w:ind w:left="720"/>
        <w:rPr>
          <w:rFonts w:asciiTheme="majorBidi" w:hAnsiTheme="majorBidi" w:cstheme="majorBidi"/>
          <w:sz w:val="28"/>
          <w:szCs w:val="28"/>
          <w:rtl/>
        </w:rPr>
      </w:pPr>
    </w:p>
    <w:p w:rsidR="006F3FBD" w:rsidRPr="00B94F1C" w:rsidRDefault="006F3FBD" w:rsidP="00B94F1C">
      <w:pPr>
        <w:autoSpaceDE w:val="0"/>
        <w:autoSpaceDN w:val="0"/>
        <w:adjustRightInd w:val="0"/>
        <w:spacing w:after="0" w:line="360" w:lineRule="auto"/>
        <w:rPr>
          <w:rFonts w:asciiTheme="majorBidi" w:hAnsiTheme="majorBidi" w:cstheme="majorBidi"/>
          <w:sz w:val="28"/>
          <w:szCs w:val="28"/>
          <w:rtl/>
        </w:rPr>
      </w:pPr>
    </w:p>
    <w:p w:rsidR="006F3FBD" w:rsidRPr="00B94F1C" w:rsidRDefault="006F3FBD" w:rsidP="00B94F1C">
      <w:pPr>
        <w:autoSpaceDE w:val="0"/>
        <w:autoSpaceDN w:val="0"/>
        <w:adjustRightInd w:val="0"/>
        <w:spacing w:after="0" w:line="360" w:lineRule="auto"/>
        <w:ind w:left="720"/>
        <w:jc w:val="both"/>
        <w:rPr>
          <w:rFonts w:asciiTheme="majorBidi" w:hAnsiTheme="majorBidi" w:cstheme="majorBidi"/>
          <w:sz w:val="28"/>
          <w:szCs w:val="28"/>
          <w:rtl/>
        </w:rPr>
      </w:pPr>
      <w:r w:rsidRPr="00B94F1C">
        <w:rPr>
          <w:rFonts w:asciiTheme="majorBidi" w:hAnsiTheme="majorBidi" w:cstheme="majorBidi"/>
          <w:noProof/>
          <w:sz w:val="28"/>
          <w:szCs w:val="28"/>
          <w:rtl/>
        </w:rPr>
        <w:drawing>
          <wp:inline distT="0" distB="0" distL="0" distR="0">
            <wp:extent cx="4619624" cy="3467100"/>
            <wp:effectExtent l="19050" t="0" r="0" b="0"/>
            <wp:docPr id="17"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srcRect/>
                    <a:stretch>
                      <a:fillRect/>
                    </a:stretch>
                  </pic:blipFill>
                  <pic:spPr bwMode="auto">
                    <a:xfrm>
                      <a:off x="0" y="0"/>
                      <a:ext cx="4617085" cy="3465194"/>
                    </a:xfrm>
                    <a:prstGeom prst="rect">
                      <a:avLst/>
                    </a:prstGeom>
                    <a:noFill/>
                    <a:ln w="9525">
                      <a:noFill/>
                      <a:miter lim="800000"/>
                      <a:headEnd/>
                      <a:tailEnd/>
                    </a:ln>
                  </pic:spPr>
                </pic:pic>
              </a:graphicData>
            </a:graphic>
          </wp:inline>
        </w:drawing>
      </w:r>
    </w:p>
    <w:p w:rsidR="006F3FBD" w:rsidRPr="00B94F1C" w:rsidRDefault="006F3FBD" w:rsidP="00B94F1C">
      <w:pPr>
        <w:autoSpaceDE w:val="0"/>
        <w:autoSpaceDN w:val="0"/>
        <w:adjustRightInd w:val="0"/>
        <w:spacing w:after="0" w:line="360" w:lineRule="auto"/>
        <w:jc w:val="center"/>
        <w:rPr>
          <w:rFonts w:asciiTheme="majorBidi" w:eastAsiaTheme="minorHAnsi" w:hAnsiTheme="majorBidi" w:cstheme="majorBidi"/>
          <w:sz w:val="28"/>
          <w:szCs w:val="28"/>
          <w:rtl/>
        </w:rPr>
      </w:pPr>
      <w:r w:rsidRPr="00B94F1C">
        <w:rPr>
          <w:rFonts w:asciiTheme="majorBidi" w:eastAsiaTheme="minorHAnsi" w:hAnsiTheme="majorBidi" w:cstheme="majorBidi"/>
          <w:sz w:val="28"/>
          <w:szCs w:val="28"/>
          <w:rtl/>
        </w:rPr>
        <w:t>أنواع</w:t>
      </w:r>
      <w:r w:rsidRPr="00B94F1C">
        <w:rPr>
          <w:rFonts w:asciiTheme="majorBidi" w:eastAsiaTheme="minorHAnsi" w:hAnsiTheme="majorBidi" w:cstheme="majorBidi"/>
          <w:sz w:val="28"/>
          <w:szCs w:val="28"/>
        </w:rPr>
        <w:t xml:space="preserve"> </w:t>
      </w:r>
      <w:r w:rsidRPr="00B94F1C">
        <w:rPr>
          <w:rFonts w:asciiTheme="majorBidi" w:eastAsiaTheme="minorHAnsi" w:hAnsiTheme="majorBidi" w:cstheme="majorBidi"/>
          <w:sz w:val="28"/>
          <w:szCs w:val="28"/>
          <w:rtl/>
        </w:rPr>
        <w:t>الروابط</w:t>
      </w:r>
      <w:r w:rsidRPr="00B94F1C">
        <w:rPr>
          <w:rFonts w:asciiTheme="majorBidi" w:eastAsiaTheme="minorHAnsi" w:hAnsiTheme="majorBidi" w:cstheme="majorBidi"/>
          <w:sz w:val="28"/>
          <w:szCs w:val="28"/>
        </w:rPr>
        <w:t xml:space="preserve"> </w:t>
      </w:r>
      <w:r w:rsidRPr="00B94F1C">
        <w:rPr>
          <w:rFonts w:asciiTheme="majorBidi" w:eastAsiaTheme="minorHAnsi" w:hAnsiTheme="majorBidi" w:cstheme="majorBidi"/>
          <w:sz w:val="28"/>
          <w:szCs w:val="28"/>
          <w:rtl/>
        </w:rPr>
        <w:t>المسببة</w:t>
      </w:r>
      <w:r w:rsidRPr="00B94F1C">
        <w:rPr>
          <w:rFonts w:asciiTheme="majorBidi" w:eastAsiaTheme="minorHAnsi" w:hAnsiTheme="majorBidi" w:cstheme="majorBidi"/>
          <w:sz w:val="28"/>
          <w:szCs w:val="28"/>
        </w:rPr>
        <w:t xml:space="preserve"> </w:t>
      </w:r>
      <w:r w:rsidRPr="00B94F1C">
        <w:rPr>
          <w:rFonts w:asciiTheme="majorBidi" w:eastAsiaTheme="minorHAnsi" w:hAnsiTheme="majorBidi" w:cstheme="majorBidi"/>
          <w:sz w:val="28"/>
          <w:szCs w:val="28"/>
          <w:rtl/>
        </w:rPr>
        <w:t>لاستقرار</w:t>
      </w:r>
      <w:r w:rsidRPr="00B94F1C">
        <w:rPr>
          <w:rFonts w:asciiTheme="majorBidi" w:eastAsiaTheme="minorHAnsi" w:hAnsiTheme="majorBidi" w:cstheme="majorBidi"/>
          <w:sz w:val="28"/>
          <w:szCs w:val="28"/>
        </w:rPr>
        <w:t xml:space="preserve"> </w:t>
      </w:r>
      <w:r w:rsidRPr="00B94F1C">
        <w:rPr>
          <w:rFonts w:asciiTheme="majorBidi" w:eastAsiaTheme="minorHAnsi" w:hAnsiTheme="majorBidi" w:cstheme="majorBidi"/>
          <w:sz w:val="28"/>
          <w:szCs w:val="28"/>
          <w:rtl/>
        </w:rPr>
        <w:t>التركيب</w:t>
      </w:r>
      <w:r w:rsidRPr="00B94F1C">
        <w:rPr>
          <w:rFonts w:asciiTheme="majorBidi" w:eastAsiaTheme="minorHAnsi" w:hAnsiTheme="majorBidi" w:cstheme="majorBidi"/>
          <w:sz w:val="28"/>
          <w:szCs w:val="28"/>
          <w:rtl/>
          <w:lang w:bidi="ar-IQ"/>
        </w:rPr>
        <w:t xml:space="preserve"> </w:t>
      </w:r>
      <w:r w:rsidRPr="00B94F1C">
        <w:rPr>
          <w:rFonts w:asciiTheme="majorBidi" w:eastAsiaTheme="minorHAnsi" w:hAnsiTheme="majorBidi" w:cstheme="majorBidi"/>
          <w:sz w:val="28"/>
          <w:szCs w:val="28"/>
          <w:rtl/>
        </w:rPr>
        <w:t>الثلاثي</w:t>
      </w:r>
      <w:r w:rsidRPr="00B94F1C">
        <w:rPr>
          <w:rFonts w:asciiTheme="majorBidi" w:eastAsiaTheme="minorHAnsi" w:hAnsiTheme="majorBidi" w:cstheme="majorBidi"/>
          <w:sz w:val="28"/>
          <w:szCs w:val="28"/>
        </w:rPr>
        <w:t xml:space="preserve"> </w:t>
      </w:r>
      <w:r w:rsidRPr="00B94F1C">
        <w:rPr>
          <w:rFonts w:asciiTheme="majorBidi" w:eastAsiaTheme="minorHAnsi" w:hAnsiTheme="majorBidi" w:cstheme="majorBidi"/>
          <w:sz w:val="28"/>
          <w:szCs w:val="28"/>
          <w:rtl/>
        </w:rPr>
        <w:t>للبروتين</w:t>
      </w:r>
    </w:p>
    <w:p w:rsidR="006F3FBD" w:rsidRPr="00B94F1C" w:rsidRDefault="006F3FBD" w:rsidP="00B94F1C">
      <w:pPr>
        <w:autoSpaceDE w:val="0"/>
        <w:autoSpaceDN w:val="0"/>
        <w:adjustRightInd w:val="0"/>
        <w:spacing w:after="0" w:line="360" w:lineRule="auto"/>
        <w:rPr>
          <w:rFonts w:asciiTheme="majorBidi" w:hAnsiTheme="majorBidi" w:cstheme="majorBidi"/>
          <w:sz w:val="28"/>
          <w:szCs w:val="28"/>
          <w:rtl/>
        </w:rPr>
      </w:pPr>
    </w:p>
    <w:p w:rsidR="006F3FBD" w:rsidRPr="00B94F1C" w:rsidRDefault="006F3FBD" w:rsidP="00B94F1C">
      <w:pPr>
        <w:autoSpaceDE w:val="0"/>
        <w:autoSpaceDN w:val="0"/>
        <w:adjustRightInd w:val="0"/>
        <w:spacing w:after="0" w:line="360" w:lineRule="auto"/>
        <w:ind w:left="720"/>
        <w:rPr>
          <w:rFonts w:asciiTheme="majorBidi" w:hAnsiTheme="majorBidi" w:cstheme="majorBidi"/>
          <w:sz w:val="28"/>
          <w:szCs w:val="28"/>
        </w:rPr>
      </w:pPr>
    </w:p>
    <w:p w:rsidR="00544B48" w:rsidRPr="00B94F1C" w:rsidRDefault="00DB78C5" w:rsidP="00B94F1C">
      <w:pPr>
        <w:autoSpaceDE w:val="0"/>
        <w:autoSpaceDN w:val="0"/>
        <w:adjustRightInd w:val="0"/>
        <w:spacing w:after="0" w:line="360" w:lineRule="auto"/>
        <w:jc w:val="both"/>
        <w:rPr>
          <w:rFonts w:asciiTheme="majorBidi" w:hAnsiTheme="majorBidi" w:cstheme="majorBidi"/>
          <w:sz w:val="28"/>
          <w:szCs w:val="28"/>
          <w:rtl/>
          <w:lang w:bidi="ar-EG"/>
        </w:rPr>
      </w:pPr>
      <w:r w:rsidRPr="00B94F1C">
        <w:rPr>
          <w:rFonts w:asciiTheme="majorBidi" w:hAnsiTheme="majorBidi" w:cstheme="majorBidi"/>
          <w:sz w:val="28"/>
          <w:szCs w:val="28"/>
          <w:rtl/>
        </w:rPr>
        <w:t>4</w:t>
      </w:r>
      <w:r w:rsidRPr="00636A63">
        <w:rPr>
          <w:rFonts w:asciiTheme="majorBidi" w:hAnsiTheme="majorBidi" w:cstheme="majorBidi"/>
          <w:b/>
          <w:bCs/>
          <w:sz w:val="28"/>
          <w:szCs w:val="28"/>
          <w:rtl/>
        </w:rPr>
        <w:t>- البنية الرابعية (</w:t>
      </w:r>
      <w:r w:rsidRPr="00636A63">
        <w:rPr>
          <w:rFonts w:asciiTheme="majorBidi" w:hAnsiTheme="majorBidi" w:cstheme="majorBidi"/>
          <w:b/>
          <w:bCs/>
          <w:sz w:val="28"/>
          <w:szCs w:val="28"/>
        </w:rPr>
        <w:t>Quaternary structure</w:t>
      </w:r>
      <w:r w:rsidRPr="00636A63">
        <w:rPr>
          <w:rFonts w:asciiTheme="majorBidi" w:hAnsiTheme="majorBidi" w:cstheme="majorBidi"/>
          <w:b/>
          <w:bCs/>
          <w:sz w:val="28"/>
          <w:szCs w:val="28"/>
          <w:rtl/>
        </w:rPr>
        <w:t>):</w:t>
      </w:r>
      <w:r w:rsidRPr="00B94F1C">
        <w:rPr>
          <w:rFonts w:asciiTheme="majorBidi" w:hAnsiTheme="majorBidi" w:cstheme="majorBidi"/>
          <w:sz w:val="28"/>
          <w:szCs w:val="28"/>
          <w:rtl/>
        </w:rPr>
        <w:t xml:space="preserve"> </w:t>
      </w:r>
      <w:r w:rsidR="00050474" w:rsidRPr="00B94F1C">
        <w:rPr>
          <w:rFonts w:asciiTheme="majorBidi" w:hAnsiTheme="majorBidi" w:cstheme="majorBidi"/>
          <w:sz w:val="28"/>
          <w:szCs w:val="28"/>
          <w:rtl/>
        </w:rPr>
        <w:t xml:space="preserve">يوجد </w:t>
      </w:r>
      <w:r w:rsidR="00544B48" w:rsidRPr="00B94F1C">
        <w:rPr>
          <w:rFonts w:asciiTheme="majorBidi" w:hAnsiTheme="majorBidi" w:cstheme="majorBidi"/>
          <w:sz w:val="28"/>
          <w:szCs w:val="28"/>
          <w:rtl/>
        </w:rPr>
        <w:t xml:space="preserve">هذه البنية </w:t>
      </w:r>
      <w:r w:rsidR="00050474" w:rsidRPr="00B94F1C">
        <w:rPr>
          <w:rFonts w:asciiTheme="majorBidi" w:hAnsiTheme="majorBidi" w:cstheme="majorBidi"/>
          <w:sz w:val="28"/>
          <w:szCs w:val="28"/>
          <w:rtl/>
        </w:rPr>
        <w:t>في بعض البروتينات</w:t>
      </w:r>
      <w:r w:rsidR="00544B48" w:rsidRPr="00B94F1C">
        <w:rPr>
          <w:rFonts w:asciiTheme="majorBidi" w:hAnsiTheme="majorBidi" w:cstheme="majorBidi"/>
          <w:sz w:val="28"/>
          <w:szCs w:val="28"/>
          <w:rtl/>
        </w:rPr>
        <w:t xml:space="preserve"> مثل  البروتينات</w:t>
      </w:r>
      <w:r w:rsidR="00544B48" w:rsidRPr="00B94F1C">
        <w:rPr>
          <w:rFonts w:asciiTheme="majorBidi" w:hAnsiTheme="majorBidi" w:cstheme="majorBidi"/>
          <w:sz w:val="28"/>
          <w:szCs w:val="28"/>
        </w:rPr>
        <w:t xml:space="preserve"> </w:t>
      </w:r>
      <w:r w:rsidR="00544B48" w:rsidRPr="00B94F1C">
        <w:rPr>
          <w:rFonts w:asciiTheme="majorBidi" w:hAnsiTheme="majorBidi" w:cstheme="majorBidi"/>
          <w:sz w:val="28"/>
          <w:szCs w:val="28"/>
          <w:rtl/>
        </w:rPr>
        <w:t>الكروية</w:t>
      </w:r>
      <w:r w:rsidR="00050474" w:rsidRPr="00B94F1C">
        <w:rPr>
          <w:rFonts w:asciiTheme="majorBidi" w:hAnsiTheme="majorBidi" w:cstheme="majorBidi"/>
          <w:sz w:val="28"/>
          <w:szCs w:val="28"/>
          <w:rtl/>
        </w:rPr>
        <w:t xml:space="preserve"> </w:t>
      </w:r>
      <w:r w:rsidR="00544B48" w:rsidRPr="00B94F1C">
        <w:rPr>
          <w:rFonts w:asciiTheme="majorBidi" w:hAnsiTheme="majorBidi" w:cstheme="majorBidi"/>
          <w:sz w:val="28"/>
          <w:szCs w:val="28"/>
          <w:rtl/>
        </w:rPr>
        <w:t xml:space="preserve"> التي</w:t>
      </w:r>
      <w:r w:rsidR="00544B48" w:rsidRPr="00B94F1C">
        <w:rPr>
          <w:rFonts w:asciiTheme="majorBidi" w:hAnsiTheme="majorBidi" w:cstheme="majorBidi"/>
          <w:sz w:val="28"/>
          <w:szCs w:val="28"/>
        </w:rPr>
        <w:t xml:space="preserve"> </w:t>
      </w:r>
      <w:r w:rsidR="00544B48" w:rsidRPr="00B94F1C">
        <w:rPr>
          <w:rFonts w:asciiTheme="majorBidi" w:hAnsiTheme="majorBidi" w:cstheme="majorBidi"/>
          <w:sz w:val="28"/>
          <w:szCs w:val="28"/>
          <w:rtl/>
        </w:rPr>
        <w:t>تزيد</w:t>
      </w:r>
      <w:r w:rsidR="00544B48" w:rsidRPr="00B94F1C">
        <w:rPr>
          <w:rFonts w:asciiTheme="majorBidi" w:hAnsiTheme="majorBidi" w:cstheme="majorBidi"/>
          <w:sz w:val="28"/>
          <w:szCs w:val="28"/>
        </w:rPr>
        <w:t xml:space="preserve"> </w:t>
      </w:r>
      <w:r w:rsidR="00544B48" w:rsidRPr="00B94F1C">
        <w:rPr>
          <w:rFonts w:asciiTheme="majorBidi" w:hAnsiTheme="majorBidi" w:cstheme="majorBidi"/>
          <w:sz w:val="28"/>
          <w:szCs w:val="28"/>
          <w:rtl/>
        </w:rPr>
        <w:t>أوزانها</w:t>
      </w:r>
      <w:r w:rsidR="00544B48" w:rsidRPr="00B94F1C">
        <w:rPr>
          <w:rFonts w:asciiTheme="majorBidi" w:hAnsiTheme="majorBidi" w:cstheme="majorBidi"/>
          <w:sz w:val="28"/>
          <w:szCs w:val="28"/>
        </w:rPr>
        <w:t xml:space="preserve"> </w:t>
      </w:r>
      <w:r w:rsidR="00544B48" w:rsidRPr="00B94F1C">
        <w:rPr>
          <w:rFonts w:asciiTheme="majorBidi" w:hAnsiTheme="majorBidi" w:cstheme="majorBidi"/>
          <w:sz w:val="28"/>
          <w:szCs w:val="28"/>
          <w:rtl/>
        </w:rPr>
        <w:t>الجزيئية</w:t>
      </w:r>
      <w:r w:rsidR="00544B48" w:rsidRPr="00B94F1C">
        <w:rPr>
          <w:rFonts w:asciiTheme="majorBidi" w:hAnsiTheme="majorBidi" w:cstheme="majorBidi"/>
          <w:sz w:val="28"/>
          <w:szCs w:val="28"/>
        </w:rPr>
        <w:t xml:space="preserve"> </w:t>
      </w:r>
      <w:r w:rsidR="00544B48" w:rsidRPr="00B94F1C">
        <w:rPr>
          <w:rFonts w:asciiTheme="majorBidi" w:hAnsiTheme="majorBidi" w:cstheme="majorBidi"/>
          <w:sz w:val="28"/>
          <w:szCs w:val="28"/>
          <w:rtl/>
        </w:rPr>
        <w:t>عن</w:t>
      </w:r>
      <w:r w:rsidR="00544B48" w:rsidRPr="00B94F1C">
        <w:rPr>
          <w:rFonts w:asciiTheme="majorBidi" w:hAnsiTheme="majorBidi" w:cstheme="majorBidi"/>
          <w:sz w:val="28"/>
          <w:szCs w:val="28"/>
        </w:rPr>
        <w:t xml:space="preserve">  50.000 </w:t>
      </w:r>
      <w:r w:rsidR="00544B48" w:rsidRPr="00B94F1C">
        <w:rPr>
          <w:rFonts w:asciiTheme="majorBidi" w:hAnsiTheme="majorBidi" w:cstheme="majorBidi"/>
          <w:sz w:val="28"/>
          <w:szCs w:val="28"/>
          <w:rtl/>
          <w:lang w:bidi="ar-IQ"/>
        </w:rPr>
        <w:t xml:space="preserve">دالتون , </w:t>
      </w:r>
      <w:r w:rsidR="00050474" w:rsidRPr="00B94F1C">
        <w:rPr>
          <w:rFonts w:asciiTheme="majorBidi" w:hAnsiTheme="majorBidi" w:cstheme="majorBidi"/>
          <w:sz w:val="28"/>
          <w:szCs w:val="28"/>
          <w:rtl/>
        </w:rPr>
        <w:t xml:space="preserve">التي تتكون من أكثر من سلسلة ببتيدية واحدة  .  </w:t>
      </w:r>
      <w:r w:rsidR="00050474" w:rsidRPr="00B94F1C">
        <w:rPr>
          <w:rFonts w:asciiTheme="majorBidi" w:hAnsiTheme="majorBidi" w:cstheme="majorBidi"/>
          <w:color w:val="222222"/>
          <w:sz w:val="28"/>
          <w:szCs w:val="28"/>
          <w:shd w:val="clear" w:color="auto" w:fill="FFFFFF"/>
          <w:rtl/>
        </w:rPr>
        <w:t>يستخدم عادة هذا المصطلح للدلالة على البنية التي تكونها اتحاد سلسلتين ببتيديتين أو أكثر في ما يسمى الوحدة البروتينية،</w:t>
      </w:r>
      <w:r w:rsidR="00050474" w:rsidRPr="00B94F1C">
        <w:rPr>
          <w:rFonts w:asciiTheme="majorBidi" w:hAnsiTheme="majorBidi" w:cstheme="majorBidi"/>
          <w:sz w:val="28"/>
          <w:szCs w:val="28"/>
          <w:rtl/>
        </w:rPr>
        <w:t xml:space="preserve"> وتسمى كل سلسلة ضمن البنية الرابعية بتحت الوحدة  (</w:t>
      </w:r>
      <w:r w:rsidR="00050474" w:rsidRPr="00B94F1C">
        <w:rPr>
          <w:rFonts w:asciiTheme="majorBidi" w:hAnsiTheme="majorBidi" w:cstheme="majorBidi"/>
          <w:sz w:val="28"/>
          <w:szCs w:val="28"/>
        </w:rPr>
        <w:t>subunit</w:t>
      </w:r>
      <w:r w:rsidR="00050474" w:rsidRPr="00B94F1C">
        <w:rPr>
          <w:rFonts w:asciiTheme="majorBidi" w:hAnsiTheme="majorBidi" w:cstheme="majorBidi"/>
          <w:sz w:val="28"/>
          <w:szCs w:val="28"/>
          <w:rtl/>
        </w:rPr>
        <w:t xml:space="preserve">) </w:t>
      </w:r>
      <w:r w:rsidR="00544B48" w:rsidRPr="00B94F1C">
        <w:rPr>
          <w:rFonts w:asciiTheme="majorBidi" w:hAnsiTheme="majorBidi" w:cstheme="majorBidi"/>
          <w:sz w:val="28"/>
          <w:szCs w:val="28"/>
          <w:rtl/>
        </w:rPr>
        <w:t>للبروتين</w:t>
      </w:r>
      <w:r w:rsidR="00544B48" w:rsidRPr="00B94F1C">
        <w:rPr>
          <w:rFonts w:asciiTheme="majorBidi" w:hAnsiTheme="majorBidi" w:cstheme="majorBidi"/>
          <w:sz w:val="28"/>
          <w:szCs w:val="28"/>
        </w:rPr>
        <w:t xml:space="preserve"> .</w:t>
      </w:r>
      <w:r w:rsidR="00544B48" w:rsidRPr="00B94F1C">
        <w:rPr>
          <w:rFonts w:asciiTheme="majorBidi" w:hAnsiTheme="majorBidi" w:cstheme="majorBidi"/>
          <w:sz w:val="28"/>
          <w:szCs w:val="28"/>
          <w:rtl/>
          <w:lang w:bidi="ar-IQ"/>
        </w:rPr>
        <w:t xml:space="preserve">علما ان </w:t>
      </w:r>
      <w:r w:rsidR="00544B48" w:rsidRPr="00B94F1C">
        <w:rPr>
          <w:rFonts w:asciiTheme="majorBidi" w:hAnsiTheme="majorBidi" w:cstheme="majorBidi"/>
          <w:sz w:val="28"/>
          <w:szCs w:val="28"/>
          <w:rtl/>
        </w:rPr>
        <w:t>الروابط</w:t>
      </w:r>
      <w:r w:rsidR="00544B48" w:rsidRPr="00B94F1C">
        <w:rPr>
          <w:rFonts w:asciiTheme="majorBidi" w:hAnsiTheme="majorBidi" w:cstheme="majorBidi"/>
          <w:sz w:val="28"/>
          <w:szCs w:val="28"/>
        </w:rPr>
        <w:t xml:space="preserve"> </w:t>
      </w:r>
      <w:r w:rsidR="00544B48" w:rsidRPr="00B94F1C">
        <w:rPr>
          <w:rFonts w:asciiTheme="majorBidi" w:hAnsiTheme="majorBidi" w:cstheme="majorBidi"/>
          <w:sz w:val="28"/>
          <w:szCs w:val="28"/>
          <w:rtl/>
        </w:rPr>
        <w:t>التي</w:t>
      </w:r>
      <w:r w:rsidR="00544B48" w:rsidRPr="00B94F1C">
        <w:rPr>
          <w:rFonts w:asciiTheme="majorBidi" w:hAnsiTheme="majorBidi" w:cstheme="majorBidi"/>
          <w:sz w:val="28"/>
          <w:szCs w:val="28"/>
        </w:rPr>
        <w:t xml:space="preserve"> </w:t>
      </w:r>
      <w:r w:rsidR="00544B48" w:rsidRPr="00B94F1C">
        <w:rPr>
          <w:rFonts w:asciiTheme="majorBidi" w:hAnsiTheme="majorBidi" w:cstheme="majorBidi"/>
          <w:sz w:val="28"/>
          <w:szCs w:val="28"/>
          <w:rtl/>
        </w:rPr>
        <w:t>تسبب</w:t>
      </w:r>
      <w:r w:rsidR="00544B48" w:rsidRPr="00B94F1C">
        <w:rPr>
          <w:rFonts w:asciiTheme="majorBidi" w:hAnsiTheme="majorBidi" w:cstheme="majorBidi"/>
          <w:sz w:val="28"/>
          <w:szCs w:val="28"/>
        </w:rPr>
        <w:t xml:space="preserve"> </w:t>
      </w:r>
      <w:r w:rsidR="00544B48" w:rsidRPr="00B94F1C">
        <w:rPr>
          <w:rFonts w:asciiTheme="majorBidi" w:hAnsiTheme="majorBidi" w:cstheme="majorBidi"/>
          <w:sz w:val="28"/>
          <w:szCs w:val="28"/>
          <w:rtl/>
        </w:rPr>
        <w:t>استقرار</w:t>
      </w:r>
      <w:r w:rsidR="00544B48" w:rsidRPr="00B94F1C">
        <w:rPr>
          <w:rFonts w:asciiTheme="majorBidi" w:hAnsiTheme="majorBidi" w:cstheme="majorBidi"/>
          <w:sz w:val="28"/>
          <w:szCs w:val="28"/>
        </w:rPr>
        <w:t xml:space="preserve"> </w:t>
      </w:r>
      <w:r w:rsidR="00544B48" w:rsidRPr="00B94F1C">
        <w:rPr>
          <w:rFonts w:asciiTheme="majorBidi" w:hAnsiTheme="majorBidi" w:cstheme="majorBidi"/>
          <w:sz w:val="28"/>
          <w:szCs w:val="28"/>
          <w:rtl/>
        </w:rPr>
        <w:t>التركيب</w:t>
      </w:r>
      <w:r w:rsidR="00544B48" w:rsidRPr="00B94F1C">
        <w:rPr>
          <w:rFonts w:asciiTheme="majorBidi" w:hAnsiTheme="majorBidi" w:cstheme="majorBidi"/>
          <w:sz w:val="28"/>
          <w:szCs w:val="28"/>
        </w:rPr>
        <w:t xml:space="preserve"> </w:t>
      </w:r>
      <w:r w:rsidR="00544B48" w:rsidRPr="00B94F1C">
        <w:rPr>
          <w:rFonts w:asciiTheme="majorBidi" w:hAnsiTheme="majorBidi" w:cstheme="majorBidi"/>
          <w:sz w:val="28"/>
          <w:szCs w:val="28"/>
          <w:rtl/>
        </w:rPr>
        <w:t>الثلاثي</w:t>
      </w:r>
      <w:r w:rsidR="00544B48" w:rsidRPr="00B94F1C">
        <w:rPr>
          <w:rFonts w:asciiTheme="majorBidi" w:hAnsiTheme="majorBidi" w:cstheme="majorBidi"/>
          <w:sz w:val="28"/>
          <w:szCs w:val="28"/>
        </w:rPr>
        <w:t xml:space="preserve"> </w:t>
      </w:r>
      <w:r w:rsidR="00544B48" w:rsidRPr="00B94F1C">
        <w:rPr>
          <w:rFonts w:asciiTheme="majorBidi" w:hAnsiTheme="majorBidi" w:cstheme="majorBidi"/>
          <w:sz w:val="28"/>
          <w:szCs w:val="28"/>
          <w:rtl/>
        </w:rPr>
        <w:t>هي</w:t>
      </w:r>
      <w:r w:rsidR="00544B48" w:rsidRPr="00B94F1C">
        <w:rPr>
          <w:rFonts w:asciiTheme="majorBidi" w:hAnsiTheme="majorBidi" w:cstheme="majorBidi"/>
          <w:sz w:val="28"/>
          <w:szCs w:val="28"/>
        </w:rPr>
        <w:t xml:space="preserve"> </w:t>
      </w:r>
      <w:r w:rsidR="00544B48" w:rsidRPr="00B94F1C">
        <w:rPr>
          <w:rFonts w:asciiTheme="majorBidi" w:hAnsiTheme="majorBidi" w:cstheme="majorBidi"/>
          <w:sz w:val="28"/>
          <w:szCs w:val="28"/>
          <w:rtl/>
        </w:rPr>
        <w:t>نفسها</w:t>
      </w:r>
      <w:r w:rsidR="00544B48" w:rsidRPr="00B94F1C">
        <w:rPr>
          <w:rFonts w:asciiTheme="majorBidi" w:hAnsiTheme="majorBidi" w:cstheme="majorBidi"/>
          <w:sz w:val="28"/>
          <w:szCs w:val="28"/>
        </w:rPr>
        <w:t xml:space="preserve"> </w:t>
      </w:r>
      <w:r w:rsidR="00544B48" w:rsidRPr="00B94F1C">
        <w:rPr>
          <w:rFonts w:asciiTheme="majorBidi" w:hAnsiTheme="majorBidi" w:cstheme="majorBidi"/>
          <w:sz w:val="28"/>
          <w:szCs w:val="28"/>
          <w:rtl/>
        </w:rPr>
        <w:t>التي</w:t>
      </w:r>
      <w:r w:rsidR="00544B48" w:rsidRPr="00B94F1C">
        <w:rPr>
          <w:rFonts w:asciiTheme="majorBidi" w:hAnsiTheme="majorBidi" w:cstheme="majorBidi"/>
          <w:sz w:val="28"/>
          <w:szCs w:val="28"/>
          <w:rtl/>
          <w:lang w:bidi="ar-IQ"/>
        </w:rPr>
        <w:t xml:space="preserve"> </w:t>
      </w:r>
      <w:r w:rsidR="00544B48" w:rsidRPr="00B94F1C">
        <w:rPr>
          <w:rFonts w:asciiTheme="majorBidi" w:hAnsiTheme="majorBidi" w:cstheme="majorBidi"/>
          <w:sz w:val="28"/>
          <w:szCs w:val="28"/>
          <w:rtl/>
        </w:rPr>
        <w:t>تسبب</w:t>
      </w:r>
      <w:r w:rsidR="00544B48" w:rsidRPr="00B94F1C">
        <w:rPr>
          <w:rFonts w:asciiTheme="majorBidi" w:hAnsiTheme="majorBidi" w:cstheme="majorBidi"/>
          <w:sz w:val="28"/>
          <w:szCs w:val="28"/>
        </w:rPr>
        <w:t xml:space="preserve"> </w:t>
      </w:r>
      <w:r w:rsidR="00544B48" w:rsidRPr="00B94F1C">
        <w:rPr>
          <w:rFonts w:asciiTheme="majorBidi" w:hAnsiTheme="majorBidi" w:cstheme="majorBidi"/>
          <w:sz w:val="28"/>
          <w:szCs w:val="28"/>
          <w:rtl/>
        </w:rPr>
        <w:t>استقرار</w:t>
      </w:r>
      <w:r w:rsidR="00544B48" w:rsidRPr="00B94F1C">
        <w:rPr>
          <w:rFonts w:asciiTheme="majorBidi" w:hAnsiTheme="majorBidi" w:cstheme="majorBidi"/>
          <w:sz w:val="28"/>
          <w:szCs w:val="28"/>
        </w:rPr>
        <w:t xml:space="preserve"> </w:t>
      </w:r>
      <w:r w:rsidR="00544B48" w:rsidRPr="00B94F1C">
        <w:rPr>
          <w:rFonts w:asciiTheme="majorBidi" w:hAnsiTheme="majorBidi" w:cstheme="majorBidi"/>
          <w:sz w:val="28"/>
          <w:szCs w:val="28"/>
          <w:rtl/>
        </w:rPr>
        <w:t>التركيب</w:t>
      </w:r>
      <w:r w:rsidR="00544B48" w:rsidRPr="00B94F1C">
        <w:rPr>
          <w:rFonts w:asciiTheme="majorBidi" w:hAnsiTheme="majorBidi" w:cstheme="majorBidi"/>
          <w:sz w:val="28"/>
          <w:szCs w:val="28"/>
        </w:rPr>
        <w:t xml:space="preserve"> </w:t>
      </w:r>
      <w:r w:rsidR="00544B48" w:rsidRPr="00B94F1C">
        <w:rPr>
          <w:rFonts w:asciiTheme="majorBidi" w:hAnsiTheme="majorBidi" w:cstheme="majorBidi"/>
          <w:sz w:val="28"/>
          <w:szCs w:val="28"/>
          <w:rtl/>
        </w:rPr>
        <w:t>الرباعي</w:t>
      </w:r>
      <w:r w:rsidR="00544B48" w:rsidRPr="00B94F1C">
        <w:rPr>
          <w:rFonts w:asciiTheme="majorBidi" w:hAnsiTheme="majorBidi" w:cstheme="majorBidi"/>
          <w:sz w:val="28"/>
          <w:szCs w:val="28"/>
        </w:rPr>
        <w:t xml:space="preserve"> </w:t>
      </w:r>
      <w:r w:rsidR="00544B48" w:rsidRPr="00B94F1C">
        <w:rPr>
          <w:rFonts w:asciiTheme="majorBidi" w:hAnsiTheme="majorBidi" w:cstheme="majorBidi"/>
          <w:sz w:val="28"/>
          <w:szCs w:val="28"/>
          <w:rtl/>
        </w:rPr>
        <w:t>للبروتين</w:t>
      </w:r>
      <w:r w:rsidR="00544B48" w:rsidRPr="00B94F1C">
        <w:rPr>
          <w:rFonts w:asciiTheme="majorBidi" w:hAnsiTheme="majorBidi" w:cstheme="majorBidi"/>
          <w:sz w:val="28"/>
          <w:szCs w:val="28"/>
          <w:rtl/>
          <w:lang w:bidi="ar-EG"/>
        </w:rPr>
        <w:t>.</w:t>
      </w:r>
      <w:r w:rsidR="00050474" w:rsidRPr="00B94F1C">
        <w:rPr>
          <w:rFonts w:asciiTheme="majorBidi" w:hAnsiTheme="majorBidi" w:cstheme="majorBidi"/>
          <w:sz w:val="28"/>
          <w:szCs w:val="28"/>
          <w:rtl/>
        </w:rPr>
        <w:t>.</w:t>
      </w:r>
      <w:r w:rsidR="00050474" w:rsidRPr="00B94F1C">
        <w:rPr>
          <w:rFonts w:asciiTheme="majorBidi" w:hAnsiTheme="majorBidi" w:cstheme="majorBidi"/>
          <w:color w:val="222222"/>
          <w:sz w:val="28"/>
          <w:szCs w:val="28"/>
          <w:shd w:val="clear" w:color="auto" w:fill="FFFFFF"/>
          <w:rtl/>
        </w:rPr>
        <w:t>مثال: الهيموجلوبين</w:t>
      </w:r>
      <w:r w:rsidR="00050474" w:rsidRPr="00B94F1C">
        <w:rPr>
          <w:rFonts w:asciiTheme="majorBidi" w:hAnsiTheme="majorBidi" w:cstheme="majorBidi"/>
          <w:color w:val="222222"/>
          <w:sz w:val="28"/>
          <w:szCs w:val="28"/>
          <w:shd w:val="clear" w:color="auto" w:fill="FFFFFF"/>
        </w:rPr>
        <w:t>.</w:t>
      </w:r>
      <w:r w:rsidRPr="00B94F1C">
        <w:rPr>
          <w:rFonts w:asciiTheme="majorBidi" w:hAnsiTheme="majorBidi" w:cstheme="majorBidi"/>
          <w:sz w:val="28"/>
          <w:szCs w:val="28"/>
          <w:rtl/>
        </w:rPr>
        <w:t xml:space="preserve"> </w:t>
      </w:r>
    </w:p>
    <w:p w:rsidR="00544B48" w:rsidRPr="00B94F1C" w:rsidRDefault="00544B48" w:rsidP="00B94F1C">
      <w:pPr>
        <w:autoSpaceDE w:val="0"/>
        <w:autoSpaceDN w:val="0"/>
        <w:adjustRightInd w:val="0"/>
        <w:spacing w:after="0" w:line="360" w:lineRule="auto"/>
        <w:jc w:val="center"/>
        <w:rPr>
          <w:rFonts w:asciiTheme="majorBidi" w:hAnsiTheme="majorBidi" w:cstheme="majorBidi"/>
          <w:sz w:val="28"/>
          <w:szCs w:val="28"/>
          <w:rtl/>
          <w:lang w:bidi="ar-EG"/>
        </w:rPr>
      </w:pPr>
      <w:r w:rsidRPr="00B94F1C">
        <w:rPr>
          <w:rFonts w:asciiTheme="majorBidi" w:hAnsiTheme="majorBidi" w:cstheme="majorBidi"/>
          <w:noProof/>
          <w:sz w:val="28"/>
          <w:szCs w:val="28"/>
          <w:rtl/>
        </w:rPr>
        <w:lastRenderedPageBreak/>
        <w:drawing>
          <wp:inline distT="0" distB="0" distL="0" distR="0">
            <wp:extent cx="3028950" cy="2333625"/>
            <wp:effectExtent l="19050" t="0" r="0" b="0"/>
            <wp:docPr id="19"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srcRect/>
                    <a:stretch>
                      <a:fillRect/>
                    </a:stretch>
                  </pic:blipFill>
                  <pic:spPr bwMode="auto">
                    <a:xfrm>
                      <a:off x="0" y="0"/>
                      <a:ext cx="3028950" cy="2333625"/>
                    </a:xfrm>
                    <a:prstGeom prst="rect">
                      <a:avLst/>
                    </a:prstGeom>
                    <a:noFill/>
                    <a:ln w="9525">
                      <a:noFill/>
                      <a:miter lim="800000"/>
                      <a:headEnd/>
                      <a:tailEnd/>
                    </a:ln>
                  </pic:spPr>
                </pic:pic>
              </a:graphicData>
            </a:graphic>
          </wp:inline>
        </w:drawing>
      </w:r>
    </w:p>
    <w:p w:rsidR="00544B48" w:rsidRPr="00B94F1C" w:rsidRDefault="00636A63" w:rsidP="00636A63">
      <w:pPr>
        <w:autoSpaceDE w:val="0"/>
        <w:autoSpaceDN w:val="0"/>
        <w:adjustRightInd w:val="0"/>
        <w:spacing w:after="0" w:line="360" w:lineRule="auto"/>
        <w:jc w:val="center"/>
        <w:rPr>
          <w:rFonts w:asciiTheme="majorBidi" w:hAnsiTheme="majorBidi" w:cstheme="majorBidi"/>
          <w:sz w:val="28"/>
          <w:szCs w:val="28"/>
          <w:rtl/>
          <w:lang w:bidi="ar-EG"/>
        </w:rPr>
      </w:pPr>
      <w:r>
        <w:rPr>
          <w:rFonts w:asciiTheme="majorBidi" w:hAnsiTheme="majorBidi" w:cstheme="majorBidi" w:hint="cs"/>
          <w:sz w:val="28"/>
          <w:szCs w:val="28"/>
          <w:rtl/>
          <w:lang w:bidi="ar-EG"/>
        </w:rPr>
        <w:t>البنية</w:t>
      </w:r>
      <w:r w:rsidR="00544B48" w:rsidRPr="00B94F1C">
        <w:rPr>
          <w:rFonts w:asciiTheme="majorBidi" w:hAnsiTheme="majorBidi" w:cstheme="majorBidi"/>
          <w:sz w:val="28"/>
          <w:szCs w:val="28"/>
          <w:rtl/>
          <w:lang w:bidi="ar-EG"/>
        </w:rPr>
        <w:t xml:space="preserve"> الرابعي</w:t>
      </w:r>
      <w:r>
        <w:rPr>
          <w:rFonts w:asciiTheme="majorBidi" w:hAnsiTheme="majorBidi" w:cstheme="majorBidi" w:hint="cs"/>
          <w:sz w:val="28"/>
          <w:szCs w:val="28"/>
          <w:rtl/>
          <w:lang w:bidi="ar-EG"/>
        </w:rPr>
        <w:t>ة لبروتين</w:t>
      </w:r>
      <w:r w:rsidR="00544B48" w:rsidRPr="00B94F1C">
        <w:rPr>
          <w:rFonts w:asciiTheme="majorBidi" w:hAnsiTheme="majorBidi" w:cstheme="majorBidi"/>
          <w:sz w:val="28"/>
          <w:szCs w:val="28"/>
          <w:rtl/>
          <w:lang w:bidi="ar-EG"/>
        </w:rPr>
        <w:t xml:space="preserve"> </w:t>
      </w:r>
      <w:r>
        <w:rPr>
          <w:rFonts w:asciiTheme="majorBidi" w:hAnsiTheme="majorBidi" w:cstheme="majorBidi" w:hint="cs"/>
          <w:sz w:val="28"/>
          <w:szCs w:val="28"/>
          <w:rtl/>
          <w:lang w:bidi="ar-EG"/>
        </w:rPr>
        <w:t>ال</w:t>
      </w:r>
      <w:r w:rsidR="00544B48" w:rsidRPr="00B94F1C">
        <w:rPr>
          <w:rFonts w:asciiTheme="majorBidi" w:hAnsiTheme="majorBidi" w:cstheme="majorBidi"/>
          <w:sz w:val="28"/>
          <w:szCs w:val="28"/>
          <w:rtl/>
          <w:lang w:bidi="ar-EG"/>
        </w:rPr>
        <w:t>هيموكلوبين</w:t>
      </w:r>
    </w:p>
    <w:p w:rsidR="00636A63" w:rsidRDefault="00544B48" w:rsidP="00B94F1C">
      <w:pPr>
        <w:spacing w:after="0" w:line="360" w:lineRule="auto"/>
        <w:jc w:val="both"/>
        <w:rPr>
          <w:rFonts w:asciiTheme="majorBidi" w:hAnsiTheme="majorBidi" w:cstheme="majorBidi"/>
          <w:sz w:val="28"/>
          <w:szCs w:val="28"/>
          <w:rtl/>
          <w:lang w:bidi="ar-DZ"/>
        </w:rPr>
      </w:pPr>
      <w:r w:rsidRPr="00B94F1C">
        <w:rPr>
          <w:rFonts w:asciiTheme="majorBidi" w:hAnsiTheme="majorBidi" w:cstheme="majorBidi"/>
          <w:sz w:val="28"/>
          <w:szCs w:val="28"/>
          <w:rtl/>
          <w:lang w:bidi="ar-EG"/>
        </w:rPr>
        <w:t xml:space="preserve">  </w:t>
      </w:r>
      <w:r w:rsidR="00DF7F13" w:rsidRPr="00B94F1C">
        <w:rPr>
          <w:rFonts w:asciiTheme="majorBidi" w:hAnsiTheme="majorBidi" w:cstheme="majorBidi"/>
          <w:sz w:val="28"/>
          <w:szCs w:val="28"/>
          <w:rtl/>
          <w:lang w:bidi="ar-DZ"/>
        </w:rPr>
        <w:t xml:space="preserve"> </w:t>
      </w:r>
    </w:p>
    <w:p w:rsidR="00636A63" w:rsidRDefault="00636A63" w:rsidP="00636A63">
      <w:pPr>
        <w:pStyle w:val="a4"/>
        <w:spacing w:line="360" w:lineRule="auto"/>
        <w:jc w:val="both"/>
        <w:rPr>
          <w:rFonts w:asciiTheme="majorBidi" w:hAnsiTheme="majorBidi" w:cstheme="majorBidi"/>
          <w:sz w:val="28"/>
          <w:szCs w:val="28"/>
          <w:rtl/>
          <w:lang w:bidi="ar-IQ"/>
        </w:rPr>
      </w:pPr>
      <w:r w:rsidRPr="00B94F1C">
        <w:rPr>
          <w:rFonts w:asciiTheme="majorBidi" w:hAnsiTheme="majorBidi" w:cstheme="majorBidi"/>
          <w:sz w:val="28"/>
          <w:szCs w:val="28"/>
          <w:rtl/>
          <w:lang w:bidi="ar-SA"/>
        </w:rPr>
        <w:t xml:space="preserve">- </w:t>
      </w:r>
    </w:p>
    <w:p w:rsidR="00636A63" w:rsidRDefault="00636A63" w:rsidP="00B94F1C">
      <w:pPr>
        <w:spacing w:after="0" w:line="360" w:lineRule="auto"/>
        <w:jc w:val="both"/>
        <w:rPr>
          <w:rFonts w:asciiTheme="majorBidi" w:hAnsiTheme="majorBidi" w:cstheme="majorBidi"/>
          <w:sz w:val="28"/>
          <w:szCs w:val="28"/>
          <w:rtl/>
          <w:lang w:bidi="ar-DZ"/>
        </w:rPr>
      </w:pPr>
    </w:p>
    <w:p w:rsidR="00D807E4" w:rsidRPr="00B94F1C" w:rsidRDefault="00636A63" w:rsidP="00D807E4">
      <w:pPr>
        <w:pStyle w:val="a4"/>
        <w:spacing w:line="360" w:lineRule="auto"/>
        <w:jc w:val="both"/>
        <w:rPr>
          <w:rFonts w:asciiTheme="majorBidi" w:hAnsiTheme="majorBidi" w:cstheme="majorBidi"/>
          <w:sz w:val="28"/>
          <w:szCs w:val="28"/>
          <w:rtl/>
          <w:lang w:bidi="ar-SA"/>
        </w:rPr>
      </w:pPr>
      <w:r>
        <w:rPr>
          <w:rFonts w:asciiTheme="majorBidi" w:hAnsiTheme="majorBidi" w:cstheme="majorBidi" w:hint="cs"/>
          <w:sz w:val="28"/>
          <w:szCs w:val="28"/>
          <w:rtl/>
        </w:rPr>
        <w:t xml:space="preserve">  </w:t>
      </w:r>
      <w:r w:rsidR="00DF7F13" w:rsidRPr="00B94F1C">
        <w:rPr>
          <w:rFonts w:asciiTheme="majorBidi" w:hAnsiTheme="majorBidi" w:cstheme="majorBidi"/>
          <w:sz w:val="28"/>
          <w:szCs w:val="28"/>
          <w:rtl/>
        </w:rPr>
        <w:t xml:space="preserve">ان الترتيب او التعاقب الصحيح للأحماض الامينية في جزيئة البروتين يضمن الحصول على الشكل الفراغي المميز لكل بروتين مما يؤهله لانجاز الوظيفة التي خلق من اجلها وان أي اختلال بهذا  الترتيب </w:t>
      </w:r>
      <w:r w:rsidR="00DB7679" w:rsidRPr="00B94F1C">
        <w:rPr>
          <w:rFonts w:asciiTheme="majorBidi" w:hAnsiTheme="majorBidi" w:cstheme="majorBidi"/>
          <w:sz w:val="28"/>
          <w:szCs w:val="28"/>
          <w:rtl/>
        </w:rPr>
        <w:t xml:space="preserve">أو بنوع الأحماض الامينية </w:t>
      </w:r>
      <w:r w:rsidR="009F21E3" w:rsidRPr="00B94F1C">
        <w:rPr>
          <w:rFonts w:asciiTheme="majorBidi" w:hAnsiTheme="majorBidi" w:cstheme="majorBidi"/>
          <w:sz w:val="28"/>
          <w:szCs w:val="28"/>
          <w:rtl/>
        </w:rPr>
        <w:t xml:space="preserve">المكونة له </w:t>
      </w:r>
      <w:r w:rsidR="00DF7F13" w:rsidRPr="00B94F1C">
        <w:rPr>
          <w:rFonts w:asciiTheme="majorBidi" w:hAnsiTheme="majorBidi" w:cstheme="majorBidi"/>
          <w:sz w:val="28"/>
          <w:szCs w:val="28"/>
          <w:rtl/>
        </w:rPr>
        <w:t xml:space="preserve">يؤدي إلى حالات مرضية </w:t>
      </w:r>
      <w:r w:rsidR="009F21E3" w:rsidRPr="00B94F1C">
        <w:rPr>
          <w:rFonts w:asciiTheme="majorBidi" w:hAnsiTheme="majorBidi" w:cstheme="majorBidi"/>
          <w:sz w:val="28"/>
          <w:szCs w:val="28"/>
          <w:rtl/>
        </w:rPr>
        <w:t xml:space="preserve">عديدة </w:t>
      </w:r>
      <w:r w:rsidR="00D807E4">
        <w:rPr>
          <w:rFonts w:asciiTheme="majorBidi" w:hAnsiTheme="majorBidi" w:cstheme="majorBidi" w:hint="cs"/>
          <w:sz w:val="28"/>
          <w:szCs w:val="28"/>
          <w:rtl/>
          <w:lang w:bidi="ar-SA"/>
        </w:rPr>
        <w:t>ف</w:t>
      </w:r>
      <w:r w:rsidR="00D807E4" w:rsidRPr="00B94F1C">
        <w:rPr>
          <w:rFonts w:asciiTheme="majorBidi" w:hAnsiTheme="majorBidi" w:cstheme="majorBidi"/>
          <w:sz w:val="28"/>
          <w:szCs w:val="28"/>
          <w:rtl/>
          <w:lang w:bidi="ar-SA"/>
        </w:rPr>
        <w:t xml:space="preserve">العديد من الأمراض الوراثية المكتشفة يعود سببها إلى خلل في تسلسل الأحماض الأمينية في بروتين معين ، مثل مرض الأنيميا المنجلية </w:t>
      </w:r>
      <w:r w:rsidR="00D807E4" w:rsidRPr="00B94F1C">
        <w:rPr>
          <w:rFonts w:asciiTheme="majorBidi" w:hAnsiTheme="majorBidi" w:cstheme="majorBidi"/>
          <w:sz w:val="28"/>
          <w:szCs w:val="28"/>
          <w:lang w:bidi="ar-SA"/>
        </w:rPr>
        <w:t>Sickle-cell anemia</w:t>
      </w:r>
      <w:r w:rsidR="00D807E4" w:rsidRPr="00B94F1C">
        <w:rPr>
          <w:rFonts w:asciiTheme="majorBidi" w:hAnsiTheme="majorBidi" w:cstheme="majorBidi"/>
          <w:sz w:val="28"/>
          <w:szCs w:val="28"/>
          <w:rtl/>
          <w:lang w:bidi="ar-SA"/>
        </w:rPr>
        <w:t>. كما أن  ثلث هذه الأمراض الوراثية تقريبا يعود  سببها إلى تغير في تسلسل حمض أميني واحد</w:t>
      </w:r>
      <w:r w:rsidR="00D807E4">
        <w:rPr>
          <w:rFonts w:asciiTheme="majorBidi" w:hAnsiTheme="majorBidi" w:cstheme="majorBidi" w:hint="cs"/>
          <w:sz w:val="28"/>
          <w:szCs w:val="28"/>
          <w:rtl/>
          <w:lang w:bidi="ar-SA"/>
        </w:rPr>
        <w:t>.</w:t>
      </w:r>
    </w:p>
    <w:p w:rsidR="00DF7F13" w:rsidRPr="00B94F1C" w:rsidRDefault="00D807E4" w:rsidP="00D807E4">
      <w:pPr>
        <w:spacing w:after="0" w:line="360" w:lineRule="auto"/>
        <w:jc w:val="both"/>
        <w:rPr>
          <w:rFonts w:asciiTheme="majorBidi" w:hAnsiTheme="majorBidi" w:cstheme="majorBidi"/>
          <w:sz w:val="28"/>
          <w:szCs w:val="28"/>
          <w:shd w:val="clear" w:color="auto" w:fill="FFFFFF"/>
          <w:rtl/>
        </w:rPr>
      </w:pPr>
      <w:r>
        <w:rPr>
          <w:rFonts w:asciiTheme="majorBidi" w:hAnsiTheme="majorBidi" w:cstheme="majorBidi" w:hint="cs"/>
          <w:sz w:val="28"/>
          <w:szCs w:val="28"/>
          <w:rtl/>
          <w:lang w:bidi="ar-DZ"/>
        </w:rPr>
        <w:t xml:space="preserve">  </w:t>
      </w:r>
      <w:r>
        <w:rPr>
          <w:rFonts w:asciiTheme="majorBidi" w:hAnsiTheme="majorBidi" w:cstheme="majorBidi" w:hint="cs"/>
          <w:sz w:val="28"/>
          <w:szCs w:val="28"/>
          <w:shd w:val="clear" w:color="auto" w:fill="FFFFFF"/>
          <w:rtl/>
        </w:rPr>
        <w:t>ف</w:t>
      </w:r>
      <w:r w:rsidR="00A24202" w:rsidRPr="00B94F1C">
        <w:rPr>
          <w:rFonts w:asciiTheme="majorBidi" w:hAnsiTheme="majorBidi" w:cstheme="majorBidi"/>
          <w:sz w:val="28"/>
          <w:szCs w:val="28"/>
          <w:shd w:val="clear" w:color="auto" w:fill="FFFFFF"/>
          <w:rtl/>
        </w:rPr>
        <w:t xml:space="preserve">مرض </w:t>
      </w:r>
      <w:r w:rsidRPr="00B94F1C">
        <w:rPr>
          <w:rFonts w:asciiTheme="majorBidi" w:hAnsiTheme="majorBidi" w:cstheme="majorBidi"/>
          <w:sz w:val="28"/>
          <w:szCs w:val="28"/>
          <w:rtl/>
        </w:rPr>
        <w:t xml:space="preserve">الأنيميا المنجلية </w:t>
      </w:r>
      <w:r w:rsidR="00A24202" w:rsidRPr="00B94F1C">
        <w:rPr>
          <w:rFonts w:asciiTheme="majorBidi" w:hAnsiTheme="majorBidi" w:cstheme="majorBidi"/>
          <w:sz w:val="28"/>
          <w:szCs w:val="28"/>
          <w:shd w:val="clear" w:color="auto" w:fill="FFFFFF"/>
          <w:rtl/>
        </w:rPr>
        <w:t xml:space="preserve">، </w:t>
      </w:r>
      <w:r w:rsidR="00050474" w:rsidRPr="00B94F1C">
        <w:rPr>
          <w:rFonts w:asciiTheme="majorBidi" w:hAnsiTheme="majorBidi" w:cstheme="majorBidi"/>
          <w:sz w:val="28"/>
          <w:szCs w:val="28"/>
          <w:shd w:val="clear" w:color="auto" w:fill="FFFFFF"/>
          <w:rtl/>
        </w:rPr>
        <w:t>سبب</w:t>
      </w:r>
      <w:r w:rsidR="00DF7F13" w:rsidRPr="00B94F1C">
        <w:rPr>
          <w:rFonts w:asciiTheme="majorBidi" w:hAnsiTheme="majorBidi" w:cstheme="majorBidi"/>
          <w:sz w:val="28"/>
          <w:szCs w:val="28"/>
          <w:shd w:val="clear" w:color="auto" w:fill="FFFFFF"/>
          <w:rtl/>
        </w:rPr>
        <w:t>ه</w:t>
      </w:r>
      <w:r w:rsidR="00050474" w:rsidRPr="00B94F1C">
        <w:rPr>
          <w:rFonts w:asciiTheme="majorBidi" w:hAnsiTheme="majorBidi" w:cstheme="majorBidi"/>
          <w:sz w:val="28"/>
          <w:szCs w:val="28"/>
          <w:shd w:val="clear" w:color="auto" w:fill="FFFFFF"/>
          <w:rtl/>
        </w:rPr>
        <w:t xml:space="preserve"> حدوث خلل وراثي أثناء اصطناع</w:t>
      </w:r>
      <w:r w:rsidR="00050474" w:rsidRPr="00B94F1C">
        <w:rPr>
          <w:rStyle w:val="apple-converted-space"/>
          <w:rFonts w:asciiTheme="majorBidi" w:hAnsiTheme="majorBidi" w:cstheme="majorBidi"/>
          <w:sz w:val="28"/>
          <w:szCs w:val="28"/>
          <w:shd w:val="clear" w:color="auto" w:fill="FFFFFF"/>
        </w:rPr>
        <w:t> </w:t>
      </w:r>
      <w:hyperlink r:id="rId51" w:tooltip="هيموغلوبين" w:history="1">
        <w:r w:rsidR="00050474" w:rsidRPr="00B94F1C">
          <w:rPr>
            <w:rStyle w:val="Hyperlink"/>
            <w:rFonts w:asciiTheme="majorBidi" w:hAnsiTheme="majorBidi" w:cstheme="majorBidi"/>
            <w:color w:val="auto"/>
            <w:sz w:val="28"/>
            <w:szCs w:val="28"/>
            <w:u w:val="none"/>
            <w:shd w:val="clear" w:color="auto" w:fill="FFFFFF"/>
            <w:rtl/>
          </w:rPr>
          <w:t>الهيموغلوبين</w:t>
        </w:r>
      </w:hyperlink>
      <w:r w:rsidR="00050474" w:rsidRPr="00B94F1C">
        <w:rPr>
          <w:rStyle w:val="apple-converted-space"/>
          <w:rFonts w:asciiTheme="majorBidi" w:hAnsiTheme="majorBidi" w:cstheme="majorBidi"/>
          <w:sz w:val="28"/>
          <w:szCs w:val="28"/>
          <w:shd w:val="clear" w:color="auto" w:fill="FFFFFF"/>
        </w:rPr>
        <w:t> </w:t>
      </w:r>
      <w:r w:rsidR="00050474" w:rsidRPr="00B94F1C">
        <w:rPr>
          <w:rFonts w:asciiTheme="majorBidi" w:hAnsiTheme="majorBidi" w:cstheme="majorBidi"/>
          <w:sz w:val="28"/>
          <w:szCs w:val="28"/>
          <w:shd w:val="clear" w:color="auto" w:fill="FFFFFF"/>
        </w:rPr>
        <w:t xml:space="preserve">  </w:t>
      </w:r>
      <w:r w:rsidR="00050474" w:rsidRPr="00B94F1C">
        <w:rPr>
          <w:rFonts w:asciiTheme="majorBidi" w:hAnsiTheme="majorBidi" w:cstheme="majorBidi"/>
          <w:sz w:val="28"/>
          <w:szCs w:val="28"/>
          <w:shd w:val="clear" w:color="auto" w:fill="FFFFFF"/>
          <w:rtl/>
        </w:rPr>
        <w:t>في الجسم</w:t>
      </w:r>
      <w:r w:rsidR="00DF7F13" w:rsidRPr="00B94F1C">
        <w:rPr>
          <w:rFonts w:asciiTheme="majorBidi" w:hAnsiTheme="majorBidi" w:cstheme="majorBidi"/>
          <w:sz w:val="28"/>
          <w:szCs w:val="28"/>
          <w:shd w:val="clear" w:color="auto" w:fill="FFFFFF"/>
          <w:rtl/>
        </w:rPr>
        <w:t xml:space="preserve">. </w:t>
      </w:r>
    </w:p>
    <w:p w:rsidR="00050474" w:rsidRPr="00B94F1C" w:rsidRDefault="009F21E3" w:rsidP="00B94F1C">
      <w:pPr>
        <w:spacing w:after="0" w:line="360" w:lineRule="auto"/>
        <w:jc w:val="both"/>
        <w:rPr>
          <w:rFonts w:asciiTheme="majorBidi" w:hAnsiTheme="majorBidi" w:cstheme="majorBidi"/>
          <w:sz w:val="28"/>
          <w:szCs w:val="28"/>
          <w:shd w:val="clear" w:color="auto" w:fill="FFFFFF"/>
          <w:rtl/>
        </w:rPr>
      </w:pPr>
      <w:r w:rsidRPr="00B94F1C">
        <w:rPr>
          <w:rFonts w:asciiTheme="majorBidi" w:hAnsiTheme="majorBidi" w:cstheme="majorBidi"/>
          <w:sz w:val="28"/>
          <w:szCs w:val="28"/>
          <w:shd w:val="clear" w:color="auto" w:fill="FFFFFF"/>
          <w:rtl/>
        </w:rPr>
        <w:t xml:space="preserve">    </w:t>
      </w:r>
      <w:r w:rsidR="00DB7679" w:rsidRPr="00B94F1C">
        <w:rPr>
          <w:rFonts w:asciiTheme="majorBidi" w:hAnsiTheme="majorBidi" w:cstheme="majorBidi"/>
          <w:sz w:val="28"/>
          <w:szCs w:val="28"/>
          <w:shd w:val="clear" w:color="auto" w:fill="FFFFFF"/>
          <w:rtl/>
        </w:rPr>
        <w:t xml:space="preserve">فبروتين </w:t>
      </w:r>
      <w:r w:rsidR="00A24202" w:rsidRPr="00B94F1C">
        <w:rPr>
          <w:rFonts w:asciiTheme="majorBidi" w:hAnsiTheme="majorBidi" w:cstheme="majorBidi"/>
          <w:sz w:val="28"/>
          <w:szCs w:val="28"/>
          <w:shd w:val="clear" w:color="auto" w:fill="FFFFFF"/>
          <w:rtl/>
        </w:rPr>
        <w:t>هيموغلوبين</w:t>
      </w:r>
      <w:r w:rsidR="00A24202" w:rsidRPr="00B94F1C">
        <w:rPr>
          <w:rStyle w:val="apple-converted-space"/>
          <w:rFonts w:asciiTheme="majorBidi" w:hAnsiTheme="majorBidi" w:cstheme="majorBidi"/>
          <w:sz w:val="28"/>
          <w:szCs w:val="28"/>
          <w:shd w:val="clear" w:color="auto" w:fill="FFFFFF"/>
        </w:rPr>
        <w:t> </w:t>
      </w:r>
      <w:hyperlink r:id="rId52" w:tooltip="كرية الدم الحمراء (الصفحة غير موجودة)" w:history="1">
        <w:r w:rsidR="00A24202" w:rsidRPr="00B94F1C">
          <w:rPr>
            <w:rStyle w:val="Hyperlink"/>
            <w:rFonts w:asciiTheme="majorBidi" w:hAnsiTheme="majorBidi" w:cstheme="majorBidi"/>
            <w:color w:val="auto"/>
            <w:sz w:val="28"/>
            <w:szCs w:val="28"/>
            <w:u w:val="none"/>
            <w:shd w:val="clear" w:color="auto" w:fill="FFFFFF"/>
            <w:rtl/>
          </w:rPr>
          <w:t>كرية الدم الحمراء</w:t>
        </w:r>
      </w:hyperlink>
      <w:r w:rsidR="00A24202" w:rsidRPr="00B94F1C">
        <w:rPr>
          <w:rStyle w:val="apple-converted-space"/>
          <w:rFonts w:asciiTheme="majorBidi" w:hAnsiTheme="majorBidi" w:cstheme="majorBidi"/>
          <w:sz w:val="28"/>
          <w:szCs w:val="28"/>
          <w:shd w:val="clear" w:color="auto" w:fill="FFFFFF"/>
        </w:rPr>
        <w:t> </w:t>
      </w:r>
      <w:r w:rsidRPr="00B94F1C">
        <w:rPr>
          <w:rFonts w:asciiTheme="majorBidi" w:hAnsiTheme="majorBidi" w:cstheme="majorBidi"/>
          <w:sz w:val="28"/>
          <w:szCs w:val="28"/>
          <w:shd w:val="clear" w:color="auto" w:fill="FFFFFF"/>
          <w:rtl/>
        </w:rPr>
        <w:t xml:space="preserve"> </w:t>
      </w:r>
      <w:r w:rsidR="00DB7679" w:rsidRPr="00B94F1C">
        <w:rPr>
          <w:rFonts w:asciiTheme="majorBidi" w:hAnsiTheme="majorBidi" w:cstheme="majorBidi"/>
          <w:sz w:val="28"/>
          <w:szCs w:val="28"/>
          <w:shd w:val="clear" w:color="auto" w:fill="FFFFFF"/>
          <w:rtl/>
        </w:rPr>
        <w:t xml:space="preserve">يتألف </w:t>
      </w:r>
      <w:r w:rsidR="00A24202" w:rsidRPr="00B94F1C">
        <w:rPr>
          <w:rFonts w:asciiTheme="majorBidi" w:hAnsiTheme="majorBidi" w:cstheme="majorBidi"/>
          <w:sz w:val="28"/>
          <w:szCs w:val="28"/>
          <w:shd w:val="clear" w:color="auto" w:fill="FFFFFF"/>
          <w:rtl/>
        </w:rPr>
        <w:t>من زوجين من سلاسل</w:t>
      </w:r>
      <w:r w:rsidR="00A24202" w:rsidRPr="00B94F1C">
        <w:rPr>
          <w:rStyle w:val="apple-converted-space"/>
          <w:rFonts w:asciiTheme="majorBidi" w:hAnsiTheme="majorBidi" w:cstheme="majorBidi"/>
          <w:sz w:val="28"/>
          <w:szCs w:val="28"/>
          <w:shd w:val="clear" w:color="auto" w:fill="FFFFFF"/>
        </w:rPr>
        <w:t> </w:t>
      </w:r>
      <w:hyperlink r:id="rId53" w:tooltip="بولي ببتايد (الصفحة غير موجودة)" w:history="1">
        <w:r w:rsidR="00DB7679" w:rsidRPr="00B94F1C">
          <w:rPr>
            <w:rStyle w:val="Hyperlink"/>
            <w:rFonts w:asciiTheme="majorBidi" w:hAnsiTheme="majorBidi" w:cstheme="majorBidi"/>
            <w:color w:val="auto"/>
            <w:sz w:val="28"/>
            <w:szCs w:val="28"/>
            <w:u w:val="none"/>
            <w:shd w:val="clear" w:color="auto" w:fill="FFFFFF"/>
            <w:rtl/>
          </w:rPr>
          <w:t>متعدد</w:t>
        </w:r>
        <w:r w:rsidR="00A24202" w:rsidRPr="00B94F1C">
          <w:rPr>
            <w:rStyle w:val="Hyperlink"/>
            <w:rFonts w:asciiTheme="majorBidi" w:hAnsiTheme="majorBidi" w:cstheme="majorBidi"/>
            <w:color w:val="auto"/>
            <w:sz w:val="28"/>
            <w:szCs w:val="28"/>
            <w:u w:val="none"/>
            <w:shd w:val="clear" w:color="auto" w:fill="FFFFFF"/>
            <w:rtl/>
          </w:rPr>
          <w:t xml:space="preserve"> </w:t>
        </w:r>
        <w:r w:rsidR="00DB7679" w:rsidRPr="00B94F1C">
          <w:rPr>
            <w:rStyle w:val="Hyperlink"/>
            <w:rFonts w:asciiTheme="majorBidi" w:hAnsiTheme="majorBidi" w:cstheme="majorBidi"/>
            <w:color w:val="auto"/>
            <w:sz w:val="28"/>
            <w:szCs w:val="28"/>
            <w:u w:val="none"/>
            <w:shd w:val="clear" w:color="auto" w:fill="FFFFFF"/>
            <w:rtl/>
          </w:rPr>
          <w:t>ال</w:t>
        </w:r>
        <w:r w:rsidR="00A24202" w:rsidRPr="00B94F1C">
          <w:rPr>
            <w:rStyle w:val="Hyperlink"/>
            <w:rFonts w:asciiTheme="majorBidi" w:hAnsiTheme="majorBidi" w:cstheme="majorBidi"/>
            <w:color w:val="auto"/>
            <w:sz w:val="28"/>
            <w:szCs w:val="28"/>
            <w:u w:val="none"/>
            <w:shd w:val="clear" w:color="auto" w:fill="FFFFFF"/>
            <w:rtl/>
          </w:rPr>
          <w:t>ببتايد</w:t>
        </w:r>
      </w:hyperlink>
      <w:r w:rsidR="00A24202" w:rsidRPr="00B94F1C">
        <w:rPr>
          <w:rStyle w:val="apple-converted-space"/>
          <w:rFonts w:asciiTheme="majorBidi" w:hAnsiTheme="majorBidi" w:cstheme="majorBidi"/>
          <w:sz w:val="28"/>
          <w:szCs w:val="28"/>
          <w:shd w:val="clear" w:color="auto" w:fill="FFFFFF"/>
        </w:rPr>
        <w:t> </w:t>
      </w:r>
      <w:r w:rsidR="00A24202" w:rsidRPr="00B94F1C">
        <w:rPr>
          <w:rFonts w:asciiTheme="majorBidi" w:hAnsiTheme="majorBidi" w:cstheme="majorBidi"/>
          <w:sz w:val="28"/>
          <w:szCs w:val="28"/>
          <w:shd w:val="clear" w:color="auto" w:fill="FFFFFF"/>
          <w:rtl/>
        </w:rPr>
        <w:t xml:space="preserve">تتألف </w:t>
      </w:r>
      <w:r w:rsidR="00DB7679" w:rsidRPr="00B94F1C">
        <w:rPr>
          <w:rFonts w:asciiTheme="majorBidi" w:hAnsiTheme="majorBidi" w:cstheme="majorBidi"/>
          <w:sz w:val="28"/>
          <w:szCs w:val="28"/>
          <w:shd w:val="clear" w:color="auto" w:fill="FFFFFF"/>
          <w:rtl/>
          <w:lang w:bidi="ar-IQ"/>
        </w:rPr>
        <w:t xml:space="preserve">احدها </w:t>
      </w:r>
      <w:r w:rsidR="00A24202" w:rsidRPr="00B94F1C">
        <w:rPr>
          <w:rFonts w:asciiTheme="majorBidi" w:hAnsiTheme="majorBidi" w:cstheme="majorBidi"/>
          <w:sz w:val="28"/>
          <w:szCs w:val="28"/>
          <w:shd w:val="clear" w:color="auto" w:fill="FFFFFF"/>
          <w:rtl/>
        </w:rPr>
        <w:t>من 141</w:t>
      </w:r>
      <w:r w:rsidR="00A24202" w:rsidRPr="00B94F1C">
        <w:rPr>
          <w:rStyle w:val="apple-converted-space"/>
          <w:rFonts w:asciiTheme="majorBidi" w:hAnsiTheme="majorBidi" w:cstheme="majorBidi"/>
          <w:sz w:val="28"/>
          <w:szCs w:val="28"/>
          <w:shd w:val="clear" w:color="auto" w:fill="FFFFFF"/>
        </w:rPr>
        <w:t> </w:t>
      </w:r>
      <w:hyperlink r:id="rId54" w:tooltip="حمض أميني" w:history="1">
        <w:r w:rsidR="00A24202" w:rsidRPr="00B94F1C">
          <w:rPr>
            <w:rStyle w:val="Hyperlink"/>
            <w:rFonts w:asciiTheme="majorBidi" w:hAnsiTheme="majorBidi" w:cstheme="majorBidi"/>
            <w:color w:val="auto"/>
            <w:sz w:val="28"/>
            <w:szCs w:val="28"/>
            <w:u w:val="none"/>
            <w:shd w:val="clear" w:color="auto" w:fill="FFFFFF"/>
            <w:rtl/>
          </w:rPr>
          <w:t>حمض أميني</w:t>
        </w:r>
      </w:hyperlink>
      <w:r w:rsidR="00A24202" w:rsidRPr="00B94F1C">
        <w:rPr>
          <w:rStyle w:val="apple-converted-space"/>
          <w:rFonts w:asciiTheme="majorBidi" w:hAnsiTheme="majorBidi" w:cstheme="majorBidi"/>
          <w:sz w:val="28"/>
          <w:szCs w:val="28"/>
          <w:shd w:val="clear" w:color="auto" w:fill="FFFFFF"/>
        </w:rPr>
        <w:t> </w:t>
      </w:r>
      <w:r w:rsidRPr="00B94F1C">
        <w:rPr>
          <w:rFonts w:asciiTheme="majorBidi" w:hAnsiTheme="majorBidi" w:cstheme="majorBidi"/>
          <w:sz w:val="28"/>
          <w:szCs w:val="28"/>
          <w:shd w:val="clear" w:color="auto" w:fill="FFFFFF"/>
          <w:rtl/>
        </w:rPr>
        <w:t>والأخرى</w:t>
      </w:r>
      <w:r w:rsidR="00DB7679" w:rsidRPr="00B94F1C">
        <w:rPr>
          <w:rFonts w:asciiTheme="majorBidi" w:hAnsiTheme="majorBidi" w:cstheme="majorBidi"/>
          <w:sz w:val="28"/>
          <w:szCs w:val="28"/>
          <w:shd w:val="clear" w:color="auto" w:fill="FFFFFF"/>
          <w:rtl/>
        </w:rPr>
        <w:t xml:space="preserve"> على </w:t>
      </w:r>
      <w:r w:rsidR="00A24202" w:rsidRPr="00B94F1C">
        <w:rPr>
          <w:rFonts w:asciiTheme="majorBidi" w:hAnsiTheme="majorBidi" w:cstheme="majorBidi"/>
          <w:sz w:val="28"/>
          <w:szCs w:val="28"/>
          <w:shd w:val="clear" w:color="auto" w:fill="FFFFFF"/>
          <w:rtl/>
        </w:rPr>
        <w:t xml:space="preserve"> </w:t>
      </w:r>
      <w:r w:rsidR="00DB7679" w:rsidRPr="00B94F1C">
        <w:rPr>
          <w:rFonts w:asciiTheme="majorBidi" w:hAnsiTheme="majorBidi" w:cstheme="majorBidi"/>
          <w:sz w:val="28"/>
          <w:szCs w:val="28"/>
          <w:shd w:val="clear" w:color="auto" w:fill="FFFFFF"/>
          <w:rtl/>
        </w:rPr>
        <w:t xml:space="preserve"> </w:t>
      </w:r>
      <w:r w:rsidR="00A24202" w:rsidRPr="00B94F1C">
        <w:rPr>
          <w:rFonts w:asciiTheme="majorBidi" w:hAnsiTheme="majorBidi" w:cstheme="majorBidi"/>
          <w:sz w:val="28"/>
          <w:szCs w:val="28"/>
          <w:shd w:val="clear" w:color="auto" w:fill="FFFFFF"/>
          <w:rtl/>
        </w:rPr>
        <w:t xml:space="preserve">146 </w:t>
      </w:r>
      <w:r w:rsidR="00050474" w:rsidRPr="00B94F1C">
        <w:rPr>
          <w:rFonts w:asciiTheme="majorBidi" w:hAnsiTheme="majorBidi" w:cstheme="majorBidi"/>
          <w:sz w:val="28"/>
          <w:szCs w:val="28"/>
          <w:shd w:val="clear" w:color="auto" w:fill="FFFFFF"/>
          <w:rtl/>
        </w:rPr>
        <w:t xml:space="preserve">حامض اميني </w:t>
      </w:r>
      <w:r w:rsidR="00A24202" w:rsidRPr="00B94F1C">
        <w:rPr>
          <w:rFonts w:asciiTheme="majorBidi" w:hAnsiTheme="majorBidi" w:cstheme="majorBidi"/>
          <w:sz w:val="28"/>
          <w:szCs w:val="28"/>
          <w:shd w:val="clear" w:color="auto" w:fill="FFFFFF"/>
          <w:rtl/>
        </w:rPr>
        <w:t>، مما يشكل بالإجمال 574 وحدة حمض أميني في السلاسل الأربعة والتي لكل منها موقع محدد. يحدث المرض عند</w:t>
      </w:r>
      <w:r w:rsidR="00050474" w:rsidRPr="00B94F1C">
        <w:rPr>
          <w:rFonts w:asciiTheme="majorBidi" w:hAnsiTheme="majorBidi" w:cstheme="majorBidi"/>
          <w:sz w:val="28"/>
          <w:szCs w:val="28"/>
          <w:shd w:val="clear" w:color="auto" w:fill="FFFFFF"/>
          <w:rtl/>
        </w:rPr>
        <w:t>ما</w:t>
      </w:r>
      <w:r w:rsidR="00A24202" w:rsidRPr="00B94F1C">
        <w:rPr>
          <w:rFonts w:asciiTheme="majorBidi" w:hAnsiTheme="majorBidi" w:cstheme="majorBidi"/>
          <w:sz w:val="28"/>
          <w:szCs w:val="28"/>
          <w:shd w:val="clear" w:color="auto" w:fill="FFFFFF"/>
          <w:rtl/>
        </w:rPr>
        <w:t xml:space="preserve"> يحل</w:t>
      </w:r>
      <w:r w:rsidR="00A24202" w:rsidRPr="00B94F1C">
        <w:rPr>
          <w:rStyle w:val="apple-converted-space"/>
          <w:rFonts w:asciiTheme="majorBidi" w:hAnsiTheme="majorBidi" w:cstheme="majorBidi"/>
          <w:sz w:val="28"/>
          <w:szCs w:val="28"/>
          <w:shd w:val="clear" w:color="auto" w:fill="FFFFFF"/>
        </w:rPr>
        <w:t> </w:t>
      </w:r>
      <w:hyperlink r:id="rId55" w:tooltip="فالين" w:history="1">
        <w:r w:rsidR="00A24202" w:rsidRPr="00B94F1C">
          <w:rPr>
            <w:rStyle w:val="Hyperlink"/>
            <w:rFonts w:asciiTheme="majorBidi" w:hAnsiTheme="majorBidi" w:cstheme="majorBidi"/>
            <w:color w:val="auto"/>
            <w:sz w:val="28"/>
            <w:szCs w:val="28"/>
            <w:u w:val="none"/>
            <w:shd w:val="clear" w:color="auto" w:fill="FFFFFF"/>
            <w:rtl/>
          </w:rPr>
          <w:t>الفالين</w:t>
        </w:r>
      </w:hyperlink>
      <w:r w:rsidR="00A24202" w:rsidRPr="00B94F1C">
        <w:rPr>
          <w:rStyle w:val="apple-converted-space"/>
          <w:rFonts w:asciiTheme="majorBidi" w:hAnsiTheme="majorBidi" w:cstheme="majorBidi"/>
          <w:sz w:val="28"/>
          <w:szCs w:val="28"/>
          <w:shd w:val="clear" w:color="auto" w:fill="FFFFFF"/>
        </w:rPr>
        <w:t> </w:t>
      </w:r>
      <w:r w:rsidR="00A24202" w:rsidRPr="00B94F1C">
        <w:rPr>
          <w:rFonts w:asciiTheme="majorBidi" w:hAnsiTheme="majorBidi" w:cstheme="majorBidi"/>
          <w:sz w:val="28"/>
          <w:szCs w:val="28"/>
          <w:shd w:val="clear" w:color="auto" w:fill="FFFFFF"/>
          <w:rtl/>
        </w:rPr>
        <w:t>محل</w:t>
      </w:r>
      <w:r w:rsidR="00A24202" w:rsidRPr="00B94F1C">
        <w:rPr>
          <w:rStyle w:val="apple-converted-space"/>
          <w:rFonts w:asciiTheme="majorBidi" w:hAnsiTheme="majorBidi" w:cstheme="majorBidi"/>
          <w:sz w:val="28"/>
          <w:szCs w:val="28"/>
          <w:shd w:val="clear" w:color="auto" w:fill="FFFFFF"/>
        </w:rPr>
        <w:t> </w:t>
      </w:r>
      <w:hyperlink r:id="rId56" w:tooltip="حمض غلوتاميك (الصفحة غير موجودة)" w:history="1">
        <w:r w:rsidR="00A24202" w:rsidRPr="00B94F1C">
          <w:rPr>
            <w:rStyle w:val="Hyperlink"/>
            <w:rFonts w:asciiTheme="majorBidi" w:hAnsiTheme="majorBidi" w:cstheme="majorBidi"/>
            <w:color w:val="auto"/>
            <w:sz w:val="28"/>
            <w:szCs w:val="28"/>
            <w:u w:val="none"/>
            <w:shd w:val="clear" w:color="auto" w:fill="FFFFFF"/>
            <w:rtl/>
          </w:rPr>
          <w:t>حمض الغلوتاميك</w:t>
        </w:r>
      </w:hyperlink>
      <w:r w:rsidR="00A24202" w:rsidRPr="00B94F1C">
        <w:rPr>
          <w:rStyle w:val="apple-converted-space"/>
          <w:rFonts w:asciiTheme="majorBidi" w:hAnsiTheme="majorBidi" w:cstheme="majorBidi"/>
          <w:sz w:val="28"/>
          <w:szCs w:val="28"/>
          <w:shd w:val="clear" w:color="auto" w:fill="FFFFFF"/>
        </w:rPr>
        <w:t> </w:t>
      </w:r>
      <w:r w:rsidR="00A24202" w:rsidRPr="00B94F1C">
        <w:rPr>
          <w:rFonts w:asciiTheme="majorBidi" w:hAnsiTheme="majorBidi" w:cstheme="majorBidi"/>
          <w:sz w:val="28"/>
          <w:szCs w:val="28"/>
          <w:shd w:val="clear" w:color="auto" w:fill="FFFFFF"/>
          <w:rtl/>
        </w:rPr>
        <w:t>في مكانه الخاص، بالتالي فإن</w:t>
      </w:r>
      <w:r w:rsidR="00A24202" w:rsidRPr="00B94F1C">
        <w:rPr>
          <w:rStyle w:val="apple-converted-space"/>
          <w:rFonts w:asciiTheme="majorBidi" w:hAnsiTheme="majorBidi" w:cstheme="majorBidi"/>
          <w:sz w:val="28"/>
          <w:szCs w:val="28"/>
          <w:shd w:val="clear" w:color="auto" w:fill="FFFFFF"/>
        </w:rPr>
        <w:t> </w:t>
      </w:r>
      <w:hyperlink r:id="rId57" w:tooltip="رابطة هيدروجينية" w:history="1">
        <w:r w:rsidR="00A24202" w:rsidRPr="00B94F1C">
          <w:rPr>
            <w:rStyle w:val="Hyperlink"/>
            <w:rFonts w:asciiTheme="majorBidi" w:hAnsiTheme="majorBidi" w:cstheme="majorBidi"/>
            <w:color w:val="auto"/>
            <w:sz w:val="28"/>
            <w:szCs w:val="28"/>
            <w:u w:val="none"/>
            <w:shd w:val="clear" w:color="auto" w:fill="FFFFFF"/>
            <w:rtl/>
          </w:rPr>
          <w:t>الروابط الهيدروجينية</w:t>
        </w:r>
      </w:hyperlink>
      <w:r w:rsidR="00A24202" w:rsidRPr="00B94F1C">
        <w:rPr>
          <w:rStyle w:val="apple-converted-space"/>
          <w:rFonts w:asciiTheme="majorBidi" w:hAnsiTheme="majorBidi" w:cstheme="majorBidi"/>
          <w:sz w:val="28"/>
          <w:szCs w:val="28"/>
          <w:shd w:val="clear" w:color="auto" w:fill="FFFFFF"/>
        </w:rPr>
        <w:t> </w:t>
      </w:r>
      <w:r w:rsidR="00A24202" w:rsidRPr="00B94F1C">
        <w:rPr>
          <w:rFonts w:asciiTheme="majorBidi" w:hAnsiTheme="majorBidi" w:cstheme="majorBidi"/>
          <w:sz w:val="28"/>
          <w:szCs w:val="28"/>
          <w:shd w:val="clear" w:color="auto" w:fill="FFFFFF"/>
          <w:rtl/>
        </w:rPr>
        <w:t>التي تشكل البنى الأعلى من الهيموغلوبين تعطي شكل غير طبيعي للبروتين المتشكل</w:t>
      </w:r>
      <w:r w:rsidR="00050474" w:rsidRPr="00B94F1C">
        <w:rPr>
          <w:rFonts w:asciiTheme="majorBidi" w:hAnsiTheme="majorBidi" w:cstheme="majorBidi"/>
          <w:sz w:val="28"/>
          <w:szCs w:val="28"/>
          <w:shd w:val="clear" w:color="auto" w:fill="FFFFFF"/>
          <w:rtl/>
        </w:rPr>
        <w:t>.</w:t>
      </w:r>
    </w:p>
    <w:p w:rsidR="009F21E3" w:rsidRPr="00B94F1C" w:rsidRDefault="00050474" w:rsidP="00B94F1C">
      <w:pPr>
        <w:spacing w:after="0" w:line="360" w:lineRule="auto"/>
        <w:jc w:val="center"/>
        <w:rPr>
          <w:rFonts w:asciiTheme="majorBidi" w:hAnsiTheme="majorBidi" w:cstheme="majorBidi"/>
          <w:sz w:val="28"/>
          <w:szCs w:val="28"/>
        </w:rPr>
      </w:pPr>
      <w:r w:rsidRPr="00B94F1C">
        <w:rPr>
          <w:rFonts w:asciiTheme="majorBidi" w:hAnsiTheme="majorBidi" w:cstheme="majorBidi"/>
          <w:noProof/>
          <w:sz w:val="28"/>
          <w:szCs w:val="28"/>
          <w:rtl/>
        </w:rPr>
        <w:lastRenderedPageBreak/>
        <w:drawing>
          <wp:inline distT="0" distB="0" distL="0" distR="0">
            <wp:extent cx="3933825" cy="1838325"/>
            <wp:effectExtent l="19050" t="0" r="9525" b="0"/>
            <wp:docPr id="12" name="صورة 7" descr="C:\Users\m\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Desktop\images (1).jpg"/>
                    <pic:cNvPicPr>
                      <a:picLocks noChangeAspect="1" noChangeArrowheads="1"/>
                    </pic:cNvPicPr>
                  </pic:nvPicPr>
                  <pic:blipFill>
                    <a:blip r:embed="rId58"/>
                    <a:srcRect/>
                    <a:stretch>
                      <a:fillRect/>
                    </a:stretch>
                  </pic:blipFill>
                  <pic:spPr bwMode="auto">
                    <a:xfrm>
                      <a:off x="0" y="0"/>
                      <a:ext cx="3933825" cy="1838325"/>
                    </a:xfrm>
                    <a:prstGeom prst="rect">
                      <a:avLst/>
                    </a:prstGeom>
                    <a:noFill/>
                    <a:ln w="9525">
                      <a:noFill/>
                      <a:miter lim="800000"/>
                      <a:headEnd/>
                      <a:tailEnd/>
                    </a:ln>
                  </pic:spPr>
                </pic:pic>
              </a:graphicData>
            </a:graphic>
          </wp:inline>
        </w:drawing>
      </w:r>
    </w:p>
    <w:p w:rsidR="009F21E3" w:rsidRPr="00B94F1C" w:rsidRDefault="009F21E3" w:rsidP="00B94F1C">
      <w:pPr>
        <w:spacing w:after="0" w:line="360" w:lineRule="auto"/>
        <w:rPr>
          <w:rFonts w:asciiTheme="majorBidi" w:hAnsiTheme="majorBidi" w:cstheme="majorBidi"/>
          <w:sz w:val="28"/>
          <w:szCs w:val="28"/>
        </w:rPr>
      </w:pPr>
    </w:p>
    <w:p w:rsidR="009F21E3" w:rsidRPr="00B94F1C" w:rsidRDefault="009F21E3" w:rsidP="00B94F1C">
      <w:pPr>
        <w:spacing w:after="0" w:line="360" w:lineRule="auto"/>
        <w:jc w:val="center"/>
        <w:rPr>
          <w:rFonts w:asciiTheme="majorBidi" w:hAnsiTheme="majorBidi" w:cstheme="majorBidi"/>
          <w:sz w:val="28"/>
          <w:szCs w:val="28"/>
          <w:rtl/>
          <w:lang w:bidi="ar-IQ"/>
        </w:rPr>
      </w:pPr>
      <w:r w:rsidRPr="00B94F1C">
        <w:rPr>
          <w:rFonts w:asciiTheme="majorBidi" w:hAnsiTheme="majorBidi" w:cstheme="majorBidi"/>
          <w:noProof/>
          <w:sz w:val="28"/>
          <w:szCs w:val="28"/>
          <w:rtl/>
        </w:rPr>
        <w:drawing>
          <wp:inline distT="0" distB="0" distL="0" distR="0">
            <wp:extent cx="3810000" cy="2600325"/>
            <wp:effectExtent l="19050" t="0" r="0" b="0"/>
            <wp:docPr id="14" name="صورة 8" descr="C:\Users\m\Desktop\sick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Desktop\sickle.jpg"/>
                    <pic:cNvPicPr>
                      <a:picLocks noChangeAspect="1" noChangeArrowheads="1"/>
                    </pic:cNvPicPr>
                  </pic:nvPicPr>
                  <pic:blipFill>
                    <a:blip r:embed="rId59"/>
                    <a:srcRect/>
                    <a:stretch>
                      <a:fillRect/>
                    </a:stretch>
                  </pic:blipFill>
                  <pic:spPr bwMode="auto">
                    <a:xfrm>
                      <a:off x="0" y="0"/>
                      <a:ext cx="3810000" cy="2600325"/>
                    </a:xfrm>
                    <a:prstGeom prst="rect">
                      <a:avLst/>
                    </a:prstGeom>
                    <a:noFill/>
                    <a:ln w="9525">
                      <a:noFill/>
                      <a:miter lim="800000"/>
                      <a:headEnd/>
                      <a:tailEnd/>
                    </a:ln>
                  </pic:spPr>
                </pic:pic>
              </a:graphicData>
            </a:graphic>
          </wp:inline>
        </w:drawing>
      </w:r>
    </w:p>
    <w:p w:rsidR="009F21E3" w:rsidRPr="00B94F1C" w:rsidRDefault="009F21E3" w:rsidP="00B94F1C">
      <w:pPr>
        <w:spacing w:after="0" w:line="360" w:lineRule="auto"/>
        <w:jc w:val="center"/>
        <w:rPr>
          <w:rFonts w:asciiTheme="majorBidi" w:hAnsiTheme="majorBidi" w:cstheme="majorBidi"/>
          <w:noProof/>
          <w:sz w:val="28"/>
          <w:szCs w:val="28"/>
          <w:rtl/>
          <w:lang w:bidi="ar-IQ"/>
        </w:rPr>
      </w:pPr>
      <w:r w:rsidRPr="00B94F1C">
        <w:rPr>
          <w:rFonts w:asciiTheme="majorBidi" w:hAnsiTheme="majorBidi" w:cstheme="majorBidi"/>
          <w:sz w:val="28"/>
          <w:szCs w:val="28"/>
          <w:rtl/>
        </w:rPr>
        <w:tab/>
      </w:r>
      <w:r w:rsidRPr="00B94F1C">
        <w:rPr>
          <w:rFonts w:asciiTheme="majorBidi" w:hAnsiTheme="majorBidi" w:cstheme="majorBidi"/>
          <w:noProof/>
          <w:sz w:val="28"/>
          <w:szCs w:val="28"/>
          <w:rtl/>
        </w:rPr>
        <w:t xml:space="preserve">صورة مجهرية لكريات حمراء منجلية ( مؤشرة بالسهم </w:t>
      </w:r>
      <w:r w:rsidRPr="00B94F1C">
        <w:rPr>
          <w:rFonts w:asciiTheme="majorBidi" w:hAnsiTheme="majorBidi" w:cstheme="majorBidi"/>
          <w:noProof/>
          <w:sz w:val="28"/>
          <w:szCs w:val="28"/>
          <w:rtl/>
          <w:lang w:bidi="ar-IQ"/>
        </w:rPr>
        <w:t>)</w:t>
      </w:r>
    </w:p>
    <w:p w:rsidR="009F21E3" w:rsidRPr="00B94F1C" w:rsidRDefault="009F21E3" w:rsidP="00B94F1C">
      <w:pPr>
        <w:tabs>
          <w:tab w:val="left" w:pos="3146"/>
        </w:tabs>
        <w:spacing w:after="0" w:line="360" w:lineRule="auto"/>
        <w:rPr>
          <w:rFonts w:asciiTheme="majorBidi" w:hAnsiTheme="majorBidi" w:cstheme="majorBidi"/>
          <w:sz w:val="28"/>
          <w:szCs w:val="28"/>
          <w:rtl/>
          <w:lang w:bidi="ar-IQ"/>
        </w:rPr>
      </w:pPr>
    </w:p>
    <w:p w:rsidR="00350B95" w:rsidRPr="00B94F1C" w:rsidRDefault="00350B95" w:rsidP="00B94F1C">
      <w:pPr>
        <w:spacing w:after="0" w:line="360" w:lineRule="auto"/>
        <w:jc w:val="center"/>
        <w:rPr>
          <w:rFonts w:asciiTheme="majorBidi" w:hAnsiTheme="majorBidi" w:cstheme="majorBidi"/>
          <w:b/>
          <w:bCs/>
          <w:sz w:val="44"/>
          <w:szCs w:val="44"/>
          <w:rtl/>
        </w:rPr>
      </w:pPr>
    </w:p>
    <w:p w:rsidR="00350B95" w:rsidRPr="00B94F1C" w:rsidRDefault="00350B95" w:rsidP="00B94F1C">
      <w:pPr>
        <w:spacing w:after="0" w:line="360" w:lineRule="auto"/>
        <w:jc w:val="center"/>
        <w:rPr>
          <w:rFonts w:asciiTheme="majorBidi" w:hAnsiTheme="majorBidi" w:cstheme="majorBidi"/>
          <w:b/>
          <w:bCs/>
          <w:sz w:val="44"/>
          <w:szCs w:val="44"/>
          <w:rtl/>
        </w:rPr>
      </w:pPr>
    </w:p>
    <w:p w:rsidR="00350B95" w:rsidRPr="00B94F1C" w:rsidRDefault="00350B95" w:rsidP="00B94F1C">
      <w:pPr>
        <w:spacing w:after="0" w:line="360" w:lineRule="auto"/>
        <w:jc w:val="center"/>
        <w:rPr>
          <w:rFonts w:asciiTheme="majorBidi" w:hAnsiTheme="majorBidi" w:cstheme="majorBidi"/>
          <w:b/>
          <w:bCs/>
          <w:sz w:val="44"/>
          <w:szCs w:val="44"/>
          <w:rtl/>
        </w:rPr>
      </w:pPr>
    </w:p>
    <w:p w:rsidR="00D807E4" w:rsidRDefault="00D807E4" w:rsidP="00B94F1C">
      <w:pPr>
        <w:spacing w:after="0" w:line="360" w:lineRule="auto"/>
        <w:jc w:val="center"/>
        <w:rPr>
          <w:rFonts w:asciiTheme="majorBidi" w:hAnsiTheme="majorBidi" w:cstheme="majorBidi"/>
          <w:b/>
          <w:bCs/>
          <w:sz w:val="44"/>
          <w:szCs w:val="44"/>
          <w:rtl/>
        </w:rPr>
      </w:pPr>
    </w:p>
    <w:p w:rsidR="00D807E4" w:rsidRDefault="00D807E4" w:rsidP="00B94F1C">
      <w:pPr>
        <w:spacing w:after="0" w:line="360" w:lineRule="auto"/>
        <w:jc w:val="center"/>
        <w:rPr>
          <w:rFonts w:asciiTheme="majorBidi" w:hAnsiTheme="majorBidi" w:cstheme="majorBidi"/>
          <w:b/>
          <w:bCs/>
          <w:sz w:val="44"/>
          <w:szCs w:val="44"/>
          <w:rtl/>
        </w:rPr>
      </w:pPr>
    </w:p>
    <w:p w:rsidR="00D807E4" w:rsidRDefault="00D807E4" w:rsidP="00B94F1C">
      <w:pPr>
        <w:spacing w:after="0" w:line="360" w:lineRule="auto"/>
        <w:jc w:val="center"/>
        <w:rPr>
          <w:rFonts w:asciiTheme="majorBidi" w:hAnsiTheme="majorBidi" w:cstheme="majorBidi"/>
          <w:b/>
          <w:bCs/>
          <w:sz w:val="44"/>
          <w:szCs w:val="44"/>
          <w:rtl/>
        </w:rPr>
      </w:pPr>
    </w:p>
    <w:p w:rsidR="00350B95" w:rsidRPr="00B94F1C" w:rsidRDefault="00350B95" w:rsidP="00B94F1C">
      <w:pPr>
        <w:spacing w:after="0" w:line="360" w:lineRule="auto"/>
        <w:jc w:val="center"/>
        <w:rPr>
          <w:rFonts w:asciiTheme="majorBidi" w:hAnsiTheme="majorBidi" w:cstheme="majorBidi"/>
          <w:b/>
          <w:bCs/>
          <w:sz w:val="44"/>
          <w:szCs w:val="44"/>
        </w:rPr>
      </w:pPr>
      <w:r w:rsidRPr="00B94F1C">
        <w:rPr>
          <w:rFonts w:asciiTheme="majorBidi" w:hAnsiTheme="majorBidi" w:cstheme="majorBidi"/>
          <w:b/>
          <w:bCs/>
          <w:sz w:val="44"/>
          <w:szCs w:val="44"/>
          <w:rtl/>
        </w:rPr>
        <w:lastRenderedPageBreak/>
        <w:t>الإنزيمات</w:t>
      </w:r>
      <w:r w:rsidRPr="00B94F1C">
        <w:rPr>
          <w:rFonts w:asciiTheme="majorBidi" w:hAnsiTheme="majorBidi" w:cstheme="majorBidi"/>
          <w:b/>
          <w:bCs/>
          <w:sz w:val="44"/>
          <w:szCs w:val="44"/>
          <w:rtl/>
        </w:rPr>
        <w:br/>
      </w:r>
      <w:r w:rsidRPr="00B94F1C">
        <w:rPr>
          <w:rFonts w:asciiTheme="majorBidi" w:hAnsiTheme="majorBidi" w:cstheme="majorBidi"/>
          <w:b/>
          <w:bCs/>
          <w:sz w:val="44"/>
          <w:szCs w:val="44"/>
        </w:rPr>
        <w:t>ENZYMES</w:t>
      </w:r>
    </w:p>
    <w:p w:rsidR="00350B95" w:rsidRPr="00B94F1C" w:rsidRDefault="00350B95" w:rsidP="00B94F1C">
      <w:pPr>
        <w:spacing w:after="0" w:line="360" w:lineRule="auto"/>
        <w:jc w:val="center"/>
        <w:rPr>
          <w:rFonts w:asciiTheme="majorBidi" w:hAnsiTheme="majorBidi" w:cstheme="majorBidi"/>
          <w:b/>
          <w:bCs/>
          <w:sz w:val="44"/>
          <w:szCs w:val="44"/>
        </w:rPr>
      </w:pPr>
    </w:p>
    <w:p w:rsidR="00350B95" w:rsidRPr="00B94F1C" w:rsidRDefault="00350B95" w:rsidP="00B94F1C">
      <w:pPr>
        <w:spacing w:after="0" w:line="360" w:lineRule="auto"/>
        <w:jc w:val="center"/>
        <w:rPr>
          <w:rFonts w:asciiTheme="majorBidi" w:hAnsiTheme="majorBidi" w:cstheme="majorBidi"/>
          <w:b/>
          <w:bCs/>
          <w:sz w:val="44"/>
          <w:szCs w:val="44"/>
        </w:rPr>
      </w:pPr>
    </w:p>
    <w:p w:rsidR="00350B95" w:rsidRPr="00B94F1C" w:rsidRDefault="00350B95" w:rsidP="00B94F1C">
      <w:pPr>
        <w:spacing w:after="0" w:line="360" w:lineRule="auto"/>
        <w:jc w:val="center"/>
        <w:rPr>
          <w:rFonts w:asciiTheme="majorBidi" w:hAnsiTheme="majorBidi" w:cstheme="majorBidi"/>
          <w:b/>
          <w:bCs/>
          <w:sz w:val="44"/>
          <w:szCs w:val="44"/>
          <w:rtl/>
        </w:rPr>
      </w:pPr>
      <w:r w:rsidRPr="00B94F1C">
        <w:rPr>
          <w:rFonts w:asciiTheme="majorBidi" w:hAnsiTheme="majorBidi" w:cstheme="majorBidi"/>
          <w:b/>
          <w:bCs/>
          <w:noProof/>
          <w:sz w:val="44"/>
          <w:szCs w:val="44"/>
        </w:rPr>
        <w:drawing>
          <wp:inline distT="0" distB="0" distL="0" distR="0">
            <wp:extent cx="4702175" cy="2925445"/>
            <wp:effectExtent l="19050" t="0" r="3175" b="0"/>
            <wp:docPr id="165" name="Picture 2" descr="C:\$Recycle.Bin\S-1-5-21-2245327596-3744747959-1642754933-1000\$RTG1JJ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cycle.Bin\S-1-5-21-2245327596-3744747959-1642754933-1000\$RTG1JJL.jpg"/>
                    <pic:cNvPicPr>
                      <a:picLocks noChangeAspect="1" noChangeArrowheads="1"/>
                    </pic:cNvPicPr>
                  </pic:nvPicPr>
                  <pic:blipFill>
                    <a:blip r:embed="rId60"/>
                    <a:srcRect/>
                    <a:stretch>
                      <a:fillRect/>
                    </a:stretch>
                  </pic:blipFill>
                  <pic:spPr bwMode="auto">
                    <a:xfrm>
                      <a:off x="0" y="0"/>
                      <a:ext cx="4702175" cy="2925445"/>
                    </a:xfrm>
                    <a:prstGeom prst="rect">
                      <a:avLst/>
                    </a:prstGeom>
                    <a:noFill/>
                    <a:ln w="9525">
                      <a:noFill/>
                      <a:miter lim="800000"/>
                      <a:headEnd/>
                      <a:tailEnd/>
                    </a:ln>
                  </pic:spPr>
                </pic:pic>
              </a:graphicData>
            </a:graphic>
          </wp:inline>
        </w:drawing>
      </w:r>
    </w:p>
    <w:p w:rsidR="00350B95" w:rsidRPr="00B94F1C" w:rsidRDefault="00350B95" w:rsidP="00B94F1C">
      <w:pPr>
        <w:spacing w:after="0" w:line="360" w:lineRule="auto"/>
        <w:jc w:val="center"/>
        <w:rPr>
          <w:rFonts w:asciiTheme="majorBidi" w:hAnsiTheme="majorBidi" w:cstheme="majorBidi"/>
          <w:sz w:val="44"/>
          <w:szCs w:val="44"/>
          <w:rtl/>
        </w:rPr>
      </w:pPr>
    </w:p>
    <w:p w:rsidR="00350B95" w:rsidRPr="00B94F1C" w:rsidRDefault="00350B95" w:rsidP="00B94F1C">
      <w:pPr>
        <w:spacing w:after="0" w:line="360" w:lineRule="auto"/>
        <w:jc w:val="center"/>
        <w:rPr>
          <w:rFonts w:asciiTheme="majorBidi" w:hAnsiTheme="majorBidi" w:cstheme="majorBidi"/>
          <w:sz w:val="44"/>
          <w:szCs w:val="44"/>
          <w:rtl/>
        </w:rPr>
      </w:pPr>
    </w:p>
    <w:p w:rsidR="00350B95" w:rsidRPr="00B94F1C" w:rsidRDefault="00350B95" w:rsidP="00B94F1C">
      <w:pPr>
        <w:spacing w:after="0" w:line="360" w:lineRule="auto"/>
        <w:jc w:val="center"/>
        <w:rPr>
          <w:rFonts w:asciiTheme="majorBidi" w:hAnsiTheme="majorBidi" w:cstheme="majorBidi"/>
          <w:sz w:val="44"/>
          <w:szCs w:val="44"/>
          <w:rtl/>
        </w:rPr>
      </w:pPr>
    </w:p>
    <w:p w:rsidR="00350B95" w:rsidRDefault="00350B95" w:rsidP="00B94F1C">
      <w:pPr>
        <w:spacing w:after="0" w:line="360" w:lineRule="auto"/>
        <w:jc w:val="center"/>
        <w:rPr>
          <w:rFonts w:asciiTheme="majorBidi" w:hAnsiTheme="majorBidi" w:cstheme="majorBidi"/>
          <w:sz w:val="44"/>
          <w:szCs w:val="44"/>
          <w:rtl/>
        </w:rPr>
      </w:pPr>
    </w:p>
    <w:p w:rsidR="00D807E4" w:rsidRDefault="00D807E4" w:rsidP="00B94F1C">
      <w:pPr>
        <w:spacing w:after="0" w:line="360" w:lineRule="auto"/>
        <w:jc w:val="center"/>
        <w:rPr>
          <w:rFonts w:asciiTheme="majorBidi" w:hAnsiTheme="majorBidi" w:cstheme="majorBidi"/>
          <w:sz w:val="44"/>
          <w:szCs w:val="44"/>
          <w:rtl/>
        </w:rPr>
      </w:pPr>
    </w:p>
    <w:p w:rsidR="00D807E4" w:rsidRDefault="00D807E4" w:rsidP="00B94F1C">
      <w:pPr>
        <w:spacing w:after="0" w:line="360" w:lineRule="auto"/>
        <w:jc w:val="center"/>
        <w:rPr>
          <w:rFonts w:asciiTheme="majorBidi" w:hAnsiTheme="majorBidi" w:cstheme="majorBidi"/>
          <w:sz w:val="44"/>
          <w:szCs w:val="44"/>
          <w:rtl/>
        </w:rPr>
      </w:pPr>
    </w:p>
    <w:p w:rsidR="00D807E4" w:rsidRDefault="00D807E4" w:rsidP="00B94F1C">
      <w:pPr>
        <w:spacing w:after="0" w:line="360" w:lineRule="auto"/>
        <w:jc w:val="center"/>
        <w:rPr>
          <w:rFonts w:asciiTheme="majorBidi" w:hAnsiTheme="majorBidi" w:cstheme="majorBidi"/>
          <w:sz w:val="44"/>
          <w:szCs w:val="44"/>
          <w:rtl/>
        </w:rPr>
      </w:pPr>
    </w:p>
    <w:p w:rsidR="00D807E4" w:rsidRPr="00B94F1C" w:rsidRDefault="00D807E4" w:rsidP="00B94F1C">
      <w:pPr>
        <w:spacing w:after="0" w:line="360" w:lineRule="auto"/>
        <w:jc w:val="center"/>
        <w:rPr>
          <w:rFonts w:asciiTheme="majorBidi" w:hAnsiTheme="majorBidi" w:cstheme="majorBidi"/>
          <w:sz w:val="44"/>
          <w:szCs w:val="44"/>
          <w:rtl/>
        </w:rPr>
      </w:pPr>
    </w:p>
    <w:p w:rsidR="00350B95" w:rsidRPr="00B94F1C" w:rsidRDefault="00350B95" w:rsidP="00B94F1C">
      <w:pPr>
        <w:spacing w:after="0" w:line="360" w:lineRule="auto"/>
        <w:jc w:val="center"/>
        <w:rPr>
          <w:rFonts w:asciiTheme="majorBidi" w:hAnsiTheme="majorBidi" w:cstheme="majorBidi"/>
          <w:sz w:val="44"/>
          <w:szCs w:val="44"/>
          <w:rtl/>
        </w:rPr>
      </w:pPr>
      <w:r w:rsidRPr="00B94F1C">
        <w:rPr>
          <w:rFonts w:asciiTheme="majorBidi" w:hAnsiTheme="majorBidi" w:cstheme="majorBidi"/>
          <w:sz w:val="44"/>
          <w:szCs w:val="44"/>
          <w:rtl/>
        </w:rPr>
        <w:lastRenderedPageBreak/>
        <w:t xml:space="preserve">الإنزيمات </w:t>
      </w:r>
      <w:r w:rsidRPr="00B94F1C">
        <w:rPr>
          <w:rFonts w:asciiTheme="majorBidi" w:hAnsiTheme="majorBidi" w:cstheme="majorBidi"/>
          <w:sz w:val="44"/>
          <w:szCs w:val="44"/>
        </w:rPr>
        <w:t>Enzymes</w:t>
      </w:r>
    </w:p>
    <w:p w:rsidR="00350B95" w:rsidRPr="00B94F1C" w:rsidRDefault="00350B95" w:rsidP="00B94F1C">
      <w:pPr>
        <w:spacing w:after="0" w:line="360" w:lineRule="auto"/>
        <w:jc w:val="center"/>
        <w:rPr>
          <w:rFonts w:asciiTheme="majorBidi" w:hAnsiTheme="majorBidi" w:cstheme="majorBidi"/>
          <w:sz w:val="44"/>
          <w:szCs w:val="44"/>
          <w:rtl/>
        </w:rPr>
      </w:pPr>
    </w:p>
    <w:p w:rsidR="00350B95" w:rsidRPr="00D807E4" w:rsidRDefault="00D807E4" w:rsidP="00D807E4">
      <w:pPr>
        <w:spacing w:after="0" w:line="360" w:lineRule="auto"/>
        <w:jc w:val="both"/>
        <w:rPr>
          <w:rFonts w:asciiTheme="majorBidi" w:hAnsiTheme="majorBidi" w:cstheme="majorBidi"/>
          <w:sz w:val="28"/>
          <w:szCs w:val="28"/>
        </w:rPr>
      </w:pPr>
      <w:r>
        <w:rPr>
          <w:rFonts w:asciiTheme="majorBidi" w:hAnsiTheme="majorBidi" w:cstheme="majorBidi" w:hint="cs"/>
          <w:sz w:val="28"/>
          <w:szCs w:val="28"/>
          <w:rtl/>
        </w:rPr>
        <w:t xml:space="preserve">   </w:t>
      </w:r>
      <w:r w:rsidR="00350B95" w:rsidRPr="00D807E4">
        <w:rPr>
          <w:rFonts w:asciiTheme="majorBidi" w:hAnsiTheme="majorBidi" w:cstheme="majorBidi"/>
          <w:sz w:val="28"/>
          <w:szCs w:val="28"/>
          <w:rtl/>
        </w:rPr>
        <w:t>تحدث في الخلايا الحية أعداد هائلة من التفاعلات الكيميائية تؤدي إلى النمو والتكاثر والحركة. ونتيجة لهذه التفاعلات الكيميائية تتحول المركبات البسيطة إلى عدد كبير من المركبات الحيوية الضرورية لقيام الخلية بوظائفها, ولبناء الخلية, وتزويدها بالطاقة اللازمة للقيام بوظائفها وبناء المركبات المعقدة.</w:t>
      </w:r>
      <w:r>
        <w:rPr>
          <w:rFonts w:asciiTheme="majorBidi" w:hAnsiTheme="majorBidi" w:cstheme="majorBidi" w:hint="cs"/>
          <w:sz w:val="28"/>
          <w:szCs w:val="28"/>
          <w:rtl/>
          <w:lang w:bidi="ar-IQ"/>
        </w:rPr>
        <w:t xml:space="preserve"> </w:t>
      </w:r>
      <w:r w:rsidR="00350B95" w:rsidRPr="00D807E4">
        <w:rPr>
          <w:rFonts w:asciiTheme="majorBidi" w:hAnsiTheme="majorBidi" w:cstheme="majorBidi"/>
          <w:sz w:val="28"/>
          <w:szCs w:val="28"/>
          <w:rtl/>
        </w:rPr>
        <w:t>تمتاز هذه التفاعلات الكيميائية الخلوية بأنها تتم بسرعة مناسبة في ظروف الخلية المعتدلة من حيث درجة الحرارة والحموضة</w:t>
      </w:r>
      <w:r>
        <w:rPr>
          <w:rFonts w:asciiTheme="majorBidi" w:hAnsiTheme="majorBidi" w:cstheme="majorBidi" w:hint="cs"/>
          <w:sz w:val="28"/>
          <w:szCs w:val="28"/>
          <w:rtl/>
        </w:rPr>
        <w:t xml:space="preserve"> </w:t>
      </w:r>
      <w:r w:rsidR="00350B95" w:rsidRPr="00D807E4">
        <w:rPr>
          <w:rFonts w:asciiTheme="majorBidi" w:hAnsiTheme="majorBidi" w:cstheme="majorBidi"/>
          <w:sz w:val="28"/>
          <w:szCs w:val="28"/>
        </w:rPr>
        <w:t>(</w:t>
      </w:r>
      <w:r>
        <w:rPr>
          <w:rFonts w:asciiTheme="majorBidi" w:hAnsiTheme="majorBidi" w:cstheme="majorBidi"/>
          <w:sz w:val="28"/>
          <w:szCs w:val="28"/>
        </w:rPr>
        <w:t>pH</w:t>
      </w:r>
      <w:r w:rsidR="00350B95" w:rsidRPr="00D807E4">
        <w:rPr>
          <w:rFonts w:asciiTheme="majorBidi" w:hAnsiTheme="majorBidi" w:cstheme="majorBidi"/>
          <w:sz w:val="28"/>
          <w:szCs w:val="28"/>
        </w:rPr>
        <w:t>)</w:t>
      </w:r>
      <w:r w:rsidR="00350B95" w:rsidRPr="00D807E4">
        <w:rPr>
          <w:rFonts w:asciiTheme="majorBidi" w:hAnsiTheme="majorBidi" w:cstheme="majorBidi"/>
          <w:sz w:val="28"/>
          <w:szCs w:val="28"/>
          <w:rtl/>
        </w:rPr>
        <w:t>، كما إنها تتوقف أو تتباطأ عندما تنتفي حاجة الخلية إلى نواتجها.</w:t>
      </w:r>
      <w:r>
        <w:rPr>
          <w:rFonts w:asciiTheme="majorBidi" w:hAnsiTheme="majorBidi" w:cstheme="majorBidi" w:hint="cs"/>
          <w:sz w:val="28"/>
          <w:szCs w:val="28"/>
          <w:rtl/>
          <w:lang w:bidi="ar-IQ"/>
        </w:rPr>
        <w:t xml:space="preserve">حيث </w:t>
      </w:r>
      <w:r w:rsidR="00350B95" w:rsidRPr="00D807E4">
        <w:rPr>
          <w:rFonts w:asciiTheme="majorBidi" w:hAnsiTheme="majorBidi" w:cstheme="majorBidi"/>
          <w:sz w:val="28"/>
          <w:szCs w:val="28"/>
          <w:rtl/>
        </w:rPr>
        <w:t>تحدث هذه التفاعلات في الخلية بفضل عدد كبير من المحفزات وهي ما تعرف بالإنزيمات.</w:t>
      </w:r>
    </w:p>
    <w:p w:rsidR="00350B95" w:rsidRPr="00B94F1C" w:rsidRDefault="00350B95" w:rsidP="00D807E4">
      <w:pPr>
        <w:spacing w:after="0" w:line="360" w:lineRule="auto"/>
        <w:jc w:val="both"/>
        <w:rPr>
          <w:rFonts w:asciiTheme="majorBidi" w:hAnsiTheme="majorBidi" w:cstheme="majorBidi"/>
          <w:b/>
          <w:bCs/>
          <w:sz w:val="32"/>
          <w:szCs w:val="32"/>
          <w:rtl/>
          <w:lang w:bidi="ar-IQ"/>
        </w:rPr>
      </w:pPr>
      <w:r w:rsidRPr="00B94F1C">
        <w:rPr>
          <w:rFonts w:asciiTheme="majorBidi" w:hAnsiTheme="majorBidi" w:cstheme="majorBidi"/>
          <w:b/>
          <w:bCs/>
          <w:sz w:val="36"/>
          <w:szCs w:val="36"/>
          <w:u w:val="single"/>
          <w:rtl/>
        </w:rPr>
        <w:t>تعريف الانزيمات:</w:t>
      </w:r>
      <w:r w:rsidRPr="00B94F1C">
        <w:rPr>
          <w:rFonts w:asciiTheme="majorBidi" w:eastAsia="Majalla UI" w:hAnsiTheme="majorBidi" w:cstheme="majorBidi"/>
          <w:b/>
          <w:bCs/>
          <w:color w:val="FF0000"/>
          <w:sz w:val="40"/>
          <w:szCs w:val="40"/>
          <w:rtl/>
        </w:rPr>
        <w:t xml:space="preserve"> </w:t>
      </w:r>
    </w:p>
    <w:p w:rsidR="00350B95" w:rsidRPr="00D807E4" w:rsidRDefault="00350B95" w:rsidP="00B94F1C">
      <w:pPr>
        <w:spacing w:after="0" w:line="360" w:lineRule="auto"/>
        <w:ind w:left="360"/>
        <w:jc w:val="both"/>
        <w:rPr>
          <w:rFonts w:asciiTheme="majorBidi" w:hAnsiTheme="majorBidi" w:cstheme="majorBidi"/>
          <w:sz w:val="28"/>
          <w:szCs w:val="28"/>
          <w:rtl/>
        </w:rPr>
      </w:pPr>
      <w:r w:rsidRPr="00B94F1C">
        <w:rPr>
          <w:rFonts w:asciiTheme="majorBidi" w:hAnsiTheme="majorBidi" w:cstheme="majorBidi"/>
          <w:sz w:val="28"/>
          <w:szCs w:val="28"/>
          <w:rtl/>
        </w:rPr>
        <w:t xml:space="preserve">هي عوامل مساعدة حيوية تعمل على تسريع معدلات التفاعلات الكيميائية, وهي ذات تركيب بروتيني عالي الوزن الجزيئي، و كغيرها من البروتينات فإن الإنزيم يتألف من اتحاد عدد كبير من </w:t>
      </w:r>
      <w:r w:rsidRPr="00D807E4">
        <w:rPr>
          <w:rFonts w:asciiTheme="majorBidi" w:hAnsiTheme="majorBidi" w:cstheme="majorBidi"/>
          <w:sz w:val="28"/>
          <w:szCs w:val="28"/>
          <w:rtl/>
        </w:rPr>
        <w:t>الأحماض الأمينية تكون فيما بينها سلسلة أو أكثر من عديد الببتيد.</w:t>
      </w:r>
    </w:p>
    <w:p w:rsidR="00350B95" w:rsidRPr="00D807E4" w:rsidRDefault="00350B95" w:rsidP="00EE331D">
      <w:pPr>
        <w:pStyle w:val="a3"/>
        <w:numPr>
          <w:ilvl w:val="0"/>
          <w:numId w:val="9"/>
        </w:numPr>
        <w:spacing w:after="0" w:line="360" w:lineRule="auto"/>
        <w:jc w:val="both"/>
        <w:rPr>
          <w:rFonts w:asciiTheme="majorBidi" w:hAnsiTheme="majorBidi" w:cstheme="majorBidi"/>
          <w:sz w:val="28"/>
          <w:szCs w:val="28"/>
          <w:rtl/>
        </w:rPr>
      </w:pPr>
      <w:r w:rsidRPr="00D807E4">
        <w:rPr>
          <w:rFonts w:asciiTheme="majorBidi" w:hAnsiTheme="majorBidi" w:cstheme="majorBidi"/>
          <w:sz w:val="28"/>
          <w:szCs w:val="28"/>
          <w:rtl/>
        </w:rPr>
        <w:t>وتوجد الأحماض الأمينية في هذه السلاسل وفق تتابع معين خاص بكل إنزيم مما يؤدي في النهاية إلى تركيب فراغي محدد يمكن الإنزيم من القدرة على تسريع حدوث تفاعل خاص به.</w:t>
      </w:r>
    </w:p>
    <w:p w:rsidR="00350B95" w:rsidRPr="00D807E4" w:rsidRDefault="00350B95" w:rsidP="00EE331D">
      <w:pPr>
        <w:pStyle w:val="a3"/>
        <w:numPr>
          <w:ilvl w:val="0"/>
          <w:numId w:val="9"/>
        </w:numPr>
        <w:spacing w:after="0" w:line="360" w:lineRule="auto"/>
        <w:jc w:val="both"/>
        <w:rPr>
          <w:rFonts w:asciiTheme="majorBidi" w:hAnsiTheme="majorBidi" w:cstheme="majorBidi"/>
          <w:sz w:val="28"/>
          <w:szCs w:val="28"/>
          <w:rtl/>
        </w:rPr>
      </w:pPr>
      <w:r w:rsidRPr="00D807E4">
        <w:rPr>
          <w:rFonts w:asciiTheme="majorBidi" w:hAnsiTheme="majorBidi" w:cstheme="majorBidi"/>
          <w:sz w:val="28"/>
          <w:szCs w:val="28"/>
          <w:rtl/>
        </w:rPr>
        <w:t xml:space="preserve">الإنزيم هي كلمة </w:t>
      </w:r>
      <w:hyperlink r:id="rId61" w:tgtFrame="_parent" w:tooltip="لغة لاتينية" w:history="1">
        <w:r w:rsidRPr="00D807E4">
          <w:rPr>
            <w:rStyle w:val="Hyperlink"/>
            <w:rFonts w:asciiTheme="majorBidi" w:hAnsiTheme="majorBidi" w:cstheme="majorBidi"/>
            <w:color w:val="auto"/>
            <w:sz w:val="28"/>
            <w:szCs w:val="28"/>
            <w:u w:val="none"/>
            <w:rtl/>
          </w:rPr>
          <w:t>لاتينية</w:t>
        </w:r>
      </w:hyperlink>
      <w:r w:rsidRPr="00D807E4">
        <w:rPr>
          <w:rFonts w:asciiTheme="majorBidi" w:hAnsiTheme="majorBidi" w:cstheme="majorBidi"/>
          <w:sz w:val="28"/>
          <w:szCs w:val="28"/>
          <w:rtl/>
        </w:rPr>
        <w:t xml:space="preserve"> تعني ( في الخميرة </w:t>
      </w:r>
      <w:r w:rsidRPr="00D807E4">
        <w:rPr>
          <w:rFonts w:asciiTheme="majorBidi" w:hAnsiTheme="majorBidi" w:cstheme="majorBidi"/>
          <w:sz w:val="28"/>
          <w:szCs w:val="28"/>
        </w:rPr>
        <w:t xml:space="preserve">in yeast ) </w:t>
      </w:r>
      <w:r w:rsidRPr="00D807E4">
        <w:rPr>
          <w:rFonts w:asciiTheme="majorBidi" w:hAnsiTheme="majorBidi" w:cstheme="majorBidi"/>
          <w:sz w:val="28"/>
          <w:szCs w:val="28"/>
          <w:rtl/>
        </w:rPr>
        <w:t xml:space="preserve"> ) حيث اكتشفت أولا في عملية تخمر الجلوكوز إلى كحول بواسطة الخميرة.</w:t>
      </w:r>
    </w:p>
    <w:p w:rsidR="00350B95" w:rsidRPr="00D807E4" w:rsidRDefault="00350B95" w:rsidP="00EE331D">
      <w:pPr>
        <w:pStyle w:val="a3"/>
        <w:numPr>
          <w:ilvl w:val="0"/>
          <w:numId w:val="9"/>
        </w:numPr>
        <w:spacing w:after="0" w:line="360" w:lineRule="auto"/>
        <w:jc w:val="both"/>
        <w:rPr>
          <w:rFonts w:asciiTheme="majorBidi" w:hAnsiTheme="majorBidi" w:cstheme="majorBidi"/>
          <w:sz w:val="28"/>
          <w:szCs w:val="28"/>
        </w:rPr>
      </w:pPr>
      <w:r w:rsidRPr="00D807E4">
        <w:rPr>
          <w:rFonts w:asciiTheme="majorBidi" w:hAnsiTheme="majorBidi" w:cstheme="majorBidi"/>
          <w:sz w:val="28"/>
          <w:szCs w:val="28"/>
          <w:rtl/>
        </w:rPr>
        <w:t>تكون شكل ثلاثي الأبعاد(تركيب ثلاثي) للبروتين.</w:t>
      </w:r>
    </w:p>
    <w:p w:rsidR="00350B95" w:rsidRPr="00B94F1C" w:rsidRDefault="00350B95" w:rsidP="00EE331D">
      <w:pPr>
        <w:pStyle w:val="a3"/>
        <w:numPr>
          <w:ilvl w:val="0"/>
          <w:numId w:val="9"/>
        </w:numPr>
        <w:spacing w:after="0" w:line="360" w:lineRule="auto"/>
        <w:jc w:val="both"/>
        <w:rPr>
          <w:rFonts w:asciiTheme="majorBidi" w:hAnsiTheme="majorBidi" w:cstheme="majorBidi"/>
          <w:sz w:val="28"/>
          <w:szCs w:val="28"/>
          <w:rtl/>
        </w:rPr>
      </w:pPr>
      <w:r w:rsidRPr="00D807E4">
        <w:rPr>
          <w:rFonts w:asciiTheme="majorBidi" w:hAnsiTheme="majorBidi" w:cstheme="majorBidi"/>
          <w:sz w:val="28"/>
          <w:szCs w:val="28"/>
          <w:rtl/>
        </w:rPr>
        <w:t>و تتشابه الإنزيمات في فعلها مع العوامل المساعدة الكيميائية الأخرى. إذ أنها تشارك في التفاعل دون أن تغير من نتيجته، أي أنها تعود في نهاية التفاعل إلى وضعها الأصلي الذي كانت عليه قبل بدء التفاعل مما يمكنها من المشاركة بتفاعل جديد وهذا ما يسمح لكميات</w:t>
      </w:r>
      <w:r w:rsidRPr="00B94F1C">
        <w:rPr>
          <w:rFonts w:asciiTheme="majorBidi" w:hAnsiTheme="majorBidi" w:cstheme="majorBidi"/>
          <w:sz w:val="28"/>
          <w:szCs w:val="28"/>
          <w:rtl/>
        </w:rPr>
        <w:t xml:space="preserve"> قليلة من الأنزيم بالمشاركة لفترة زمنية طويلة في التفاعل، لكنها تمتاز عن العوامل المساعدة الأخرى بكفاءتها العالية.</w:t>
      </w:r>
    </w:p>
    <w:p w:rsidR="00350B95" w:rsidRPr="00B94F1C" w:rsidRDefault="00350B95" w:rsidP="00EE331D">
      <w:pPr>
        <w:pStyle w:val="a3"/>
        <w:numPr>
          <w:ilvl w:val="0"/>
          <w:numId w:val="9"/>
        </w:numPr>
        <w:spacing w:after="0" w:line="360" w:lineRule="auto"/>
        <w:jc w:val="both"/>
        <w:rPr>
          <w:rFonts w:asciiTheme="majorBidi" w:hAnsiTheme="majorBidi" w:cstheme="majorBidi"/>
          <w:sz w:val="28"/>
          <w:szCs w:val="28"/>
          <w:rtl/>
        </w:rPr>
      </w:pPr>
      <w:r w:rsidRPr="00B94F1C">
        <w:rPr>
          <w:rFonts w:asciiTheme="majorBidi" w:hAnsiTheme="majorBidi" w:cstheme="majorBidi"/>
          <w:sz w:val="28"/>
          <w:szCs w:val="28"/>
          <w:rtl/>
        </w:rPr>
        <w:t xml:space="preserve">كما تمتاز عن العوامل المساعدة الأخرى بالدرجة العالية من التخصص التي تتمتع بها حيال المادة المتفاعلة ونوع التفاعل. فكل إنزيم يختص بمادة متفاعلة واحدة يطلق </w:t>
      </w:r>
      <w:r w:rsidRPr="00B94F1C">
        <w:rPr>
          <w:rFonts w:asciiTheme="majorBidi" w:hAnsiTheme="majorBidi" w:cstheme="majorBidi"/>
          <w:sz w:val="28"/>
          <w:szCs w:val="28"/>
          <w:rtl/>
        </w:rPr>
        <w:lastRenderedPageBreak/>
        <w:t xml:space="preserve">عليها المادة </w:t>
      </w:r>
      <w:r w:rsidRPr="00B94F1C">
        <w:rPr>
          <w:rFonts w:asciiTheme="majorBidi" w:hAnsiTheme="majorBidi" w:cstheme="majorBidi"/>
          <w:sz w:val="28"/>
          <w:szCs w:val="28"/>
          <w:u w:val="single"/>
          <w:rtl/>
        </w:rPr>
        <w:t xml:space="preserve">الهدف </w:t>
      </w:r>
      <w:r w:rsidRPr="00B94F1C">
        <w:rPr>
          <w:rFonts w:asciiTheme="majorBidi" w:hAnsiTheme="majorBidi" w:cstheme="majorBidi"/>
          <w:sz w:val="28"/>
          <w:szCs w:val="28"/>
          <w:u w:val="single"/>
        </w:rPr>
        <w:t>Substrate</w:t>
      </w:r>
      <w:r w:rsidRPr="00B94F1C">
        <w:rPr>
          <w:rFonts w:asciiTheme="majorBidi" w:hAnsiTheme="majorBidi" w:cstheme="majorBidi"/>
          <w:sz w:val="28"/>
          <w:szCs w:val="28"/>
          <w:rtl/>
        </w:rPr>
        <w:t xml:space="preserve">، و قد يختص الإنزيم بمجموعة محددة من المواد المتشابهة في التركيب. </w:t>
      </w:r>
    </w:p>
    <w:p w:rsidR="00350B95" w:rsidRPr="00B94F1C" w:rsidRDefault="00350B95" w:rsidP="00EE331D">
      <w:pPr>
        <w:pStyle w:val="a3"/>
        <w:numPr>
          <w:ilvl w:val="0"/>
          <w:numId w:val="9"/>
        </w:numPr>
        <w:spacing w:after="0" w:line="360" w:lineRule="auto"/>
        <w:jc w:val="both"/>
        <w:rPr>
          <w:rFonts w:asciiTheme="majorBidi" w:hAnsiTheme="majorBidi" w:cstheme="majorBidi"/>
          <w:sz w:val="28"/>
          <w:szCs w:val="28"/>
          <w:rtl/>
        </w:rPr>
      </w:pPr>
      <w:r w:rsidRPr="00B94F1C">
        <w:rPr>
          <w:rFonts w:asciiTheme="majorBidi" w:hAnsiTheme="majorBidi" w:cstheme="majorBidi"/>
          <w:sz w:val="28"/>
          <w:szCs w:val="28"/>
          <w:rtl/>
        </w:rPr>
        <w:t>و الأمثلة على اختلاف الإنزيمات باختلاف المادة الهدف عديدة يذكر منها تميؤ الرابطة الجليكوسيدية أو الرابطة الاسترية أوالرابطة الببتيدية في جزيئات الكربوهيدرات والدهون والبروتين على التوالي.</w:t>
      </w:r>
    </w:p>
    <w:p w:rsidR="00350B95" w:rsidRPr="00B94F1C" w:rsidRDefault="00350B95" w:rsidP="00EE331D">
      <w:pPr>
        <w:pStyle w:val="a3"/>
        <w:numPr>
          <w:ilvl w:val="0"/>
          <w:numId w:val="9"/>
        </w:numPr>
        <w:spacing w:after="0" w:line="360" w:lineRule="auto"/>
        <w:jc w:val="both"/>
        <w:rPr>
          <w:rFonts w:asciiTheme="majorBidi" w:hAnsiTheme="majorBidi" w:cstheme="majorBidi"/>
          <w:sz w:val="32"/>
          <w:szCs w:val="32"/>
          <w:rtl/>
        </w:rPr>
      </w:pPr>
      <w:r w:rsidRPr="00B94F1C">
        <w:rPr>
          <w:rFonts w:asciiTheme="majorBidi" w:hAnsiTheme="majorBidi" w:cstheme="majorBidi"/>
          <w:sz w:val="28"/>
          <w:szCs w:val="28"/>
          <w:rtl/>
        </w:rPr>
        <w:t xml:space="preserve">في جميع هذه التفاعلات يتم كسر الرابطة بإضافة جزئ من الماء حيث تضاف مجموعة هيدروكسيل </w:t>
      </w:r>
      <w:r w:rsidRPr="00B94F1C">
        <w:rPr>
          <w:rFonts w:asciiTheme="majorBidi" w:hAnsiTheme="majorBidi" w:cstheme="majorBidi"/>
          <w:sz w:val="28"/>
          <w:szCs w:val="28"/>
        </w:rPr>
        <w:t>–OH</w:t>
      </w:r>
      <w:r w:rsidRPr="00B94F1C">
        <w:rPr>
          <w:rFonts w:asciiTheme="majorBidi" w:hAnsiTheme="majorBidi" w:cstheme="majorBidi"/>
          <w:sz w:val="28"/>
          <w:szCs w:val="28"/>
          <w:rtl/>
        </w:rPr>
        <w:t xml:space="preserve"> إلى احدى الذرتين بينما تضاف ذرة هيدروجين </w:t>
      </w:r>
      <w:r w:rsidRPr="00B94F1C">
        <w:rPr>
          <w:rFonts w:asciiTheme="majorBidi" w:hAnsiTheme="majorBidi" w:cstheme="majorBidi"/>
          <w:sz w:val="28"/>
          <w:szCs w:val="28"/>
        </w:rPr>
        <w:t>-H</w:t>
      </w:r>
      <w:r w:rsidRPr="00B94F1C">
        <w:rPr>
          <w:rFonts w:asciiTheme="majorBidi" w:hAnsiTheme="majorBidi" w:cstheme="majorBidi"/>
          <w:sz w:val="28"/>
          <w:szCs w:val="28"/>
          <w:rtl/>
        </w:rPr>
        <w:t xml:space="preserve"> إلى الذرة الأخرى. ومع تشابه التفاعلات في الحالات الثلاثة إلا أن الإنزيمات مختلفة باختلاف الهدف.</w:t>
      </w:r>
    </w:p>
    <w:p w:rsidR="00350B95" w:rsidRPr="00D807E4" w:rsidRDefault="00350B95" w:rsidP="00B94F1C">
      <w:pPr>
        <w:spacing w:after="0" w:line="360" w:lineRule="auto"/>
        <w:jc w:val="both"/>
        <w:rPr>
          <w:rFonts w:asciiTheme="majorBidi" w:hAnsiTheme="majorBidi" w:cstheme="majorBidi"/>
          <w:b/>
          <w:bCs/>
          <w:sz w:val="36"/>
          <w:szCs w:val="36"/>
          <w:rtl/>
        </w:rPr>
      </w:pPr>
      <w:r w:rsidRPr="00D807E4">
        <w:rPr>
          <w:rFonts w:asciiTheme="majorBidi" w:hAnsiTheme="majorBidi" w:cstheme="majorBidi"/>
          <w:b/>
          <w:bCs/>
          <w:sz w:val="36"/>
          <w:szCs w:val="36"/>
          <w:rtl/>
        </w:rPr>
        <w:t>مكونات الانزيمات:</w:t>
      </w:r>
    </w:p>
    <w:p w:rsidR="00350B95" w:rsidRPr="00D807E4" w:rsidRDefault="00350B95" w:rsidP="00B94F1C">
      <w:pPr>
        <w:spacing w:after="0" w:line="360" w:lineRule="auto"/>
        <w:ind w:left="360"/>
        <w:jc w:val="both"/>
        <w:rPr>
          <w:rFonts w:asciiTheme="majorBidi" w:hAnsiTheme="majorBidi" w:cstheme="majorBidi"/>
          <w:sz w:val="28"/>
          <w:szCs w:val="28"/>
        </w:rPr>
      </w:pPr>
      <w:r w:rsidRPr="00D807E4">
        <w:rPr>
          <w:rFonts w:asciiTheme="majorBidi" w:hAnsiTheme="majorBidi" w:cstheme="majorBidi"/>
          <w:sz w:val="28"/>
          <w:szCs w:val="28"/>
          <w:rtl/>
        </w:rPr>
        <w:t>يتكون الأنزيم من واحدة من الأشكال الآتية:</w:t>
      </w:r>
    </w:p>
    <w:p w:rsidR="00D807E4" w:rsidRDefault="00350B95" w:rsidP="00EE331D">
      <w:pPr>
        <w:pStyle w:val="a3"/>
        <w:numPr>
          <w:ilvl w:val="0"/>
          <w:numId w:val="19"/>
        </w:numPr>
        <w:spacing w:after="0" w:line="360" w:lineRule="auto"/>
        <w:jc w:val="both"/>
        <w:rPr>
          <w:rFonts w:asciiTheme="majorBidi" w:hAnsiTheme="majorBidi" w:cstheme="majorBidi"/>
          <w:sz w:val="28"/>
          <w:szCs w:val="28"/>
        </w:rPr>
      </w:pPr>
      <w:r w:rsidRPr="00D807E4">
        <w:rPr>
          <w:rFonts w:asciiTheme="majorBidi" w:hAnsiTheme="majorBidi" w:cstheme="majorBidi"/>
          <w:b/>
          <w:bCs/>
          <w:sz w:val="28"/>
          <w:szCs w:val="28"/>
          <w:rtl/>
        </w:rPr>
        <w:t>الإنزيمات التى تتكون من البروتينات البسيطة</w:t>
      </w:r>
      <w:r w:rsidRPr="00D807E4">
        <w:rPr>
          <w:rFonts w:asciiTheme="majorBidi" w:hAnsiTheme="majorBidi" w:cstheme="majorBidi"/>
          <w:sz w:val="28"/>
          <w:szCs w:val="28"/>
          <w:rtl/>
        </w:rPr>
        <w:t>: وتتألف من سلسلة واحدة او عدة سلاسل ببتيدية، مثل الإنزيمات المحللة: إنزيم اليورييز وإنزيم الأميليز.</w:t>
      </w:r>
    </w:p>
    <w:p w:rsidR="00D807E4" w:rsidRDefault="00350B95" w:rsidP="00EE331D">
      <w:pPr>
        <w:pStyle w:val="a3"/>
        <w:numPr>
          <w:ilvl w:val="0"/>
          <w:numId w:val="19"/>
        </w:numPr>
        <w:spacing w:after="0" w:line="360" w:lineRule="auto"/>
        <w:jc w:val="both"/>
        <w:rPr>
          <w:rFonts w:asciiTheme="majorBidi" w:hAnsiTheme="majorBidi" w:cstheme="majorBidi"/>
          <w:sz w:val="28"/>
          <w:szCs w:val="28"/>
        </w:rPr>
      </w:pPr>
      <w:r w:rsidRPr="00D807E4">
        <w:rPr>
          <w:rFonts w:asciiTheme="majorBidi" w:hAnsiTheme="majorBidi" w:cstheme="majorBidi"/>
          <w:b/>
          <w:bCs/>
          <w:sz w:val="28"/>
          <w:szCs w:val="28"/>
          <w:rtl/>
        </w:rPr>
        <w:t>الإنزيمات التي تتكون من شقين:</w:t>
      </w:r>
      <w:r w:rsidRPr="00D807E4">
        <w:rPr>
          <w:rFonts w:asciiTheme="majorBidi" w:hAnsiTheme="majorBidi" w:cstheme="majorBidi"/>
          <w:sz w:val="28"/>
          <w:szCs w:val="28"/>
          <w:rtl/>
        </w:rPr>
        <w:t xml:space="preserve"> أحمدهما بروتينى والآخر غير بروتينى </w:t>
      </w:r>
    </w:p>
    <w:p w:rsidR="00D807E4" w:rsidRDefault="00350B95" w:rsidP="00EE331D">
      <w:pPr>
        <w:pStyle w:val="a3"/>
        <w:numPr>
          <w:ilvl w:val="0"/>
          <w:numId w:val="20"/>
        </w:numPr>
        <w:spacing w:after="0" w:line="360" w:lineRule="auto"/>
        <w:jc w:val="both"/>
        <w:rPr>
          <w:rFonts w:asciiTheme="majorBidi" w:hAnsiTheme="majorBidi" w:cstheme="majorBidi"/>
          <w:sz w:val="28"/>
          <w:szCs w:val="28"/>
        </w:rPr>
      </w:pPr>
      <w:r w:rsidRPr="00D807E4">
        <w:rPr>
          <w:rFonts w:asciiTheme="majorBidi" w:hAnsiTheme="majorBidi" w:cstheme="majorBidi"/>
          <w:sz w:val="28"/>
          <w:szCs w:val="28"/>
          <w:rtl/>
        </w:rPr>
        <w:t xml:space="preserve">بعض الأنزيمات تتألف من سلاسل بروتينية ومكونات أخرى يحتاجها الأنزيم لفعاليته وتسمى </w:t>
      </w:r>
      <w:r w:rsidRPr="00D807E4">
        <w:rPr>
          <w:rFonts w:asciiTheme="majorBidi" w:hAnsiTheme="majorBidi" w:cstheme="majorBidi"/>
          <w:sz w:val="28"/>
          <w:szCs w:val="28"/>
          <w:u w:val="single"/>
          <w:rtl/>
        </w:rPr>
        <w:t xml:space="preserve">العوامل المرافقة </w:t>
      </w:r>
      <w:r w:rsidRPr="00D807E4">
        <w:rPr>
          <w:rFonts w:asciiTheme="majorBidi" w:hAnsiTheme="majorBidi" w:cstheme="majorBidi"/>
          <w:sz w:val="28"/>
          <w:szCs w:val="28"/>
          <w:u w:val="single"/>
        </w:rPr>
        <w:t xml:space="preserve">Cofactor </w:t>
      </w:r>
      <w:r w:rsidRPr="00D807E4">
        <w:rPr>
          <w:rFonts w:asciiTheme="majorBidi" w:hAnsiTheme="majorBidi" w:cstheme="majorBidi"/>
          <w:sz w:val="28"/>
          <w:szCs w:val="28"/>
          <w:u w:val="single"/>
          <w:rtl/>
        </w:rPr>
        <w:t>،</w:t>
      </w:r>
      <w:r w:rsidRPr="00D807E4">
        <w:rPr>
          <w:rFonts w:asciiTheme="majorBidi" w:hAnsiTheme="majorBidi" w:cstheme="majorBidi"/>
          <w:sz w:val="28"/>
          <w:szCs w:val="28"/>
        </w:rPr>
        <w:t xml:space="preserve"> </w:t>
      </w:r>
      <w:r w:rsidRPr="00D807E4">
        <w:rPr>
          <w:rFonts w:asciiTheme="majorBidi" w:hAnsiTheme="majorBidi" w:cstheme="majorBidi"/>
          <w:sz w:val="28"/>
          <w:szCs w:val="28"/>
          <w:rtl/>
        </w:rPr>
        <w:t xml:space="preserve"> وأحيانا يكون المرافق الإنزيمي أحد العناصر المعدنية مثل الحديد والزنك والنحاس ويكون مرتبطا ارتباطا وثيقا بالجزء البروتيني من الإنزيم المسمى بالأبوإنزيم</w:t>
      </w:r>
      <w:r w:rsidRPr="00D807E4">
        <w:rPr>
          <w:rFonts w:asciiTheme="majorBidi" w:hAnsiTheme="majorBidi" w:cstheme="majorBidi"/>
          <w:sz w:val="28"/>
          <w:szCs w:val="28"/>
          <w:u w:val="single"/>
        </w:rPr>
        <w:t xml:space="preserve">Apoenzyme  </w:t>
      </w:r>
      <w:r w:rsidRPr="00D807E4">
        <w:rPr>
          <w:rFonts w:asciiTheme="majorBidi" w:hAnsiTheme="majorBidi" w:cstheme="majorBidi"/>
          <w:sz w:val="28"/>
          <w:szCs w:val="28"/>
          <w:u w:val="single"/>
          <w:rtl/>
        </w:rPr>
        <w:t xml:space="preserve">، </w:t>
      </w:r>
      <w:r w:rsidRPr="00D807E4">
        <w:rPr>
          <w:rFonts w:asciiTheme="majorBidi" w:hAnsiTheme="majorBidi" w:cstheme="majorBidi"/>
          <w:sz w:val="28"/>
          <w:szCs w:val="28"/>
          <w:rtl/>
        </w:rPr>
        <w:t>وإذا نزع من الإنزيم بقي الجزي البروتيني عاجزا عن تسريع التفاعل مثال الحديد في إنزيم الكاتليز.</w:t>
      </w:r>
    </w:p>
    <w:p w:rsidR="00350B95" w:rsidRPr="00D807E4" w:rsidRDefault="00350B95" w:rsidP="00EE331D">
      <w:pPr>
        <w:pStyle w:val="a3"/>
        <w:numPr>
          <w:ilvl w:val="0"/>
          <w:numId w:val="20"/>
        </w:numPr>
        <w:spacing w:after="0" w:line="360" w:lineRule="auto"/>
        <w:jc w:val="both"/>
        <w:rPr>
          <w:rFonts w:asciiTheme="majorBidi" w:hAnsiTheme="majorBidi" w:cstheme="majorBidi"/>
          <w:sz w:val="28"/>
          <w:szCs w:val="28"/>
        </w:rPr>
      </w:pPr>
      <w:r w:rsidRPr="00D807E4">
        <w:rPr>
          <w:rFonts w:asciiTheme="majorBidi" w:hAnsiTheme="majorBidi" w:cstheme="majorBidi"/>
          <w:sz w:val="28"/>
          <w:szCs w:val="28"/>
          <w:rtl/>
        </w:rPr>
        <w:t xml:space="preserve">أو قد تكون بشكل جزيئات عضوية معقدة تسمى </w:t>
      </w:r>
      <w:r w:rsidRPr="00D807E4">
        <w:rPr>
          <w:rFonts w:asciiTheme="majorBidi" w:hAnsiTheme="majorBidi" w:cstheme="majorBidi"/>
          <w:sz w:val="28"/>
          <w:szCs w:val="28"/>
          <w:u w:val="single"/>
          <w:rtl/>
        </w:rPr>
        <w:t xml:space="preserve">مرافقات الأنزيم </w:t>
      </w:r>
      <w:r w:rsidRPr="00D807E4">
        <w:rPr>
          <w:rFonts w:asciiTheme="majorBidi" w:hAnsiTheme="majorBidi" w:cstheme="majorBidi"/>
          <w:sz w:val="28"/>
          <w:szCs w:val="28"/>
          <w:u w:val="single"/>
        </w:rPr>
        <w:t>Coenzyme</w:t>
      </w:r>
      <w:r w:rsidRPr="00D807E4">
        <w:rPr>
          <w:rFonts w:asciiTheme="majorBidi" w:hAnsiTheme="majorBidi" w:cstheme="majorBidi"/>
          <w:sz w:val="28"/>
          <w:szCs w:val="28"/>
        </w:rPr>
        <w:t xml:space="preserve"> </w:t>
      </w:r>
      <w:r w:rsidRPr="00D807E4">
        <w:rPr>
          <w:rFonts w:asciiTheme="majorBidi" w:hAnsiTheme="majorBidi" w:cstheme="majorBidi"/>
          <w:sz w:val="28"/>
          <w:szCs w:val="28"/>
          <w:rtl/>
        </w:rPr>
        <w:t>،</w:t>
      </w:r>
      <w:r w:rsidRPr="00D807E4">
        <w:rPr>
          <w:rFonts w:asciiTheme="majorBidi" w:hAnsiTheme="majorBidi" w:cstheme="majorBidi"/>
          <w:sz w:val="28"/>
          <w:szCs w:val="28"/>
        </w:rPr>
        <w:t xml:space="preserve"> </w:t>
      </w:r>
      <w:r w:rsidRPr="00D807E4">
        <w:rPr>
          <w:rFonts w:asciiTheme="majorBidi" w:hAnsiTheme="majorBidi" w:cstheme="majorBidi"/>
          <w:sz w:val="28"/>
          <w:szCs w:val="28"/>
          <w:rtl/>
        </w:rPr>
        <w:t>مثل الفتامينات (فتامين</w:t>
      </w:r>
      <w:r w:rsidRPr="00D807E4">
        <w:rPr>
          <w:rFonts w:asciiTheme="majorBidi" w:hAnsiTheme="majorBidi" w:cstheme="majorBidi"/>
          <w:sz w:val="28"/>
          <w:szCs w:val="28"/>
        </w:rPr>
        <w:t xml:space="preserve">B </w:t>
      </w:r>
      <w:r w:rsidRPr="00D807E4">
        <w:rPr>
          <w:rFonts w:asciiTheme="majorBidi" w:hAnsiTheme="majorBidi" w:cstheme="majorBidi"/>
          <w:sz w:val="28"/>
          <w:szCs w:val="28"/>
          <w:rtl/>
        </w:rPr>
        <w:t xml:space="preserve">) و هي ترتبط بالجزيء البروتيني من الإنزيم وقت التفاعل فقط . مثل </w:t>
      </w:r>
      <w:r w:rsidRPr="00D807E4">
        <w:rPr>
          <w:rFonts w:asciiTheme="majorBidi" w:hAnsiTheme="majorBidi" w:cstheme="majorBidi"/>
          <w:sz w:val="28"/>
          <w:szCs w:val="28"/>
        </w:rPr>
        <w:t>Acetyl CoA</w:t>
      </w:r>
      <w:r w:rsidRPr="00D807E4">
        <w:rPr>
          <w:rFonts w:asciiTheme="majorBidi" w:hAnsiTheme="majorBidi" w:cstheme="majorBidi"/>
          <w:sz w:val="28"/>
          <w:szCs w:val="28"/>
          <w:rtl/>
        </w:rPr>
        <w:t>. تحتاج بعض الأنزيمات أحيانا ً لكلا النوعين الأيونات الفلزية والجزيئات العضوية المعقدة .</w:t>
      </w:r>
    </w:p>
    <w:p w:rsidR="00350B95" w:rsidRPr="00B94F1C" w:rsidRDefault="00350B95" w:rsidP="00B94F1C">
      <w:pPr>
        <w:spacing w:after="0" w:line="360" w:lineRule="auto"/>
        <w:ind w:left="360"/>
        <w:jc w:val="both"/>
        <w:rPr>
          <w:rFonts w:asciiTheme="majorBidi" w:hAnsiTheme="majorBidi" w:cstheme="majorBidi"/>
          <w:sz w:val="28"/>
          <w:szCs w:val="28"/>
          <w:rtl/>
        </w:rPr>
      </w:pPr>
    </w:p>
    <w:p w:rsidR="00350B95" w:rsidRPr="00B94F1C" w:rsidRDefault="00350B95" w:rsidP="00B94F1C">
      <w:pPr>
        <w:spacing w:after="0" w:line="360" w:lineRule="auto"/>
        <w:ind w:left="360"/>
        <w:jc w:val="center"/>
        <w:rPr>
          <w:rFonts w:asciiTheme="majorBidi" w:hAnsiTheme="majorBidi" w:cstheme="majorBidi"/>
          <w:sz w:val="28"/>
          <w:szCs w:val="28"/>
          <w:rtl/>
        </w:rPr>
      </w:pPr>
      <w:r w:rsidRPr="00B94F1C">
        <w:rPr>
          <w:rFonts w:asciiTheme="majorBidi" w:hAnsiTheme="majorBidi" w:cstheme="majorBidi"/>
          <w:noProof/>
          <w:sz w:val="28"/>
          <w:szCs w:val="28"/>
        </w:rPr>
        <w:lastRenderedPageBreak/>
        <w:drawing>
          <wp:inline distT="0" distB="0" distL="0" distR="0">
            <wp:extent cx="5456555" cy="2157730"/>
            <wp:effectExtent l="19050" t="0" r="0" b="0"/>
            <wp:docPr id="164" name="صورة 4" descr="u4f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u4fg3.jpg"/>
                    <pic:cNvPicPr>
                      <a:picLocks noChangeAspect="1"/>
                    </pic:cNvPicPr>
                  </pic:nvPicPr>
                  <pic:blipFill>
                    <a:blip r:embed="rId62"/>
                    <a:srcRect/>
                    <a:stretch>
                      <a:fillRect/>
                    </a:stretch>
                  </pic:blipFill>
                  <pic:spPr bwMode="auto">
                    <a:xfrm>
                      <a:off x="0" y="0"/>
                      <a:ext cx="5456555" cy="2157730"/>
                    </a:xfrm>
                    <a:prstGeom prst="rect">
                      <a:avLst/>
                    </a:prstGeom>
                    <a:noFill/>
                    <a:ln w="9525">
                      <a:noFill/>
                      <a:miter lim="800000"/>
                      <a:headEnd/>
                      <a:tailEnd/>
                    </a:ln>
                  </pic:spPr>
                </pic:pic>
              </a:graphicData>
            </a:graphic>
          </wp:inline>
        </w:drawing>
      </w:r>
    </w:p>
    <w:p w:rsidR="00350B95" w:rsidRPr="00B94F1C" w:rsidRDefault="00350B95" w:rsidP="00B94F1C">
      <w:pPr>
        <w:spacing w:after="0" w:line="360" w:lineRule="auto"/>
        <w:ind w:left="360"/>
        <w:jc w:val="center"/>
        <w:rPr>
          <w:rFonts w:asciiTheme="majorBidi" w:hAnsiTheme="majorBidi" w:cstheme="majorBidi"/>
          <w:sz w:val="28"/>
          <w:szCs w:val="28"/>
          <w:rtl/>
        </w:rPr>
      </w:pPr>
    </w:p>
    <w:p w:rsidR="00350B95" w:rsidRPr="00B94F1C" w:rsidRDefault="00350B95" w:rsidP="00B94F1C">
      <w:pPr>
        <w:spacing w:after="0" w:line="360" w:lineRule="auto"/>
        <w:jc w:val="center"/>
        <w:rPr>
          <w:rFonts w:asciiTheme="majorBidi" w:hAnsiTheme="majorBidi" w:cstheme="majorBidi"/>
          <w:sz w:val="28"/>
          <w:szCs w:val="28"/>
          <w:rtl/>
        </w:rPr>
      </w:pPr>
      <w:r w:rsidRPr="00B94F1C">
        <w:rPr>
          <w:rFonts w:asciiTheme="majorBidi" w:hAnsiTheme="majorBidi" w:cstheme="majorBidi"/>
          <w:noProof/>
          <w:sz w:val="28"/>
          <w:szCs w:val="28"/>
        </w:rPr>
        <w:drawing>
          <wp:inline distT="0" distB="0" distL="0" distR="0">
            <wp:extent cx="1637030" cy="2762885"/>
            <wp:effectExtent l="19050" t="0" r="1270" b="0"/>
            <wp:docPr id="163" name="عنصر نائب للمحتوى 5"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عنصر نائب للمحتوى 5" descr="untitled.bmp"/>
                    <pic:cNvPicPr>
                      <a:picLocks noChangeAspect="1"/>
                    </pic:cNvPicPr>
                  </pic:nvPicPr>
                  <pic:blipFill>
                    <a:blip r:embed="rId63"/>
                    <a:srcRect/>
                    <a:stretch>
                      <a:fillRect/>
                    </a:stretch>
                  </pic:blipFill>
                  <pic:spPr bwMode="auto">
                    <a:xfrm>
                      <a:off x="0" y="0"/>
                      <a:ext cx="1637030" cy="2762885"/>
                    </a:xfrm>
                    <a:prstGeom prst="rect">
                      <a:avLst/>
                    </a:prstGeom>
                    <a:noFill/>
                    <a:ln w="9525">
                      <a:noFill/>
                      <a:miter lim="800000"/>
                      <a:headEnd/>
                      <a:tailEnd/>
                    </a:ln>
                  </pic:spPr>
                </pic:pic>
              </a:graphicData>
            </a:graphic>
          </wp:inline>
        </w:drawing>
      </w:r>
    </w:p>
    <w:p w:rsidR="00350B95" w:rsidRPr="00B94F1C" w:rsidRDefault="00350B95" w:rsidP="00B94F1C">
      <w:pPr>
        <w:spacing w:after="0" w:line="360" w:lineRule="auto"/>
        <w:jc w:val="both"/>
        <w:rPr>
          <w:rFonts w:asciiTheme="majorBidi" w:hAnsiTheme="majorBidi" w:cstheme="majorBidi"/>
          <w:b/>
          <w:bCs/>
          <w:i/>
          <w:iCs/>
          <w:sz w:val="32"/>
          <w:szCs w:val="32"/>
          <w:u w:val="single"/>
          <w:rtl/>
        </w:rPr>
      </w:pPr>
    </w:p>
    <w:p w:rsidR="00350B95" w:rsidRPr="00D807E4" w:rsidRDefault="00350B95" w:rsidP="00B94F1C">
      <w:pPr>
        <w:spacing w:after="0" w:line="360" w:lineRule="auto"/>
        <w:jc w:val="both"/>
        <w:rPr>
          <w:rFonts w:asciiTheme="majorBidi" w:hAnsiTheme="majorBidi" w:cstheme="majorBidi"/>
          <w:sz w:val="32"/>
          <w:szCs w:val="32"/>
          <w:u w:val="single"/>
        </w:rPr>
      </w:pPr>
      <w:r w:rsidRPr="00D807E4">
        <w:rPr>
          <w:rFonts w:asciiTheme="majorBidi" w:hAnsiTheme="majorBidi" w:cstheme="majorBidi"/>
          <w:b/>
          <w:bCs/>
          <w:sz w:val="32"/>
          <w:szCs w:val="32"/>
          <w:u w:val="single"/>
          <w:rtl/>
        </w:rPr>
        <w:t xml:space="preserve">تحويل طليعة الإنزيم </w:t>
      </w:r>
      <w:r w:rsidRPr="00D807E4">
        <w:rPr>
          <w:rFonts w:asciiTheme="majorBidi" w:hAnsiTheme="majorBidi" w:cstheme="majorBidi"/>
          <w:b/>
          <w:bCs/>
          <w:sz w:val="32"/>
          <w:szCs w:val="32"/>
          <w:u w:val="single"/>
        </w:rPr>
        <w:t>Proenzyme</w:t>
      </w:r>
    </w:p>
    <w:p w:rsidR="00350B95" w:rsidRPr="00B94F1C" w:rsidRDefault="00350B95" w:rsidP="00EE331D">
      <w:pPr>
        <w:numPr>
          <w:ilvl w:val="0"/>
          <w:numId w:val="3"/>
        </w:numPr>
        <w:spacing w:after="0" w:line="360" w:lineRule="auto"/>
        <w:jc w:val="both"/>
        <w:rPr>
          <w:rFonts w:asciiTheme="majorBidi" w:hAnsiTheme="majorBidi" w:cstheme="majorBidi"/>
          <w:i/>
          <w:iCs/>
          <w:sz w:val="28"/>
          <w:szCs w:val="28"/>
          <w:u w:val="single"/>
        </w:rPr>
      </w:pPr>
      <w:r w:rsidRPr="00B94F1C">
        <w:rPr>
          <w:rFonts w:asciiTheme="majorBidi" w:hAnsiTheme="majorBidi" w:cstheme="majorBidi"/>
          <w:sz w:val="28"/>
          <w:szCs w:val="28"/>
          <w:rtl/>
        </w:rPr>
        <w:t xml:space="preserve">من الإنزيمات ما يصنع أولا في شكل غير نشط يسمى طليعة الإنزيم </w:t>
      </w:r>
      <w:r w:rsidRPr="00B94F1C">
        <w:rPr>
          <w:rFonts w:asciiTheme="majorBidi" w:hAnsiTheme="majorBidi" w:cstheme="majorBidi"/>
          <w:sz w:val="28"/>
          <w:szCs w:val="28"/>
        </w:rPr>
        <w:t>Proenzyme</w:t>
      </w:r>
      <w:r w:rsidRPr="00B94F1C">
        <w:rPr>
          <w:rFonts w:asciiTheme="majorBidi" w:hAnsiTheme="majorBidi" w:cstheme="majorBidi"/>
          <w:sz w:val="28"/>
          <w:szCs w:val="28"/>
          <w:rtl/>
        </w:rPr>
        <w:t xml:space="preserve"> فإذا دعت الحاجة إلى تنشيط هذا الإنزيم تم ذلك بتغير بسيط في تركيبه، كأن يزال جزء من سلسلة عديد الببتيد المكونة له، فيتحول بذلك إلى إنزيم نشط</w:t>
      </w:r>
      <w:r w:rsidRPr="00B94F1C">
        <w:rPr>
          <w:rFonts w:asciiTheme="majorBidi" w:hAnsiTheme="majorBidi" w:cstheme="majorBidi"/>
          <w:i/>
          <w:iCs/>
          <w:sz w:val="28"/>
          <w:szCs w:val="28"/>
          <w:u w:val="single"/>
        </w:rPr>
        <w:t xml:space="preserve">. Active Enzyme </w:t>
      </w:r>
    </w:p>
    <w:p w:rsidR="00350B95" w:rsidRPr="00B94F1C" w:rsidRDefault="00350B95" w:rsidP="00EE331D">
      <w:pPr>
        <w:numPr>
          <w:ilvl w:val="0"/>
          <w:numId w:val="3"/>
        </w:numPr>
        <w:spacing w:after="0" w:line="360" w:lineRule="auto"/>
        <w:jc w:val="both"/>
        <w:rPr>
          <w:rFonts w:asciiTheme="majorBidi" w:hAnsiTheme="majorBidi" w:cstheme="majorBidi"/>
          <w:sz w:val="28"/>
          <w:szCs w:val="28"/>
          <w:rtl/>
        </w:rPr>
      </w:pPr>
      <w:r w:rsidRPr="00B94F1C">
        <w:rPr>
          <w:rFonts w:asciiTheme="majorBidi" w:hAnsiTheme="majorBidi" w:cstheme="majorBidi"/>
          <w:sz w:val="28"/>
          <w:szCs w:val="28"/>
          <w:rtl/>
        </w:rPr>
        <w:t>و من الأمثلة على الإنزيمات التي تتكون في صورة غير نشطة إنزيما الهضم الببسين والتربسين فهما يتكونان أولا على صورة ببسينوجين ، و تربسينوجين ، على التوالي .</w:t>
      </w:r>
    </w:p>
    <w:p w:rsidR="00350B95" w:rsidRPr="00D807E4" w:rsidRDefault="00350B95" w:rsidP="00B94F1C">
      <w:pPr>
        <w:spacing w:after="0" w:line="360" w:lineRule="auto"/>
        <w:ind w:left="360"/>
        <w:jc w:val="both"/>
        <w:rPr>
          <w:rFonts w:asciiTheme="majorBidi" w:hAnsiTheme="majorBidi" w:cstheme="majorBidi"/>
          <w:b/>
          <w:bCs/>
          <w:sz w:val="28"/>
          <w:szCs w:val="28"/>
          <w:u w:val="single"/>
        </w:rPr>
      </w:pPr>
    </w:p>
    <w:p w:rsidR="00350B95" w:rsidRPr="00D807E4" w:rsidRDefault="00350B95" w:rsidP="00B94F1C">
      <w:pPr>
        <w:spacing w:after="0" w:line="360" w:lineRule="auto"/>
        <w:ind w:left="360"/>
        <w:jc w:val="both"/>
        <w:rPr>
          <w:rFonts w:asciiTheme="majorBidi" w:hAnsiTheme="majorBidi" w:cstheme="majorBidi"/>
          <w:b/>
          <w:bCs/>
          <w:sz w:val="32"/>
          <w:szCs w:val="32"/>
          <w:u w:val="single"/>
        </w:rPr>
      </w:pPr>
      <w:r w:rsidRPr="00D807E4">
        <w:rPr>
          <w:rFonts w:asciiTheme="majorBidi" w:hAnsiTheme="majorBidi" w:cstheme="majorBidi"/>
          <w:b/>
          <w:bCs/>
          <w:sz w:val="32"/>
          <w:szCs w:val="32"/>
          <w:u w:val="single"/>
          <w:rtl/>
        </w:rPr>
        <w:t>الموقع الفعال(المركز النشط)</w:t>
      </w:r>
    </w:p>
    <w:p w:rsidR="00350B95" w:rsidRPr="00B94F1C" w:rsidRDefault="00350B95" w:rsidP="00EE331D">
      <w:pPr>
        <w:numPr>
          <w:ilvl w:val="0"/>
          <w:numId w:val="3"/>
        </w:numPr>
        <w:spacing w:after="0" w:line="360" w:lineRule="auto"/>
        <w:jc w:val="both"/>
        <w:rPr>
          <w:rFonts w:asciiTheme="majorBidi" w:hAnsiTheme="majorBidi" w:cstheme="majorBidi"/>
          <w:sz w:val="28"/>
          <w:szCs w:val="28"/>
          <w:rtl/>
        </w:rPr>
      </w:pPr>
      <w:r w:rsidRPr="00B94F1C">
        <w:rPr>
          <w:rFonts w:asciiTheme="majorBidi" w:hAnsiTheme="majorBidi" w:cstheme="majorBidi"/>
          <w:sz w:val="28"/>
          <w:szCs w:val="28"/>
          <w:rtl/>
        </w:rPr>
        <w:t>هو بناء فراغي محدد.</w:t>
      </w:r>
    </w:p>
    <w:p w:rsidR="00350B95" w:rsidRPr="00B94F1C" w:rsidRDefault="00350B95" w:rsidP="00EE331D">
      <w:pPr>
        <w:numPr>
          <w:ilvl w:val="0"/>
          <w:numId w:val="3"/>
        </w:numPr>
        <w:spacing w:after="0" w:line="360" w:lineRule="auto"/>
        <w:jc w:val="both"/>
        <w:rPr>
          <w:rFonts w:asciiTheme="majorBidi" w:hAnsiTheme="majorBidi" w:cstheme="majorBidi"/>
          <w:sz w:val="28"/>
          <w:szCs w:val="28"/>
          <w:rtl/>
        </w:rPr>
      </w:pPr>
      <w:r w:rsidRPr="00B94F1C">
        <w:rPr>
          <w:rFonts w:asciiTheme="majorBidi" w:hAnsiTheme="majorBidi" w:cstheme="majorBidi"/>
          <w:sz w:val="28"/>
          <w:szCs w:val="28"/>
          <w:rtl/>
        </w:rPr>
        <w:t>ويوجد في كل إنزيم مركز فعال واحد أو أكثر وهو المسئول عن قيام الإنزيم بعمله.</w:t>
      </w:r>
    </w:p>
    <w:p w:rsidR="00350B95" w:rsidRPr="00B94F1C" w:rsidRDefault="00350B95" w:rsidP="00EE331D">
      <w:pPr>
        <w:numPr>
          <w:ilvl w:val="0"/>
          <w:numId w:val="3"/>
        </w:numPr>
        <w:spacing w:after="0" w:line="360" w:lineRule="auto"/>
        <w:jc w:val="both"/>
        <w:rPr>
          <w:rFonts w:asciiTheme="majorBidi" w:hAnsiTheme="majorBidi" w:cstheme="majorBidi"/>
          <w:sz w:val="28"/>
          <w:szCs w:val="28"/>
          <w:rtl/>
        </w:rPr>
      </w:pPr>
      <w:r w:rsidRPr="00B94F1C">
        <w:rPr>
          <w:rFonts w:asciiTheme="majorBidi" w:hAnsiTheme="majorBidi" w:cstheme="majorBidi"/>
          <w:sz w:val="28"/>
          <w:szCs w:val="28"/>
          <w:rtl/>
        </w:rPr>
        <w:lastRenderedPageBreak/>
        <w:t>أمثلة إنزيم يوريز له أربع مراكز فعالة.</w:t>
      </w:r>
    </w:p>
    <w:p w:rsidR="00350B95" w:rsidRPr="00B94F1C" w:rsidRDefault="00350B95" w:rsidP="00EE331D">
      <w:pPr>
        <w:numPr>
          <w:ilvl w:val="0"/>
          <w:numId w:val="3"/>
        </w:numPr>
        <w:spacing w:after="0" w:line="360" w:lineRule="auto"/>
        <w:jc w:val="both"/>
        <w:rPr>
          <w:rFonts w:asciiTheme="majorBidi" w:hAnsiTheme="majorBidi" w:cstheme="majorBidi"/>
          <w:sz w:val="28"/>
          <w:szCs w:val="28"/>
        </w:rPr>
      </w:pPr>
      <w:r w:rsidRPr="00B94F1C">
        <w:rPr>
          <w:rFonts w:asciiTheme="majorBidi" w:hAnsiTheme="majorBidi" w:cstheme="majorBidi"/>
          <w:sz w:val="28"/>
          <w:szCs w:val="28"/>
          <w:rtl/>
        </w:rPr>
        <w:t>إنزيم التربسين يحتوي على مركز فعال واحد.</w:t>
      </w:r>
    </w:p>
    <w:p w:rsidR="00350B95" w:rsidRPr="00B94F1C" w:rsidRDefault="00350B95" w:rsidP="00B94F1C">
      <w:pPr>
        <w:spacing w:after="0" w:line="360" w:lineRule="auto"/>
        <w:jc w:val="both"/>
        <w:rPr>
          <w:rFonts w:asciiTheme="majorBidi" w:hAnsiTheme="majorBidi" w:cstheme="majorBidi"/>
          <w:b/>
          <w:bCs/>
          <w:sz w:val="28"/>
          <w:szCs w:val="28"/>
          <w:rtl/>
        </w:rPr>
      </w:pPr>
    </w:p>
    <w:p w:rsidR="00350B95" w:rsidRPr="00B94F1C" w:rsidRDefault="00350B95" w:rsidP="00B94F1C">
      <w:pPr>
        <w:spacing w:after="0" w:line="360" w:lineRule="auto"/>
        <w:jc w:val="center"/>
        <w:rPr>
          <w:rFonts w:asciiTheme="majorBidi" w:hAnsiTheme="majorBidi" w:cstheme="majorBidi"/>
          <w:sz w:val="28"/>
          <w:szCs w:val="28"/>
          <w:rtl/>
        </w:rPr>
      </w:pPr>
      <w:r w:rsidRPr="00B94F1C">
        <w:rPr>
          <w:rFonts w:asciiTheme="majorBidi" w:hAnsiTheme="majorBidi" w:cstheme="majorBidi"/>
          <w:noProof/>
          <w:sz w:val="28"/>
          <w:szCs w:val="28"/>
        </w:rPr>
        <w:drawing>
          <wp:inline distT="0" distB="0" distL="0" distR="0">
            <wp:extent cx="4343400" cy="3007360"/>
            <wp:effectExtent l="19050" t="0" r="0" b="0"/>
            <wp:docPr id="162" name="صورة 3" descr="Induced-fit_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descr="Induced-fit_model.jpg"/>
                    <pic:cNvPicPr>
                      <a:picLocks noChangeAspect="1"/>
                    </pic:cNvPicPr>
                  </pic:nvPicPr>
                  <pic:blipFill>
                    <a:blip r:embed="rId64"/>
                    <a:srcRect/>
                    <a:stretch>
                      <a:fillRect/>
                    </a:stretch>
                  </pic:blipFill>
                  <pic:spPr bwMode="auto">
                    <a:xfrm>
                      <a:off x="0" y="0"/>
                      <a:ext cx="4343400" cy="3007360"/>
                    </a:xfrm>
                    <a:prstGeom prst="rect">
                      <a:avLst/>
                    </a:prstGeom>
                    <a:noFill/>
                    <a:ln w="9525">
                      <a:noFill/>
                      <a:miter lim="800000"/>
                      <a:headEnd/>
                      <a:tailEnd/>
                    </a:ln>
                  </pic:spPr>
                </pic:pic>
              </a:graphicData>
            </a:graphic>
          </wp:inline>
        </w:drawing>
      </w:r>
    </w:p>
    <w:p w:rsidR="00350B95" w:rsidRPr="00B94F1C" w:rsidRDefault="00350B95" w:rsidP="00B94F1C">
      <w:pPr>
        <w:spacing w:after="0" w:line="360" w:lineRule="auto"/>
        <w:rPr>
          <w:rFonts w:asciiTheme="majorBidi" w:hAnsiTheme="majorBidi" w:cstheme="majorBidi"/>
          <w:sz w:val="28"/>
          <w:szCs w:val="28"/>
          <w:rtl/>
        </w:rPr>
      </w:pPr>
    </w:p>
    <w:p w:rsidR="00350B95" w:rsidRPr="00D807E4" w:rsidRDefault="00350B95" w:rsidP="00B94F1C">
      <w:pPr>
        <w:tabs>
          <w:tab w:val="left" w:pos="7095"/>
        </w:tabs>
        <w:spacing w:after="0" w:line="360" w:lineRule="auto"/>
        <w:ind w:left="360"/>
        <w:rPr>
          <w:rFonts w:asciiTheme="majorBidi" w:hAnsiTheme="majorBidi" w:cstheme="majorBidi"/>
          <w:b/>
          <w:bCs/>
          <w:sz w:val="32"/>
          <w:szCs w:val="32"/>
          <w:u w:val="single"/>
        </w:rPr>
      </w:pPr>
      <w:r w:rsidRPr="00D807E4">
        <w:rPr>
          <w:rFonts w:asciiTheme="majorBidi" w:hAnsiTheme="majorBidi" w:cstheme="majorBidi"/>
          <w:b/>
          <w:bCs/>
          <w:sz w:val="32"/>
          <w:szCs w:val="32"/>
          <w:u w:val="single"/>
          <w:rtl/>
        </w:rPr>
        <w:t>إضافة مجموعة كيميائية برابطة تساهمية :-</w:t>
      </w:r>
    </w:p>
    <w:p w:rsidR="00350B95" w:rsidRPr="00B94F1C" w:rsidRDefault="00350B95" w:rsidP="00EE331D">
      <w:pPr>
        <w:numPr>
          <w:ilvl w:val="0"/>
          <w:numId w:val="4"/>
        </w:numPr>
        <w:tabs>
          <w:tab w:val="left" w:pos="7095"/>
        </w:tabs>
        <w:spacing w:after="0" w:line="360" w:lineRule="auto"/>
        <w:jc w:val="both"/>
        <w:rPr>
          <w:rFonts w:asciiTheme="majorBidi" w:hAnsiTheme="majorBidi" w:cstheme="majorBidi"/>
          <w:sz w:val="28"/>
          <w:szCs w:val="28"/>
          <w:rtl/>
        </w:rPr>
      </w:pPr>
      <w:r w:rsidRPr="00B94F1C">
        <w:rPr>
          <w:rFonts w:asciiTheme="majorBidi" w:hAnsiTheme="majorBidi" w:cstheme="majorBidi"/>
          <w:sz w:val="28"/>
          <w:szCs w:val="28"/>
          <w:rtl/>
        </w:rPr>
        <w:t>تتغير فاعلية كثير من الإنزيمات بإضافة مجموعة مثل الفوسفات إلى جزيء الإنزيم وذلك بإنشاء رابطة تساهمية بين هذه المجموعة وحامض أميني محدد في الإنزيم مثل السيرين، ويؤدي هذا إلى زيادة أو نقص في فاعلية الإنزيم حسب نوع ذلك الإنزيم.</w:t>
      </w:r>
    </w:p>
    <w:p w:rsidR="00350B95" w:rsidRPr="00B94F1C" w:rsidRDefault="00350B95" w:rsidP="00EE331D">
      <w:pPr>
        <w:numPr>
          <w:ilvl w:val="0"/>
          <w:numId w:val="4"/>
        </w:numPr>
        <w:tabs>
          <w:tab w:val="left" w:pos="7095"/>
        </w:tabs>
        <w:spacing w:after="0" w:line="360" w:lineRule="auto"/>
        <w:jc w:val="both"/>
        <w:rPr>
          <w:rFonts w:asciiTheme="majorBidi" w:hAnsiTheme="majorBidi" w:cstheme="majorBidi"/>
          <w:sz w:val="28"/>
          <w:szCs w:val="28"/>
          <w:rtl/>
        </w:rPr>
      </w:pPr>
      <w:r w:rsidRPr="00B94F1C">
        <w:rPr>
          <w:rFonts w:asciiTheme="majorBidi" w:hAnsiTheme="majorBidi" w:cstheme="majorBidi"/>
          <w:sz w:val="28"/>
          <w:szCs w:val="28"/>
          <w:rtl/>
        </w:rPr>
        <w:t>ومن الأمثلة على هذه الطريقة إضافة مجموعة الفوسفات إلى إنزيم جليكوجين فوسفوريليز</w:t>
      </w:r>
      <w:r w:rsidRPr="00B94F1C">
        <w:rPr>
          <w:rFonts w:asciiTheme="majorBidi" w:hAnsiTheme="majorBidi" w:cstheme="majorBidi"/>
          <w:sz w:val="28"/>
          <w:szCs w:val="28"/>
        </w:rPr>
        <w:t xml:space="preserve">Gelycogens  phosphorylase </w:t>
      </w:r>
      <w:r w:rsidRPr="00B94F1C">
        <w:rPr>
          <w:rFonts w:asciiTheme="majorBidi" w:hAnsiTheme="majorBidi" w:cstheme="majorBidi"/>
          <w:sz w:val="28"/>
          <w:szCs w:val="28"/>
          <w:rtl/>
        </w:rPr>
        <w:t xml:space="preserve"> الذي يعمل على تحطيم جزيء الجليكوجين إلى جزيئات جلوكوز، فينشط هذا الإنزيم عندما تضاف إليها مجموعة فوسفات من إنزيم آخر. </w:t>
      </w:r>
    </w:p>
    <w:p w:rsidR="00350B95" w:rsidRPr="00B94F1C" w:rsidRDefault="00350B95" w:rsidP="00EE331D">
      <w:pPr>
        <w:numPr>
          <w:ilvl w:val="0"/>
          <w:numId w:val="4"/>
        </w:numPr>
        <w:tabs>
          <w:tab w:val="left" w:pos="7095"/>
        </w:tabs>
        <w:spacing w:after="0" w:line="360" w:lineRule="auto"/>
        <w:jc w:val="both"/>
        <w:rPr>
          <w:rFonts w:asciiTheme="majorBidi" w:hAnsiTheme="majorBidi" w:cstheme="majorBidi"/>
          <w:sz w:val="28"/>
          <w:szCs w:val="28"/>
          <w:rtl/>
        </w:rPr>
      </w:pPr>
      <w:r w:rsidRPr="00B94F1C">
        <w:rPr>
          <w:rFonts w:asciiTheme="majorBidi" w:hAnsiTheme="majorBidi" w:cstheme="majorBidi"/>
          <w:sz w:val="28"/>
          <w:szCs w:val="28"/>
          <w:rtl/>
        </w:rPr>
        <w:t xml:space="preserve">وبالعكس تضعف فاعلية الإنزيم المصنع للجليكوجين </w:t>
      </w:r>
      <w:r w:rsidRPr="00B94F1C">
        <w:rPr>
          <w:rFonts w:asciiTheme="majorBidi" w:hAnsiTheme="majorBidi" w:cstheme="majorBidi"/>
          <w:sz w:val="28"/>
          <w:szCs w:val="28"/>
        </w:rPr>
        <w:t>Glycogen Synthrtase</w:t>
      </w:r>
      <w:r w:rsidRPr="00B94F1C">
        <w:rPr>
          <w:rFonts w:asciiTheme="majorBidi" w:hAnsiTheme="majorBidi" w:cstheme="majorBidi"/>
          <w:sz w:val="28"/>
          <w:szCs w:val="28"/>
          <w:rtl/>
        </w:rPr>
        <w:t xml:space="preserve"> بإضافة مجموعة الفوسفات. </w:t>
      </w:r>
    </w:p>
    <w:p w:rsidR="00350B95" w:rsidRPr="00D807E4" w:rsidRDefault="00350B95" w:rsidP="00EE331D">
      <w:pPr>
        <w:numPr>
          <w:ilvl w:val="0"/>
          <w:numId w:val="4"/>
        </w:numPr>
        <w:tabs>
          <w:tab w:val="left" w:pos="7095"/>
        </w:tabs>
        <w:spacing w:after="0" w:line="360" w:lineRule="auto"/>
        <w:rPr>
          <w:rFonts w:asciiTheme="majorBidi" w:hAnsiTheme="majorBidi" w:cstheme="majorBidi"/>
          <w:b/>
          <w:bCs/>
          <w:sz w:val="32"/>
          <w:szCs w:val="32"/>
          <w:u w:val="single"/>
          <w:rtl/>
        </w:rPr>
      </w:pPr>
      <w:r w:rsidRPr="00D807E4">
        <w:rPr>
          <w:rFonts w:asciiTheme="majorBidi" w:hAnsiTheme="majorBidi" w:cstheme="majorBidi"/>
          <w:b/>
          <w:bCs/>
          <w:sz w:val="32"/>
          <w:szCs w:val="32"/>
          <w:u w:val="single"/>
          <w:rtl/>
        </w:rPr>
        <w:t>المنشطات</w:t>
      </w:r>
      <w:r w:rsidRPr="00D807E4">
        <w:rPr>
          <w:rFonts w:asciiTheme="majorBidi" w:hAnsiTheme="majorBidi" w:cstheme="majorBidi"/>
          <w:b/>
          <w:bCs/>
          <w:sz w:val="32"/>
          <w:szCs w:val="32"/>
          <w:u w:val="single"/>
        </w:rPr>
        <w:t xml:space="preserve">Activators </w:t>
      </w:r>
    </w:p>
    <w:p w:rsidR="00350B95" w:rsidRPr="00B94F1C" w:rsidRDefault="00350B95" w:rsidP="00EE331D">
      <w:pPr>
        <w:numPr>
          <w:ilvl w:val="0"/>
          <w:numId w:val="4"/>
        </w:numPr>
        <w:tabs>
          <w:tab w:val="left" w:pos="7095"/>
        </w:tabs>
        <w:spacing w:after="0" w:line="360" w:lineRule="auto"/>
        <w:jc w:val="both"/>
        <w:rPr>
          <w:rFonts w:asciiTheme="majorBidi" w:hAnsiTheme="majorBidi" w:cstheme="majorBidi"/>
          <w:sz w:val="28"/>
          <w:szCs w:val="28"/>
          <w:rtl/>
        </w:rPr>
      </w:pPr>
      <w:r w:rsidRPr="00B94F1C">
        <w:rPr>
          <w:rFonts w:asciiTheme="majorBidi" w:hAnsiTheme="majorBidi" w:cstheme="majorBidi"/>
          <w:sz w:val="28"/>
          <w:szCs w:val="28"/>
          <w:rtl/>
        </w:rPr>
        <w:t xml:space="preserve">تحتوي معظم الإنزيمات على موقع نشط واحد في كل جزيء، إلا أن هناك مجموعة من الإنزيمات تحتوي على أكثر من موقع نشط و تسمى هذه الإنزيمات بالإنزيمات ذات الموقع الآخر أو الإنزيمات الألوسترية. </w:t>
      </w:r>
      <w:r w:rsidRPr="00B94F1C">
        <w:rPr>
          <w:rFonts w:asciiTheme="majorBidi" w:hAnsiTheme="majorBidi" w:cstheme="majorBidi"/>
          <w:sz w:val="28"/>
          <w:szCs w:val="28"/>
        </w:rPr>
        <w:t>Allosteric Enzymes</w:t>
      </w:r>
    </w:p>
    <w:p w:rsidR="00350B95" w:rsidRPr="00B94F1C" w:rsidRDefault="00350B95" w:rsidP="00EE331D">
      <w:pPr>
        <w:numPr>
          <w:ilvl w:val="0"/>
          <w:numId w:val="4"/>
        </w:numPr>
        <w:tabs>
          <w:tab w:val="left" w:pos="7095"/>
        </w:tabs>
        <w:spacing w:after="0" w:line="360" w:lineRule="auto"/>
        <w:jc w:val="both"/>
        <w:rPr>
          <w:rFonts w:asciiTheme="majorBidi" w:hAnsiTheme="majorBidi" w:cstheme="majorBidi"/>
          <w:sz w:val="28"/>
          <w:szCs w:val="28"/>
          <w:rtl/>
        </w:rPr>
      </w:pPr>
      <w:r w:rsidRPr="00B94F1C">
        <w:rPr>
          <w:rFonts w:asciiTheme="majorBidi" w:hAnsiTheme="majorBidi" w:cstheme="majorBidi"/>
          <w:sz w:val="28"/>
          <w:szCs w:val="28"/>
          <w:rtl/>
        </w:rPr>
        <w:lastRenderedPageBreak/>
        <w:t xml:space="preserve">و يرتبط على أحد المواقع النشطة جزيء من المادة الهدف بينما يرتبط على الموقع الآخر مركب كيميائي معين برابطة ضعيفة غير تساهمية ، و يؤدي ارتباط تلك المركبات الكيميائية إلى تغير في نشاط الإنزيم زيادة أو نقصانا، وهي لذلك تسمى معدلات </w:t>
      </w:r>
      <w:r w:rsidRPr="00B94F1C">
        <w:rPr>
          <w:rFonts w:asciiTheme="majorBidi" w:hAnsiTheme="majorBidi" w:cstheme="majorBidi"/>
          <w:sz w:val="28"/>
          <w:szCs w:val="28"/>
        </w:rPr>
        <w:t>.Modifiers</w:t>
      </w:r>
      <w:r w:rsidRPr="00B94F1C">
        <w:rPr>
          <w:rFonts w:asciiTheme="majorBidi" w:hAnsiTheme="majorBidi" w:cstheme="majorBidi"/>
          <w:sz w:val="28"/>
          <w:szCs w:val="28"/>
          <w:rtl/>
        </w:rPr>
        <w:t xml:space="preserve"> والتي تزيد من نشاط الإنزيم نتيجة ارتباطها على الموقع الآخر.</w:t>
      </w:r>
    </w:p>
    <w:p w:rsidR="00350B95" w:rsidRPr="00D807E4" w:rsidRDefault="00350B95" w:rsidP="00B94F1C">
      <w:pPr>
        <w:tabs>
          <w:tab w:val="left" w:pos="7095"/>
        </w:tabs>
        <w:spacing w:after="0" w:line="360" w:lineRule="auto"/>
        <w:rPr>
          <w:rFonts w:asciiTheme="majorBidi" w:hAnsiTheme="majorBidi" w:cstheme="majorBidi"/>
          <w:b/>
          <w:bCs/>
          <w:sz w:val="32"/>
          <w:szCs w:val="32"/>
          <w:u w:val="single"/>
          <w:rtl/>
        </w:rPr>
      </w:pPr>
      <w:r w:rsidRPr="00D807E4">
        <w:rPr>
          <w:rFonts w:asciiTheme="majorBidi" w:hAnsiTheme="majorBidi" w:cstheme="majorBidi"/>
          <w:b/>
          <w:bCs/>
          <w:sz w:val="32"/>
          <w:szCs w:val="32"/>
          <w:u w:val="single"/>
          <w:rtl/>
        </w:rPr>
        <w:t xml:space="preserve">الانزيمات المتماثلة </w:t>
      </w:r>
      <w:r w:rsidRPr="00D807E4">
        <w:rPr>
          <w:rFonts w:asciiTheme="majorBidi" w:hAnsiTheme="majorBidi" w:cstheme="majorBidi"/>
          <w:b/>
          <w:bCs/>
          <w:sz w:val="32"/>
          <w:szCs w:val="32"/>
          <w:u w:val="single"/>
        </w:rPr>
        <w:t>Isoenzymes</w:t>
      </w:r>
    </w:p>
    <w:p w:rsidR="00350B95" w:rsidRPr="00B94F1C" w:rsidRDefault="00350B95" w:rsidP="00B94F1C">
      <w:pPr>
        <w:tabs>
          <w:tab w:val="left" w:pos="7095"/>
        </w:tabs>
        <w:spacing w:after="0" w:line="360" w:lineRule="auto"/>
        <w:ind w:left="360"/>
        <w:jc w:val="both"/>
        <w:rPr>
          <w:rFonts w:asciiTheme="majorBidi" w:hAnsiTheme="majorBidi" w:cstheme="majorBidi"/>
          <w:sz w:val="28"/>
          <w:szCs w:val="28"/>
        </w:rPr>
      </w:pPr>
      <w:r w:rsidRPr="00B94F1C">
        <w:rPr>
          <w:rFonts w:asciiTheme="majorBidi" w:hAnsiTheme="majorBidi" w:cstheme="majorBidi"/>
          <w:sz w:val="28"/>
          <w:szCs w:val="28"/>
          <w:rtl/>
        </w:rPr>
        <w:t>هي الإنزيمات التي توجد بأشكال مختلفة ولها نفس الفاعلية الحفزية ونفس التخصص على مادة التفاعل(الهدف) تختلف فيما بينها في خصائصها الكيميائية والفيزيائية والمناعية، يتم فصلها تحت تأثير التيار الكهربائي في المحلول</w:t>
      </w:r>
      <w:r w:rsidRPr="00B94F1C">
        <w:rPr>
          <w:rFonts w:asciiTheme="majorBidi" w:hAnsiTheme="majorBidi" w:cstheme="majorBidi"/>
          <w:sz w:val="28"/>
          <w:szCs w:val="28"/>
        </w:rPr>
        <w:t xml:space="preserve">electrophoresis  </w:t>
      </w:r>
      <w:r w:rsidRPr="00B94F1C">
        <w:rPr>
          <w:rFonts w:asciiTheme="majorBidi" w:hAnsiTheme="majorBidi" w:cstheme="majorBidi"/>
          <w:sz w:val="28"/>
          <w:szCs w:val="28"/>
          <w:rtl/>
        </w:rPr>
        <w:t xml:space="preserve"> ومن الأمثلة على ذلك إنزيم لاكتات ديهيدروجينيز</w:t>
      </w:r>
      <w:r w:rsidRPr="00B94F1C">
        <w:rPr>
          <w:rFonts w:asciiTheme="majorBidi" w:hAnsiTheme="majorBidi" w:cstheme="majorBidi"/>
          <w:sz w:val="28"/>
          <w:szCs w:val="28"/>
        </w:rPr>
        <w:t>LDH</w:t>
      </w:r>
      <w:r w:rsidRPr="00B94F1C">
        <w:rPr>
          <w:rFonts w:asciiTheme="majorBidi" w:hAnsiTheme="majorBidi" w:cstheme="majorBidi"/>
          <w:sz w:val="28"/>
          <w:szCs w:val="28"/>
          <w:rtl/>
        </w:rPr>
        <w:t>الذي وجد منه خمسة أشكال في مصل دم الإنسان. الإنزيمات المتماثلة ضرورية لتنظيم العمليات الحيوية وكذلك في تكون الأنسجة، ولها دور كبير في المجال الطبي للكشف عن الأمراض.</w:t>
      </w:r>
    </w:p>
    <w:p w:rsidR="00350B95" w:rsidRPr="00D807E4" w:rsidRDefault="00350B95" w:rsidP="00B94F1C">
      <w:pPr>
        <w:tabs>
          <w:tab w:val="left" w:pos="7095"/>
        </w:tabs>
        <w:spacing w:after="0" w:line="360" w:lineRule="auto"/>
        <w:rPr>
          <w:rFonts w:asciiTheme="majorBidi" w:hAnsiTheme="majorBidi" w:cstheme="majorBidi"/>
          <w:b/>
          <w:bCs/>
          <w:sz w:val="32"/>
          <w:szCs w:val="32"/>
          <w:u w:val="single"/>
          <w:rtl/>
        </w:rPr>
      </w:pPr>
      <w:r w:rsidRPr="00D807E4">
        <w:rPr>
          <w:rFonts w:asciiTheme="majorBidi" w:hAnsiTheme="majorBidi" w:cstheme="majorBidi"/>
          <w:b/>
          <w:bCs/>
          <w:sz w:val="32"/>
          <w:szCs w:val="32"/>
          <w:u w:val="single"/>
          <w:rtl/>
        </w:rPr>
        <w:t>ميكانيكية الفعل الانزيمي:</w:t>
      </w:r>
    </w:p>
    <w:p w:rsidR="00350B95" w:rsidRPr="00B94F1C" w:rsidRDefault="00350B95" w:rsidP="00B94F1C">
      <w:pPr>
        <w:tabs>
          <w:tab w:val="left" w:pos="7095"/>
        </w:tabs>
        <w:spacing w:after="0" w:line="360" w:lineRule="auto"/>
        <w:ind w:left="360"/>
        <w:rPr>
          <w:rFonts w:asciiTheme="majorBidi" w:hAnsiTheme="majorBidi" w:cstheme="majorBidi"/>
          <w:sz w:val="28"/>
          <w:szCs w:val="28"/>
          <w:rtl/>
        </w:rPr>
      </w:pPr>
      <w:r w:rsidRPr="00B94F1C">
        <w:rPr>
          <w:rFonts w:asciiTheme="majorBidi" w:hAnsiTheme="majorBidi" w:cstheme="majorBidi"/>
          <w:sz w:val="28"/>
          <w:szCs w:val="28"/>
          <w:rtl/>
        </w:rPr>
        <w:t xml:space="preserve">الخطوة الأولى: في أي تفاعل إنزيمي يرتبط الإنزيم </w:t>
      </w:r>
      <w:r w:rsidRPr="00B94F1C">
        <w:rPr>
          <w:rFonts w:asciiTheme="majorBidi" w:hAnsiTheme="majorBidi" w:cstheme="majorBidi"/>
          <w:sz w:val="28"/>
          <w:szCs w:val="28"/>
        </w:rPr>
        <w:t>(E)</w:t>
      </w:r>
      <w:r w:rsidRPr="00B94F1C">
        <w:rPr>
          <w:rFonts w:asciiTheme="majorBidi" w:hAnsiTheme="majorBidi" w:cstheme="majorBidi"/>
          <w:sz w:val="28"/>
          <w:szCs w:val="28"/>
          <w:rtl/>
        </w:rPr>
        <w:t xml:space="preserve"> مع المادة الهدف (</w:t>
      </w:r>
      <w:r w:rsidRPr="00B94F1C">
        <w:rPr>
          <w:rFonts w:asciiTheme="majorBidi" w:hAnsiTheme="majorBidi" w:cstheme="majorBidi"/>
          <w:sz w:val="28"/>
          <w:szCs w:val="28"/>
        </w:rPr>
        <w:t>S</w:t>
      </w:r>
      <w:r w:rsidRPr="00B94F1C">
        <w:rPr>
          <w:rFonts w:asciiTheme="majorBidi" w:hAnsiTheme="majorBidi" w:cstheme="majorBidi"/>
          <w:sz w:val="28"/>
          <w:szCs w:val="28"/>
          <w:rtl/>
        </w:rPr>
        <w:t>) مكونا معقد يسمى الإنزيم والهدف</w:t>
      </w:r>
      <w:r w:rsidRPr="00B94F1C">
        <w:rPr>
          <w:rFonts w:asciiTheme="majorBidi" w:hAnsiTheme="majorBidi" w:cstheme="majorBidi"/>
          <w:sz w:val="28"/>
          <w:szCs w:val="28"/>
        </w:rPr>
        <w:t>(ES)</w:t>
      </w:r>
    </w:p>
    <w:p w:rsidR="00350B95" w:rsidRPr="00B94F1C" w:rsidRDefault="00A80830" w:rsidP="00B94F1C">
      <w:pPr>
        <w:tabs>
          <w:tab w:val="left" w:pos="7095"/>
        </w:tabs>
        <w:spacing w:after="0" w:line="360" w:lineRule="auto"/>
        <w:ind w:left="360"/>
        <w:jc w:val="center"/>
        <w:rPr>
          <w:rFonts w:asciiTheme="majorBidi" w:hAnsiTheme="majorBidi" w:cstheme="majorBidi"/>
          <w:sz w:val="28"/>
          <w:szCs w:val="28"/>
        </w:rPr>
      </w:pPr>
      <w:r>
        <w:rPr>
          <w:rFonts w:asciiTheme="majorBidi" w:hAnsiTheme="majorBidi" w:cstheme="majorBidi"/>
          <w:noProof/>
          <w:sz w:val="28"/>
          <w:szCs w:val="28"/>
        </w:rPr>
        <w:pict>
          <v:line id="_x0000_s1190" style="position:absolute;left:0;text-align:left;z-index:251701248" from="189pt,13.05pt" to="234pt,13.1pt">
            <v:stroke endarrow="block"/>
          </v:line>
        </w:pict>
      </w:r>
      <w:r w:rsidR="00350B95" w:rsidRPr="00B94F1C">
        <w:rPr>
          <w:rFonts w:asciiTheme="majorBidi" w:hAnsiTheme="majorBidi" w:cstheme="majorBidi"/>
          <w:sz w:val="28"/>
          <w:szCs w:val="28"/>
        </w:rPr>
        <w:t>E + S                  ES</w:t>
      </w:r>
    </w:p>
    <w:p w:rsidR="00350B95" w:rsidRPr="00B94F1C" w:rsidRDefault="00350B95" w:rsidP="00B94F1C">
      <w:pPr>
        <w:tabs>
          <w:tab w:val="left" w:pos="7095"/>
        </w:tabs>
        <w:spacing w:after="0" w:line="360" w:lineRule="auto"/>
        <w:ind w:left="360"/>
        <w:rPr>
          <w:rFonts w:asciiTheme="majorBidi" w:hAnsiTheme="majorBidi" w:cstheme="majorBidi"/>
          <w:sz w:val="28"/>
          <w:szCs w:val="28"/>
        </w:rPr>
      </w:pPr>
      <w:r w:rsidRPr="00B94F1C">
        <w:rPr>
          <w:rFonts w:asciiTheme="majorBidi" w:hAnsiTheme="majorBidi" w:cstheme="majorBidi"/>
          <w:sz w:val="28"/>
          <w:szCs w:val="28"/>
          <w:rtl/>
        </w:rPr>
        <w:t>و يتم هذا الارتباط على موقع معين في تركيب الإنزيم يسمى الموقع النشط</w:t>
      </w:r>
      <w:r w:rsidRPr="00B94F1C">
        <w:rPr>
          <w:rFonts w:asciiTheme="majorBidi" w:hAnsiTheme="majorBidi" w:cstheme="majorBidi"/>
          <w:sz w:val="28"/>
          <w:szCs w:val="28"/>
        </w:rPr>
        <w:t xml:space="preserve"> </w:t>
      </w:r>
      <w:r w:rsidRPr="00B94F1C">
        <w:rPr>
          <w:rFonts w:asciiTheme="majorBidi" w:hAnsiTheme="majorBidi" w:cstheme="majorBidi"/>
          <w:sz w:val="28"/>
          <w:szCs w:val="28"/>
          <w:rtl/>
        </w:rPr>
        <w:t xml:space="preserve">أو الفعال </w:t>
      </w:r>
      <w:r w:rsidRPr="00B94F1C">
        <w:rPr>
          <w:rFonts w:asciiTheme="majorBidi" w:hAnsiTheme="majorBidi" w:cstheme="majorBidi"/>
          <w:sz w:val="28"/>
          <w:szCs w:val="28"/>
        </w:rPr>
        <w:t>Active site</w:t>
      </w:r>
    </w:p>
    <w:p w:rsidR="00350B95" w:rsidRPr="00B94F1C" w:rsidRDefault="00350B95" w:rsidP="00B94F1C">
      <w:pPr>
        <w:tabs>
          <w:tab w:val="left" w:pos="7095"/>
        </w:tabs>
        <w:spacing w:after="0" w:line="360" w:lineRule="auto"/>
        <w:ind w:left="360"/>
        <w:rPr>
          <w:rFonts w:asciiTheme="majorBidi" w:hAnsiTheme="majorBidi" w:cstheme="majorBidi"/>
          <w:sz w:val="28"/>
          <w:szCs w:val="28"/>
          <w:rtl/>
        </w:rPr>
      </w:pPr>
      <w:r w:rsidRPr="00B94F1C">
        <w:rPr>
          <w:rFonts w:asciiTheme="majorBidi" w:hAnsiTheme="majorBidi" w:cstheme="majorBidi"/>
          <w:sz w:val="28"/>
          <w:szCs w:val="28"/>
          <w:rtl/>
        </w:rPr>
        <w:t>ويتم الارتباط بين الهدف والإنزيم بمشاركة مجموعة من القوى الضعيفة مثل الروابط الهيدروجينية والأيونية.</w:t>
      </w:r>
    </w:p>
    <w:p w:rsidR="00350B95" w:rsidRPr="00B94F1C" w:rsidRDefault="00350B95" w:rsidP="00B94F1C">
      <w:pPr>
        <w:tabs>
          <w:tab w:val="left" w:pos="7095"/>
        </w:tabs>
        <w:spacing w:after="0" w:line="360" w:lineRule="auto"/>
        <w:ind w:left="360"/>
        <w:jc w:val="both"/>
        <w:rPr>
          <w:rFonts w:asciiTheme="majorBidi" w:hAnsiTheme="majorBidi" w:cstheme="majorBidi"/>
          <w:sz w:val="28"/>
          <w:szCs w:val="28"/>
          <w:rtl/>
        </w:rPr>
      </w:pPr>
      <w:r w:rsidRPr="00B94F1C">
        <w:rPr>
          <w:rFonts w:asciiTheme="majorBidi" w:hAnsiTheme="majorBidi" w:cstheme="majorBidi"/>
          <w:sz w:val="28"/>
          <w:szCs w:val="28"/>
          <w:rtl/>
        </w:rPr>
        <w:t>الخطوة الثانية: يتحلل المعقد ويكون نواتج التفاعل ويتحرر الإنزيم.</w:t>
      </w:r>
    </w:p>
    <w:p w:rsidR="00350B95" w:rsidRPr="00B94F1C" w:rsidRDefault="00A80830" w:rsidP="00B94F1C">
      <w:pPr>
        <w:tabs>
          <w:tab w:val="left" w:pos="7095"/>
        </w:tabs>
        <w:spacing w:after="0" w:line="360" w:lineRule="auto"/>
        <w:ind w:left="360"/>
        <w:jc w:val="center"/>
        <w:rPr>
          <w:rFonts w:asciiTheme="majorBidi" w:hAnsiTheme="majorBidi" w:cstheme="majorBidi"/>
          <w:b/>
          <w:bCs/>
          <w:sz w:val="28"/>
          <w:szCs w:val="28"/>
        </w:rPr>
      </w:pPr>
      <w:r w:rsidRPr="00A80830">
        <w:rPr>
          <w:rFonts w:asciiTheme="majorBidi" w:hAnsiTheme="majorBidi" w:cstheme="majorBidi"/>
          <w:noProof/>
          <w:sz w:val="28"/>
          <w:szCs w:val="28"/>
        </w:rPr>
        <w:pict>
          <v:line id="_x0000_s1191" style="position:absolute;left:0;text-align:left;z-index:251702272" from="180pt,32pt" to="225pt,32.05pt">
            <v:stroke endarrow="block"/>
          </v:line>
        </w:pict>
      </w:r>
      <w:r w:rsidR="00350B95" w:rsidRPr="00B94F1C">
        <w:rPr>
          <w:rFonts w:asciiTheme="majorBidi" w:hAnsiTheme="majorBidi" w:cstheme="majorBidi"/>
          <w:b/>
          <w:bCs/>
          <w:sz w:val="28"/>
          <w:szCs w:val="28"/>
          <w:rtl/>
        </w:rPr>
        <w:br/>
      </w:r>
      <w:r w:rsidR="00350B95" w:rsidRPr="00B94F1C">
        <w:rPr>
          <w:rFonts w:asciiTheme="majorBidi" w:hAnsiTheme="majorBidi" w:cstheme="majorBidi"/>
          <w:b/>
          <w:bCs/>
          <w:sz w:val="28"/>
          <w:szCs w:val="28"/>
        </w:rPr>
        <w:t>ES                 E + P</w:t>
      </w:r>
    </w:p>
    <w:p w:rsidR="00350B95" w:rsidRPr="00B94F1C" w:rsidRDefault="00350B95" w:rsidP="00B94F1C">
      <w:pPr>
        <w:tabs>
          <w:tab w:val="left" w:pos="7095"/>
        </w:tabs>
        <w:spacing w:after="0" w:line="360" w:lineRule="auto"/>
        <w:rPr>
          <w:rFonts w:asciiTheme="majorBidi" w:hAnsiTheme="majorBidi" w:cstheme="majorBidi"/>
          <w:b/>
          <w:bCs/>
          <w:sz w:val="28"/>
          <w:szCs w:val="28"/>
          <w:rtl/>
        </w:rPr>
      </w:pPr>
    </w:p>
    <w:p w:rsidR="00350B95" w:rsidRPr="00B94F1C" w:rsidRDefault="00350B95" w:rsidP="00B94F1C">
      <w:pPr>
        <w:tabs>
          <w:tab w:val="left" w:pos="7095"/>
        </w:tabs>
        <w:spacing w:after="0" w:line="360" w:lineRule="auto"/>
        <w:ind w:left="360"/>
        <w:jc w:val="center"/>
        <w:rPr>
          <w:rFonts w:asciiTheme="majorBidi" w:hAnsiTheme="majorBidi" w:cstheme="majorBidi"/>
          <w:b/>
          <w:bCs/>
          <w:sz w:val="28"/>
          <w:szCs w:val="28"/>
          <w:rtl/>
        </w:rPr>
      </w:pPr>
      <w:r w:rsidRPr="00B94F1C">
        <w:rPr>
          <w:rFonts w:asciiTheme="majorBidi" w:hAnsiTheme="majorBidi" w:cstheme="majorBidi"/>
          <w:b/>
          <w:bCs/>
          <w:noProof/>
          <w:sz w:val="28"/>
          <w:szCs w:val="28"/>
        </w:rPr>
        <w:drawing>
          <wp:inline distT="0" distB="0" distL="0" distR="0">
            <wp:extent cx="3696970" cy="1423670"/>
            <wp:effectExtent l="19050" t="0" r="0" b="0"/>
            <wp:docPr id="161" name="عنصر نائب للمحتوى 3" descr="Enzyme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عنصر نائب للمحتوى 3" descr="EnzymeExample.jpg"/>
                    <pic:cNvPicPr>
                      <a:picLocks noChangeAspect="1"/>
                    </pic:cNvPicPr>
                  </pic:nvPicPr>
                  <pic:blipFill>
                    <a:blip r:embed="rId65" cstate="print"/>
                    <a:srcRect/>
                    <a:stretch>
                      <a:fillRect/>
                    </a:stretch>
                  </pic:blipFill>
                  <pic:spPr bwMode="auto">
                    <a:xfrm>
                      <a:off x="0" y="0"/>
                      <a:ext cx="3696970" cy="1423670"/>
                    </a:xfrm>
                    <a:prstGeom prst="rect">
                      <a:avLst/>
                    </a:prstGeom>
                    <a:noFill/>
                    <a:ln w="9525">
                      <a:noFill/>
                      <a:miter lim="800000"/>
                      <a:headEnd/>
                      <a:tailEnd/>
                    </a:ln>
                  </pic:spPr>
                </pic:pic>
              </a:graphicData>
            </a:graphic>
          </wp:inline>
        </w:drawing>
      </w:r>
    </w:p>
    <w:p w:rsidR="00350B95" w:rsidRPr="00B94F1C" w:rsidRDefault="00350B95" w:rsidP="00B94F1C">
      <w:pPr>
        <w:tabs>
          <w:tab w:val="left" w:pos="7095"/>
        </w:tabs>
        <w:spacing w:after="0" w:line="360" w:lineRule="auto"/>
        <w:jc w:val="both"/>
        <w:rPr>
          <w:rFonts w:asciiTheme="majorBidi" w:hAnsiTheme="majorBidi" w:cstheme="majorBidi"/>
          <w:sz w:val="28"/>
          <w:szCs w:val="28"/>
          <w:rtl/>
        </w:rPr>
      </w:pPr>
      <w:r w:rsidRPr="00D807E4">
        <w:rPr>
          <w:rFonts w:asciiTheme="majorBidi" w:hAnsiTheme="majorBidi" w:cstheme="majorBidi"/>
          <w:b/>
          <w:bCs/>
          <w:sz w:val="32"/>
          <w:szCs w:val="32"/>
          <w:u w:val="single"/>
          <w:rtl/>
        </w:rPr>
        <w:lastRenderedPageBreak/>
        <w:t>الفرضيات</w:t>
      </w:r>
      <w:r w:rsidRPr="00B94F1C">
        <w:rPr>
          <w:rFonts w:asciiTheme="majorBidi" w:hAnsiTheme="majorBidi" w:cstheme="majorBidi"/>
          <w:sz w:val="28"/>
          <w:szCs w:val="28"/>
          <w:rtl/>
        </w:rPr>
        <w:t>:</w:t>
      </w:r>
    </w:p>
    <w:p w:rsidR="00350B95" w:rsidRPr="00B94F1C" w:rsidRDefault="00350B95" w:rsidP="00B94F1C">
      <w:pPr>
        <w:tabs>
          <w:tab w:val="left" w:pos="7095"/>
        </w:tabs>
        <w:spacing w:after="0" w:line="360" w:lineRule="auto"/>
        <w:ind w:left="360"/>
        <w:jc w:val="both"/>
        <w:rPr>
          <w:rFonts w:asciiTheme="majorBidi" w:hAnsiTheme="majorBidi" w:cstheme="majorBidi"/>
          <w:sz w:val="28"/>
          <w:szCs w:val="28"/>
          <w:rtl/>
        </w:rPr>
      </w:pPr>
      <w:r w:rsidRPr="00B94F1C">
        <w:rPr>
          <w:rFonts w:asciiTheme="majorBidi" w:hAnsiTheme="majorBidi" w:cstheme="majorBidi"/>
          <w:b/>
          <w:bCs/>
          <w:sz w:val="28"/>
          <w:szCs w:val="28"/>
          <w:rtl/>
        </w:rPr>
        <w:t xml:space="preserve">أولا: فرضية القفل والمفتاح: </w:t>
      </w:r>
      <w:r w:rsidRPr="00B94F1C">
        <w:rPr>
          <w:rFonts w:asciiTheme="majorBidi" w:hAnsiTheme="majorBidi" w:cstheme="majorBidi"/>
          <w:sz w:val="28"/>
          <w:szCs w:val="28"/>
          <w:rtl/>
        </w:rPr>
        <w:t>وضعت هذه الفرضية من قبل اميل فيشر لتفسير اصطفائية الأنزيمات حيث افترض ان موقع الارتباط في الأنزيم يشابه دور القفل الذي لا يفتحه إلا مفتاح مخصص له ينطبق شكله على متطلبات هذا القفل ، وهذا ما يؤدي إلى ان جزيئات معينة فقط تستطيع الارتباط بالإنزيم في موقع ارتباطه التفاعلي لتخضع للتفاعلات التي ينجزها الأنزيم.</w:t>
      </w:r>
    </w:p>
    <w:p w:rsidR="00350B95" w:rsidRPr="00B94F1C" w:rsidRDefault="00350B95" w:rsidP="00B94F1C">
      <w:pPr>
        <w:tabs>
          <w:tab w:val="left" w:pos="7095"/>
        </w:tabs>
        <w:spacing w:after="0" w:line="360" w:lineRule="auto"/>
        <w:ind w:left="360"/>
        <w:jc w:val="center"/>
        <w:rPr>
          <w:rFonts w:asciiTheme="majorBidi" w:hAnsiTheme="majorBidi" w:cstheme="majorBidi"/>
          <w:b/>
          <w:bCs/>
          <w:sz w:val="28"/>
          <w:szCs w:val="28"/>
          <w:rtl/>
        </w:rPr>
      </w:pPr>
      <w:r w:rsidRPr="00B94F1C">
        <w:rPr>
          <w:rFonts w:asciiTheme="majorBidi" w:hAnsiTheme="majorBidi" w:cstheme="majorBidi"/>
          <w:b/>
          <w:bCs/>
          <w:noProof/>
          <w:sz w:val="28"/>
          <w:szCs w:val="28"/>
        </w:rPr>
        <w:drawing>
          <wp:inline distT="0" distB="0" distL="0" distR="0">
            <wp:extent cx="3848100" cy="1891665"/>
            <wp:effectExtent l="19050" t="0" r="0" b="0"/>
            <wp:docPr id="160" name="عنصر نائب للمحتوى 3" descr="Two_substrates_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عنصر نائب للمحتوى 3" descr="Two_substrates_ar.png"/>
                    <pic:cNvPicPr>
                      <a:picLocks noChangeAspect="1"/>
                    </pic:cNvPicPr>
                  </pic:nvPicPr>
                  <pic:blipFill>
                    <a:blip r:embed="rId66"/>
                    <a:srcRect/>
                    <a:stretch>
                      <a:fillRect/>
                    </a:stretch>
                  </pic:blipFill>
                  <pic:spPr bwMode="auto">
                    <a:xfrm>
                      <a:off x="0" y="0"/>
                      <a:ext cx="3848100" cy="1891665"/>
                    </a:xfrm>
                    <a:prstGeom prst="rect">
                      <a:avLst/>
                    </a:prstGeom>
                    <a:noFill/>
                    <a:ln w="9525">
                      <a:noFill/>
                      <a:miter lim="800000"/>
                      <a:headEnd/>
                      <a:tailEnd/>
                    </a:ln>
                  </pic:spPr>
                </pic:pic>
              </a:graphicData>
            </a:graphic>
          </wp:inline>
        </w:drawing>
      </w:r>
    </w:p>
    <w:p w:rsidR="00350B95" w:rsidRPr="00B94F1C" w:rsidRDefault="00350B95" w:rsidP="00B94F1C">
      <w:pPr>
        <w:tabs>
          <w:tab w:val="left" w:pos="7095"/>
        </w:tabs>
        <w:spacing w:after="0" w:line="360" w:lineRule="auto"/>
        <w:rPr>
          <w:rFonts w:asciiTheme="majorBidi" w:hAnsiTheme="majorBidi" w:cstheme="majorBidi"/>
          <w:sz w:val="28"/>
          <w:szCs w:val="28"/>
          <w:rtl/>
        </w:rPr>
      </w:pPr>
    </w:p>
    <w:p w:rsidR="00350B95" w:rsidRPr="00B94F1C" w:rsidRDefault="00350B95" w:rsidP="00B94F1C">
      <w:pPr>
        <w:tabs>
          <w:tab w:val="left" w:pos="7095"/>
        </w:tabs>
        <w:spacing w:after="0" w:line="360" w:lineRule="auto"/>
        <w:ind w:left="360"/>
        <w:jc w:val="both"/>
        <w:rPr>
          <w:rFonts w:asciiTheme="majorBidi" w:hAnsiTheme="majorBidi" w:cstheme="majorBidi"/>
          <w:sz w:val="28"/>
          <w:szCs w:val="28"/>
          <w:rtl/>
        </w:rPr>
      </w:pPr>
      <w:r w:rsidRPr="00B94F1C">
        <w:rPr>
          <w:rFonts w:asciiTheme="majorBidi" w:hAnsiTheme="majorBidi" w:cstheme="majorBidi"/>
          <w:b/>
          <w:bCs/>
          <w:sz w:val="28"/>
          <w:szCs w:val="28"/>
          <w:rtl/>
        </w:rPr>
        <w:t xml:space="preserve">ثانيا: فرضية التلاءم المحرض: </w:t>
      </w:r>
      <w:r w:rsidRPr="00B94F1C">
        <w:rPr>
          <w:rFonts w:asciiTheme="majorBidi" w:hAnsiTheme="majorBidi" w:cstheme="majorBidi"/>
          <w:sz w:val="28"/>
          <w:szCs w:val="28"/>
          <w:rtl/>
        </w:rPr>
        <w:t>اقترح كوشلاند فرضية معدلة عن فرضية القفل و المفتاح آخذا بعين الاعتبار حركية الجزيئات البروتينية ، حيث افترض أن السلاسل الببتيدية في موقع الارتباط تستطيع أن تغير مواقعها لتلاءم ارتباط بعض الأهداف، كما إن هذه السلاسل الببتيدية تأخذ في شكلها الجديد وضعية تسهل عملها التحفيزي مما يؤدي إلى إنجاز التفاعل الكيميائي المطلوب .</w:t>
      </w:r>
    </w:p>
    <w:p w:rsidR="00350B95" w:rsidRPr="00B94F1C" w:rsidRDefault="00350B95" w:rsidP="00B94F1C">
      <w:pPr>
        <w:tabs>
          <w:tab w:val="left" w:pos="7095"/>
        </w:tabs>
        <w:spacing w:after="0" w:line="360" w:lineRule="auto"/>
        <w:ind w:left="360"/>
        <w:jc w:val="center"/>
        <w:rPr>
          <w:rFonts w:asciiTheme="majorBidi" w:hAnsiTheme="majorBidi" w:cstheme="majorBidi"/>
          <w:b/>
          <w:bCs/>
          <w:sz w:val="28"/>
          <w:szCs w:val="28"/>
          <w:rtl/>
        </w:rPr>
      </w:pPr>
      <w:r w:rsidRPr="00B94F1C">
        <w:rPr>
          <w:rFonts w:asciiTheme="majorBidi" w:hAnsiTheme="majorBidi" w:cstheme="majorBidi"/>
          <w:b/>
          <w:bCs/>
          <w:noProof/>
          <w:sz w:val="28"/>
          <w:szCs w:val="28"/>
        </w:rPr>
        <w:drawing>
          <wp:inline distT="0" distB="0" distL="0" distR="0">
            <wp:extent cx="4292600" cy="1330960"/>
            <wp:effectExtent l="19050" t="0" r="0" b="0"/>
            <wp:docPr id="159" name="صورة 4" descr="455px-Two_substrates_b_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455px-Two_substrates_b_ar.png"/>
                    <pic:cNvPicPr>
                      <a:picLocks noChangeAspect="1"/>
                    </pic:cNvPicPr>
                  </pic:nvPicPr>
                  <pic:blipFill>
                    <a:blip r:embed="rId67"/>
                    <a:srcRect/>
                    <a:stretch>
                      <a:fillRect/>
                    </a:stretch>
                  </pic:blipFill>
                  <pic:spPr bwMode="auto">
                    <a:xfrm>
                      <a:off x="0" y="0"/>
                      <a:ext cx="4292600" cy="1330960"/>
                    </a:xfrm>
                    <a:prstGeom prst="rect">
                      <a:avLst/>
                    </a:prstGeom>
                    <a:noFill/>
                    <a:ln w="9525">
                      <a:noFill/>
                      <a:miter lim="800000"/>
                      <a:headEnd/>
                      <a:tailEnd/>
                    </a:ln>
                  </pic:spPr>
                </pic:pic>
              </a:graphicData>
            </a:graphic>
          </wp:inline>
        </w:drawing>
      </w:r>
    </w:p>
    <w:p w:rsidR="00350B95" w:rsidRPr="00B94F1C" w:rsidRDefault="00350B95" w:rsidP="00B94F1C">
      <w:pPr>
        <w:tabs>
          <w:tab w:val="left" w:pos="7095"/>
        </w:tabs>
        <w:spacing w:after="0" w:line="360" w:lineRule="auto"/>
        <w:rPr>
          <w:rFonts w:asciiTheme="majorBidi" w:hAnsiTheme="majorBidi" w:cstheme="majorBidi"/>
          <w:sz w:val="28"/>
          <w:szCs w:val="28"/>
          <w:rtl/>
        </w:rPr>
      </w:pPr>
    </w:p>
    <w:p w:rsidR="00350B95" w:rsidRPr="00D807E4" w:rsidRDefault="00350B95" w:rsidP="00B94F1C">
      <w:pPr>
        <w:tabs>
          <w:tab w:val="left" w:pos="7095"/>
        </w:tabs>
        <w:spacing w:after="0" w:line="360" w:lineRule="auto"/>
        <w:rPr>
          <w:rFonts w:asciiTheme="majorBidi" w:hAnsiTheme="majorBidi" w:cstheme="majorBidi"/>
          <w:b/>
          <w:bCs/>
          <w:sz w:val="32"/>
          <w:szCs w:val="32"/>
          <w:u w:val="single"/>
        </w:rPr>
      </w:pPr>
      <w:r w:rsidRPr="00D807E4">
        <w:rPr>
          <w:rFonts w:asciiTheme="majorBidi" w:hAnsiTheme="majorBidi" w:cstheme="majorBidi"/>
          <w:b/>
          <w:bCs/>
          <w:sz w:val="32"/>
          <w:szCs w:val="32"/>
          <w:u w:val="single"/>
          <w:rtl/>
        </w:rPr>
        <w:t>العوامل المؤثرة على سرعة التفاعلات الإنزيمية</w:t>
      </w:r>
    </w:p>
    <w:p w:rsidR="00350B95" w:rsidRPr="00B94F1C" w:rsidRDefault="00350B95" w:rsidP="00B94F1C">
      <w:pPr>
        <w:tabs>
          <w:tab w:val="left" w:pos="7095"/>
        </w:tabs>
        <w:spacing w:after="0" w:line="360" w:lineRule="auto"/>
        <w:jc w:val="both"/>
        <w:rPr>
          <w:rFonts w:asciiTheme="majorBidi" w:hAnsiTheme="majorBidi" w:cstheme="majorBidi"/>
          <w:sz w:val="28"/>
          <w:szCs w:val="28"/>
          <w:rtl/>
        </w:rPr>
      </w:pPr>
      <w:r w:rsidRPr="00B94F1C">
        <w:rPr>
          <w:rFonts w:asciiTheme="majorBidi" w:hAnsiTheme="majorBidi" w:cstheme="majorBidi"/>
          <w:sz w:val="28"/>
          <w:szCs w:val="28"/>
          <w:rtl/>
        </w:rPr>
        <w:t>1- درجة الحرارة:</w:t>
      </w:r>
      <w:r w:rsidRPr="00B94F1C">
        <w:rPr>
          <w:rFonts w:asciiTheme="majorBidi" w:hAnsiTheme="majorBidi" w:cstheme="majorBidi"/>
          <w:sz w:val="28"/>
          <w:szCs w:val="28"/>
        </w:rPr>
        <w:t xml:space="preserve">  </w:t>
      </w:r>
      <w:r w:rsidRPr="00B94F1C">
        <w:rPr>
          <w:rFonts w:asciiTheme="majorBidi" w:hAnsiTheme="majorBidi" w:cstheme="majorBidi"/>
          <w:sz w:val="28"/>
          <w:szCs w:val="28"/>
          <w:rtl/>
        </w:rPr>
        <w:t xml:space="preserve">الإنزيمات حساسة لدرجة الحرارة فعند درجة الصفر يقف عمل الإنزيم تماما ويمكن أن يستعيد نشاطه مرة أخرى تدريجيا برفع درجة الحرارة. ويصل نشاط الإنزيم إلى ذروته عند درجة الحرارة تتراوح بين 37-40 (درجة حرارة الجسم) وينخفض نشاط برفع </w:t>
      </w:r>
      <w:r w:rsidRPr="00B94F1C">
        <w:rPr>
          <w:rFonts w:asciiTheme="majorBidi" w:hAnsiTheme="majorBidi" w:cstheme="majorBidi"/>
          <w:sz w:val="28"/>
          <w:szCs w:val="28"/>
          <w:rtl/>
        </w:rPr>
        <w:lastRenderedPageBreak/>
        <w:t>درجة الحرارة. كما ينخفض نشاط الإنزيم بالتسخين حيث يفقد فاعليته تماما عند درجة الغليان وذلك لتغير طبيعة الإنزيم.</w:t>
      </w:r>
    </w:p>
    <w:p w:rsidR="00350B95" w:rsidRPr="00B94F1C" w:rsidRDefault="00350B95" w:rsidP="00B94F1C">
      <w:pPr>
        <w:tabs>
          <w:tab w:val="left" w:pos="7095"/>
        </w:tabs>
        <w:spacing w:after="0" w:line="360" w:lineRule="auto"/>
        <w:jc w:val="both"/>
        <w:rPr>
          <w:rFonts w:asciiTheme="majorBidi" w:hAnsiTheme="majorBidi" w:cstheme="majorBidi"/>
          <w:sz w:val="28"/>
          <w:szCs w:val="28"/>
          <w:rtl/>
        </w:rPr>
      </w:pPr>
      <w:r w:rsidRPr="00B94F1C">
        <w:rPr>
          <w:rFonts w:asciiTheme="majorBidi" w:hAnsiTheme="majorBidi" w:cstheme="majorBidi"/>
          <w:sz w:val="28"/>
          <w:szCs w:val="28"/>
          <w:rtl/>
        </w:rPr>
        <w:t xml:space="preserve">2- تأثير مستوى حموضة الوسط </w:t>
      </w:r>
      <w:r w:rsidRPr="00B94F1C">
        <w:rPr>
          <w:rFonts w:asciiTheme="majorBidi" w:hAnsiTheme="majorBidi" w:cstheme="majorBidi"/>
          <w:sz w:val="28"/>
          <w:szCs w:val="28"/>
        </w:rPr>
        <w:t>PH</w:t>
      </w:r>
      <w:r w:rsidRPr="00B94F1C">
        <w:rPr>
          <w:rFonts w:asciiTheme="majorBidi" w:hAnsiTheme="majorBidi" w:cstheme="majorBidi"/>
          <w:sz w:val="28"/>
          <w:szCs w:val="28"/>
          <w:rtl/>
        </w:rPr>
        <w:t xml:space="preserve">: لكل إنزيم درجة حموضة </w:t>
      </w:r>
      <w:r w:rsidRPr="00B94F1C">
        <w:rPr>
          <w:rFonts w:asciiTheme="majorBidi" w:hAnsiTheme="majorBidi" w:cstheme="majorBidi"/>
          <w:sz w:val="28"/>
          <w:szCs w:val="28"/>
        </w:rPr>
        <w:t>PH</w:t>
      </w:r>
      <w:r w:rsidRPr="00B94F1C">
        <w:rPr>
          <w:rFonts w:asciiTheme="majorBidi" w:hAnsiTheme="majorBidi" w:cstheme="majorBidi"/>
          <w:sz w:val="28"/>
          <w:szCs w:val="28"/>
          <w:rtl/>
        </w:rPr>
        <w:t xml:space="preserve"> مناسبة يكون نشاطه عندها أكبر ما يمكن ويقل نشاطه إذا تغير درجة </w:t>
      </w:r>
      <w:r w:rsidRPr="00B94F1C">
        <w:rPr>
          <w:rFonts w:asciiTheme="majorBidi" w:hAnsiTheme="majorBidi" w:cstheme="majorBidi"/>
          <w:sz w:val="28"/>
          <w:szCs w:val="28"/>
        </w:rPr>
        <w:t>PH</w:t>
      </w:r>
      <w:r w:rsidRPr="00B94F1C">
        <w:rPr>
          <w:rFonts w:asciiTheme="majorBidi" w:hAnsiTheme="majorBidi" w:cstheme="majorBidi"/>
          <w:sz w:val="28"/>
          <w:szCs w:val="28"/>
          <w:rtl/>
        </w:rPr>
        <w:t xml:space="preserve"> ارتفاعا أو انخفاضا وذلك لما يطرأ على الإنزيم من تغير وذلك لتغيير شحنة الأحماض الامينية المكونة لسلسلة البروتين والتي تشارك في ربط المواد المتفاعلة بمركز نشاط الإنزيم. </w:t>
      </w:r>
    </w:p>
    <w:p w:rsidR="00350B95" w:rsidRPr="00B94F1C" w:rsidRDefault="00350B95" w:rsidP="00B94F1C">
      <w:pPr>
        <w:tabs>
          <w:tab w:val="left" w:pos="7095"/>
        </w:tabs>
        <w:spacing w:after="0" w:line="360" w:lineRule="auto"/>
        <w:jc w:val="both"/>
        <w:rPr>
          <w:rFonts w:asciiTheme="majorBidi" w:hAnsiTheme="majorBidi" w:cstheme="majorBidi"/>
          <w:sz w:val="28"/>
          <w:szCs w:val="28"/>
          <w:rtl/>
        </w:rPr>
      </w:pPr>
      <w:r w:rsidRPr="00B94F1C">
        <w:rPr>
          <w:rFonts w:asciiTheme="majorBidi" w:hAnsiTheme="majorBidi" w:cstheme="majorBidi"/>
          <w:sz w:val="28"/>
          <w:szCs w:val="28"/>
          <w:rtl/>
        </w:rPr>
        <w:t>3- تأثير تركيز مادة التفاعل على سرعة التفاعل: تزيد سرعة التفاعل طرديا بزيادة تركيز المواد المتفاعلة حتى تصل إلى سرعة معينة لا تزيد بعدها سرعة التفاعل مهما زاد تركيز المواد المتفاعلة وتسمى هذه السرعة بالسرعة القصوى.</w:t>
      </w:r>
    </w:p>
    <w:p w:rsidR="00350B95" w:rsidRPr="00B94F1C" w:rsidRDefault="00350B95" w:rsidP="00B94F1C">
      <w:pPr>
        <w:tabs>
          <w:tab w:val="left" w:pos="7095"/>
        </w:tabs>
        <w:spacing w:after="0" w:line="360" w:lineRule="auto"/>
        <w:jc w:val="both"/>
        <w:rPr>
          <w:rFonts w:asciiTheme="majorBidi" w:hAnsiTheme="majorBidi" w:cstheme="majorBidi"/>
          <w:sz w:val="28"/>
          <w:szCs w:val="28"/>
          <w:rtl/>
        </w:rPr>
      </w:pPr>
      <w:r w:rsidRPr="00B94F1C">
        <w:rPr>
          <w:rFonts w:asciiTheme="majorBidi" w:hAnsiTheme="majorBidi" w:cstheme="majorBidi"/>
          <w:sz w:val="28"/>
          <w:szCs w:val="28"/>
          <w:rtl/>
        </w:rPr>
        <w:t>4- تأثير تركيز الإنزيم على سرعة التفاعل: هناك علاقة طردية بين سرعة التفاعل وزيادة تركيز الإنزيم بوجود زيادة من المادة المتفاعلة فإن زيادة نسبة الإنزيم يزيد من سرعة التفاعل، وذلك بشكل مطلق طالما وجدت مادة التفاعل.</w:t>
      </w:r>
    </w:p>
    <w:p w:rsidR="00350B95" w:rsidRPr="00B94F1C" w:rsidRDefault="00350B95" w:rsidP="00B94F1C">
      <w:pPr>
        <w:tabs>
          <w:tab w:val="left" w:pos="7095"/>
        </w:tabs>
        <w:spacing w:after="0" w:line="360" w:lineRule="auto"/>
        <w:jc w:val="both"/>
        <w:rPr>
          <w:rFonts w:asciiTheme="majorBidi" w:hAnsiTheme="majorBidi" w:cstheme="majorBidi"/>
          <w:sz w:val="28"/>
          <w:szCs w:val="28"/>
          <w:rtl/>
        </w:rPr>
      </w:pPr>
      <w:r w:rsidRPr="00B94F1C">
        <w:rPr>
          <w:rFonts w:asciiTheme="majorBidi" w:hAnsiTheme="majorBidi" w:cstheme="majorBidi"/>
          <w:sz w:val="28"/>
          <w:szCs w:val="28"/>
          <w:rtl/>
        </w:rPr>
        <w:t>5- تأثير وجود المثبطات:</w:t>
      </w:r>
      <w:r w:rsidRPr="00B94F1C">
        <w:rPr>
          <w:rFonts w:asciiTheme="majorBidi" w:hAnsiTheme="majorBidi" w:cstheme="majorBidi"/>
          <w:sz w:val="28"/>
          <w:szCs w:val="28"/>
        </w:rPr>
        <w:t xml:space="preserve"> </w:t>
      </w:r>
      <w:r w:rsidRPr="00B94F1C">
        <w:rPr>
          <w:rFonts w:asciiTheme="majorBidi" w:hAnsiTheme="majorBidi" w:cstheme="majorBidi"/>
          <w:sz w:val="28"/>
          <w:szCs w:val="28"/>
          <w:rtl/>
        </w:rPr>
        <w:t xml:space="preserve"> يقصد بالمثبطات مركبات يترتب على وجودها انخفاض في نشاط الإنزيم وفي بعض الأحيان توقف نشاط الإنزيم كلية. وتنقسم قسمين:</w:t>
      </w:r>
    </w:p>
    <w:p w:rsidR="00350B95" w:rsidRPr="00B94F1C" w:rsidRDefault="00350B95" w:rsidP="00B94F1C">
      <w:pPr>
        <w:tabs>
          <w:tab w:val="left" w:pos="7095"/>
        </w:tabs>
        <w:spacing w:after="0" w:line="360" w:lineRule="auto"/>
        <w:jc w:val="both"/>
        <w:rPr>
          <w:rFonts w:asciiTheme="majorBidi" w:hAnsiTheme="majorBidi" w:cstheme="majorBidi"/>
          <w:sz w:val="28"/>
          <w:szCs w:val="28"/>
        </w:rPr>
      </w:pPr>
      <w:r w:rsidRPr="00B94F1C">
        <w:rPr>
          <w:rFonts w:asciiTheme="majorBidi" w:hAnsiTheme="majorBidi" w:cstheme="majorBidi"/>
          <w:sz w:val="28"/>
          <w:szCs w:val="28"/>
          <w:rtl/>
        </w:rPr>
        <w:t>أولا: النوع الأول له تأثير مؤقت على النشاط الإنزيمي حيث يستعيد الإنزيم نشاطه بعد زوال المثبط</w:t>
      </w:r>
    </w:p>
    <w:p w:rsidR="00350B95" w:rsidRPr="00B94F1C" w:rsidRDefault="00350B95" w:rsidP="00B94F1C">
      <w:pPr>
        <w:tabs>
          <w:tab w:val="left" w:pos="7095"/>
        </w:tabs>
        <w:spacing w:after="0" w:line="360" w:lineRule="auto"/>
        <w:jc w:val="both"/>
        <w:rPr>
          <w:rFonts w:asciiTheme="majorBidi" w:hAnsiTheme="majorBidi" w:cstheme="majorBidi"/>
          <w:sz w:val="28"/>
          <w:szCs w:val="28"/>
        </w:rPr>
      </w:pPr>
      <w:r w:rsidRPr="00B94F1C">
        <w:rPr>
          <w:rFonts w:asciiTheme="majorBidi" w:hAnsiTheme="majorBidi" w:cstheme="majorBidi"/>
          <w:sz w:val="28"/>
          <w:szCs w:val="28"/>
          <w:rtl/>
        </w:rPr>
        <w:t>ثانيا: مثبطات لها تأثير دائم على الإنزيم فلا يستعيد الإنزيم نشاطه بزوال تأثير المثبط</w:t>
      </w:r>
      <w:r w:rsidRPr="00B94F1C">
        <w:rPr>
          <w:rFonts w:asciiTheme="majorBidi" w:hAnsiTheme="majorBidi" w:cstheme="majorBidi"/>
          <w:b/>
          <w:bCs/>
          <w:sz w:val="28"/>
          <w:szCs w:val="28"/>
          <w:rtl/>
        </w:rPr>
        <w:t xml:space="preserve">.   </w:t>
      </w:r>
    </w:p>
    <w:p w:rsidR="00350B95" w:rsidRPr="00B94F1C" w:rsidRDefault="00350B95" w:rsidP="00B94F1C">
      <w:pPr>
        <w:tabs>
          <w:tab w:val="left" w:pos="7095"/>
        </w:tabs>
        <w:spacing w:after="0" w:line="360" w:lineRule="auto"/>
        <w:jc w:val="both"/>
        <w:rPr>
          <w:rFonts w:asciiTheme="majorBidi" w:hAnsiTheme="majorBidi" w:cstheme="majorBidi"/>
          <w:sz w:val="28"/>
          <w:szCs w:val="28"/>
          <w:rtl/>
        </w:rPr>
      </w:pPr>
    </w:p>
    <w:p w:rsidR="00350B95" w:rsidRPr="00D807E4" w:rsidRDefault="00350B95" w:rsidP="00B94F1C">
      <w:pPr>
        <w:tabs>
          <w:tab w:val="left" w:pos="7095"/>
        </w:tabs>
        <w:spacing w:after="0" w:line="360" w:lineRule="auto"/>
        <w:jc w:val="both"/>
        <w:rPr>
          <w:rFonts w:asciiTheme="majorBidi" w:hAnsiTheme="majorBidi" w:cstheme="majorBidi"/>
          <w:b/>
          <w:bCs/>
          <w:sz w:val="32"/>
          <w:szCs w:val="32"/>
          <w:u w:val="single"/>
        </w:rPr>
      </w:pPr>
      <w:r w:rsidRPr="00D807E4">
        <w:rPr>
          <w:rFonts w:asciiTheme="majorBidi" w:hAnsiTheme="majorBidi" w:cstheme="majorBidi"/>
          <w:b/>
          <w:bCs/>
          <w:sz w:val="32"/>
          <w:szCs w:val="32"/>
          <w:u w:val="single"/>
          <w:rtl/>
        </w:rPr>
        <w:t>أنواع المثبطات:</w:t>
      </w:r>
    </w:p>
    <w:p w:rsidR="00350B95" w:rsidRPr="00B94F1C" w:rsidRDefault="00350B95" w:rsidP="00B94F1C">
      <w:pPr>
        <w:tabs>
          <w:tab w:val="left" w:pos="7095"/>
        </w:tabs>
        <w:spacing w:after="0" w:line="360" w:lineRule="auto"/>
        <w:jc w:val="both"/>
        <w:rPr>
          <w:rFonts w:asciiTheme="majorBidi" w:hAnsiTheme="majorBidi" w:cstheme="majorBidi"/>
          <w:sz w:val="28"/>
          <w:szCs w:val="28"/>
        </w:rPr>
      </w:pPr>
      <w:r w:rsidRPr="00B94F1C">
        <w:rPr>
          <w:rFonts w:asciiTheme="majorBidi" w:hAnsiTheme="majorBidi" w:cstheme="majorBidi"/>
          <w:sz w:val="28"/>
          <w:szCs w:val="28"/>
          <w:rtl/>
        </w:rPr>
        <w:t xml:space="preserve">1- </w:t>
      </w:r>
      <w:r w:rsidRPr="00D807E4">
        <w:rPr>
          <w:rFonts w:asciiTheme="majorBidi" w:hAnsiTheme="majorBidi" w:cstheme="majorBidi"/>
          <w:b/>
          <w:bCs/>
          <w:sz w:val="28"/>
          <w:szCs w:val="28"/>
          <w:rtl/>
        </w:rPr>
        <w:t>المواد المثبطة بالتنافس</w:t>
      </w:r>
      <w:r w:rsidRPr="00B94F1C">
        <w:rPr>
          <w:rFonts w:asciiTheme="majorBidi" w:hAnsiTheme="majorBidi" w:cstheme="majorBidi"/>
          <w:sz w:val="28"/>
          <w:szCs w:val="28"/>
          <w:rtl/>
        </w:rPr>
        <w:t xml:space="preserve">: وفيه يكون المثبط له تركيب مشابه للمادة التي يؤثر عليها الإنزيم، وحيث أن الإنزيم يرتبط بالمادة المتفاعلة مكونا مركبا وسيطا ثم ينفصل معطيا الإنزيم ونواتج التحلل فإن المادة المثبطة تتحد مع الإنزيم لتماثلها مع المواد المتفاعلة وتظل عالقة لا تنفصل عنه فتوقف نشاطه. ويمكن الإقلال من تأثير هذا النوع من المثبطات بزيادة تركيز مادة التفاعل المستهدفة.     </w:t>
      </w:r>
    </w:p>
    <w:p w:rsidR="00350B95" w:rsidRPr="00B94F1C" w:rsidRDefault="00350B95" w:rsidP="00B94F1C">
      <w:pPr>
        <w:tabs>
          <w:tab w:val="left" w:pos="7095"/>
        </w:tabs>
        <w:spacing w:after="0" w:line="360" w:lineRule="auto"/>
        <w:jc w:val="both"/>
        <w:rPr>
          <w:rFonts w:asciiTheme="majorBidi" w:hAnsiTheme="majorBidi" w:cstheme="majorBidi"/>
          <w:sz w:val="28"/>
          <w:szCs w:val="28"/>
        </w:rPr>
      </w:pPr>
      <w:r w:rsidRPr="00B94F1C">
        <w:rPr>
          <w:rFonts w:asciiTheme="majorBidi" w:hAnsiTheme="majorBidi" w:cstheme="majorBidi"/>
          <w:sz w:val="28"/>
          <w:szCs w:val="28"/>
          <w:rtl/>
        </w:rPr>
        <w:t xml:space="preserve">2- </w:t>
      </w:r>
      <w:r w:rsidRPr="00D807E4">
        <w:rPr>
          <w:rFonts w:asciiTheme="majorBidi" w:hAnsiTheme="majorBidi" w:cstheme="majorBidi"/>
          <w:b/>
          <w:bCs/>
          <w:sz w:val="28"/>
          <w:szCs w:val="28"/>
          <w:rtl/>
        </w:rPr>
        <w:t>التثبيط اللاتنافسي</w:t>
      </w:r>
      <w:r w:rsidRPr="00B94F1C">
        <w:rPr>
          <w:rFonts w:asciiTheme="majorBidi" w:hAnsiTheme="majorBidi" w:cstheme="majorBidi"/>
          <w:sz w:val="28"/>
          <w:szCs w:val="28"/>
          <w:rtl/>
        </w:rPr>
        <w:t>: هي مثبطات ترتبط بالإنزيم في مواقع غير تلك التي ترتبط بها المواد المتفاعلة (المراكز النشطة) وتسمى بالمثبطات الغير تنافسية حيث أنها لا تنافس مادة التفاعل ولا تؤثر على ارتباطها بالانزيم ولكن تؤثر على التركيب الثلاثي الفراغي للإنزيم وبالتالي تعطل قدرته وكفاءة المراكز النشطة، ولا يمكن إزاحة هذا النوع من المثبطات بزيادة تركيز مادة التفاعل ويتوقف درجة التثبيط على تركيز المثبط فقط.</w:t>
      </w:r>
    </w:p>
    <w:p w:rsidR="00350B95" w:rsidRPr="00B94F1C" w:rsidRDefault="00350B95" w:rsidP="00B94F1C">
      <w:pPr>
        <w:tabs>
          <w:tab w:val="left" w:pos="7095"/>
        </w:tabs>
        <w:spacing w:after="0" w:line="360" w:lineRule="auto"/>
        <w:jc w:val="both"/>
        <w:rPr>
          <w:rFonts w:asciiTheme="majorBidi" w:hAnsiTheme="majorBidi" w:cstheme="majorBidi"/>
          <w:sz w:val="28"/>
          <w:szCs w:val="28"/>
          <w:rtl/>
          <w:lang w:bidi="ar-IQ"/>
        </w:rPr>
      </w:pPr>
      <w:r w:rsidRPr="00B94F1C">
        <w:rPr>
          <w:rFonts w:asciiTheme="majorBidi" w:hAnsiTheme="majorBidi" w:cstheme="majorBidi"/>
          <w:sz w:val="28"/>
          <w:szCs w:val="28"/>
          <w:rtl/>
        </w:rPr>
        <w:lastRenderedPageBreak/>
        <w:t xml:space="preserve">3- </w:t>
      </w:r>
      <w:r w:rsidRPr="00D807E4">
        <w:rPr>
          <w:rFonts w:asciiTheme="majorBidi" w:hAnsiTheme="majorBidi" w:cstheme="majorBidi"/>
          <w:b/>
          <w:bCs/>
          <w:sz w:val="28"/>
          <w:szCs w:val="28"/>
          <w:rtl/>
        </w:rPr>
        <w:t>التثبيط عن طريق الناتج الأخير</w:t>
      </w:r>
      <w:r w:rsidRPr="00B94F1C">
        <w:rPr>
          <w:rFonts w:asciiTheme="majorBidi" w:hAnsiTheme="majorBidi" w:cstheme="majorBidi"/>
          <w:sz w:val="28"/>
          <w:szCs w:val="28"/>
          <w:rtl/>
        </w:rPr>
        <w:t>: ويحدث عندما يكون للناتج الخير القدرة على تثبيط الخطوة الأولى وهي ارتباط المادة المتفاعلة مع الإنزيم وبالتالي تثبط كل الخطوات التالية ويثبط التفاعل.</w:t>
      </w:r>
    </w:p>
    <w:p w:rsidR="00350B95" w:rsidRPr="00D807E4" w:rsidRDefault="00350B95" w:rsidP="00B94F1C">
      <w:pPr>
        <w:tabs>
          <w:tab w:val="left" w:pos="7095"/>
        </w:tabs>
        <w:spacing w:after="0" w:line="360" w:lineRule="auto"/>
        <w:jc w:val="both"/>
        <w:rPr>
          <w:rFonts w:asciiTheme="majorBidi" w:hAnsiTheme="majorBidi" w:cstheme="majorBidi"/>
          <w:b/>
          <w:bCs/>
          <w:sz w:val="32"/>
          <w:szCs w:val="32"/>
          <w:u w:val="single"/>
          <w:rtl/>
        </w:rPr>
      </w:pPr>
      <w:r w:rsidRPr="00D807E4">
        <w:rPr>
          <w:rFonts w:asciiTheme="majorBidi" w:hAnsiTheme="majorBidi" w:cstheme="majorBidi"/>
          <w:b/>
          <w:bCs/>
          <w:sz w:val="32"/>
          <w:szCs w:val="32"/>
          <w:u w:val="single"/>
          <w:rtl/>
        </w:rPr>
        <w:t>تصنيف الإنزيمات وتسميتها:</w:t>
      </w:r>
    </w:p>
    <w:p w:rsidR="00350B95" w:rsidRPr="00B94F1C" w:rsidRDefault="00350B95" w:rsidP="00EE331D">
      <w:pPr>
        <w:numPr>
          <w:ilvl w:val="0"/>
          <w:numId w:val="5"/>
        </w:numPr>
        <w:tabs>
          <w:tab w:val="left" w:pos="7095"/>
        </w:tabs>
        <w:spacing w:after="0" w:line="360" w:lineRule="auto"/>
        <w:jc w:val="both"/>
        <w:rPr>
          <w:rFonts w:asciiTheme="majorBidi" w:hAnsiTheme="majorBidi" w:cstheme="majorBidi"/>
          <w:sz w:val="28"/>
          <w:szCs w:val="28"/>
          <w:rtl/>
        </w:rPr>
      </w:pPr>
      <w:r w:rsidRPr="00B94F1C">
        <w:rPr>
          <w:rFonts w:asciiTheme="majorBidi" w:hAnsiTheme="majorBidi" w:cstheme="majorBidi"/>
          <w:sz w:val="28"/>
          <w:szCs w:val="28"/>
          <w:rtl/>
        </w:rPr>
        <w:t>عندما عرفت الإنزيمات أعطيت أسماء بسيطة مشتقة من طبيعة عملها أو مكان وجودها، مثل إنزيم الببسين الهاضم للبروتين</w:t>
      </w:r>
    </w:p>
    <w:p w:rsidR="00350B95" w:rsidRPr="00B94F1C" w:rsidRDefault="00350B95" w:rsidP="00EE331D">
      <w:pPr>
        <w:numPr>
          <w:ilvl w:val="0"/>
          <w:numId w:val="6"/>
        </w:numPr>
        <w:tabs>
          <w:tab w:val="left" w:pos="7095"/>
        </w:tabs>
        <w:spacing w:after="0" w:line="360" w:lineRule="auto"/>
        <w:jc w:val="both"/>
        <w:rPr>
          <w:rFonts w:asciiTheme="majorBidi" w:hAnsiTheme="majorBidi" w:cstheme="majorBidi"/>
          <w:sz w:val="28"/>
          <w:szCs w:val="28"/>
          <w:rtl/>
        </w:rPr>
      </w:pPr>
      <w:r w:rsidRPr="00B94F1C">
        <w:rPr>
          <w:rFonts w:asciiTheme="majorBidi" w:hAnsiTheme="majorBidi" w:cstheme="majorBidi"/>
          <w:sz w:val="28"/>
          <w:szCs w:val="28"/>
          <w:rtl/>
        </w:rPr>
        <w:t xml:space="preserve">ثم اشتق اسم الإنزيم من مادة التفاعل(الهدف) مع إضافة (آز) </w:t>
      </w:r>
      <w:r w:rsidRPr="00B94F1C">
        <w:rPr>
          <w:rFonts w:asciiTheme="majorBidi" w:hAnsiTheme="majorBidi" w:cstheme="majorBidi"/>
          <w:sz w:val="28"/>
          <w:szCs w:val="28"/>
        </w:rPr>
        <w:t>(ase)</w:t>
      </w:r>
    </w:p>
    <w:p w:rsidR="00350B95" w:rsidRPr="00B94F1C" w:rsidRDefault="00350B95" w:rsidP="00EE331D">
      <w:pPr>
        <w:numPr>
          <w:ilvl w:val="0"/>
          <w:numId w:val="7"/>
        </w:numPr>
        <w:tabs>
          <w:tab w:val="left" w:pos="7095"/>
        </w:tabs>
        <w:spacing w:after="0" w:line="360" w:lineRule="auto"/>
        <w:jc w:val="both"/>
        <w:rPr>
          <w:rFonts w:asciiTheme="majorBidi" w:hAnsiTheme="majorBidi" w:cstheme="majorBidi"/>
          <w:sz w:val="28"/>
          <w:szCs w:val="28"/>
        </w:rPr>
      </w:pPr>
      <w:r w:rsidRPr="00B94F1C">
        <w:rPr>
          <w:rFonts w:asciiTheme="majorBidi" w:hAnsiTheme="majorBidi" w:cstheme="majorBidi"/>
          <w:sz w:val="28"/>
          <w:szCs w:val="28"/>
          <w:rtl/>
        </w:rPr>
        <w:t>مثل انزيم الليبيز</w:t>
      </w:r>
      <w:r w:rsidRPr="00B94F1C">
        <w:rPr>
          <w:rFonts w:asciiTheme="majorBidi" w:hAnsiTheme="majorBidi" w:cstheme="majorBidi"/>
          <w:sz w:val="28"/>
          <w:szCs w:val="28"/>
        </w:rPr>
        <w:t>(lipase)</w:t>
      </w:r>
      <w:r w:rsidRPr="00B94F1C">
        <w:rPr>
          <w:rFonts w:asciiTheme="majorBidi" w:hAnsiTheme="majorBidi" w:cstheme="majorBidi"/>
          <w:sz w:val="28"/>
          <w:szCs w:val="28"/>
          <w:rtl/>
        </w:rPr>
        <w:t xml:space="preserve"> الذي يعمل على الليبيدات</w:t>
      </w:r>
      <w:r w:rsidRPr="00B94F1C">
        <w:rPr>
          <w:rFonts w:asciiTheme="majorBidi" w:hAnsiTheme="majorBidi" w:cstheme="majorBidi"/>
          <w:sz w:val="28"/>
          <w:szCs w:val="28"/>
          <w:rtl/>
          <w:lang w:bidi="ar-IQ"/>
        </w:rPr>
        <w:t xml:space="preserve"> </w:t>
      </w:r>
      <w:r w:rsidRPr="00B94F1C">
        <w:rPr>
          <w:rFonts w:asciiTheme="majorBidi" w:hAnsiTheme="majorBidi" w:cstheme="majorBidi"/>
          <w:sz w:val="28"/>
          <w:szCs w:val="28"/>
        </w:rPr>
        <w:t>(lipid)</w:t>
      </w:r>
    </w:p>
    <w:p w:rsidR="00350B95" w:rsidRPr="00B94F1C" w:rsidRDefault="00350B95" w:rsidP="00EE331D">
      <w:pPr>
        <w:numPr>
          <w:ilvl w:val="0"/>
          <w:numId w:val="7"/>
        </w:numPr>
        <w:tabs>
          <w:tab w:val="left" w:pos="7095"/>
        </w:tabs>
        <w:spacing w:after="0" w:line="360" w:lineRule="auto"/>
        <w:jc w:val="both"/>
        <w:rPr>
          <w:rFonts w:asciiTheme="majorBidi" w:hAnsiTheme="majorBidi" w:cstheme="majorBidi"/>
          <w:sz w:val="28"/>
          <w:szCs w:val="28"/>
        </w:rPr>
      </w:pPr>
      <w:r w:rsidRPr="00B94F1C">
        <w:rPr>
          <w:rFonts w:asciiTheme="majorBidi" w:hAnsiTheme="majorBidi" w:cstheme="majorBidi"/>
          <w:sz w:val="28"/>
          <w:szCs w:val="28"/>
          <w:rtl/>
        </w:rPr>
        <w:t>إنزيم اليوريز الذي يفكك اليوريا إلى امونيا وثاني لأكسيد الكربون</w:t>
      </w:r>
    </w:p>
    <w:p w:rsidR="00350B95" w:rsidRPr="00B94F1C" w:rsidRDefault="00350B95" w:rsidP="00EE331D">
      <w:pPr>
        <w:numPr>
          <w:ilvl w:val="0"/>
          <w:numId w:val="8"/>
        </w:numPr>
        <w:tabs>
          <w:tab w:val="left" w:pos="7095"/>
        </w:tabs>
        <w:spacing w:after="0" w:line="360" w:lineRule="auto"/>
        <w:jc w:val="both"/>
        <w:rPr>
          <w:rFonts w:asciiTheme="majorBidi" w:hAnsiTheme="majorBidi" w:cstheme="majorBidi"/>
          <w:sz w:val="28"/>
          <w:szCs w:val="28"/>
        </w:rPr>
      </w:pPr>
      <w:r w:rsidRPr="00B94F1C">
        <w:rPr>
          <w:rFonts w:asciiTheme="majorBidi" w:hAnsiTheme="majorBidi" w:cstheme="majorBidi"/>
          <w:sz w:val="28"/>
          <w:szCs w:val="28"/>
          <w:rtl/>
        </w:rPr>
        <w:t>وبسبب اكتشاف المزيد من الإنزيمات ووجود أكثر من إنزيم للهدف الواحد تم وضع الاتحاد الدولي للكيمياء الحيوية نظام خاص للتسمية  حيث يعطى لكل إنزيم اسم خاص مؤلف من اسم الهدف ونوع التفاعل مع إضافة المقطع (آز)</w:t>
      </w:r>
    </w:p>
    <w:p w:rsidR="00350B95" w:rsidRPr="00B94F1C" w:rsidRDefault="00350B95" w:rsidP="00EE331D">
      <w:pPr>
        <w:numPr>
          <w:ilvl w:val="0"/>
          <w:numId w:val="8"/>
        </w:numPr>
        <w:tabs>
          <w:tab w:val="left" w:pos="7095"/>
        </w:tabs>
        <w:spacing w:after="0" w:line="360" w:lineRule="auto"/>
        <w:jc w:val="both"/>
        <w:rPr>
          <w:rFonts w:asciiTheme="majorBidi" w:hAnsiTheme="majorBidi" w:cstheme="majorBidi"/>
          <w:sz w:val="28"/>
          <w:szCs w:val="28"/>
          <w:rtl/>
        </w:rPr>
      </w:pPr>
      <w:r w:rsidRPr="00B94F1C">
        <w:rPr>
          <w:rFonts w:asciiTheme="majorBidi" w:hAnsiTheme="majorBidi" w:cstheme="majorBidi"/>
          <w:sz w:val="28"/>
          <w:szCs w:val="28"/>
          <w:rtl/>
        </w:rPr>
        <w:t xml:space="preserve"> وقسمت بموجب هذا النظام إلى ستة أنواع رئيسية :-</w:t>
      </w:r>
    </w:p>
    <w:p w:rsidR="00350B95" w:rsidRPr="00B94F1C" w:rsidRDefault="00350B95" w:rsidP="00B94F1C">
      <w:pPr>
        <w:tabs>
          <w:tab w:val="left" w:pos="7095"/>
        </w:tabs>
        <w:spacing w:after="0" w:line="360" w:lineRule="auto"/>
        <w:ind w:left="360"/>
        <w:jc w:val="both"/>
        <w:rPr>
          <w:rFonts w:asciiTheme="majorBidi" w:hAnsiTheme="majorBidi" w:cstheme="majorBidi"/>
          <w:sz w:val="28"/>
          <w:szCs w:val="28"/>
          <w:rtl/>
        </w:rPr>
      </w:pPr>
      <w:r w:rsidRPr="00B94F1C">
        <w:rPr>
          <w:rFonts w:asciiTheme="majorBidi" w:hAnsiTheme="majorBidi" w:cstheme="majorBidi"/>
          <w:sz w:val="28"/>
          <w:szCs w:val="28"/>
          <w:rtl/>
        </w:rPr>
        <w:t>1</w:t>
      </w:r>
      <w:r w:rsidRPr="00B94F1C">
        <w:rPr>
          <w:rFonts w:asciiTheme="majorBidi" w:hAnsiTheme="majorBidi" w:cstheme="majorBidi"/>
          <w:b/>
          <w:bCs/>
          <w:sz w:val="28"/>
          <w:szCs w:val="28"/>
          <w:rtl/>
        </w:rPr>
        <w:t>-إنزيمات الأكسدة والاختزال</w:t>
      </w:r>
      <w:r w:rsidRPr="00B94F1C">
        <w:rPr>
          <w:rFonts w:asciiTheme="majorBidi" w:hAnsiTheme="majorBidi" w:cstheme="majorBidi"/>
          <w:b/>
          <w:bCs/>
          <w:sz w:val="28"/>
          <w:szCs w:val="28"/>
        </w:rPr>
        <w:t xml:space="preserve">Oxidoreductases  </w:t>
      </w:r>
      <w:r w:rsidRPr="00B94F1C">
        <w:rPr>
          <w:rFonts w:asciiTheme="majorBidi" w:hAnsiTheme="majorBidi" w:cstheme="majorBidi"/>
          <w:b/>
          <w:bCs/>
          <w:sz w:val="28"/>
          <w:szCs w:val="28"/>
          <w:rtl/>
        </w:rPr>
        <w:t>:</w:t>
      </w:r>
      <w:r w:rsidRPr="00B94F1C">
        <w:rPr>
          <w:rFonts w:asciiTheme="majorBidi" w:hAnsiTheme="majorBidi" w:cstheme="majorBidi"/>
          <w:sz w:val="28"/>
          <w:szCs w:val="28"/>
          <w:rtl/>
        </w:rPr>
        <w:t xml:space="preserve">وهي تقوم بنقل الإلكترونات من مادة الهدف إلى أخر فتؤكسد الأولى وتختزل الثانية: مثل </w:t>
      </w:r>
      <w:r w:rsidRPr="00B94F1C">
        <w:rPr>
          <w:rFonts w:asciiTheme="majorBidi" w:hAnsiTheme="majorBidi" w:cstheme="majorBidi"/>
          <w:sz w:val="28"/>
          <w:szCs w:val="28"/>
        </w:rPr>
        <w:t>Oxidases</w:t>
      </w:r>
      <w:r w:rsidRPr="00B94F1C">
        <w:rPr>
          <w:rFonts w:asciiTheme="majorBidi" w:hAnsiTheme="majorBidi" w:cstheme="majorBidi"/>
          <w:sz w:val="28"/>
          <w:szCs w:val="28"/>
          <w:rtl/>
        </w:rPr>
        <w:t xml:space="preserve"> </w:t>
      </w:r>
      <w:r w:rsidRPr="00B94F1C">
        <w:rPr>
          <w:rFonts w:asciiTheme="majorBidi" w:hAnsiTheme="majorBidi" w:cstheme="majorBidi"/>
          <w:sz w:val="28"/>
          <w:szCs w:val="28"/>
        </w:rPr>
        <w:t xml:space="preserve"> </w:t>
      </w:r>
      <w:r w:rsidRPr="00B94F1C">
        <w:rPr>
          <w:rFonts w:asciiTheme="majorBidi" w:hAnsiTheme="majorBidi" w:cstheme="majorBidi"/>
          <w:sz w:val="28"/>
          <w:szCs w:val="28"/>
          <w:rtl/>
        </w:rPr>
        <w:t>و</w:t>
      </w:r>
      <w:r w:rsidRPr="00B94F1C">
        <w:rPr>
          <w:rFonts w:asciiTheme="majorBidi" w:hAnsiTheme="majorBidi" w:cstheme="majorBidi"/>
          <w:sz w:val="28"/>
          <w:szCs w:val="28"/>
        </w:rPr>
        <w:t>Dehydrogenases</w:t>
      </w:r>
      <w:r w:rsidRPr="00B94F1C">
        <w:rPr>
          <w:rFonts w:asciiTheme="majorBidi" w:hAnsiTheme="majorBidi" w:cstheme="majorBidi"/>
          <w:sz w:val="28"/>
          <w:szCs w:val="28"/>
          <w:rtl/>
        </w:rPr>
        <w:t>.</w:t>
      </w:r>
    </w:p>
    <w:p w:rsidR="00350B95" w:rsidRPr="00B94F1C" w:rsidRDefault="00350B95" w:rsidP="00B94F1C">
      <w:pPr>
        <w:tabs>
          <w:tab w:val="left" w:pos="7095"/>
        </w:tabs>
        <w:spacing w:after="0" w:line="360" w:lineRule="auto"/>
        <w:ind w:left="360"/>
        <w:jc w:val="both"/>
        <w:rPr>
          <w:rFonts w:asciiTheme="majorBidi" w:hAnsiTheme="majorBidi" w:cstheme="majorBidi"/>
          <w:sz w:val="28"/>
          <w:szCs w:val="28"/>
        </w:rPr>
      </w:pPr>
      <w:r w:rsidRPr="00B94F1C">
        <w:rPr>
          <w:rFonts w:asciiTheme="majorBidi" w:hAnsiTheme="majorBidi" w:cstheme="majorBidi"/>
          <w:b/>
          <w:bCs/>
          <w:sz w:val="28"/>
          <w:szCs w:val="28"/>
          <w:rtl/>
        </w:rPr>
        <w:t xml:space="preserve">2- إنزيمات النقل </w:t>
      </w:r>
      <w:r w:rsidRPr="00B94F1C">
        <w:rPr>
          <w:rFonts w:asciiTheme="majorBidi" w:hAnsiTheme="majorBidi" w:cstheme="majorBidi"/>
          <w:b/>
          <w:bCs/>
          <w:sz w:val="28"/>
          <w:szCs w:val="28"/>
        </w:rPr>
        <w:t>Transferases</w:t>
      </w:r>
      <w:r w:rsidRPr="00B94F1C">
        <w:rPr>
          <w:rFonts w:asciiTheme="majorBidi" w:hAnsiTheme="majorBidi" w:cstheme="majorBidi"/>
          <w:b/>
          <w:bCs/>
          <w:sz w:val="28"/>
          <w:szCs w:val="28"/>
          <w:rtl/>
        </w:rPr>
        <w:t>:</w:t>
      </w:r>
      <w:r w:rsidRPr="00B94F1C">
        <w:rPr>
          <w:rFonts w:asciiTheme="majorBidi" w:hAnsiTheme="majorBidi" w:cstheme="majorBidi"/>
          <w:sz w:val="28"/>
          <w:szCs w:val="28"/>
          <w:rtl/>
        </w:rPr>
        <w:t xml:space="preserve"> وتشمل جميع الإنزيمات التي تعمل على نقل مجموعة كيميائية من هدف إلى آخر، مثل الإنزيمات التي تنقل مجموعة الفوسفات من</w:t>
      </w:r>
      <w:r w:rsidRPr="00B94F1C">
        <w:rPr>
          <w:rFonts w:asciiTheme="majorBidi" w:hAnsiTheme="majorBidi" w:cstheme="majorBidi"/>
          <w:sz w:val="28"/>
          <w:szCs w:val="28"/>
        </w:rPr>
        <w:t xml:space="preserve">ATP </w:t>
      </w:r>
      <w:r w:rsidRPr="00B94F1C">
        <w:rPr>
          <w:rFonts w:asciiTheme="majorBidi" w:hAnsiTheme="majorBidi" w:cstheme="majorBidi"/>
          <w:sz w:val="28"/>
          <w:szCs w:val="28"/>
          <w:rtl/>
        </w:rPr>
        <w:t xml:space="preserve"> إلى الجلوكوز.</w:t>
      </w:r>
    </w:p>
    <w:p w:rsidR="00350B95" w:rsidRPr="00B94F1C" w:rsidRDefault="00350B95" w:rsidP="00B94F1C">
      <w:pPr>
        <w:tabs>
          <w:tab w:val="left" w:pos="7095"/>
        </w:tabs>
        <w:spacing w:after="0" w:line="360" w:lineRule="auto"/>
        <w:ind w:left="360"/>
        <w:jc w:val="both"/>
        <w:rPr>
          <w:rFonts w:asciiTheme="majorBidi" w:hAnsiTheme="majorBidi" w:cstheme="majorBidi"/>
          <w:sz w:val="28"/>
          <w:szCs w:val="28"/>
          <w:rtl/>
        </w:rPr>
      </w:pPr>
      <w:r w:rsidRPr="00B94F1C">
        <w:rPr>
          <w:rFonts w:asciiTheme="majorBidi" w:hAnsiTheme="majorBidi" w:cstheme="majorBidi"/>
          <w:sz w:val="28"/>
          <w:szCs w:val="28"/>
          <w:rtl/>
        </w:rPr>
        <w:t>3</w:t>
      </w:r>
      <w:r w:rsidRPr="00B94F1C">
        <w:rPr>
          <w:rFonts w:asciiTheme="majorBidi" w:hAnsiTheme="majorBidi" w:cstheme="majorBidi"/>
          <w:b/>
          <w:bCs/>
          <w:sz w:val="28"/>
          <w:szCs w:val="28"/>
          <w:rtl/>
        </w:rPr>
        <w:t xml:space="preserve">- إنزيمات التحلل المائي </w:t>
      </w:r>
      <w:r w:rsidRPr="00B94F1C">
        <w:rPr>
          <w:rFonts w:asciiTheme="majorBidi" w:hAnsiTheme="majorBidi" w:cstheme="majorBidi"/>
          <w:b/>
          <w:bCs/>
          <w:sz w:val="28"/>
          <w:szCs w:val="28"/>
        </w:rPr>
        <w:t>Hydrolases</w:t>
      </w:r>
      <w:r w:rsidRPr="00B94F1C">
        <w:rPr>
          <w:rFonts w:asciiTheme="majorBidi" w:hAnsiTheme="majorBidi" w:cstheme="majorBidi"/>
          <w:b/>
          <w:bCs/>
          <w:sz w:val="28"/>
          <w:szCs w:val="28"/>
          <w:rtl/>
        </w:rPr>
        <w:t>:</w:t>
      </w:r>
      <w:r w:rsidRPr="00B94F1C">
        <w:rPr>
          <w:rFonts w:asciiTheme="majorBidi" w:hAnsiTheme="majorBidi" w:cstheme="majorBidi"/>
          <w:sz w:val="28"/>
          <w:szCs w:val="28"/>
          <w:rtl/>
        </w:rPr>
        <w:t xml:space="preserve"> وهي تقوم بتحطيم بعض الروابط بإضافة الماء، ومنها الإنزيمات التي تعمل على تميؤ أو تحلل الروابط الجلايكوسيدية والإسترية والببتيدية، مثل إنزيم</w:t>
      </w:r>
      <w:r w:rsidRPr="00B94F1C">
        <w:rPr>
          <w:rFonts w:asciiTheme="majorBidi" w:hAnsiTheme="majorBidi" w:cstheme="majorBidi"/>
          <w:sz w:val="28"/>
          <w:szCs w:val="28"/>
        </w:rPr>
        <w:t xml:space="preserve">. Amylase </w:t>
      </w:r>
      <w:r w:rsidRPr="00B94F1C">
        <w:rPr>
          <w:rFonts w:asciiTheme="majorBidi" w:hAnsiTheme="majorBidi" w:cstheme="majorBidi"/>
          <w:sz w:val="28"/>
          <w:szCs w:val="28"/>
          <w:rtl/>
        </w:rPr>
        <w:t xml:space="preserve"> و</w:t>
      </w:r>
      <w:r w:rsidRPr="00B94F1C">
        <w:rPr>
          <w:rFonts w:asciiTheme="majorBidi" w:hAnsiTheme="majorBidi" w:cstheme="majorBidi"/>
          <w:sz w:val="28"/>
          <w:szCs w:val="28"/>
        </w:rPr>
        <w:t xml:space="preserve">Sucrase </w:t>
      </w:r>
    </w:p>
    <w:p w:rsidR="00350B95" w:rsidRPr="00B94F1C" w:rsidRDefault="00350B95" w:rsidP="00B94F1C">
      <w:pPr>
        <w:tabs>
          <w:tab w:val="left" w:pos="7095"/>
        </w:tabs>
        <w:spacing w:after="0" w:line="360" w:lineRule="auto"/>
        <w:ind w:left="360"/>
        <w:jc w:val="both"/>
        <w:rPr>
          <w:rFonts w:asciiTheme="majorBidi" w:hAnsiTheme="majorBidi" w:cstheme="majorBidi"/>
          <w:sz w:val="28"/>
          <w:szCs w:val="28"/>
          <w:rtl/>
        </w:rPr>
      </w:pPr>
      <w:r w:rsidRPr="00B94F1C">
        <w:rPr>
          <w:rFonts w:asciiTheme="majorBidi" w:hAnsiTheme="majorBidi" w:cstheme="majorBidi"/>
          <w:b/>
          <w:bCs/>
          <w:sz w:val="28"/>
          <w:szCs w:val="28"/>
          <w:rtl/>
        </w:rPr>
        <w:t>4- إنزيمات الفصل أو الحذف</w:t>
      </w:r>
      <w:r w:rsidRPr="00B94F1C">
        <w:rPr>
          <w:rFonts w:asciiTheme="majorBidi" w:hAnsiTheme="majorBidi" w:cstheme="majorBidi"/>
          <w:b/>
          <w:bCs/>
          <w:sz w:val="28"/>
          <w:szCs w:val="28"/>
        </w:rPr>
        <w:t>Layases</w:t>
      </w:r>
      <w:r w:rsidRPr="00B94F1C">
        <w:rPr>
          <w:rFonts w:asciiTheme="majorBidi" w:hAnsiTheme="majorBidi" w:cstheme="majorBidi"/>
          <w:sz w:val="28"/>
          <w:szCs w:val="28"/>
        </w:rPr>
        <w:t xml:space="preserve"> </w:t>
      </w:r>
      <w:r w:rsidRPr="00B94F1C">
        <w:rPr>
          <w:rFonts w:asciiTheme="majorBidi" w:hAnsiTheme="majorBidi" w:cstheme="majorBidi"/>
          <w:sz w:val="28"/>
          <w:szCs w:val="28"/>
          <w:rtl/>
        </w:rPr>
        <w:t>: تعمل على نزع مجموعة كيميائية من المادة الهدف دون إضافة الماء، حيث يحل محل ذرات المجموعة المنزوعة رابطة مزدوجة، مثل فصل مجموعة الأمين في صورة أمونيا.</w:t>
      </w:r>
    </w:p>
    <w:p w:rsidR="00350B95" w:rsidRPr="00B94F1C" w:rsidRDefault="00350B95" w:rsidP="00B94F1C">
      <w:pPr>
        <w:tabs>
          <w:tab w:val="left" w:pos="7095"/>
        </w:tabs>
        <w:spacing w:after="0" w:line="360" w:lineRule="auto"/>
        <w:ind w:left="360"/>
        <w:jc w:val="both"/>
        <w:rPr>
          <w:rFonts w:asciiTheme="majorBidi" w:hAnsiTheme="majorBidi" w:cstheme="majorBidi"/>
          <w:sz w:val="28"/>
          <w:szCs w:val="28"/>
          <w:rtl/>
        </w:rPr>
      </w:pPr>
      <w:r w:rsidRPr="00B94F1C">
        <w:rPr>
          <w:rFonts w:asciiTheme="majorBidi" w:hAnsiTheme="majorBidi" w:cstheme="majorBidi"/>
          <w:sz w:val="28"/>
          <w:szCs w:val="28"/>
          <w:rtl/>
        </w:rPr>
        <w:t>5</w:t>
      </w:r>
      <w:r w:rsidRPr="00B94F1C">
        <w:rPr>
          <w:rFonts w:asciiTheme="majorBidi" w:hAnsiTheme="majorBidi" w:cstheme="majorBidi"/>
          <w:b/>
          <w:bCs/>
          <w:sz w:val="28"/>
          <w:szCs w:val="28"/>
          <w:rtl/>
        </w:rPr>
        <w:t>- إنزيمات التشكل</w:t>
      </w:r>
      <w:r w:rsidRPr="00B94F1C">
        <w:rPr>
          <w:rFonts w:asciiTheme="majorBidi" w:hAnsiTheme="majorBidi" w:cstheme="majorBidi"/>
          <w:b/>
          <w:bCs/>
          <w:sz w:val="28"/>
          <w:szCs w:val="28"/>
        </w:rPr>
        <w:t>Isomerases</w:t>
      </w:r>
      <w:r w:rsidRPr="00B94F1C">
        <w:rPr>
          <w:rFonts w:asciiTheme="majorBidi" w:hAnsiTheme="majorBidi" w:cstheme="majorBidi"/>
          <w:sz w:val="28"/>
          <w:szCs w:val="28"/>
        </w:rPr>
        <w:t xml:space="preserve"> </w:t>
      </w:r>
      <w:r w:rsidRPr="00B94F1C">
        <w:rPr>
          <w:rFonts w:asciiTheme="majorBidi" w:hAnsiTheme="majorBidi" w:cstheme="majorBidi"/>
          <w:sz w:val="28"/>
          <w:szCs w:val="28"/>
          <w:rtl/>
        </w:rPr>
        <w:t xml:space="preserve">: وتشمل جميع الإنزيمات التي تعمل على تحويل المادة الهدف إلى متشكل آخر. مثل تحول الجلوكوز-6- فوسفات إلى فركتوز-6- فوسفات بواسطة إنزيم فوسفوهيكسوزايزومريز </w:t>
      </w:r>
      <w:r w:rsidRPr="00B94F1C">
        <w:rPr>
          <w:rFonts w:asciiTheme="majorBidi" w:hAnsiTheme="majorBidi" w:cstheme="majorBidi"/>
          <w:sz w:val="28"/>
          <w:szCs w:val="28"/>
        </w:rPr>
        <w:t>phosphohexose isomerase</w:t>
      </w:r>
    </w:p>
    <w:p w:rsidR="009F21E3" w:rsidRPr="00B94F1C" w:rsidRDefault="00350B95" w:rsidP="00F04547">
      <w:pPr>
        <w:tabs>
          <w:tab w:val="left" w:pos="7095"/>
        </w:tabs>
        <w:spacing w:after="0" w:line="360" w:lineRule="auto"/>
        <w:ind w:left="360"/>
        <w:jc w:val="both"/>
        <w:rPr>
          <w:rFonts w:asciiTheme="majorBidi" w:hAnsiTheme="majorBidi" w:cstheme="majorBidi"/>
          <w:sz w:val="28"/>
          <w:szCs w:val="28"/>
          <w:rtl/>
          <w:lang w:bidi="ar-IQ"/>
        </w:rPr>
      </w:pPr>
      <w:r w:rsidRPr="00B94F1C">
        <w:rPr>
          <w:rFonts w:asciiTheme="majorBidi" w:hAnsiTheme="majorBidi" w:cstheme="majorBidi"/>
          <w:sz w:val="28"/>
          <w:szCs w:val="28"/>
          <w:rtl/>
        </w:rPr>
        <w:t>6</w:t>
      </w:r>
      <w:r w:rsidRPr="00B94F1C">
        <w:rPr>
          <w:rFonts w:asciiTheme="majorBidi" w:hAnsiTheme="majorBidi" w:cstheme="majorBidi"/>
          <w:b/>
          <w:bCs/>
          <w:sz w:val="28"/>
          <w:szCs w:val="28"/>
          <w:rtl/>
        </w:rPr>
        <w:t>-إنزيمات الارتباط</w:t>
      </w:r>
      <w:r w:rsidRPr="00B94F1C">
        <w:rPr>
          <w:rFonts w:asciiTheme="majorBidi" w:hAnsiTheme="majorBidi" w:cstheme="majorBidi"/>
          <w:b/>
          <w:bCs/>
          <w:sz w:val="28"/>
          <w:szCs w:val="28"/>
        </w:rPr>
        <w:t xml:space="preserve">Ligases </w:t>
      </w:r>
      <w:r w:rsidRPr="00B94F1C">
        <w:rPr>
          <w:rFonts w:asciiTheme="majorBidi" w:hAnsiTheme="majorBidi" w:cstheme="majorBidi"/>
          <w:b/>
          <w:bCs/>
          <w:sz w:val="28"/>
          <w:szCs w:val="28"/>
          <w:rtl/>
        </w:rPr>
        <w:t>:</w:t>
      </w:r>
      <w:r w:rsidRPr="00B94F1C">
        <w:rPr>
          <w:rFonts w:asciiTheme="majorBidi" w:hAnsiTheme="majorBidi" w:cstheme="majorBidi"/>
          <w:sz w:val="28"/>
          <w:szCs w:val="28"/>
          <w:rtl/>
        </w:rPr>
        <w:t xml:space="preserve"> وتشمل جميع الإنزيمات التي تعمل على إنشاء رابطة جديدة من مركبين مختلفين، وتعتمد في ذلك على الطاقة المختزنة في جزيء أدينوسين ثلاثي الفوسفات</w:t>
      </w:r>
      <w:r w:rsidRPr="00B94F1C">
        <w:rPr>
          <w:rFonts w:asciiTheme="majorBidi" w:hAnsiTheme="majorBidi" w:cstheme="majorBidi"/>
          <w:sz w:val="28"/>
          <w:szCs w:val="28"/>
        </w:rPr>
        <w:t xml:space="preserve">ATP </w:t>
      </w:r>
      <w:r w:rsidRPr="00B94F1C">
        <w:rPr>
          <w:rFonts w:asciiTheme="majorBidi" w:hAnsiTheme="majorBidi" w:cstheme="majorBidi"/>
          <w:sz w:val="28"/>
          <w:szCs w:val="28"/>
          <w:rtl/>
        </w:rPr>
        <w:t>، مثل إنزيم</w:t>
      </w:r>
      <w:r w:rsidRPr="00B94F1C">
        <w:rPr>
          <w:rFonts w:asciiTheme="majorBidi" w:hAnsiTheme="majorBidi" w:cstheme="majorBidi"/>
          <w:sz w:val="28"/>
          <w:szCs w:val="28"/>
        </w:rPr>
        <w:t xml:space="preserve">RNA ligase </w:t>
      </w:r>
      <w:r w:rsidRPr="00B94F1C">
        <w:rPr>
          <w:rFonts w:asciiTheme="majorBidi" w:hAnsiTheme="majorBidi" w:cstheme="majorBidi"/>
          <w:sz w:val="28"/>
          <w:szCs w:val="28"/>
          <w:rtl/>
        </w:rPr>
        <w:t xml:space="preserve"> الذي </w:t>
      </w:r>
      <w:r w:rsidR="00F04547">
        <w:rPr>
          <w:rFonts w:asciiTheme="majorBidi" w:hAnsiTheme="majorBidi" w:cstheme="majorBidi"/>
          <w:sz w:val="28"/>
          <w:szCs w:val="28"/>
          <w:rtl/>
        </w:rPr>
        <w:t>يعمل في بناء البروتين في الخلي</w:t>
      </w:r>
    </w:p>
    <w:p w:rsidR="009F21E3" w:rsidRPr="00696851" w:rsidRDefault="009F21E3" w:rsidP="00B94F1C">
      <w:pPr>
        <w:pStyle w:val="a4"/>
        <w:spacing w:line="360" w:lineRule="auto"/>
        <w:jc w:val="center"/>
        <w:rPr>
          <w:rFonts w:asciiTheme="majorBidi" w:hAnsiTheme="majorBidi" w:cstheme="majorBidi"/>
          <w:b/>
          <w:bCs/>
          <w:sz w:val="36"/>
          <w:szCs w:val="36"/>
          <w:lang w:bidi="ar-SA"/>
        </w:rPr>
      </w:pPr>
      <w:r w:rsidRPr="00696851">
        <w:rPr>
          <w:rFonts w:asciiTheme="majorBidi" w:hAnsiTheme="majorBidi" w:cstheme="majorBidi"/>
          <w:b/>
          <w:bCs/>
          <w:sz w:val="36"/>
          <w:szCs w:val="36"/>
          <w:rtl/>
          <w:lang w:bidi="ar-SA"/>
        </w:rPr>
        <w:lastRenderedPageBreak/>
        <w:t>الدهون (الليبيدات)</w:t>
      </w:r>
    </w:p>
    <w:p w:rsidR="009F21E3" w:rsidRPr="00B94F1C" w:rsidRDefault="009F21E3" w:rsidP="00B94F1C">
      <w:pPr>
        <w:pStyle w:val="a4"/>
        <w:spacing w:line="360" w:lineRule="auto"/>
        <w:jc w:val="lowKashida"/>
        <w:rPr>
          <w:rFonts w:asciiTheme="majorBidi" w:hAnsiTheme="majorBidi" w:cstheme="majorBidi"/>
          <w:sz w:val="28"/>
          <w:szCs w:val="28"/>
          <w:rtl/>
          <w:lang w:bidi="ar-SA"/>
        </w:rPr>
      </w:pPr>
      <w:r w:rsidRPr="00B94F1C">
        <w:rPr>
          <w:rFonts w:asciiTheme="majorBidi" w:hAnsiTheme="majorBidi" w:cstheme="majorBidi"/>
          <w:sz w:val="28"/>
          <w:szCs w:val="28"/>
          <w:rtl/>
          <w:lang w:bidi="ar-SA"/>
        </w:rPr>
        <w:t xml:space="preserve">    تتميز هذه المجموعة من المركبات عن البروتينات والسكريات بتنوعها الكبير وعدم تجانسها ، حيث تضم مركبات تختلف كثيرا في التركيب الكيميائي والوظيفة ، لكنها تشترك في عدم قابليتها للذوبان في الماء وذوبانها في المذيبات العضوية. ويشمل هذا التعريف مجموع</w:t>
      </w:r>
      <w:r w:rsidRPr="00B94F1C">
        <w:rPr>
          <w:rFonts w:asciiTheme="majorBidi" w:hAnsiTheme="majorBidi" w:cstheme="majorBidi"/>
          <w:sz w:val="28"/>
          <w:szCs w:val="28"/>
          <w:rtl/>
          <w:lang w:val="en-GB"/>
        </w:rPr>
        <w:t xml:space="preserve">ة </w:t>
      </w:r>
      <w:r w:rsidRPr="00B94F1C">
        <w:rPr>
          <w:rFonts w:asciiTheme="majorBidi" w:hAnsiTheme="majorBidi" w:cstheme="majorBidi"/>
          <w:sz w:val="28"/>
          <w:szCs w:val="28"/>
          <w:rtl/>
          <w:lang w:bidi="ar-SA"/>
        </w:rPr>
        <w:t xml:space="preserve">كبيرة من المركبات ، مثل الفيتامينات و الصبغات و الهرمونات بالإضافة إلى الدهون بمفهومها الشائع. </w:t>
      </w:r>
    </w:p>
    <w:p w:rsidR="009F21E3" w:rsidRPr="00B94F1C" w:rsidRDefault="009F21E3" w:rsidP="00B94F1C">
      <w:pPr>
        <w:pStyle w:val="a4"/>
        <w:spacing w:line="360" w:lineRule="auto"/>
        <w:jc w:val="lowKashida"/>
        <w:rPr>
          <w:rFonts w:asciiTheme="majorBidi" w:hAnsiTheme="majorBidi" w:cstheme="majorBidi"/>
          <w:sz w:val="28"/>
          <w:szCs w:val="28"/>
          <w:rtl/>
          <w:lang w:bidi="ar-SA"/>
        </w:rPr>
      </w:pPr>
      <w:r w:rsidRPr="00B94F1C">
        <w:rPr>
          <w:rFonts w:asciiTheme="majorBidi" w:hAnsiTheme="majorBidi" w:cstheme="majorBidi"/>
          <w:sz w:val="28"/>
          <w:szCs w:val="28"/>
          <w:rtl/>
          <w:lang w:bidi="ar-SA"/>
        </w:rPr>
        <w:t xml:space="preserve"> و</w:t>
      </w:r>
      <w:r w:rsidRPr="00B94F1C">
        <w:rPr>
          <w:rFonts w:asciiTheme="majorBidi" w:hAnsiTheme="majorBidi" w:cstheme="majorBidi"/>
          <w:sz w:val="28"/>
          <w:szCs w:val="28"/>
          <w:rtl/>
          <w:lang w:val="en-GB"/>
        </w:rPr>
        <w:t>ظ</w:t>
      </w:r>
      <w:r w:rsidRPr="00B94F1C">
        <w:rPr>
          <w:rFonts w:asciiTheme="majorBidi" w:hAnsiTheme="majorBidi" w:cstheme="majorBidi"/>
          <w:sz w:val="28"/>
          <w:szCs w:val="28"/>
          <w:rtl/>
          <w:lang w:bidi="ar-SA"/>
        </w:rPr>
        <w:t>ائف الدهون:  للدهون وظائف متعددة في الخلايا الحية من أهمها:</w:t>
      </w:r>
      <w:r w:rsidRPr="00B94F1C">
        <w:rPr>
          <w:rFonts w:asciiTheme="majorBidi" w:hAnsiTheme="majorBidi" w:cstheme="majorBidi"/>
          <w:sz w:val="28"/>
          <w:szCs w:val="28"/>
          <w:lang w:bidi="ar-SA"/>
        </w:rPr>
        <w:cr/>
      </w:r>
      <w:r w:rsidRPr="00B94F1C">
        <w:rPr>
          <w:rFonts w:asciiTheme="majorBidi" w:hAnsiTheme="majorBidi" w:cstheme="majorBidi"/>
          <w:sz w:val="28"/>
          <w:szCs w:val="28"/>
          <w:rtl/>
          <w:lang w:bidi="ar-SA"/>
        </w:rPr>
        <w:t>- مخزون طاقوي ذو فعالية كبيرة ، حيث تخزن الدهون لفترات طويلة وبكميات كبيرة ، وتعطي عند احتراقها كمية من الطاقة أكبر مما تعطيه السكريات والأحماض الأمينية.</w:t>
      </w:r>
      <w:r w:rsidRPr="00B94F1C">
        <w:rPr>
          <w:rFonts w:asciiTheme="majorBidi" w:hAnsiTheme="majorBidi" w:cstheme="majorBidi"/>
          <w:sz w:val="28"/>
          <w:szCs w:val="28"/>
          <w:lang w:bidi="ar-SA"/>
        </w:rPr>
        <w:cr/>
      </w:r>
      <w:r w:rsidRPr="00B94F1C">
        <w:rPr>
          <w:rFonts w:asciiTheme="majorBidi" w:hAnsiTheme="majorBidi" w:cstheme="majorBidi"/>
          <w:sz w:val="28"/>
          <w:szCs w:val="28"/>
          <w:rtl/>
          <w:lang w:bidi="ar-SA"/>
        </w:rPr>
        <w:t>- لا يحتاج  تخزين المادة الدهنية  إلى الماء نظرا لطبيعتها الكارهة للماء ، بخلاف تخزين السكريات والبروتينات.</w:t>
      </w:r>
      <w:r w:rsidRPr="00B94F1C">
        <w:rPr>
          <w:rFonts w:asciiTheme="majorBidi" w:hAnsiTheme="majorBidi" w:cstheme="majorBidi"/>
          <w:sz w:val="28"/>
          <w:szCs w:val="28"/>
          <w:lang w:bidi="ar-SA"/>
        </w:rPr>
        <w:cr/>
      </w:r>
      <w:r w:rsidRPr="00B94F1C">
        <w:rPr>
          <w:rFonts w:asciiTheme="majorBidi" w:hAnsiTheme="majorBidi" w:cstheme="majorBidi"/>
          <w:sz w:val="28"/>
          <w:szCs w:val="28"/>
          <w:rtl/>
          <w:lang w:bidi="ar-SA"/>
        </w:rPr>
        <w:t xml:space="preserve">- للدهون أدوار تركيبية في الأغشية الحيوية ، حيث تكون الطبقة المزدوجة التي تحافظ على سلامة الخلية و العضيات. </w:t>
      </w:r>
      <w:r w:rsidRPr="00B94F1C">
        <w:rPr>
          <w:rFonts w:asciiTheme="majorBidi" w:hAnsiTheme="majorBidi" w:cstheme="majorBidi"/>
          <w:sz w:val="28"/>
          <w:szCs w:val="28"/>
          <w:lang w:bidi="ar-SA"/>
        </w:rPr>
        <w:cr/>
      </w:r>
      <w:r w:rsidRPr="00B94F1C">
        <w:rPr>
          <w:rFonts w:asciiTheme="majorBidi" w:hAnsiTheme="majorBidi" w:cstheme="majorBidi"/>
          <w:sz w:val="28"/>
          <w:szCs w:val="28"/>
          <w:rtl/>
          <w:lang w:bidi="ar-SA"/>
        </w:rPr>
        <w:t>- للكثير من المواد الدهنية أدوار هرمونية ، وخاصة منها الهرمونات الجنسية.</w:t>
      </w:r>
    </w:p>
    <w:p w:rsidR="009F21E3" w:rsidRPr="00B94F1C" w:rsidRDefault="009F21E3" w:rsidP="00B94F1C">
      <w:pPr>
        <w:pStyle w:val="a4"/>
        <w:spacing w:line="360" w:lineRule="auto"/>
        <w:jc w:val="lowKashida"/>
        <w:rPr>
          <w:rFonts w:asciiTheme="majorBidi" w:hAnsiTheme="majorBidi" w:cstheme="majorBidi"/>
          <w:sz w:val="28"/>
          <w:szCs w:val="28"/>
          <w:lang w:bidi="ar-SA"/>
        </w:rPr>
      </w:pPr>
      <w:r w:rsidRPr="00B94F1C">
        <w:rPr>
          <w:rFonts w:asciiTheme="majorBidi" w:hAnsiTheme="majorBidi" w:cstheme="majorBidi"/>
          <w:sz w:val="28"/>
          <w:szCs w:val="28"/>
          <w:rtl/>
          <w:lang w:bidi="ar-SA"/>
        </w:rPr>
        <w:t xml:space="preserve">- بعض المواد الدهنية عبارة عن فيتامينات ومساعدات إنزيمات ، مثل الفيتامينات </w:t>
      </w:r>
      <w:r w:rsidRPr="00B94F1C">
        <w:rPr>
          <w:rFonts w:asciiTheme="majorBidi" w:hAnsiTheme="majorBidi" w:cstheme="majorBidi"/>
          <w:sz w:val="28"/>
          <w:szCs w:val="28"/>
          <w:lang w:bidi="ar-SA"/>
        </w:rPr>
        <w:t>A</w:t>
      </w:r>
      <w:r w:rsidRPr="00B94F1C">
        <w:rPr>
          <w:rFonts w:asciiTheme="majorBidi" w:hAnsiTheme="majorBidi" w:cstheme="majorBidi"/>
          <w:sz w:val="28"/>
          <w:szCs w:val="28"/>
          <w:rtl/>
          <w:lang w:bidi="ar-SA"/>
        </w:rPr>
        <w:t xml:space="preserve"> و </w:t>
      </w:r>
      <w:r w:rsidRPr="00B94F1C">
        <w:rPr>
          <w:rFonts w:asciiTheme="majorBidi" w:hAnsiTheme="majorBidi" w:cstheme="majorBidi"/>
          <w:sz w:val="28"/>
          <w:szCs w:val="28"/>
          <w:lang w:bidi="ar-SA"/>
        </w:rPr>
        <w:t>D</w:t>
      </w:r>
      <w:r w:rsidRPr="00B94F1C">
        <w:rPr>
          <w:rFonts w:asciiTheme="majorBidi" w:hAnsiTheme="majorBidi" w:cstheme="majorBidi"/>
          <w:sz w:val="28"/>
          <w:szCs w:val="28"/>
          <w:rtl/>
          <w:lang w:bidi="ar-SA"/>
        </w:rPr>
        <w:t xml:space="preserve"> و  </w:t>
      </w:r>
      <w:r w:rsidRPr="00B94F1C">
        <w:rPr>
          <w:rFonts w:asciiTheme="majorBidi" w:hAnsiTheme="majorBidi" w:cstheme="majorBidi"/>
          <w:sz w:val="28"/>
          <w:szCs w:val="28"/>
          <w:lang w:bidi="ar-SA"/>
        </w:rPr>
        <w:t>E</w:t>
      </w:r>
      <w:r w:rsidRPr="00B94F1C">
        <w:rPr>
          <w:rFonts w:asciiTheme="majorBidi" w:hAnsiTheme="majorBidi" w:cstheme="majorBidi"/>
          <w:sz w:val="28"/>
          <w:szCs w:val="28"/>
          <w:rtl/>
          <w:lang w:bidi="ar-SA"/>
        </w:rPr>
        <w:t xml:space="preserve"> و </w:t>
      </w:r>
      <w:r w:rsidRPr="00B94F1C">
        <w:rPr>
          <w:rFonts w:asciiTheme="majorBidi" w:hAnsiTheme="majorBidi" w:cstheme="majorBidi"/>
          <w:sz w:val="28"/>
          <w:szCs w:val="28"/>
          <w:lang w:bidi="ar-SA"/>
        </w:rPr>
        <w:t>K</w:t>
      </w:r>
      <w:r w:rsidRPr="00B94F1C">
        <w:rPr>
          <w:rFonts w:asciiTheme="majorBidi" w:hAnsiTheme="majorBidi" w:cstheme="majorBidi"/>
          <w:sz w:val="28"/>
          <w:szCs w:val="28"/>
          <w:rtl/>
          <w:lang w:bidi="ar-SA"/>
        </w:rPr>
        <w:t xml:space="preserve"> ...إلخ.</w:t>
      </w:r>
    </w:p>
    <w:p w:rsidR="009F21E3" w:rsidRPr="00696851" w:rsidRDefault="009F21E3" w:rsidP="00B94F1C">
      <w:pPr>
        <w:pStyle w:val="a4"/>
        <w:spacing w:line="360" w:lineRule="auto"/>
        <w:jc w:val="lowKashida"/>
        <w:rPr>
          <w:rFonts w:asciiTheme="majorBidi" w:hAnsiTheme="majorBidi" w:cstheme="majorBidi"/>
          <w:b/>
          <w:bCs/>
          <w:sz w:val="28"/>
          <w:szCs w:val="28"/>
          <w:lang w:bidi="ar-SA"/>
        </w:rPr>
      </w:pPr>
      <w:r w:rsidRPr="00696851">
        <w:rPr>
          <w:rFonts w:asciiTheme="majorBidi" w:hAnsiTheme="majorBidi" w:cstheme="majorBidi"/>
          <w:b/>
          <w:bCs/>
          <w:sz w:val="28"/>
          <w:szCs w:val="28"/>
          <w:rtl/>
          <w:lang w:bidi="ar-SA"/>
        </w:rPr>
        <w:t xml:space="preserve">الأحماض الدهنية </w:t>
      </w:r>
      <w:r w:rsidRPr="00696851">
        <w:rPr>
          <w:rFonts w:asciiTheme="majorBidi" w:hAnsiTheme="majorBidi" w:cstheme="majorBidi"/>
          <w:b/>
          <w:bCs/>
          <w:sz w:val="28"/>
          <w:szCs w:val="28"/>
          <w:lang w:bidi="ar-SA"/>
        </w:rPr>
        <w:t>:</w:t>
      </w:r>
    </w:p>
    <w:p w:rsidR="009F21E3" w:rsidRPr="00B94F1C" w:rsidRDefault="009F21E3" w:rsidP="00B94F1C">
      <w:pPr>
        <w:pStyle w:val="a4"/>
        <w:spacing w:line="360" w:lineRule="auto"/>
        <w:jc w:val="lowKashida"/>
        <w:rPr>
          <w:rFonts w:asciiTheme="majorBidi" w:hAnsiTheme="majorBidi" w:cstheme="majorBidi"/>
          <w:sz w:val="28"/>
          <w:szCs w:val="28"/>
          <w:rtl/>
          <w:lang w:bidi="ar-SA"/>
        </w:rPr>
      </w:pPr>
      <w:r w:rsidRPr="00B94F1C">
        <w:rPr>
          <w:rFonts w:asciiTheme="majorBidi" w:hAnsiTheme="majorBidi" w:cstheme="majorBidi"/>
          <w:sz w:val="28"/>
          <w:szCs w:val="28"/>
          <w:rtl/>
          <w:lang w:bidi="ar-SA"/>
        </w:rPr>
        <w:t xml:space="preserve">    هي أحماض عضوية تحتوي من 4 إلى 36 ذرة كربون ، لكن المنتشرة منها تحتوي من 12 إلى 24 ذرة كربون ، وخاصة تلك المحتوية على 16 و18 ذرة كربون ، وهي أحماض زوجية ذرات الكربون لأنها تصنع من تكاثف مركب ثنائي الكربون هو أسيتيل- مساعد الإنزيم،  تحتوي  الأحماض الدهنية على مجموعة كربوكسيل واحدة وسلسلة هيدروكربونية غير متفرعة ، قد تكون مشبعة (لا تحتوي روابط مزدوجة) أو غير مشبعة (تحتوي على رابطة مزدوجة أو أكثر). ترقم ذرات الكربون في الحمض الدهني من مجموعة الكربوكسيل إلى مجموعة الميثيل (</w:t>
      </w:r>
      <w:r w:rsidRPr="00B94F1C">
        <w:rPr>
          <w:rFonts w:asciiTheme="majorBidi" w:hAnsiTheme="majorBidi" w:cstheme="majorBidi"/>
          <w:sz w:val="28"/>
          <w:szCs w:val="28"/>
          <w:lang w:bidi="ar-SA"/>
        </w:rPr>
        <w:t>CH</w:t>
      </w:r>
      <w:r w:rsidRPr="00B94F1C">
        <w:rPr>
          <w:rFonts w:asciiTheme="majorBidi" w:hAnsiTheme="majorBidi" w:cstheme="majorBidi"/>
          <w:sz w:val="28"/>
          <w:szCs w:val="28"/>
          <w:vertAlign w:val="subscript"/>
          <w:lang w:bidi="ar-SA"/>
        </w:rPr>
        <w:t>3</w:t>
      </w:r>
      <w:r w:rsidRPr="00B94F1C">
        <w:rPr>
          <w:rFonts w:asciiTheme="majorBidi" w:hAnsiTheme="majorBidi" w:cstheme="majorBidi"/>
          <w:sz w:val="28"/>
          <w:szCs w:val="28"/>
          <w:rtl/>
          <w:lang w:bidi="ar-SA"/>
        </w:rPr>
        <w:t>) الطرفية.</w:t>
      </w:r>
      <w:r w:rsidRPr="00B94F1C">
        <w:rPr>
          <w:rFonts w:asciiTheme="majorBidi" w:hAnsiTheme="majorBidi" w:cstheme="majorBidi"/>
          <w:sz w:val="28"/>
          <w:szCs w:val="28"/>
          <w:lang w:bidi="ar-SA"/>
        </w:rPr>
        <w:cr/>
      </w:r>
      <w:r w:rsidRPr="00696851">
        <w:rPr>
          <w:rFonts w:asciiTheme="majorBidi" w:hAnsiTheme="majorBidi" w:cstheme="majorBidi"/>
          <w:b/>
          <w:bCs/>
          <w:sz w:val="28"/>
          <w:szCs w:val="28"/>
          <w:rtl/>
          <w:lang w:bidi="ar-SA"/>
        </w:rPr>
        <w:t xml:space="preserve"> الصيغة العامة:</w:t>
      </w:r>
      <w:r w:rsidRPr="00B94F1C">
        <w:rPr>
          <w:rFonts w:asciiTheme="majorBidi" w:hAnsiTheme="majorBidi" w:cstheme="majorBidi"/>
          <w:sz w:val="28"/>
          <w:szCs w:val="28"/>
          <w:rtl/>
          <w:lang w:bidi="ar-SA"/>
        </w:rPr>
        <w:t xml:space="preserve">  تكتب الصيغة العامة للأحماض الدهنية المشبعة كما يلي: </w:t>
      </w:r>
      <w:r w:rsidRPr="00B94F1C">
        <w:rPr>
          <w:rFonts w:asciiTheme="majorBidi" w:hAnsiTheme="majorBidi" w:cstheme="majorBidi"/>
          <w:sz w:val="28"/>
          <w:szCs w:val="28"/>
          <w:lang w:bidi="ar-SA"/>
        </w:rPr>
        <w:t>C</w:t>
      </w:r>
      <w:r w:rsidRPr="00F04547">
        <w:rPr>
          <w:rFonts w:asciiTheme="majorBidi" w:hAnsiTheme="majorBidi" w:cstheme="majorBidi"/>
          <w:sz w:val="28"/>
          <w:szCs w:val="28"/>
          <w:vertAlign w:val="subscript"/>
          <w:lang w:bidi="ar-SA"/>
        </w:rPr>
        <w:t>n</w:t>
      </w:r>
      <w:r w:rsidRPr="00B94F1C">
        <w:rPr>
          <w:rFonts w:asciiTheme="majorBidi" w:hAnsiTheme="majorBidi" w:cstheme="majorBidi"/>
          <w:sz w:val="28"/>
          <w:szCs w:val="28"/>
          <w:lang w:bidi="ar-SA"/>
        </w:rPr>
        <w:t>H</w:t>
      </w:r>
      <w:r w:rsidRPr="00B94F1C">
        <w:rPr>
          <w:rFonts w:asciiTheme="majorBidi" w:hAnsiTheme="majorBidi" w:cstheme="majorBidi"/>
          <w:sz w:val="28"/>
          <w:szCs w:val="28"/>
          <w:vertAlign w:val="subscript"/>
          <w:lang w:bidi="ar-SA"/>
        </w:rPr>
        <w:t>2n</w:t>
      </w:r>
      <w:r w:rsidRPr="00B94F1C">
        <w:rPr>
          <w:rFonts w:asciiTheme="majorBidi" w:hAnsiTheme="majorBidi" w:cstheme="majorBidi"/>
          <w:sz w:val="28"/>
          <w:szCs w:val="28"/>
          <w:lang w:bidi="ar-SA"/>
        </w:rPr>
        <w:t>O</w:t>
      </w:r>
      <w:r w:rsidRPr="00B94F1C">
        <w:rPr>
          <w:rFonts w:asciiTheme="majorBidi" w:hAnsiTheme="majorBidi" w:cstheme="majorBidi"/>
          <w:sz w:val="28"/>
          <w:szCs w:val="28"/>
          <w:vertAlign w:val="subscript"/>
          <w:lang w:bidi="ar-SA"/>
        </w:rPr>
        <w:t>2</w:t>
      </w:r>
      <w:r w:rsidRPr="00B94F1C">
        <w:rPr>
          <w:rFonts w:asciiTheme="majorBidi" w:hAnsiTheme="majorBidi" w:cstheme="majorBidi"/>
          <w:sz w:val="28"/>
          <w:szCs w:val="28"/>
          <w:rtl/>
          <w:lang w:bidi="ar-SA"/>
        </w:rPr>
        <w:t xml:space="preserve">، أما الصيغة الأحماض الدهنية غير المشبعة كما يلي : </w:t>
      </w:r>
      <w:r w:rsidRPr="00B94F1C">
        <w:rPr>
          <w:rFonts w:asciiTheme="majorBidi" w:hAnsiTheme="majorBidi" w:cstheme="majorBidi"/>
          <w:sz w:val="28"/>
          <w:szCs w:val="28"/>
          <w:lang w:bidi="ar-SA"/>
        </w:rPr>
        <w:t>C</w:t>
      </w:r>
      <w:r w:rsidRPr="00B94F1C">
        <w:rPr>
          <w:rFonts w:asciiTheme="majorBidi" w:hAnsiTheme="majorBidi" w:cstheme="majorBidi"/>
          <w:sz w:val="28"/>
          <w:szCs w:val="28"/>
          <w:vertAlign w:val="subscript"/>
          <w:lang w:bidi="ar-SA"/>
        </w:rPr>
        <w:t>n</w:t>
      </w:r>
      <w:r w:rsidRPr="00B94F1C">
        <w:rPr>
          <w:rFonts w:asciiTheme="majorBidi" w:hAnsiTheme="majorBidi" w:cstheme="majorBidi"/>
          <w:sz w:val="28"/>
          <w:szCs w:val="28"/>
          <w:lang w:bidi="ar-SA"/>
        </w:rPr>
        <w:t>H</w:t>
      </w:r>
      <w:r w:rsidRPr="00B94F1C">
        <w:rPr>
          <w:rFonts w:asciiTheme="majorBidi" w:hAnsiTheme="majorBidi" w:cstheme="majorBidi"/>
          <w:sz w:val="28"/>
          <w:szCs w:val="28"/>
          <w:vertAlign w:val="subscript"/>
          <w:lang w:bidi="ar-SA"/>
        </w:rPr>
        <w:t>2n</w:t>
      </w:r>
      <w:r w:rsidRPr="00B94F1C">
        <w:rPr>
          <w:rFonts w:asciiTheme="majorBidi" w:hAnsiTheme="majorBidi" w:cstheme="majorBidi"/>
          <w:sz w:val="28"/>
          <w:szCs w:val="28"/>
          <w:lang w:bidi="ar-SA"/>
        </w:rPr>
        <w:t>-</w:t>
      </w:r>
      <w:r w:rsidRPr="00B94F1C">
        <w:rPr>
          <w:rFonts w:asciiTheme="majorBidi" w:hAnsiTheme="majorBidi" w:cstheme="majorBidi"/>
          <w:sz w:val="28"/>
          <w:szCs w:val="28"/>
          <w:vertAlign w:val="subscript"/>
          <w:lang w:bidi="ar-SA"/>
        </w:rPr>
        <w:t>2x</w:t>
      </w:r>
      <w:r w:rsidRPr="00B94F1C">
        <w:rPr>
          <w:rFonts w:asciiTheme="majorBidi" w:hAnsiTheme="majorBidi" w:cstheme="majorBidi"/>
          <w:sz w:val="28"/>
          <w:szCs w:val="28"/>
          <w:lang w:bidi="ar-SA"/>
        </w:rPr>
        <w:t>O</w:t>
      </w:r>
      <w:r w:rsidRPr="00B94F1C">
        <w:rPr>
          <w:rFonts w:asciiTheme="majorBidi" w:hAnsiTheme="majorBidi" w:cstheme="majorBidi"/>
          <w:sz w:val="28"/>
          <w:szCs w:val="28"/>
          <w:vertAlign w:val="subscript"/>
          <w:lang w:bidi="ar-SA"/>
        </w:rPr>
        <w:t>2</w:t>
      </w:r>
      <w:r w:rsidRPr="00B94F1C">
        <w:rPr>
          <w:rFonts w:asciiTheme="majorBidi" w:hAnsiTheme="majorBidi" w:cstheme="majorBidi"/>
          <w:sz w:val="28"/>
          <w:szCs w:val="28"/>
          <w:rtl/>
          <w:lang w:bidi="ar-SA"/>
        </w:rPr>
        <w:t xml:space="preserve"> . حيث </w:t>
      </w:r>
      <w:r w:rsidRPr="00B94F1C">
        <w:rPr>
          <w:rFonts w:asciiTheme="majorBidi" w:hAnsiTheme="majorBidi" w:cstheme="majorBidi"/>
          <w:sz w:val="28"/>
          <w:szCs w:val="28"/>
          <w:lang w:bidi="ar-SA"/>
        </w:rPr>
        <w:t>n</w:t>
      </w:r>
      <w:r w:rsidRPr="00B94F1C">
        <w:rPr>
          <w:rFonts w:asciiTheme="majorBidi" w:hAnsiTheme="majorBidi" w:cstheme="majorBidi"/>
          <w:sz w:val="28"/>
          <w:szCs w:val="28"/>
          <w:rtl/>
          <w:lang w:bidi="ar-SA"/>
        </w:rPr>
        <w:t xml:space="preserve"> عدد ذرات الكربون، و</w:t>
      </w:r>
      <w:r w:rsidRPr="00B94F1C">
        <w:rPr>
          <w:rFonts w:asciiTheme="majorBidi" w:hAnsiTheme="majorBidi" w:cstheme="majorBidi"/>
          <w:sz w:val="28"/>
          <w:szCs w:val="28"/>
          <w:lang w:bidi="ar-SA"/>
        </w:rPr>
        <w:t>x</w:t>
      </w:r>
      <w:r w:rsidRPr="00B94F1C">
        <w:rPr>
          <w:rFonts w:asciiTheme="majorBidi" w:hAnsiTheme="majorBidi" w:cstheme="majorBidi"/>
          <w:sz w:val="28"/>
          <w:szCs w:val="28"/>
          <w:rtl/>
          <w:lang w:bidi="ar-SA"/>
        </w:rPr>
        <w:t xml:space="preserve"> عدد الروابط المزدوجة في الحمض الدهني. </w:t>
      </w:r>
    </w:p>
    <w:p w:rsidR="009F21E3" w:rsidRPr="00B94F1C" w:rsidRDefault="009F21E3" w:rsidP="00696851">
      <w:pPr>
        <w:pStyle w:val="a4"/>
        <w:spacing w:line="360" w:lineRule="auto"/>
        <w:jc w:val="lowKashida"/>
        <w:rPr>
          <w:rFonts w:asciiTheme="majorBidi" w:hAnsiTheme="majorBidi" w:cstheme="majorBidi"/>
          <w:sz w:val="28"/>
          <w:szCs w:val="28"/>
          <w:rtl/>
        </w:rPr>
      </w:pPr>
      <w:r w:rsidRPr="00B94F1C">
        <w:rPr>
          <w:rFonts w:asciiTheme="majorBidi" w:hAnsiTheme="majorBidi" w:cstheme="majorBidi"/>
          <w:sz w:val="28"/>
          <w:szCs w:val="28"/>
          <w:rtl/>
          <w:lang w:bidi="ar-SA"/>
        </w:rPr>
        <w:t>تسمية الأحماض الدهنية: لكل حمض دهني اسم شائع ، كما أن لكل حمض دهني تسمية علمية مختصرة تضم عدد ذرات الكربون بالإضافة إلى عدد وموضع الروابط المزدوجة إن وجدت.</w:t>
      </w:r>
      <w:r w:rsidRPr="00B94F1C">
        <w:rPr>
          <w:rFonts w:asciiTheme="majorBidi" w:hAnsiTheme="majorBidi" w:cstheme="majorBidi"/>
          <w:sz w:val="28"/>
          <w:szCs w:val="28"/>
          <w:lang w:bidi="ar-SA"/>
        </w:rPr>
        <w:cr/>
      </w:r>
      <w:r w:rsidRPr="00B94F1C">
        <w:rPr>
          <w:rFonts w:asciiTheme="majorBidi" w:hAnsiTheme="majorBidi" w:cstheme="majorBidi"/>
          <w:sz w:val="28"/>
          <w:szCs w:val="28"/>
          <w:rtl/>
          <w:lang w:bidi="ar-SA"/>
        </w:rPr>
        <w:lastRenderedPageBreak/>
        <w:t xml:space="preserve"> </w:t>
      </w:r>
      <w:r w:rsidR="00696851">
        <w:rPr>
          <w:rFonts w:asciiTheme="majorBidi" w:hAnsiTheme="majorBidi" w:cstheme="majorBidi" w:hint="cs"/>
          <w:sz w:val="28"/>
          <w:szCs w:val="28"/>
          <w:rtl/>
          <w:lang w:bidi="ar-SA"/>
        </w:rPr>
        <w:t xml:space="preserve">   </w:t>
      </w:r>
      <w:r w:rsidRPr="00B94F1C">
        <w:rPr>
          <w:rFonts w:asciiTheme="majorBidi" w:hAnsiTheme="majorBidi" w:cstheme="majorBidi"/>
          <w:sz w:val="28"/>
          <w:szCs w:val="28"/>
          <w:rtl/>
          <w:lang w:bidi="ar-SA"/>
        </w:rPr>
        <w:t xml:space="preserve">فمثلا يسمى حمض البالميتيك </w:t>
      </w:r>
      <w:r w:rsidRPr="00B94F1C">
        <w:rPr>
          <w:rFonts w:asciiTheme="majorBidi" w:hAnsiTheme="majorBidi" w:cstheme="majorBidi"/>
          <w:sz w:val="28"/>
          <w:szCs w:val="28"/>
          <w:lang w:bidi="ar-SA"/>
        </w:rPr>
        <w:t>C16:0</w:t>
      </w:r>
      <w:r w:rsidRPr="00B94F1C">
        <w:rPr>
          <w:rFonts w:asciiTheme="majorBidi" w:hAnsiTheme="majorBidi" w:cstheme="majorBidi"/>
          <w:sz w:val="28"/>
          <w:szCs w:val="28"/>
          <w:rtl/>
          <w:lang w:bidi="ar-SA"/>
        </w:rPr>
        <w:t xml:space="preserve"> ، بينما يسمى حمض الأولييك بـ </w:t>
      </w:r>
      <w:r w:rsidRPr="00B94F1C">
        <w:rPr>
          <w:rFonts w:asciiTheme="majorBidi" w:hAnsiTheme="majorBidi" w:cstheme="majorBidi"/>
          <w:sz w:val="28"/>
          <w:szCs w:val="28"/>
          <w:lang w:bidi="ar-SA"/>
        </w:rPr>
        <w:t xml:space="preserve">C18:1    </w:t>
      </w:r>
      <w:r w:rsidRPr="00F04547">
        <w:rPr>
          <w:rFonts w:asciiTheme="majorBidi" w:hAnsiTheme="majorBidi" w:cstheme="majorBidi"/>
          <w:sz w:val="28"/>
          <w:szCs w:val="28"/>
          <w:vertAlign w:val="superscript"/>
          <w:lang w:bidi="ar-SA"/>
        </w:rPr>
        <w:t>9</w:t>
      </w:r>
      <w:r w:rsidRPr="00F04547">
        <w:rPr>
          <w:rFonts w:asciiTheme="majorBidi" w:hAnsiTheme="majorBidi" w:cstheme="majorBidi"/>
          <w:sz w:val="28"/>
          <w:szCs w:val="28"/>
          <w:vertAlign w:val="superscript"/>
          <w:rtl/>
          <w:lang w:bidi="ar-SA"/>
        </w:rPr>
        <w:t xml:space="preserve"> ، </w:t>
      </w:r>
      <w:r w:rsidRPr="00B94F1C">
        <w:rPr>
          <w:rFonts w:asciiTheme="majorBidi" w:hAnsiTheme="majorBidi" w:cstheme="majorBidi"/>
          <w:sz w:val="28"/>
          <w:szCs w:val="28"/>
          <w:rtl/>
          <w:lang w:bidi="ar-SA"/>
        </w:rPr>
        <w:t xml:space="preserve">حيث يشير الرقم 1 إلى عدد الروابط المزدوجة ، بينما </w:t>
      </w:r>
      <w:r w:rsidRPr="00B94F1C">
        <w:rPr>
          <w:rFonts w:asciiTheme="majorBidi" w:hAnsiTheme="majorBidi" w:cstheme="majorBidi"/>
          <w:sz w:val="28"/>
          <w:szCs w:val="28"/>
          <w:lang w:bidi="ar-SA"/>
        </w:rPr>
        <w:t xml:space="preserve"> </w:t>
      </w:r>
      <w:r w:rsidRPr="00B94F1C">
        <w:rPr>
          <w:rFonts w:asciiTheme="majorBidi" w:hAnsiTheme="majorBidi" w:cstheme="majorBidi"/>
          <w:sz w:val="28"/>
          <w:szCs w:val="28"/>
          <w:vertAlign w:val="superscript"/>
          <w:lang w:bidi="ar-SA"/>
        </w:rPr>
        <w:t>9</w:t>
      </w:r>
      <w:r w:rsidRPr="00B94F1C">
        <w:rPr>
          <w:rFonts w:asciiTheme="majorBidi" w:hAnsiTheme="majorBidi" w:cstheme="majorBidi"/>
          <w:sz w:val="28"/>
          <w:szCs w:val="28"/>
          <w:rtl/>
          <w:lang w:bidi="ar-SA"/>
        </w:rPr>
        <w:t xml:space="preserve">  يشير إلى وضع الرابطة المزدوجة بين الكربون رقم 9 و 10 . عند وجود أكثر من رابطة مزدوجة واحدة في الحمض الدهني فإنها تكون مفصولة عن بعضها (غير متجاورة) بمجموعة ميثيلين واحدة .</w:t>
      </w:r>
    </w:p>
    <w:p w:rsidR="009F21E3" w:rsidRPr="00B94F1C" w:rsidRDefault="00A80830" w:rsidP="00B94F1C">
      <w:pPr>
        <w:pStyle w:val="a4"/>
        <w:spacing w:line="360" w:lineRule="auto"/>
        <w:jc w:val="lowKashida"/>
        <w:rPr>
          <w:rFonts w:asciiTheme="majorBidi" w:hAnsiTheme="majorBidi" w:cstheme="majorBidi"/>
          <w:sz w:val="28"/>
          <w:szCs w:val="28"/>
          <w:lang w:bidi="ar-SA"/>
        </w:rPr>
      </w:pPr>
      <w:r w:rsidRPr="00A80830">
        <w:rPr>
          <w:rFonts w:asciiTheme="majorBidi" w:hAnsiTheme="majorBidi" w:cstheme="majorBidi"/>
          <w:noProof/>
          <w:sz w:val="28"/>
          <w:szCs w:val="28"/>
          <w:lang w:val="fr-FR" w:eastAsia="zh-CN" w:bidi="ar-SA"/>
        </w:rPr>
        <w:pict>
          <v:group id="_x0000_s1156" style="position:absolute;left:0;text-align:left;margin-left:38.3pt;margin-top:5.45pt;width:382.8pt;height:202.55pt;z-index:251695104" coordorigin="2160,6721" coordsize="7656,4051">
            <v:group id="_x0000_s1157" style="position:absolute;left:2160;top:6721;width:7572;height:4051" coordorigin="2160,8014" coordsize="7572,4051">
              <v:shape id="_x0000_s1158" type="#_x0000_t75" style="position:absolute;left:2160;top:8014;width:3525;height:2520">
                <v:imagedata r:id="rId68" o:title="" gain="93623f" blacklevel="-3932f"/>
              </v:shape>
              <v:shape id="_x0000_s1159" type="#_x0000_t75" style="position:absolute;left:5580;top:8239;width:3165;height:2280">
                <v:imagedata r:id="rId69" o:title="" gain="112993f" blacklevel="-5898f"/>
              </v:shape>
              <v:group id="_x0000_s1160" style="position:absolute;left:2394;top:10820;width:7170;height:1245" coordorigin="2430,1663" coordsize="7170,1245">
                <v:shape id="_x0000_s1161" type="#_x0000_t75" style="position:absolute;left:2430;top:1663;width:3165;height:1245">
                  <v:imagedata r:id="rId70" o:title="" gain="79922f" blacklevel="-3932f"/>
                </v:shape>
                <v:shape id="_x0000_s1162" type="#_x0000_t75" style="position:absolute;left:5340;top:1708;width:705;height:1155">
                  <v:imagedata r:id="rId71" o:title="" gain="79922f" blacklevel="-3932f"/>
                </v:shape>
                <v:shape id="_x0000_s1163" type="#_x0000_t75" style="position:absolute;left:6030;top:1723;width:3570;height:1185">
                  <v:imagedata r:id="rId72" o:title="" gain="86232f" blacklevel="-3932f"/>
                </v:shape>
              </v:group>
              <v:rect id="_x0000_s1164" style="position:absolute;left:2323;top:8113;width:6244;height:439" stroked="f">
                <v:textbox style="mso-next-textbox:#_x0000_s1164" inset="0,0,0,0">
                  <w:txbxContent>
                    <w:p w:rsidR="007C3978" w:rsidRPr="00930ABF" w:rsidRDefault="007C3978" w:rsidP="009F21E3">
                      <w:pPr>
                        <w:jc w:val="center"/>
                        <w:rPr>
                          <w:rFonts w:ascii="Arabic Typesetting" w:hAnsi="Arabic Typesetting" w:cs="Arabic Typesetting"/>
                          <w:b/>
                          <w:bCs/>
                          <w:sz w:val="28"/>
                          <w:szCs w:val="28"/>
                          <w:rtl/>
                          <w:lang w:val="en-GB"/>
                        </w:rPr>
                      </w:pPr>
                      <w:r w:rsidRPr="00930ABF">
                        <w:rPr>
                          <w:rFonts w:ascii="Arabic Typesetting" w:hAnsi="Arabic Typesetting" w:cs="Arabic Typesetting"/>
                          <w:b/>
                          <w:bCs/>
                          <w:sz w:val="28"/>
                          <w:szCs w:val="28"/>
                          <w:rtl/>
                        </w:rPr>
                        <w:t xml:space="preserve">الصيغة              </w:t>
                      </w:r>
                      <w:r>
                        <w:rPr>
                          <w:rFonts w:ascii="Arabic Typesetting" w:hAnsi="Arabic Typesetting" w:cs="Arabic Typesetting" w:hint="cs"/>
                          <w:b/>
                          <w:bCs/>
                          <w:sz w:val="28"/>
                          <w:szCs w:val="28"/>
                          <w:rtl/>
                        </w:rPr>
                        <w:t xml:space="preserve">  </w:t>
                      </w:r>
                      <w:r w:rsidRPr="00930ABF">
                        <w:rPr>
                          <w:rFonts w:ascii="Arabic Typesetting" w:hAnsi="Arabic Typesetting" w:cs="Arabic Typesetting"/>
                          <w:b/>
                          <w:bCs/>
                          <w:sz w:val="28"/>
                          <w:szCs w:val="28"/>
                          <w:rtl/>
                        </w:rPr>
                        <w:t xml:space="preserve">  </w:t>
                      </w:r>
                      <w:r>
                        <w:rPr>
                          <w:rFonts w:ascii="Arabic Typesetting" w:hAnsi="Arabic Typesetting" w:cs="Arabic Typesetting" w:hint="cs"/>
                          <w:b/>
                          <w:bCs/>
                          <w:sz w:val="28"/>
                          <w:szCs w:val="28"/>
                          <w:rtl/>
                        </w:rPr>
                        <w:t xml:space="preserve">   </w:t>
                      </w:r>
                      <w:r w:rsidRPr="00930ABF">
                        <w:rPr>
                          <w:rFonts w:ascii="Arabic Typesetting" w:hAnsi="Arabic Typesetting" w:cs="Arabic Typesetting"/>
                          <w:b/>
                          <w:bCs/>
                          <w:sz w:val="28"/>
                          <w:szCs w:val="28"/>
                          <w:rtl/>
                        </w:rPr>
                        <w:t xml:space="preserve">  الاسم المختصر </w:t>
                      </w:r>
                      <w:r>
                        <w:rPr>
                          <w:rFonts w:ascii="Arabic Typesetting" w:hAnsi="Arabic Typesetting" w:cs="Arabic Typesetting" w:hint="cs"/>
                          <w:b/>
                          <w:bCs/>
                          <w:sz w:val="28"/>
                          <w:szCs w:val="28"/>
                          <w:rtl/>
                        </w:rPr>
                        <w:t xml:space="preserve">        </w:t>
                      </w:r>
                      <w:r w:rsidRPr="00930ABF">
                        <w:rPr>
                          <w:rFonts w:ascii="Arabic Typesetting" w:hAnsi="Arabic Typesetting" w:cs="Arabic Typesetting"/>
                          <w:b/>
                          <w:bCs/>
                          <w:sz w:val="28"/>
                          <w:szCs w:val="28"/>
                          <w:rtl/>
                        </w:rPr>
                        <w:t xml:space="preserve">  الاسم الشائع  </w:t>
                      </w:r>
                      <w:r>
                        <w:rPr>
                          <w:rFonts w:ascii="Arabic Typesetting" w:hAnsi="Arabic Typesetting" w:cs="Arabic Typesetting" w:hint="cs"/>
                          <w:b/>
                          <w:bCs/>
                          <w:sz w:val="28"/>
                          <w:szCs w:val="28"/>
                          <w:rtl/>
                        </w:rPr>
                        <w:t xml:space="preserve">       </w:t>
                      </w:r>
                      <w:r w:rsidRPr="00930ABF">
                        <w:rPr>
                          <w:rFonts w:ascii="Arabic Typesetting" w:hAnsi="Arabic Typesetting" w:cs="Arabic Typesetting"/>
                          <w:b/>
                          <w:bCs/>
                          <w:sz w:val="28"/>
                          <w:szCs w:val="28"/>
                          <w:rtl/>
                        </w:rPr>
                        <w:t xml:space="preserve">عدد ذرات الكربون </w:t>
                      </w:r>
                      <w:r w:rsidRPr="00930ABF">
                        <w:rPr>
                          <w:rFonts w:ascii="Arabic Typesetting" w:hAnsi="Arabic Typesetting" w:cs="Arabic Typesetting"/>
                          <w:b/>
                          <w:bCs/>
                          <w:sz w:val="28"/>
                          <w:szCs w:val="28"/>
                          <w:lang w:val="fr-FR"/>
                        </w:rPr>
                        <w:t>n</w:t>
                      </w:r>
                    </w:p>
                  </w:txbxContent>
                </v:textbox>
              </v:rect>
              <v:rect id="_x0000_s1165" style="position:absolute;left:2256;top:8649;width:2100;height:394" stroked="f">
                <v:textbox style="mso-next-textbox:#_x0000_s1165" inset="0,0,0,0">
                  <w:txbxContent>
                    <w:p w:rsidR="007C3978" w:rsidRPr="00930ABF" w:rsidRDefault="007C3978" w:rsidP="009F21E3">
                      <w:pPr>
                        <w:jc w:val="center"/>
                        <w:rPr>
                          <w:rFonts w:ascii="Arabic Typesetting" w:hAnsi="Arabic Typesetting" w:cs="Arabic Typesetting"/>
                          <w:b/>
                          <w:bCs/>
                          <w:sz w:val="28"/>
                          <w:szCs w:val="28"/>
                          <w:rtl/>
                          <w:lang w:val="en-GB"/>
                        </w:rPr>
                      </w:pPr>
                      <w:r w:rsidRPr="00930ABF">
                        <w:rPr>
                          <w:rFonts w:ascii="Arabic Typesetting" w:hAnsi="Arabic Typesetting" w:cs="Arabic Typesetting"/>
                          <w:b/>
                          <w:bCs/>
                          <w:sz w:val="28"/>
                          <w:szCs w:val="28"/>
                          <w:rtl/>
                        </w:rPr>
                        <w:t>الأحماض الدهنية المشبعة</w:t>
                      </w:r>
                    </w:p>
                  </w:txbxContent>
                </v:textbox>
              </v:rect>
              <v:rect id="_x0000_s1166" style="position:absolute;left:2564;top:10456;width:2436;height:394" stroked="f">
                <v:textbox style="mso-next-textbox:#_x0000_s1166" inset="0,0,0,0">
                  <w:txbxContent>
                    <w:p w:rsidR="007C3978" w:rsidRPr="00930ABF" w:rsidRDefault="007C3978" w:rsidP="009F21E3">
                      <w:pPr>
                        <w:jc w:val="right"/>
                        <w:rPr>
                          <w:rFonts w:ascii="Arabic Typesetting" w:hAnsi="Arabic Typesetting" w:cs="Arabic Typesetting"/>
                          <w:b/>
                          <w:bCs/>
                          <w:sz w:val="28"/>
                          <w:szCs w:val="28"/>
                          <w:rtl/>
                          <w:lang w:val="en-GB"/>
                        </w:rPr>
                      </w:pPr>
                      <w:r w:rsidRPr="00930ABF">
                        <w:rPr>
                          <w:rFonts w:ascii="Arabic Typesetting" w:hAnsi="Arabic Typesetting" w:cs="Arabic Typesetting"/>
                          <w:b/>
                          <w:bCs/>
                          <w:sz w:val="28"/>
                          <w:szCs w:val="28"/>
                          <w:rtl/>
                        </w:rPr>
                        <w:t>الأحماض الدهنية غير المشبعة</w:t>
                      </w:r>
                    </w:p>
                  </w:txbxContent>
                </v:textbox>
              </v:rect>
              <v:line id="_x0000_s1167" style="position:absolute" from="2172,8104" to="9732,8104" strokecolor="red"/>
              <v:line id="_x0000_s1168" style="position:absolute" from="2172,8634" to="9732,8634" strokecolor="red"/>
            </v:group>
            <v:line id="_x0000_s1169" style="position:absolute" from="2256,10723" to="9816,10723" strokecolor="red"/>
          </v:group>
        </w:pict>
      </w:r>
    </w:p>
    <w:p w:rsidR="009F21E3" w:rsidRPr="00B94F1C" w:rsidRDefault="009F21E3" w:rsidP="00B94F1C">
      <w:pPr>
        <w:pStyle w:val="a4"/>
        <w:spacing w:line="360" w:lineRule="auto"/>
        <w:jc w:val="lowKashida"/>
        <w:rPr>
          <w:rFonts w:asciiTheme="majorBidi" w:hAnsiTheme="majorBidi" w:cstheme="majorBidi"/>
          <w:sz w:val="28"/>
          <w:szCs w:val="28"/>
        </w:rPr>
      </w:pPr>
    </w:p>
    <w:p w:rsidR="009F21E3" w:rsidRPr="00B94F1C" w:rsidRDefault="009F21E3" w:rsidP="00B94F1C">
      <w:pPr>
        <w:pStyle w:val="a4"/>
        <w:spacing w:line="360" w:lineRule="auto"/>
        <w:jc w:val="lowKashida"/>
        <w:rPr>
          <w:rFonts w:asciiTheme="majorBidi" w:hAnsiTheme="majorBidi" w:cstheme="majorBidi"/>
          <w:sz w:val="28"/>
          <w:szCs w:val="28"/>
          <w:lang w:bidi="ar-SA"/>
        </w:rPr>
      </w:pPr>
    </w:p>
    <w:p w:rsidR="009F21E3" w:rsidRPr="00B94F1C" w:rsidRDefault="009F21E3" w:rsidP="00B94F1C">
      <w:pPr>
        <w:pStyle w:val="a4"/>
        <w:spacing w:line="360" w:lineRule="auto"/>
        <w:jc w:val="lowKashida"/>
        <w:rPr>
          <w:rFonts w:asciiTheme="majorBidi" w:hAnsiTheme="majorBidi" w:cstheme="majorBidi"/>
          <w:sz w:val="28"/>
          <w:szCs w:val="28"/>
          <w:lang w:bidi="ar-SA"/>
        </w:rPr>
      </w:pPr>
    </w:p>
    <w:p w:rsidR="009F21E3" w:rsidRPr="00B94F1C" w:rsidRDefault="009F21E3" w:rsidP="00B94F1C">
      <w:pPr>
        <w:pStyle w:val="a4"/>
        <w:spacing w:line="360" w:lineRule="auto"/>
        <w:jc w:val="lowKashida"/>
        <w:rPr>
          <w:rFonts w:asciiTheme="majorBidi" w:hAnsiTheme="majorBidi" w:cstheme="majorBidi"/>
          <w:sz w:val="28"/>
          <w:szCs w:val="28"/>
        </w:rPr>
      </w:pPr>
      <w:r w:rsidRPr="00B94F1C">
        <w:rPr>
          <w:rFonts w:asciiTheme="majorBidi" w:hAnsiTheme="majorBidi" w:cstheme="majorBidi"/>
          <w:sz w:val="28"/>
          <w:szCs w:val="28"/>
          <w:lang w:bidi="ar-SA"/>
        </w:rPr>
        <w:cr/>
      </w:r>
    </w:p>
    <w:p w:rsidR="009F21E3" w:rsidRPr="00B94F1C" w:rsidRDefault="009F21E3" w:rsidP="00B94F1C">
      <w:pPr>
        <w:pStyle w:val="a4"/>
        <w:spacing w:line="360" w:lineRule="auto"/>
        <w:jc w:val="lowKashida"/>
        <w:rPr>
          <w:rFonts w:asciiTheme="majorBidi" w:hAnsiTheme="majorBidi" w:cstheme="majorBidi"/>
          <w:sz w:val="28"/>
          <w:szCs w:val="28"/>
          <w:lang w:bidi="ar-SA"/>
        </w:rPr>
      </w:pPr>
    </w:p>
    <w:p w:rsidR="009F21E3" w:rsidRPr="00B94F1C" w:rsidRDefault="009F21E3" w:rsidP="00B94F1C">
      <w:pPr>
        <w:pStyle w:val="a4"/>
        <w:spacing w:line="360" w:lineRule="auto"/>
        <w:jc w:val="lowKashida"/>
        <w:rPr>
          <w:rFonts w:asciiTheme="majorBidi" w:hAnsiTheme="majorBidi" w:cstheme="majorBidi"/>
          <w:sz w:val="28"/>
          <w:szCs w:val="28"/>
          <w:lang w:bidi="ar-SA"/>
        </w:rPr>
      </w:pPr>
    </w:p>
    <w:p w:rsidR="009F21E3" w:rsidRPr="00B94F1C" w:rsidRDefault="009F21E3" w:rsidP="00B94F1C">
      <w:pPr>
        <w:pStyle w:val="a4"/>
        <w:spacing w:line="360" w:lineRule="auto"/>
        <w:jc w:val="lowKashida"/>
        <w:rPr>
          <w:rFonts w:asciiTheme="majorBidi" w:hAnsiTheme="majorBidi" w:cstheme="majorBidi"/>
          <w:sz w:val="28"/>
          <w:szCs w:val="28"/>
          <w:rtl/>
          <w:lang w:bidi="ar-SA"/>
        </w:rPr>
      </w:pPr>
    </w:p>
    <w:p w:rsidR="009F21E3" w:rsidRPr="00B94F1C" w:rsidRDefault="009F21E3" w:rsidP="00B94F1C">
      <w:pPr>
        <w:pStyle w:val="a4"/>
        <w:spacing w:line="360" w:lineRule="auto"/>
        <w:jc w:val="lowKashida"/>
        <w:rPr>
          <w:rFonts w:asciiTheme="majorBidi" w:hAnsiTheme="majorBidi" w:cstheme="majorBidi"/>
          <w:sz w:val="28"/>
          <w:szCs w:val="28"/>
          <w:rtl/>
          <w:lang w:bidi="ar-SA"/>
        </w:rPr>
      </w:pPr>
    </w:p>
    <w:p w:rsidR="00F04547" w:rsidRPr="00F04547" w:rsidRDefault="00F04547" w:rsidP="00B94F1C">
      <w:pPr>
        <w:pStyle w:val="a4"/>
        <w:spacing w:line="360" w:lineRule="auto"/>
        <w:jc w:val="lowKashida"/>
        <w:rPr>
          <w:rFonts w:asciiTheme="majorBidi" w:hAnsiTheme="majorBidi" w:cstheme="majorBidi"/>
          <w:b/>
          <w:bCs/>
          <w:sz w:val="28"/>
          <w:szCs w:val="28"/>
          <w:rtl/>
          <w:lang w:bidi="ar-SA"/>
        </w:rPr>
      </w:pPr>
      <w:r>
        <w:rPr>
          <w:rFonts w:asciiTheme="majorBidi" w:hAnsiTheme="majorBidi" w:cstheme="majorBidi" w:hint="cs"/>
          <w:sz w:val="28"/>
          <w:szCs w:val="28"/>
          <w:rtl/>
          <w:lang w:bidi="ar-SA"/>
        </w:rPr>
        <w:t xml:space="preserve">  </w:t>
      </w:r>
      <w:r w:rsidR="009F21E3" w:rsidRPr="00F04547">
        <w:rPr>
          <w:rFonts w:asciiTheme="majorBidi" w:hAnsiTheme="majorBidi" w:cstheme="majorBidi"/>
          <w:b/>
          <w:bCs/>
          <w:sz w:val="28"/>
          <w:szCs w:val="28"/>
          <w:rtl/>
          <w:lang w:bidi="ar-SA"/>
        </w:rPr>
        <w:t xml:space="preserve">تقسيم الدهون </w:t>
      </w:r>
      <w:r w:rsidR="009F21E3" w:rsidRPr="00F04547">
        <w:rPr>
          <w:rFonts w:asciiTheme="majorBidi" w:hAnsiTheme="majorBidi" w:cstheme="majorBidi"/>
          <w:b/>
          <w:bCs/>
          <w:sz w:val="28"/>
          <w:szCs w:val="28"/>
          <w:lang w:bidi="ar-SA"/>
        </w:rPr>
        <w:t>:</w:t>
      </w:r>
    </w:p>
    <w:p w:rsidR="00F04547" w:rsidRDefault="009F21E3" w:rsidP="00B94F1C">
      <w:pPr>
        <w:pStyle w:val="a4"/>
        <w:spacing w:line="360" w:lineRule="auto"/>
        <w:jc w:val="lowKashida"/>
        <w:rPr>
          <w:rFonts w:asciiTheme="majorBidi" w:hAnsiTheme="majorBidi" w:cstheme="majorBidi"/>
          <w:sz w:val="28"/>
          <w:szCs w:val="28"/>
          <w:lang w:bidi="ar-SA"/>
        </w:rPr>
      </w:pPr>
      <w:r w:rsidRPr="00B94F1C">
        <w:rPr>
          <w:rFonts w:asciiTheme="majorBidi" w:hAnsiTheme="majorBidi" w:cstheme="majorBidi"/>
          <w:sz w:val="28"/>
          <w:szCs w:val="28"/>
          <w:rtl/>
          <w:lang w:bidi="ar-SA"/>
        </w:rPr>
        <w:t xml:space="preserve"> </w:t>
      </w:r>
      <w:r w:rsidR="00F04547">
        <w:rPr>
          <w:rFonts w:asciiTheme="majorBidi" w:hAnsiTheme="majorBidi" w:cstheme="majorBidi" w:hint="cs"/>
          <w:sz w:val="28"/>
          <w:szCs w:val="28"/>
          <w:rtl/>
          <w:lang w:bidi="ar-SA"/>
        </w:rPr>
        <w:t xml:space="preserve">  </w:t>
      </w:r>
      <w:r w:rsidRPr="00B94F1C">
        <w:rPr>
          <w:rFonts w:asciiTheme="majorBidi" w:hAnsiTheme="majorBidi" w:cstheme="majorBidi"/>
          <w:sz w:val="28"/>
          <w:szCs w:val="28"/>
          <w:rtl/>
          <w:lang w:bidi="ar-SA"/>
        </w:rPr>
        <w:t>تقسم الدهون عادة إلى عدة أقسام حسب تركيبها الكيميائي، أو حسب درجة عدم القطبية (الكراهة للماء). من الناحية الوظيفة تقسم الدهون إلى دهون خزنية و</w:t>
      </w:r>
      <w:r w:rsidRPr="00B94F1C">
        <w:rPr>
          <w:rFonts w:asciiTheme="majorBidi" w:hAnsiTheme="majorBidi" w:cstheme="majorBidi"/>
          <w:sz w:val="28"/>
          <w:szCs w:val="28"/>
          <w:rtl/>
          <w:lang w:val="en-GB"/>
        </w:rPr>
        <w:t>غشائية (بنائية)</w:t>
      </w:r>
      <w:r w:rsidRPr="00B94F1C">
        <w:rPr>
          <w:rFonts w:asciiTheme="majorBidi" w:hAnsiTheme="majorBidi" w:cstheme="majorBidi"/>
          <w:sz w:val="28"/>
          <w:szCs w:val="28"/>
          <w:rtl/>
          <w:lang w:bidi="ar-SA"/>
        </w:rPr>
        <w:t>.</w:t>
      </w:r>
      <w:r w:rsidRPr="00B94F1C">
        <w:rPr>
          <w:rFonts w:asciiTheme="majorBidi" w:hAnsiTheme="majorBidi" w:cstheme="majorBidi"/>
          <w:sz w:val="28"/>
          <w:szCs w:val="28"/>
          <w:lang w:bidi="ar-SA"/>
        </w:rPr>
        <w:cr/>
      </w:r>
      <w:r w:rsidRPr="00B94F1C">
        <w:rPr>
          <w:rFonts w:asciiTheme="majorBidi" w:hAnsiTheme="majorBidi" w:cstheme="majorBidi"/>
          <w:sz w:val="28"/>
          <w:szCs w:val="28"/>
          <w:rtl/>
          <w:lang w:bidi="ar-SA"/>
        </w:rPr>
        <w:t>1</w:t>
      </w:r>
      <w:r w:rsidRPr="00F04547">
        <w:rPr>
          <w:rFonts w:asciiTheme="majorBidi" w:hAnsiTheme="majorBidi" w:cstheme="majorBidi"/>
          <w:b/>
          <w:bCs/>
          <w:sz w:val="28"/>
          <w:szCs w:val="28"/>
          <w:rtl/>
          <w:lang w:bidi="ar-SA"/>
        </w:rPr>
        <w:t>. الدهون الخزنية :</w:t>
      </w:r>
    </w:p>
    <w:p w:rsidR="009F21E3" w:rsidRPr="00B94F1C" w:rsidRDefault="009F21E3" w:rsidP="00B94F1C">
      <w:pPr>
        <w:pStyle w:val="a4"/>
        <w:spacing w:line="360" w:lineRule="auto"/>
        <w:jc w:val="lowKashida"/>
        <w:rPr>
          <w:rFonts w:asciiTheme="majorBidi" w:hAnsiTheme="majorBidi" w:cstheme="majorBidi"/>
          <w:sz w:val="28"/>
          <w:szCs w:val="28"/>
          <w:rtl/>
        </w:rPr>
      </w:pPr>
      <w:r w:rsidRPr="00B94F1C">
        <w:rPr>
          <w:rFonts w:asciiTheme="majorBidi" w:hAnsiTheme="majorBidi" w:cstheme="majorBidi"/>
          <w:sz w:val="28"/>
          <w:szCs w:val="28"/>
          <w:lang w:bidi="ar-SA"/>
        </w:rPr>
        <w:t xml:space="preserve"> </w:t>
      </w:r>
      <w:r w:rsidRPr="00B94F1C">
        <w:rPr>
          <w:rFonts w:asciiTheme="majorBidi" w:hAnsiTheme="majorBidi" w:cstheme="majorBidi"/>
          <w:sz w:val="28"/>
          <w:szCs w:val="28"/>
          <w:rtl/>
          <w:lang w:bidi="ar-SA"/>
        </w:rPr>
        <w:t xml:space="preserve">وتضم بالدرجة الأساسية الغليسريدات الثلاثية </w:t>
      </w:r>
      <w:r w:rsidRPr="00B94F1C">
        <w:rPr>
          <w:rFonts w:asciiTheme="majorBidi" w:hAnsiTheme="majorBidi" w:cstheme="majorBidi"/>
          <w:sz w:val="28"/>
          <w:szCs w:val="28"/>
          <w:rtl/>
        </w:rPr>
        <w:t>و بعض الشموع.</w:t>
      </w:r>
    </w:p>
    <w:p w:rsidR="009F21E3" w:rsidRPr="00B94F1C" w:rsidRDefault="009F21E3" w:rsidP="00B94F1C">
      <w:pPr>
        <w:pStyle w:val="a4"/>
        <w:spacing w:line="360" w:lineRule="auto"/>
        <w:jc w:val="lowKashida"/>
        <w:rPr>
          <w:rFonts w:asciiTheme="majorBidi" w:hAnsiTheme="majorBidi" w:cstheme="majorBidi"/>
          <w:sz w:val="28"/>
          <w:szCs w:val="28"/>
          <w:rtl/>
          <w:lang w:bidi="ar-SA"/>
        </w:rPr>
      </w:pPr>
      <w:r w:rsidRPr="00F04547">
        <w:rPr>
          <w:rFonts w:asciiTheme="majorBidi" w:hAnsiTheme="majorBidi" w:cstheme="majorBidi"/>
          <w:b/>
          <w:bCs/>
          <w:sz w:val="28"/>
          <w:szCs w:val="28"/>
          <w:rtl/>
          <w:lang w:bidi="ar-SA"/>
        </w:rPr>
        <w:t xml:space="preserve">أ.الغليسريدات الثلاثية  </w:t>
      </w:r>
      <w:r w:rsidRPr="00F04547">
        <w:rPr>
          <w:rFonts w:asciiTheme="majorBidi" w:hAnsiTheme="majorBidi" w:cstheme="majorBidi"/>
          <w:b/>
          <w:bCs/>
          <w:sz w:val="28"/>
          <w:szCs w:val="28"/>
          <w:lang w:bidi="ar-SA"/>
        </w:rPr>
        <w:t xml:space="preserve"> (TG)</w:t>
      </w:r>
      <w:r w:rsidRPr="00F04547">
        <w:rPr>
          <w:rFonts w:asciiTheme="majorBidi" w:hAnsiTheme="majorBidi" w:cstheme="majorBidi"/>
          <w:b/>
          <w:bCs/>
          <w:sz w:val="28"/>
          <w:szCs w:val="28"/>
          <w:rtl/>
          <w:lang w:bidi="ar-SA"/>
        </w:rPr>
        <w:t xml:space="preserve"> </w:t>
      </w:r>
      <w:r w:rsidRPr="00B94F1C">
        <w:rPr>
          <w:rFonts w:asciiTheme="majorBidi" w:hAnsiTheme="majorBidi" w:cstheme="majorBidi"/>
          <w:sz w:val="28"/>
          <w:szCs w:val="28"/>
          <w:rtl/>
          <w:lang w:bidi="ar-SA"/>
        </w:rPr>
        <w:t>: وهي أسترات للغليسرول مع ثلاثة أحماض دهنية. قد تكون الغليسريدات الثلاثية متجانسة عند احتواءها على نوع واحد من الأحماض الدهنية ، مثل ثلاثي ال</w:t>
      </w:r>
      <w:r w:rsidRPr="00B94F1C">
        <w:rPr>
          <w:rFonts w:asciiTheme="majorBidi" w:hAnsiTheme="majorBidi" w:cstheme="majorBidi"/>
          <w:sz w:val="28"/>
          <w:szCs w:val="28"/>
          <w:rtl/>
          <w:lang w:val="en-GB"/>
        </w:rPr>
        <w:t>ستيارين</w:t>
      </w:r>
      <w:r w:rsidRPr="00B94F1C">
        <w:rPr>
          <w:rFonts w:asciiTheme="majorBidi" w:hAnsiTheme="majorBidi" w:cstheme="majorBidi"/>
          <w:sz w:val="28"/>
          <w:szCs w:val="28"/>
          <w:rtl/>
          <w:lang w:bidi="ar-SA"/>
        </w:rPr>
        <w:t xml:space="preserve"> أو ثلاثي الأوليين.</w:t>
      </w:r>
      <w:r w:rsidRPr="00B94F1C">
        <w:rPr>
          <w:rFonts w:asciiTheme="majorBidi" w:hAnsiTheme="majorBidi" w:cstheme="majorBidi"/>
          <w:sz w:val="28"/>
          <w:szCs w:val="28"/>
          <w:lang w:bidi="ar-SA"/>
        </w:rPr>
        <w:t xml:space="preserve"> </w:t>
      </w:r>
      <w:r w:rsidRPr="00B94F1C">
        <w:rPr>
          <w:rFonts w:asciiTheme="majorBidi" w:hAnsiTheme="majorBidi" w:cstheme="majorBidi"/>
          <w:sz w:val="28"/>
          <w:szCs w:val="28"/>
          <w:rtl/>
          <w:lang w:bidi="ar-SA"/>
        </w:rPr>
        <w:t>وقد تكون الغليسريدات الثلاثية غير متجانسة عند احتواءها على نوعين أو ثلاثة أنواع من الأحماض الدهنية.</w:t>
      </w:r>
    </w:p>
    <w:p w:rsidR="009F21E3" w:rsidRPr="00B94F1C" w:rsidRDefault="009F21E3" w:rsidP="00696851">
      <w:pPr>
        <w:pStyle w:val="a4"/>
        <w:spacing w:line="360" w:lineRule="auto"/>
        <w:jc w:val="lowKashida"/>
        <w:rPr>
          <w:rFonts w:asciiTheme="majorBidi" w:hAnsiTheme="majorBidi" w:cstheme="majorBidi"/>
          <w:sz w:val="28"/>
          <w:szCs w:val="28"/>
          <w:lang w:bidi="ar-SA"/>
        </w:rPr>
      </w:pPr>
      <w:r w:rsidRPr="00B94F1C">
        <w:rPr>
          <w:rFonts w:asciiTheme="majorBidi" w:hAnsiTheme="majorBidi" w:cstheme="majorBidi"/>
          <w:sz w:val="28"/>
          <w:szCs w:val="28"/>
          <w:rtl/>
          <w:lang w:bidi="ar-SA"/>
        </w:rPr>
        <w:t>أغلب الدهون الخزنية النباتية والحيوانية هي غليسريدات ثلاثية متجانسة أو غير متجانسة ، تختلف خصائصها الفيزيائية بإختلاف أحماضها الدهنية. تكون الشحوم الحيوانية في حالة صلبة عند درجة حرارة الغرفة ، نظرا لإحتواءها على أحماض دهنية مشبعة ، بينما تكون الزيوت النباتية مثل زيت الزيتون وزيت عباد الشمس وزيت الفول السوداني وزيت الصويا في حالة سائلة ، نظرا لوجود نسبة كبيرة من الأحماض الدهنية غير المشبعة.</w:t>
      </w:r>
    </w:p>
    <w:p w:rsidR="009F21E3" w:rsidRPr="00B94F1C" w:rsidRDefault="009F21E3" w:rsidP="00B94F1C">
      <w:pPr>
        <w:pStyle w:val="a4"/>
        <w:spacing w:line="360" w:lineRule="auto"/>
        <w:jc w:val="lowKashida"/>
        <w:rPr>
          <w:rFonts w:asciiTheme="majorBidi" w:hAnsiTheme="majorBidi" w:cstheme="majorBidi"/>
          <w:sz w:val="28"/>
          <w:szCs w:val="28"/>
          <w:lang w:bidi="ar-SA"/>
        </w:rPr>
      </w:pPr>
    </w:p>
    <w:p w:rsidR="009F21E3" w:rsidRPr="00B94F1C" w:rsidRDefault="00A80830" w:rsidP="00B94F1C">
      <w:pPr>
        <w:pStyle w:val="a4"/>
        <w:spacing w:line="360" w:lineRule="auto"/>
        <w:jc w:val="lowKashida"/>
        <w:rPr>
          <w:rFonts w:asciiTheme="majorBidi" w:hAnsiTheme="majorBidi" w:cstheme="majorBidi"/>
          <w:sz w:val="28"/>
          <w:szCs w:val="28"/>
          <w:lang w:bidi="ar-SA"/>
        </w:rPr>
      </w:pPr>
      <w:r>
        <w:rPr>
          <w:rFonts w:asciiTheme="majorBidi" w:hAnsiTheme="majorBidi" w:cstheme="majorBidi"/>
          <w:noProof/>
          <w:sz w:val="28"/>
          <w:szCs w:val="28"/>
          <w:lang w:bidi="ar-SA"/>
        </w:rPr>
        <w:lastRenderedPageBreak/>
        <w:pict>
          <v:group id="_x0000_s1192" style="position:absolute;left:0;text-align:left;margin-left:39.25pt;margin-top:3.75pt;width:321pt;height:199.75pt;z-index:251703296" coordorigin="2648,9432" coordsize="6420,3995">
            <v:shape id="_x0000_s1193" type="#_x0000_t75" style="position:absolute;left:2648;top:9432;width:4104;height:3616">
              <v:imagedata r:id="rId73" o:title="" gain="79922f" blacklevel="-3932f"/>
            </v:shape>
            <v:shape id="_x0000_s1194" type="#_x0000_t75" style="position:absolute;left:6792;top:9448;width:2276;height:3979">
              <v:imagedata r:id="rId74" o:title="" gain="1.5625" blacklevel="-5898f"/>
            </v:shape>
            <v:rect id="_x0000_s1195" style="position:absolute;left:3628;top:12500;width:1204;height:394" stroked="f">
              <v:textbox style="mso-next-textbox:#_x0000_s1195" inset="0,0,0,0">
                <w:txbxContent>
                  <w:p w:rsidR="007C3978" w:rsidRPr="00F2357F" w:rsidRDefault="007C3978" w:rsidP="00F04547">
                    <w:pPr>
                      <w:rPr>
                        <w:rFonts w:cs="Simplified Arabic"/>
                        <w:b/>
                        <w:bCs/>
                      </w:rPr>
                    </w:pPr>
                    <w:r w:rsidRPr="00F2357F">
                      <w:rPr>
                        <w:rFonts w:cs="Simplified Arabic" w:hint="cs"/>
                        <w:b/>
                        <w:bCs/>
                        <w:rtl/>
                      </w:rPr>
                      <w:t xml:space="preserve">ثلاثي ستيارين </w:t>
                    </w:r>
                  </w:p>
                </w:txbxContent>
              </v:textbox>
            </v:rect>
          </v:group>
        </w:pict>
      </w:r>
    </w:p>
    <w:p w:rsidR="009F21E3" w:rsidRPr="00B94F1C" w:rsidRDefault="009F21E3" w:rsidP="00B94F1C">
      <w:pPr>
        <w:pStyle w:val="a4"/>
        <w:spacing w:line="360" w:lineRule="auto"/>
        <w:jc w:val="lowKashida"/>
        <w:rPr>
          <w:rFonts w:asciiTheme="majorBidi" w:hAnsiTheme="majorBidi" w:cstheme="majorBidi"/>
          <w:sz w:val="28"/>
          <w:szCs w:val="28"/>
          <w:lang w:bidi="ar-SA"/>
        </w:rPr>
      </w:pPr>
    </w:p>
    <w:p w:rsidR="009F21E3" w:rsidRPr="00B94F1C" w:rsidRDefault="009F21E3" w:rsidP="00B94F1C">
      <w:pPr>
        <w:pStyle w:val="a4"/>
        <w:spacing w:line="360" w:lineRule="auto"/>
        <w:jc w:val="lowKashida"/>
        <w:rPr>
          <w:rFonts w:asciiTheme="majorBidi" w:hAnsiTheme="majorBidi" w:cstheme="majorBidi"/>
          <w:sz w:val="28"/>
          <w:szCs w:val="28"/>
          <w:lang w:bidi="ar-SA"/>
        </w:rPr>
      </w:pPr>
    </w:p>
    <w:p w:rsidR="009F21E3" w:rsidRPr="00B94F1C" w:rsidRDefault="009F21E3" w:rsidP="00B94F1C">
      <w:pPr>
        <w:pStyle w:val="a4"/>
        <w:spacing w:line="360" w:lineRule="auto"/>
        <w:jc w:val="lowKashida"/>
        <w:rPr>
          <w:rFonts w:asciiTheme="majorBidi" w:hAnsiTheme="majorBidi" w:cstheme="majorBidi"/>
          <w:sz w:val="28"/>
          <w:szCs w:val="28"/>
          <w:lang w:bidi="ar-SA"/>
        </w:rPr>
      </w:pPr>
    </w:p>
    <w:p w:rsidR="009F21E3" w:rsidRPr="00B94F1C" w:rsidRDefault="009F21E3" w:rsidP="00B94F1C">
      <w:pPr>
        <w:pStyle w:val="a4"/>
        <w:spacing w:line="360" w:lineRule="auto"/>
        <w:jc w:val="lowKashida"/>
        <w:rPr>
          <w:rFonts w:asciiTheme="majorBidi" w:hAnsiTheme="majorBidi" w:cstheme="majorBidi"/>
          <w:sz w:val="28"/>
          <w:szCs w:val="28"/>
          <w:lang w:bidi="ar-SA"/>
        </w:rPr>
      </w:pPr>
    </w:p>
    <w:p w:rsidR="009F21E3" w:rsidRPr="00F04547" w:rsidRDefault="009F21E3" w:rsidP="00B94F1C">
      <w:pPr>
        <w:pStyle w:val="a4"/>
        <w:spacing w:line="360" w:lineRule="auto"/>
        <w:jc w:val="lowKashida"/>
        <w:rPr>
          <w:rFonts w:asciiTheme="majorBidi" w:hAnsiTheme="majorBidi" w:cstheme="majorBidi"/>
          <w:sz w:val="28"/>
          <w:szCs w:val="28"/>
          <w:lang w:bidi="ar-IQ"/>
        </w:rPr>
      </w:pPr>
    </w:p>
    <w:p w:rsidR="009F21E3" w:rsidRPr="00B94F1C" w:rsidRDefault="009F21E3" w:rsidP="00B94F1C">
      <w:pPr>
        <w:pStyle w:val="a4"/>
        <w:spacing w:line="360" w:lineRule="auto"/>
        <w:jc w:val="lowKashida"/>
        <w:rPr>
          <w:rFonts w:asciiTheme="majorBidi" w:hAnsiTheme="majorBidi" w:cstheme="majorBidi"/>
          <w:sz w:val="28"/>
          <w:szCs w:val="28"/>
          <w:rtl/>
          <w:lang w:bidi="ar-SA"/>
        </w:rPr>
      </w:pPr>
      <w:r w:rsidRPr="00B94F1C">
        <w:rPr>
          <w:rFonts w:asciiTheme="majorBidi" w:hAnsiTheme="majorBidi" w:cstheme="majorBidi"/>
          <w:sz w:val="28"/>
          <w:szCs w:val="28"/>
          <w:lang w:bidi="ar-SA"/>
        </w:rPr>
        <w:cr/>
      </w:r>
    </w:p>
    <w:p w:rsidR="00F04547" w:rsidRDefault="009F21E3" w:rsidP="00B94F1C">
      <w:pPr>
        <w:pStyle w:val="a4"/>
        <w:spacing w:line="360" w:lineRule="auto"/>
        <w:jc w:val="lowKashida"/>
        <w:rPr>
          <w:rFonts w:asciiTheme="majorBidi" w:hAnsiTheme="majorBidi" w:cstheme="majorBidi"/>
          <w:sz w:val="28"/>
          <w:szCs w:val="28"/>
          <w:rtl/>
          <w:lang w:bidi="ar-SA"/>
        </w:rPr>
      </w:pPr>
      <w:r w:rsidRPr="00B94F1C">
        <w:rPr>
          <w:rFonts w:asciiTheme="majorBidi" w:hAnsiTheme="majorBidi" w:cstheme="majorBidi"/>
          <w:sz w:val="28"/>
          <w:szCs w:val="28"/>
          <w:rtl/>
          <w:lang w:bidi="ar-SA"/>
        </w:rPr>
        <w:t xml:space="preserve">    </w:t>
      </w:r>
    </w:p>
    <w:p w:rsidR="00F04547" w:rsidRDefault="00F04547" w:rsidP="00B94F1C">
      <w:pPr>
        <w:pStyle w:val="a4"/>
        <w:spacing w:line="360" w:lineRule="auto"/>
        <w:jc w:val="lowKashida"/>
        <w:rPr>
          <w:rFonts w:asciiTheme="majorBidi" w:hAnsiTheme="majorBidi" w:cstheme="majorBidi"/>
          <w:sz w:val="28"/>
          <w:szCs w:val="28"/>
          <w:rtl/>
          <w:lang w:bidi="ar-SA"/>
        </w:rPr>
      </w:pPr>
    </w:p>
    <w:p w:rsidR="009F21E3" w:rsidRPr="00B94F1C" w:rsidRDefault="009F21E3" w:rsidP="00B94F1C">
      <w:pPr>
        <w:pStyle w:val="a4"/>
        <w:spacing w:line="360" w:lineRule="auto"/>
        <w:jc w:val="lowKashida"/>
        <w:rPr>
          <w:rFonts w:asciiTheme="majorBidi" w:hAnsiTheme="majorBidi" w:cstheme="majorBidi"/>
          <w:sz w:val="28"/>
          <w:szCs w:val="28"/>
          <w:rtl/>
          <w:lang w:bidi="ar-SA"/>
        </w:rPr>
      </w:pPr>
      <w:r w:rsidRPr="00B94F1C">
        <w:rPr>
          <w:rFonts w:asciiTheme="majorBidi" w:hAnsiTheme="majorBidi" w:cstheme="majorBidi"/>
          <w:sz w:val="28"/>
          <w:szCs w:val="28"/>
          <w:rtl/>
          <w:lang w:bidi="ar-SA"/>
        </w:rPr>
        <w:t xml:space="preserve"> </w:t>
      </w:r>
      <w:r w:rsidR="00696851">
        <w:rPr>
          <w:rFonts w:asciiTheme="majorBidi" w:hAnsiTheme="majorBidi" w:cstheme="majorBidi" w:hint="cs"/>
          <w:sz w:val="28"/>
          <w:szCs w:val="28"/>
          <w:rtl/>
          <w:lang w:bidi="ar-IQ"/>
        </w:rPr>
        <w:t xml:space="preserve">  </w:t>
      </w:r>
      <w:r w:rsidRPr="00B94F1C">
        <w:rPr>
          <w:rFonts w:asciiTheme="majorBidi" w:hAnsiTheme="majorBidi" w:cstheme="majorBidi"/>
          <w:sz w:val="28"/>
          <w:szCs w:val="28"/>
          <w:rtl/>
          <w:lang w:bidi="ar-SA"/>
        </w:rPr>
        <w:t>يتم تخزين الدهون في أجسام الثدييات ، وبدرجة أساسية تحت الجلد وخاصة في منطقة البطن  في خلايا خاصة تسمى الخلايا الشحمية ويمكن للإنسان البالغ تخزين كميات كبيرة من الدهون تصل  إلى 20 كلغ ، والتي يمكن استخدامها كمادة غذائية عند الحاجة. في بعض الحيوانات تمثل المادة الدهنية المخزنة كل الاحتياجات الغذائية ، كما في حالة السبات الشتوي وفي حالة الطيور المهاجرة. كما يمكن للخلايا الحيوانية العادية أن تخزن كميات من الدهون تظهر تحت المجهر في شكل قطرات دهنية.</w:t>
      </w:r>
      <w:r w:rsidRPr="00B94F1C">
        <w:rPr>
          <w:rFonts w:asciiTheme="majorBidi" w:hAnsiTheme="majorBidi" w:cstheme="majorBidi"/>
          <w:sz w:val="28"/>
          <w:szCs w:val="28"/>
          <w:lang w:bidi="ar-SA"/>
        </w:rPr>
        <w:cr/>
      </w:r>
      <w:r w:rsidRPr="00B94F1C">
        <w:rPr>
          <w:rFonts w:asciiTheme="majorBidi" w:hAnsiTheme="majorBidi" w:cstheme="majorBidi"/>
          <w:sz w:val="28"/>
          <w:szCs w:val="28"/>
          <w:rtl/>
          <w:lang w:bidi="ar-SA"/>
        </w:rPr>
        <w:t xml:space="preserve">     بالإضافة إلى كونها مصدر غني بالطاقة ومخزون طويل المدى ، فإن للدهون المخزنة تحت الجلد في بعض الحيوانات الثديية  دور عازل في المناطق الباردة مثل حيوانات الفقمة و فيل البحر  ، وكذلك في الحيوانات التي في طور السبات، وفي حيوانات أخرى مثل الحوت ، يكون للغليسريدات الثلاثية  دور خاص في تغيير كثافة الحيوان لتصبح مشابهة لكثافة الوسط ، وذلك بتحولها من الحالة السائلة إلى الصلبة لمساعدة الحيوان على البقاء في الأعماق  حيث المياه الباردة. في هذه الأعماق يجد الحوت احتياجاته من الغذاء دون منافس.</w:t>
      </w:r>
    </w:p>
    <w:p w:rsidR="009F21E3" w:rsidRDefault="009F21E3" w:rsidP="00B94F1C">
      <w:pPr>
        <w:pStyle w:val="a4"/>
        <w:spacing w:line="360" w:lineRule="auto"/>
        <w:jc w:val="lowKashida"/>
        <w:rPr>
          <w:rFonts w:asciiTheme="majorBidi" w:hAnsiTheme="majorBidi" w:cstheme="majorBidi"/>
          <w:sz w:val="28"/>
          <w:szCs w:val="28"/>
          <w:rtl/>
          <w:lang w:bidi="ar-SA"/>
        </w:rPr>
      </w:pPr>
      <w:r w:rsidRPr="00B94F1C">
        <w:rPr>
          <w:rFonts w:asciiTheme="majorBidi" w:hAnsiTheme="majorBidi" w:cstheme="majorBidi"/>
          <w:sz w:val="28"/>
          <w:szCs w:val="28"/>
          <w:rtl/>
          <w:lang w:bidi="ar-SA"/>
        </w:rPr>
        <w:t xml:space="preserve">     في الخلايا النباتية يتم تخزين المادة الدهنية في البذور ، حيث يعاد استخدامها كمادة غذائية يتم تحويلها عند الإنبات  إلى سكريات وأحماض أمينية وغيرها من المواد الضرورية لنمو البادرة. كما تستخدم هذه البذور من الناحية الإقتصادية في إستخراج الزيوت الغذائية المختلفة ، حيث تصنف النباتات ذات البذور الزيتية ضمن المحاصيل الصناعية مثل عباد الشمس. </w:t>
      </w:r>
    </w:p>
    <w:p w:rsidR="00696851" w:rsidRDefault="00696851" w:rsidP="00B94F1C">
      <w:pPr>
        <w:pStyle w:val="a4"/>
        <w:spacing w:line="360" w:lineRule="auto"/>
        <w:jc w:val="lowKashida"/>
        <w:rPr>
          <w:rFonts w:asciiTheme="majorBidi" w:hAnsiTheme="majorBidi" w:cstheme="majorBidi"/>
          <w:sz w:val="28"/>
          <w:szCs w:val="28"/>
          <w:rtl/>
          <w:lang w:bidi="ar-SA"/>
        </w:rPr>
      </w:pPr>
    </w:p>
    <w:p w:rsidR="00696851" w:rsidRDefault="00696851" w:rsidP="00B94F1C">
      <w:pPr>
        <w:pStyle w:val="a4"/>
        <w:spacing w:line="360" w:lineRule="auto"/>
        <w:jc w:val="lowKashida"/>
        <w:rPr>
          <w:rFonts w:asciiTheme="majorBidi" w:hAnsiTheme="majorBidi" w:cstheme="majorBidi"/>
          <w:sz w:val="28"/>
          <w:szCs w:val="28"/>
          <w:rtl/>
          <w:lang w:bidi="ar-SA"/>
        </w:rPr>
      </w:pPr>
    </w:p>
    <w:p w:rsidR="00F04547" w:rsidRPr="00B94F1C" w:rsidRDefault="00F04547" w:rsidP="00B94F1C">
      <w:pPr>
        <w:pStyle w:val="a4"/>
        <w:spacing w:line="360" w:lineRule="auto"/>
        <w:jc w:val="lowKashida"/>
        <w:rPr>
          <w:rFonts w:asciiTheme="majorBidi" w:hAnsiTheme="majorBidi" w:cstheme="majorBidi"/>
          <w:sz w:val="28"/>
          <w:szCs w:val="28"/>
          <w:lang w:bidi="ar-SA"/>
        </w:rPr>
      </w:pPr>
    </w:p>
    <w:p w:rsidR="00F04547" w:rsidRPr="00F04547" w:rsidRDefault="009F21E3" w:rsidP="00B94F1C">
      <w:pPr>
        <w:pStyle w:val="a4"/>
        <w:spacing w:line="360" w:lineRule="auto"/>
        <w:jc w:val="lowKashida"/>
        <w:rPr>
          <w:rFonts w:asciiTheme="majorBidi" w:hAnsiTheme="majorBidi" w:cstheme="majorBidi"/>
          <w:b/>
          <w:bCs/>
          <w:sz w:val="28"/>
          <w:szCs w:val="28"/>
          <w:rtl/>
          <w:lang w:bidi="ar-SA"/>
        </w:rPr>
      </w:pPr>
      <w:r w:rsidRPr="00F04547">
        <w:rPr>
          <w:rFonts w:asciiTheme="majorBidi" w:hAnsiTheme="majorBidi" w:cstheme="majorBidi"/>
          <w:b/>
          <w:bCs/>
          <w:sz w:val="28"/>
          <w:szCs w:val="28"/>
          <w:rtl/>
          <w:lang w:bidi="ar-SA"/>
        </w:rPr>
        <w:lastRenderedPageBreak/>
        <w:t xml:space="preserve">ب. الشموع : </w:t>
      </w:r>
    </w:p>
    <w:p w:rsidR="009F21E3" w:rsidRPr="00B94F1C" w:rsidRDefault="00F04547" w:rsidP="00B94F1C">
      <w:pPr>
        <w:pStyle w:val="a4"/>
        <w:spacing w:line="360" w:lineRule="auto"/>
        <w:jc w:val="lowKashida"/>
        <w:rPr>
          <w:rFonts w:asciiTheme="majorBidi" w:hAnsiTheme="majorBidi" w:cstheme="majorBidi"/>
          <w:sz w:val="28"/>
          <w:szCs w:val="28"/>
          <w:lang w:bidi="ar-SA"/>
        </w:rPr>
      </w:pPr>
      <w:r>
        <w:rPr>
          <w:rFonts w:asciiTheme="majorBidi" w:hAnsiTheme="majorBidi" w:cstheme="majorBidi" w:hint="cs"/>
          <w:sz w:val="28"/>
          <w:szCs w:val="28"/>
          <w:rtl/>
          <w:lang w:bidi="ar-SA"/>
        </w:rPr>
        <w:t xml:space="preserve">    </w:t>
      </w:r>
      <w:r w:rsidR="009F21E3" w:rsidRPr="00B94F1C">
        <w:rPr>
          <w:rFonts w:asciiTheme="majorBidi" w:hAnsiTheme="majorBidi" w:cstheme="majorBidi"/>
          <w:sz w:val="28"/>
          <w:szCs w:val="28"/>
          <w:rtl/>
          <w:lang w:bidi="ar-SA"/>
        </w:rPr>
        <w:t xml:space="preserve">تصنف الشموع أحيانا في نفس المجموعة مع الغليسريدات الثلاثية لكونها دهون متعادلة وبسيطة (تحتوي </w:t>
      </w:r>
      <w:r w:rsidR="009F21E3" w:rsidRPr="00B94F1C">
        <w:rPr>
          <w:rFonts w:asciiTheme="majorBidi" w:hAnsiTheme="majorBidi" w:cstheme="majorBidi"/>
          <w:sz w:val="28"/>
          <w:szCs w:val="28"/>
          <w:lang w:bidi="ar-SA"/>
        </w:rPr>
        <w:t>C</w:t>
      </w:r>
      <w:r w:rsidR="009F21E3" w:rsidRPr="00B94F1C">
        <w:rPr>
          <w:rFonts w:asciiTheme="majorBidi" w:hAnsiTheme="majorBidi" w:cstheme="majorBidi"/>
          <w:sz w:val="28"/>
          <w:szCs w:val="28"/>
          <w:rtl/>
          <w:lang w:bidi="ar-SA"/>
        </w:rPr>
        <w:t xml:space="preserve"> و </w:t>
      </w:r>
      <w:r w:rsidR="009F21E3" w:rsidRPr="00B94F1C">
        <w:rPr>
          <w:rFonts w:asciiTheme="majorBidi" w:hAnsiTheme="majorBidi" w:cstheme="majorBidi"/>
          <w:sz w:val="28"/>
          <w:szCs w:val="28"/>
          <w:lang w:bidi="ar-SA"/>
        </w:rPr>
        <w:t>H</w:t>
      </w:r>
      <w:r w:rsidR="009F21E3" w:rsidRPr="00B94F1C">
        <w:rPr>
          <w:rFonts w:asciiTheme="majorBidi" w:hAnsiTheme="majorBidi" w:cstheme="majorBidi"/>
          <w:sz w:val="28"/>
          <w:szCs w:val="28"/>
          <w:rtl/>
          <w:lang w:bidi="ar-SA"/>
        </w:rPr>
        <w:t xml:space="preserve"> و </w:t>
      </w:r>
      <w:r w:rsidR="009F21E3" w:rsidRPr="00B94F1C">
        <w:rPr>
          <w:rFonts w:asciiTheme="majorBidi" w:hAnsiTheme="majorBidi" w:cstheme="majorBidi"/>
          <w:sz w:val="28"/>
          <w:szCs w:val="28"/>
          <w:lang w:bidi="ar-SA"/>
        </w:rPr>
        <w:t>O</w:t>
      </w:r>
      <w:r w:rsidR="009F21E3" w:rsidRPr="00B94F1C">
        <w:rPr>
          <w:rFonts w:asciiTheme="majorBidi" w:hAnsiTheme="majorBidi" w:cstheme="majorBidi"/>
          <w:sz w:val="28"/>
          <w:szCs w:val="28"/>
          <w:rtl/>
          <w:lang w:bidi="ar-SA"/>
        </w:rPr>
        <w:t xml:space="preserve"> فقط) . والشموع هي أسترات لأحماض دهنية مشبعة أو غير مشبعة طويلة السلسلة مع كحولات طويلة السلسلة. وهي أكثر صلابة من الغليسريدات الثلاثية ، حيث تتراوح نقطة انصهارها من 60 إلى 100 درجة. يتكون شمع خلايا النحل مثلا من حمض البالميتيك وكحول مشبع مكون من  30 ذرة كربون.</w:t>
      </w:r>
      <w:r w:rsidR="009F21E3" w:rsidRPr="00B94F1C">
        <w:rPr>
          <w:rFonts w:asciiTheme="majorBidi" w:hAnsiTheme="majorBidi" w:cstheme="majorBidi"/>
          <w:sz w:val="28"/>
          <w:szCs w:val="28"/>
          <w:lang w:bidi="ar-SA"/>
        </w:rPr>
        <w:cr/>
      </w:r>
      <w:r w:rsidR="009F21E3" w:rsidRPr="00B94F1C">
        <w:rPr>
          <w:rFonts w:asciiTheme="majorBidi" w:hAnsiTheme="majorBidi" w:cstheme="majorBidi"/>
          <w:sz w:val="28"/>
          <w:szCs w:val="28"/>
          <w:rtl/>
          <w:lang w:bidi="ar-SA"/>
        </w:rPr>
        <w:t xml:space="preserve"> للشموع أدوار مختلفة في الكائنات الحية ، فقد تؤدي أدوار خزنية في بعض الحيوانات ، ولكنها ذات أدوار تركيبية في الغالب.  </w:t>
      </w:r>
    </w:p>
    <w:p w:rsidR="009F21E3" w:rsidRPr="00B94F1C" w:rsidRDefault="009F21E3" w:rsidP="00B94F1C">
      <w:pPr>
        <w:pStyle w:val="a4"/>
        <w:spacing w:line="360" w:lineRule="auto"/>
        <w:jc w:val="lowKashida"/>
        <w:rPr>
          <w:rFonts w:asciiTheme="majorBidi" w:hAnsiTheme="majorBidi" w:cstheme="majorBidi"/>
          <w:sz w:val="28"/>
          <w:szCs w:val="28"/>
          <w:rtl/>
        </w:rPr>
      </w:pPr>
      <w:r w:rsidRPr="00B94F1C">
        <w:rPr>
          <w:rFonts w:asciiTheme="majorBidi" w:hAnsiTheme="majorBidi" w:cstheme="majorBidi"/>
          <w:sz w:val="28"/>
          <w:szCs w:val="28"/>
          <w:rtl/>
          <w:lang w:bidi="ar-SA"/>
        </w:rPr>
        <w:t xml:space="preserve">     يتم إفراز المادة الشمعية من طرف الغدد الجلدية في الكثير من الحيوانات لحماية الشعر والجلد والمحافظة على مرونتها ، ومنع تسرب الماء منها وإليها. تقوم الطيور المائية مثلا بإفراز كميات معتبرة من الشموع تغلف الريش وتجعله غير قابل لتشرب الماء.</w:t>
      </w:r>
      <w:r w:rsidRPr="00B94F1C">
        <w:rPr>
          <w:rFonts w:asciiTheme="majorBidi" w:hAnsiTheme="majorBidi" w:cstheme="majorBidi"/>
          <w:sz w:val="28"/>
          <w:szCs w:val="28"/>
          <w:lang w:bidi="ar-SA"/>
        </w:rPr>
        <w:cr/>
      </w:r>
      <w:r w:rsidRPr="00B94F1C">
        <w:rPr>
          <w:rFonts w:asciiTheme="majorBidi" w:hAnsiTheme="majorBidi" w:cstheme="majorBidi"/>
          <w:sz w:val="28"/>
          <w:szCs w:val="28"/>
          <w:rtl/>
          <w:lang w:bidi="ar-SA"/>
        </w:rPr>
        <w:t xml:space="preserve">    وفي النباتات  تقوم الشموع بأدوار تركيبية أساسية ، حيث تتواجد على سطح الأوراق مكونة طبقة عازلة ضد الإصابة بالحشرات ، وكذا للتقليل من فقد الماء بعملية التبخر. تمتاز نباتات المناطق الجافة بإحتواءها على أدمة سميكة ذات طبقة سميكة من الشموع للتقليل من فقد الماء ، وتعتبر هذه الظاهرة أحدى طرق تأقلم النباتات مع ظروف نقص الماء والحرارة الشديدة .</w:t>
      </w:r>
      <w:r w:rsidRPr="00B94F1C">
        <w:rPr>
          <w:rFonts w:asciiTheme="majorBidi" w:hAnsiTheme="majorBidi" w:cstheme="majorBidi"/>
          <w:sz w:val="28"/>
          <w:szCs w:val="28"/>
          <w:lang w:bidi="ar-SA"/>
        </w:rPr>
        <w:cr/>
      </w:r>
      <w:r w:rsidRPr="00B94F1C">
        <w:rPr>
          <w:rFonts w:asciiTheme="majorBidi" w:hAnsiTheme="majorBidi" w:cstheme="majorBidi"/>
          <w:sz w:val="28"/>
          <w:szCs w:val="28"/>
          <w:rtl/>
          <w:lang w:bidi="ar-SA"/>
        </w:rPr>
        <w:t>كما أن للشموع أهمية اقتصادية ، حيث تستخدم في الكثير من الصناعات الكيمياوية مثل مواد التجميل والصناعات الصيدلانية.</w:t>
      </w:r>
    </w:p>
    <w:p w:rsidR="00F04547" w:rsidRDefault="009F21E3" w:rsidP="00B94F1C">
      <w:pPr>
        <w:pStyle w:val="a4"/>
        <w:spacing w:line="360" w:lineRule="auto"/>
        <w:jc w:val="lowKashida"/>
        <w:rPr>
          <w:rFonts w:asciiTheme="majorBidi" w:hAnsiTheme="majorBidi" w:cstheme="majorBidi"/>
          <w:sz w:val="28"/>
          <w:szCs w:val="28"/>
          <w:rtl/>
          <w:lang w:bidi="ar-SA"/>
        </w:rPr>
      </w:pPr>
      <w:r w:rsidRPr="00B94F1C">
        <w:rPr>
          <w:rFonts w:asciiTheme="majorBidi" w:hAnsiTheme="majorBidi" w:cstheme="majorBidi"/>
          <w:sz w:val="28"/>
          <w:szCs w:val="28"/>
          <w:rtl/>
          <w:lang w:bidi="ar-SA"/>
        </w:rPr>
        <w:t xml:space="preserve">2. </w:t>
      </w:r>
      <w:r w:rsidRPr="00F04547">
        <w:rPr>
          <w:rFonts w:asciiTheme="majorBidi" w:hAnsiTheme="majorBidi" w:cstheme="majorBidi"/>
          <w:b/>
          <w:bCs/>
          <w:sz w:val="28"/>
          <w:szCs w:val="28"/>
          <w:rtl/>
          <w:lang w:bidi="ar-SA"/>
        </w:rPr>
        <w:t>الدهون التركيبية (الغشائية)</w:t>
      </w:r>
      <w:r w:rsidRPr="00B94F1C">
        <w:rPr>
          <w:rFonts w:asciiTheme="majorBidi" w:hAnsiTheme="majorBidi" w:cstheme="majorBidi"/>
          <w:sz w:val="28"/>
          <w:szCs w:val="28"/>
          <w:rtl/>
          <w:lang w:bidi="ar-SA"/>
        </w:rPr>
        <w:t xml:space="preserve"> : </w:t>
      </w:r>
    </w:p>
    <w:p w:rsidR="009F21E3" w:rsidRPr="00F04547" w:rsidRDefault="00F04547" w:rsidP="00F04547">
      <w:pPr>
        <w:pStyle w:val="a4"/>
        <w:spacing w:line="360" w:lineRule="auto"/>
        <w:jc w:val="lowKashida"/>
        <w:rPr>
          <w:rFonts w:asciiTheme="majorBidi" w:hAnsiTheme="majorBidi" w:cstheme="majorBidi"/>
          <w:sz w:val="28"/>
          <w:szCs w:val="28"/>
          <w:rtl/>
          <w:lang w:bidi="ar-IQ"/>
        </w:rPr>
      </w:pPr>
      <w:r>
        <w:rPr>
          <w:rFonts w:asciiTheme="majorBidi" w:hAnsiTheme="majorBidi" w:cstheme="majorBidi" w:hint="cs"/>
          <w:sz w:val="28"/>
          <w:szCs w:val="28"/>
          <w:rtl/>
          <w:lang w:bidi="ar-SA"/>
        </w:rPr>
        <w:t xml:space="preserve">    </w:t>
      </w:r>
      <w:r w:rsidR="009F21E3" w:rsidRPr="00B94F1C">
        <w:rPr>
          <w:rFonts w:asciiTheme="majorBidi" w:hAnsiTheme="majorBidi" w:cstheme="majorBidi"/>
          <w:sz w:val="28"/>
          <w:szCs w:val="28"/>
          <w:rtl/>
          <w:lang w:bidi="ar-SA"/>
        </w:rPr>
        <w:t>تتكون الأغشية الحية من طبقة مزدوجة من الدهون ، مكونة حاجز يمنع نفاذ المركبات القطبية والأيونات. تنتمي الدهون المكونة للأغشية إلى عدة أقسام هي:</w:t>
      </w:r>
      <w:r w:rsidR="009F21E3" w:rsidRPr="00B94F1C">
        <w:rPr>
          <w:rFonts w:asciiTheme="majorBidi" w:hAnsiTheme="majorBidi" w:cstheme="majorBidi"/>
          <w:sz w:val="28"/>
          <w:szCs w:val="28"/>
          <w:lang w:bidi="ar-SA"/>
        </w:rPr>
        <w:cr/>
      </w:r>
      <w:r w:rsidR="009F21E3" w:rsidRPr="00B94F1C">
        <w:rPr>
          <w:rFonts w:asciiTheme="majorBidi" w:hAnsiTheme="majorBidi" w:cstheme="majorBidi"/>
          <w:sz w:val="28"/>
          <w:szCs w:val="28"/>
          <w:rtl/>
          <w:lang w:bidi="ar-SA"/>
        </w:rPr>
        <w:t>1</w:t>
      </w:r>
      <w:r w:rsidR="009F21E3" w:rsidRPr="00F04547">
        <w:rPr>
          <w:rFonts w:asciiTheme="majorBidi" w:hAnsiTheme="majorBidi" w:cstheme="majorBidi"/>
          <w:b/>
          <w:bCs/>
          <w:sz w:val="28"/>
          <w:szCs w:val="28"/>
          <w:rtl/>
          <w:lang w:bidi="ar-SA"/>
        </w:rPr>
        <w:t>- الدهون الفوسفاتية (فوسفوليبيد):</w:t>
      </w:r>
      <w:r w:rsidR="009F21E3" w:rsidRPr="00B94F1C">
        <w:rPr>
          <w:rFonts w:asciiTheme="majorBidi" w:hAnsiTheme="majorBidi" w:cstheme="majorBidi"/>
          <w:sz w:val="28"/>
          <w:szCs w:val="28"/>
          <w:rtl/>
          <w:lang w:bidi="ar-SA"/>
        </w:rPr>
        <w:t xml:space="preserve"> وهي دهون محتوية على الفوسفات واهمها:</w:t>
      </w:r>
      <w:r w:rsidR="009F21E3" w:rsidRPr="00B94F1C">
        <w:rPr>
          <w:rFonts w:asciiTheme="majorBidi" w:hAnsiTheme="majorBidi" w:cstheme="majorBidi"/>
          <w:sz w:val="28"/>
          <w:szCs w:val="28"/>
          <w:lang w:bidi="ar-SA"/>
        </w:rPr>
        <w:cr/>
      </w:r>
      <w:r w:rsidR="009F21E3" w:rsidRPr="00B94F1C">
        <w:rPr>
          <w:rFonts w:asciiTheme="majorBidi" w:hAnsiTheme="majorBidi" w:cstheme="majorBidi"/>
          <w:sz w:val="28"/>
          <w:szCs w:val="28"/>
          <w:rtl/>
          <w:lang w:bidi="ar-SA"/>
        </w:rPr>
        <w:t xml:space="preserve"> - الفسفوغليسريدات : تتكون من إتحاد الغليسرول مع حمضين دهنيين في الأوضاع 1 و 2 و مجموعة فوسفات في الوضع  3 ، بالإضافة إلى كحول يرمز له بالحرف </w:t>
      </w:r>
      <w:r w:rsidR="009F21E3" w:rsidRPr="00B94F1C">
        <w:rPr>
          <w:rFonts w:asciiTheme="majorBidi" w:hAnsiTheme="majorBidi" w:cstheme="majorBidi"/>
          <w:sz w:val="28"/>
          <w:szCs w:val="28"/>
          <w:lang w:bidi="ar-SA"/>
        </w:rPr>
        <w:t>x</w:t>
      </w:r>
      <w:r w:rsidR="009F21E3" w:rsidRPr="00B94F1C">
        <w:rPr>
          <w:rFonts w:asciiTheme="majorBidi" w:hAnsiTheme="majorBidi" w:cstheme="majorBidi"/>
          <w:sz w:val="28"/>
          <w:szCs w:val="28"/>
          <w:rtl/>
          <w:lang w:bidi="ar-SA"/>
        </w:rPr>
        <w:t xml:space="preserve"> . يوجد 6  أنواع من الغليسروفسفولسبيدات تختلف فيما بينها بإختلاف المركب </w:t>
      </w:r>
      <w:r w:rsidR="009F21E3" w:rsidRPr="00B94F1C">
        <w:rPr>
          <w:rFonts w:asciiTheme="majorBidi" w:hAnsiTheme="majorBidi" w:cstheme="majorBidi"/>
          <w:sz w:val="28"/>
          <w:szCs w:val="28"/>
          <w:lang w:bidi="ar-SA"/>
        </w:rPr>
        <w:t>X</w:t>
      </w:r>
      <w:r w:rsidR="009F21E3" w:rsidRPr="00B94F1C">
        <w:rPr>
          <w:rFonts w:asciiTheme="majorBidi" w:hAnsiTheme="majorBidi" w:cstheme="majorBidi"/>
          <w:sz w:val="28"/>
          <w:szCs w:val="28"/>
          <w:rtl/>
          <w:lang w:bidi="ar-SA"/>
        </w:rPr>
        <w:t xml:space="preserve"> كما يلي :</w:t>
      </w:r>
    </w:p>
    <w:p w:rsidR="009F21E3" w:rsidRPr="00B94F1C" w:rsidRDefault="00A80830" w:rsidP="00B94F1C">
      <w:pPr>
        <w:pStyle w:val="a4"/>
        <w:spacing w:line="360" w:lineRule="auto"/>
        <w:jc w:val="lowKashida"/>
        <w:rPr>
          <w:rFonts w:asciiTheme="majorBidi" w:hAnsiTheme="majorBidi" w:cstheme="majorBidi"/>
          <w:noProof/>
          <w:sz w:val="28"/>
          <w:szCs w:val="28"/>
          <w:rtl/>
          <w:lang w:val="fr-FR" w:eastAsia="zh-CN" w:bidi="ar-SA"/>
        </w:rPr>
      </w:pPr>
      <w:r w:rsidRPr="00A80830">
        <w:rPr>
          <w:rFonts w:asciiTheme="majorBidi" w:hAnsiTheme="majorBidi" w:cstheme="majorBidi"/>
          <w:noProof/>
          <w:sz w:val="28"/>
          <w:szCs w:val="28"/>
          <w:rtl/>
          <w:lang w:val="fr-FR" w:eastAsia="zh-CN" w:bidi="ar-SA"/>
        </w:rPr>
        <w:pict>
          <v:group id="_x0000_s1145" style="position:absolute;left:0;text-align:left;margin-left:44.8pt;margin-top:8.05pt;width:299.25pt;height:140.25pt;z-index:251692032" coordorigin="3236,3624" coordsize="5985,2805">
            <v:shape id="_x0000_s1146" type="#_x0000_t75" style="position:absolute;left:3236;top:3624;width:5985;height:2805">
              <v:imagedata r:id="rId75" o:title="" gain="93623f" blacklevel="-3932f"/>
            </v:shape>
            <v:rect id="_x0000_s1147" style="position:absolute;left:4860;top:5948;width:1820;height:476" stroked="f">
              <v:textbox style="mso-next-textbox:#_x0000_s1147" inset="0,0,0,0">
                <w:txbxContent>
                  <w:p w:rsidR="007C3978" w:rsidRPr="0020267D" w:rsidRDefault="007C3978" w:rsidP="009F21E3">
                    <w:pPr>
                      <w:jc w:val="center"/>
                      <w:rPr>
                        <w:rFonts w:cs="Simplified Arabic"/>
                        <w:b/>
                        <w:bCs/>
                        <w:lang w:val="fr-FR"/>
                      </w:rPr>
                    </w:pPr>
                    <w:r>
                      <w:rPr>
                        <w:rFonts w:cs="Simplified Arabic" w:hint="cs"/>
                        <w:b/>
                        <w:bCs/>
                        <w:rtl/>
                        <w:lang w:val="en-GB"/>
                      </w:rPr>
                      <w:t xml:space="preserve">موقع ارتباط المركب </w:t>
                    </w:r>
                    <w:r>
                      <w:rPr>
                        <w:rFonts w:cs="Simplified Arabic"/>
                        <w:b/>
                        <w:bCs/>
                        <w:lang w:val="fr-FR"/>
                      </w:rPr>
                      <w:t>X</w:t>
                    </w:r>
                  </w:p>
                </w:txbxContent>
              </v:textbox>
            </v:rect>
          </v:group>
        </w:pict>
      </w:r>
    </w:p>
    <w:p w:rsidR="009F21E3" w:rsidRPr="00B94F1C" w:rsidRDefault="009F21E3" w:rsidP="00B94F1C">
      <w:pPr>
        <w:pStyle w:val="a4"/>
        <w:spacing w:line="360" w:lineRule="auto"/>
        <w:jc w:val="lowKashida"/>
        <w:rPr>
          <w:rFonts w:asciiTheme="majorBidi" w:hAnsiTheme="majorBidi" w:cstheme="majorBidi"/>
          <w:sz w:val="28"/>
          <w:szCs w:val="28"/>
        </w:rPr>
      </w:pPr>
    </w:p>
    <w:p w:rsidR="009F21E3" w:rsidRPr="00B94F1C" w:rsidRDefault="009F21E3" w:rsidP="00B94F1C">
      <w:pPr>
        <w:pStyle w:val="a4"/>
        <w:spacing w:line="360" w:lineRule="auto"/>
        <w:jc w:val="lowKashida"/>
        <w:rPr>
          <w:rFonts w:asciiTheme="majorBidi" w:hAnsiTheme="majorBidi" w:cstheme="majorBidi"/>
          <w:sz w:val="28"/>
          <w:szCs w:val="28"/>
          <w:lang w:bidi="ar-SA"/>
        </w:rPr>
      </w:pPr>
    </w:p>
    <w:p w:rsidR="009F21E3" w:rsidRPr="00B94F1C" w:rsidRDefault="009F21E3" w:rsidP="00B94F1C">
      <w:pPr>
        <w:pStyle w:val="a4"/>
        <w:spacing w:line="360" w:lineRule="auto"/>
        <w:jc w:val="lowKashida"/>
        <w:rPr>
          <w:rFonts w:asciiTheme="majorBidi" w:hAnsiTheme="majorBidi" w:cstheme="majorBidi"/>
          <w:sz w:val="28"/>
          <w:szCs w:val="28"/>
          <w:lang w:bidi="ar-SA"/>
        </w:rPr>
      </w:pPr>
    </w:p>
    <w:p w:rsidR="009F21E3" w:rsidRPr="00B94F1C" w:rsidRDefault="009F21E3" w:rsidP="00F04547">
      <w:pPr>
        <w:pStyle w:val="a4"/>
        <w:spacing w:line="360" w:lineRule="auto"/>
        <w:jc w:val="lowKashida"/>
        <w:rPr>
          <w:rFonts w:asciiTheme="majorBidi" w:hAnsiTheme="majorBidi" w:cstheme="majorBidi"/>
          <w:sz w:val="28"/>
          <w:szCs w:val="28"/>
          <w:lang w:bidi="ar-SA"/>
        </w:rPr>
      </w:pPr>
    </w:p>
    <w:p w:rsidR="009F21E3" w:rsidRPr="00B94F1C" w:rsidRDefault="009F21E3" w:rsidP="00B94F1C">
      <w:pPr>
        <w:pStyle w:val="a4"/>
        <w:spacing w:line="360" w:lineRule="auto"/>
        <w:jc w:val="lowKashida"/>
        <w:rPr>
          <w:rFonts w:asciiTheme="majorBidi" w:hAnsiTheme="majorBidi" w:cstheme="majorBidi"/>
          <w:sz w:val="28"/>
          <w:szCs w:val="28"/>
          <w:lang w:bidi="ar-SA"/>
        </w:rPr>
      </w:pPr>
      <w:r w:rsidRPr="00F04547">
        <w:rPr>
          <w:rFonts w:asciiTheme="majorBidi" w:hAnsiTheme="majorBidi" w:cstheme="majorBidi"/>
          <w:b/>
          <w:bCs/>
          <w:sz w:val="28"/>
          <w:szCs w:val="28"/>
          <w:rtl/>
          <w:lang w:bidi="ar-SA"/>
        </w:rPr>
        <w:lastRenderedPageBreak/>
        <w:t>ب - السفجوليبيدات :</w:t>
      </w:r>
      <w:r w:rsidRPr="00F04547">
        <w:rPr>
          <w:rFonts w:asciiTheme="majorBidi" w:hAnsiTheme="majorBidi" w:cstheme="majorBidi"/>
          <w:b/>
          <w:bCs/>
          <w:sz w:val="28"/>
          <w:szCs w:val="28"/>
          <w:lang w:bidi="ar-SA"/>
        </w:rPr>
        <w:cr/>
      </w:r>
      <w:r w:rsidRPr="00B94F1C">
        <w:rPr>
          <w:rFonts w:asciiTheme="majorBidi" w:hAnsiTheme="majorBidi" w:cstheme="majorBidi"/>
          <w:sz w:val="28"/>
          <w:szCs w:val="28"/>
          <w:rtl/>
          <w:lang w:bidi="ar-SA"/>
        </w:rPr>
        <w:t xml:space="preserve">تتكون من إتحاد كحول أميني طويل السلسلة (18 ذرة كربون) يسمى سفنجوزين  مع حمض دهني برابطة أميدية في </w:t>
      </w:r>
      <w:r w:rsidRPr="00B94F1C">
        <w:rPr>
          <w:rFonts w:asciiTheme="majorBidi" w:hAnsiTheme="majorBidi" w:cstheme="majorBidi"/>
          <w:sz w:val="28"/>
          <w:szCs w:val="28"/>
          <w:lang w:bidi="ar-SA"/>
        </w:rPr>
        <w:t>C2</w:t>
      </w:r>
      <w:r w:rsidRPr="00B94F1C">
        <w:rPr>
          <w:rFonts w:asciiTheme="majorBidi" w:hAnsiTheme="majorBidi" w:cstheme="majorBidi"/>
          <w:sz w:val="28"/>
          <w:szCs w:val="28"/>
          <w:rtl/>
          <w:lang w:bidi="ar-SA"/>
        </w:rPr>
        <w:t xml:space="preserve"> وكحول </w:t>
      </w:r>
      <w:r w:rsidRPr="00B94F1C">
        <w:rPr>
          <w:rFonts w:asciiTheme="majorBidi" w:hAnsiTheme="majorBidi" w:cstheme="majorBidi"/>
          <w:sz w:val="28"/>
          <w:szCs w:val="28"/>
          <w:lang w:bidi="ar-SA"/>
        </w:rPr>
        <w:t>x</w:t>
      </w:r>
      <w:r w:rsidRPr="00B94F1C">
        <w:rPr>
          <w:rFonts w:asciiTheme="majorBidi" w:hAnsiTheme="majorBidi" w:cstheme="majorBidi"/>
          <w:sz w:val="28"/>
          <w:szCs w:val="28"/>
          <w:rtl/>
          <w:lang w:bidi="ar-SA"/>
        </w:rPr>
        <w:t xml:space="preserve">  قد يحتوي على مجموعة فوسفات كجسر يربطه بالسفنجوزين في </w:t>
      </w:r>
      <w:r w:rsidRPr="00B94F1C">
        <w:rPr>
          <w:rFonts w:asciiTheme="majorBidi" w:hAnsiTheme="majorBidi" w:cstheme="majorBidi"/>
          <w:sz w:val="28"/>
          <w:szCs w:val="28"/>
          <w:lang w:bidi="ar-SA"/>
        </w:rPr>
        <w:t>C1</w:t>
      </w:r>
      <w:r w:rsidRPr="00B94F1C">
        <w:rPr>
          <w:rFonts w:asciiTheme="majorBidi" w:hAnsiTheme="majorBidi" w:cstheme="majorBidi"/>
          <w:sz w:val="28"/>
          <w:szCs w:val="28"/>
          <w:rtl/>
          <w:lang w:bidi="ar-SA"/>
        </w:rPr>
        <w:t xml:space="preserve">. قد يصنف جزء من السفنجوليبيدات المحتوية على الفسفات (السنجومايلين مثلا) مع الدهون الفوسفاتية ، بينما يصنف الجزء المتبقي منها (سربروزيد و جنجليوزيد) مع الدهون السكرية ، نظرا لإحتواءها على جزيء واحد أو أكثر من السكر الأحادي  يمثل المركب </w:t>
      </w:r>
      <w:r w:rsidRPr="00B94F1C">
        <w:rPr>
          <w:rFonts w:asciiTheme="majorBidi" w:hAnsiTheme="majorBidi" w:cstheme="majorBidi"/>
          <w:sz w:val="28"/>
          <w:szCs w:val="28"/>
          <w:lang w:bidi="ar-SA"/>
        </w:rPr>
        <w:t>x</w:t>
      </w:r>
      <w:r w:rsidRPr="00B94F1C">
        <w:rPr>
          <w:rFonts w:asciiTheme="majorBidi" w:hAnsiTheme="majorBidi" w:cstheme="majorBidi"/>
          <w:sz w:val="28"/>
          <w:szCs w:val="28"/>
          <w:rtl/>
          <w:lang w:bidi="ar-SA"/>
        </w:rPr>
        <w:t>.</w:t>
      </w:r>
      <w:r w:rsidRPr="00B94F1C">
        <w:rPr>
          <w:rFonts w:asciiTheme="majorBidi" w:hAnsiTheme="majorBidi" w:cstheme="majorBidi"/>
          <w:sz w:val="28"/>
          <w:szCs w:val="28"/>
          <w:lang w:bidi="ar-SA"/>
        </w:rPr>
        <w:cr/>
      </w:r>
      <w:r w:rsidRPr="00B94F1C">
        <w:rPr>
          <w:rFonts w:asciiTheme="majorBidi" w:hAnsiTheme="majorBidi" w:cstheme="majorBidi"/>
          <w:sz w:val="28"/>
          <w:szCs w:val="28"/>
          <w:rtl/>
          <w:lang w:bidi="ar-SA"/>
        </w:rPr>
        <w:t>يمكن تقسيم السفنجوليبيدات (الدهون المحتوية على كحول السفنجوزين) إلى 3 أقسام هي:</w:t>
      </w:r>
      <w:r w:rsidRPr="00B94F1C">
        <w:rPr>
          <w:rFonts w:asciiTheme="majorBidi" w:hAnsiTheme="majorBidi" w:cstheme="majorBidi"/>
          <w:sz w:val="28"/>
          <w:szCs w:val="28"/>
          <w:lang w:bidi="ar-SA"/>
        </w:rPr>
        <w:cr/>
      </w:r>
      <w:r w:rsidRPr="00F04547">
        <w:rPr>
          <w:rFonts w:asciiTheme="majorBidi" w:hAnsiTheme="majorBidi" w:cstheme="majorBidi"/>
          <w:b/>
          <w:bCs/>
          <w:sz w:val="28"/>
          <w:szCs w:val="28"/>
          <w:rtl/>
          <w:lang w:bidi="ar-SA"/>
        </w:rPr>
        <w:t>- سفنجومايلين</w:t>
      </w:r>
      <w:r w:rsidRPr="00B94F1C">
        <w:rPr>
          <w:rFonts w:asciiTheme="majorBidi" w:hAnsiTheme="majorBidi" w:cstheme="majorBidi"/>
          <w:sz w:val="28"/>
          <w:szCs w:val="28"/>
          <w:rtl/>
          <w:lang w:bidi="ar-SA"/>
        </w:rPr>
        <w:t xml:space="preserve"> : تتكون من إتحاد السفنجوزين مع حمض دهني في الوضع </w:t>
      </w:r>
      <w:r w:rsidRPr="00B94F1C">
        <w:rPr>
          <w:rFonts w:asciiTheme="majorBidi" w:hAnsiTheme="majorBidi" w:cstheme="majorBidi"/>
          <w:sz w:val="28"/>
          <w:szCs w:val="28"/>
          <w:lang w:bidi="ar-SA"/>
        </w:rPr>
        <w:t>C2</w:t>
      </w:r>
      <w:r w:rsidRPr="00B94F1C">
        <w:rPr>
          <w:rFonts w:asciiTheme="majorBidi" w:hAnsiTheme="majorBidi" w:cstheme="majorBidi"/>
          <w:sz w:val="28"/>
          <w:szCs w:val="28"/>
          <w:rtl/>
          <w:lang w:bidi="ar-SA"/>
        </w:rPr>
        <w:t xml:space="preserve"> ومركب فسفوكولين في الوضع </w:t>
      </w:r>
      <w:r w:rsidRPr="00B94F1C">
        <w:rPr>
          <w:rFonts w:asciiTheme="majorBidi" w:hAnsiTheme="majorBidi" w:cstheme="majorBidi"/>
          <w:sz w:val="28"/>
          <w:szCs w:val="28"/>
          <w:lang w:bidi="ar-SA"/>
        </w:rPr>
        <w:t>C1</w:t>
      </w:r>
      <w:r w:rsidRPr="00B94F1C">
        <w:rPr>
          <w:rFonts w:asciiTheme="majorBidi" w:hAnsiTheme="majorBidi" w:cstheme="majorBidi"/>
          <w:sz w:val="28"/>
          <w:szCs w:val="28"/>
          <w:rtl/>
          <w:lang w:bidi="ar-SA"/>
        </w:rPr>
        <w:t xml:space="preserve"> .</w:t>
      </w:r>
      <w:r w:rsidRPr="00B94F1C">
        <w:rPr>
          <w:rFonts w:asciiTheme="majorBidi" w:hAnsiTheme="majorBidi" w:cstheme="majorBidi"/>
          <w:sz w:val="28"/>
          <w:szCs w:val="28"/>
          <w:lang w:bidi="ar-SA"/>
        </w:rPr>
        <w:cr/>
      </w:r>
    </w:p>
    <w:p w:rsidR="009F21E3" w:rsidRPr="00B94F1C" w:rsidRDefault="00A80830" w:rsidP="00B94F1C">
      <w:pPr>
        <w:pStyle w:val="a4"/>
        <w:spacing w:line="360" w:lineRule="auto"/>
        <w:jc w:val="lowKashida"/>
        <w:rPr>
          <w:rFonts w:asciiTheme="majorBidi" w:hAnsiTheme="majorBidi" w:cstheme="majorBidi"/>
          <w:sz w:val="28"/>
          <w:szCs w:val="28"/>
        </w:rPr>
      </w:pPr>
      <w:r w:rsidRPr="00A80830">
        <w:rPr>
          <w:rFonts w:asciiTheme="majorBidi" w:hAnsiTheme="majorBidi" w:cstheme="majorBidi"/>
          <w:noProof/>
          <w:sz w:val="28"/>
          <w:szCs w:val="28"/>
          <w:lang w:val="fr-FR" w:eastAsia="zh-CN" w:bidi="ar-SA"/>
        </w:rPr>
        <w:pict>
          <v:group id="_x0000_s1148" style="position:absolute;left:0;text-align:left;margin-left:0;margin-top:-19.9pt;width:376.2pt;height:98.1pt;z-index:251693056" coordorigin="2340,10428" coordsize="7524,1962">
            <v:shape id="_x0000_s1149" type="#_x0000_t75" style="position:absolute;left:2340;top:10524;width:7524;height:1866" filled="t" fillcolor="white [3201]" stroked="t" strokecolor="#f79646 [3209]" strokeweight="1pt">
              <v:stroke dashstyle="dash"/>
              <v:imagedata r:id="rId76" o:title="" gain="74473f" blacklevel="-1966f"/>
              <v:shadow color="#868686"/>
            </v:shape>
            <v:rect id="_x0000_s1150" style="position:absolute;left:3068;top:10428;width:1820;height:336" fillcolor="white [3201]" strokecolor="#f79646 [3209]" strokeweight="1pt">
              <v:stroke dashstyle="dash"/>
              <v:shadow color="#868686"/>
              <v:textbox style="mso-next-textbox:#_x0000_s1150" inset="0,0,0,0">
                <w:txbxContent>
                  <w:p w:rsidR="007C3978" w:rsidRPr="00E97B67" w:rsidRDefault="007C3978" w:rsidP="009F21E3">
                    <w:pPr>
                      <w:jc w:val="center"/>
                      <w:rPr>
                        <w:rFonts w:cs="Simplified Arabic"/>
                        <w:b/>
                        <w:bCs/>
                        <w:rtl/>
                        <w:lang w:val="en-GB"/>
                      </w:rPr>
                    </w:pPr>
                    <w:r>
                      <w:rPr>
                        <w:rFonts w:cs="Simplified Arabic" w:hint="cs"/>
                        <w:b/>
                        <w:bCs/>
                        <w:rtl/>
                        <w:lang w:val="en-GB"/>
                      </w:rPr>
                      <w:t>سفنجوزين</w:t>
                    </w:r>
                  </w:p>
                </w:txbxContent>
              </v:textbox>
            </v:rect>
            <v:rect id="_x0000_s1151" style="position:absolute;left:6596;top:10792;width:1820;height:336" fillcolor="white [3201]" strokecolor="#f79646 [3209]" strokeweight="1pt">
              <v:stroke dashstyle="dash"/>
              <v:shadow color="#868686"/>
              <v:textbox style="mso-next-textbox:#_x0000_s1151" inset="0,0,0,0">
                <w:txbxContent>
                  <w:p w:rsidR="007C3978" w:rsidRPr="00E97B67" w:rsidRDefault="007C3978" w:rsidP="009F21E3">
                    <w:pPr>
                      <w:jc w:val="center"/>
                      <w:rPr>
                        <w:rFonts w:cs="Simplified Arabic"/>
                        <w:b/>
                        <w:bCs/>
                        <w:rtl/>
                        <w:lang w:val="en-GB"/>
                      </w:rPr>
                    </w:pPr>
                    <w:r>
                      <w:rPr>
                        <w:rFonts w:cs="Simplified Arabic" w:hint="cs"/>
                        <w:b/>
                        <w:bCs/>
                        <w:rtl/>
                        <w:lang w:val="en-GB"/>
                      </w:rPr>
                      <w:t>حمض دهني</w:t>
                    </w:r>
                  </w:p>
                </w:txbxContent>
              </v:textbox>
            </v:rect>
          </v:group>
        </w:pict>
      </w:r>
    </w:p>
    <w:p w:rsidR="009F21E3" w:rsidRPr="00B94F1C" w:rsidRDefault="009F21E3" w:rsidP="00B94F1C">
      <w:pPr>
        <w:pStyle w:val="a4"/>
        <w:spacing w:line="360" w:lineRule="auto"/>
        <w:jc w:val="lowKashida"/>
        <w:rPr>
          <w:rFonts w:asciiTheme="majorBidi" w:hAnsiTheme="majorBidi" w:cstheme="majorBidi"/>
          <w:sz w:val="28"/>
          <w:szCs w:val="28"/>
        </w:rPr>
      </w:pPr>
    </w:p>
    <w:p w:rsidR="009F21E3" w:rsidRPr="00B94F1C" w:rsidRDefault="009F21E3" w:rsidP="00B94F1C">
      <w:pPr>
        <w:pStyle w:val="a4"/>
        <w:spacing w:line="360" w:lineRule="auto"/>
        <w:jc w:val="lowKashida"/>
        <w:rPr>
          <w:rFonts w:asciiTheme="majorBidi" w:hAnsiTheme="majorBidi" w:cstheme="majorBidi"/>
          <w:sz w:val="28"/>
          <w:szCs w:val="28"/>
        </w:rPr>
      </w:pPr>
    </w:p>
    <w:p w:rsidR="009F21E3" w:rsidRPr="00B94F1C" w:rsidRDefault="009F21E3" w:rsidP="00B94F1C">
      <w:pPr>
        <w:pStyle w:val="a4"/>
        <w:spacing w:line="360" w:lineRule="auto"/>
        <w:jc w:val="lowKashida"/>
        <w:rPr>
          <w:rFonts w:asciiTheme="majorBidi" w:hAnsiTheme="majorBidi" w:cstheme="majorBidi"/>
          <w:sz w:val="28"/>
          <w:szCs w:val="28"/>
          <w:lang w:bidi="ar-SA"/>
        </w:rPr>
      </w:pPr>
    </w:p>
    <w:p w:rsidR="009F21E3" w:rsidRPr="00B94F1C" w:rsidRDefault="009F21E3" w:rsidP="00B94F1C">
      <w:pPr>
        <w:pStyle w:val="a4"/>
        <w:spacing w:line="360" w:lineRule="auto"/>
        <w:jc w:val="lowKashida"/>
        <w:rPr>
          <w:rFonts w:asciiTheme="majorBidi" w:hAnsiTheme="majorBidi" w:cstheme="majorBidi"/>
          <w:sz w:val="28"/>
          <w:szCs w:val="28"/>
          <w:rtl/>
          <w:lang w:bidi="ar-SA"/>
        </w:rPr>
      </w:pPr>
    </w:p>
    <w:p w:rsidR="009F21E3" w:rsidRPr="00B94F1C" w:rsidRDefault="009F21E3" w:rsidP="00B94F1C">
      <w:pPr>
        <w:pStyle w:val="a4"/>
        <w:spacing w:line="360" w:lineRule="auto"/>
        <w:jc w:val="lowKashida"/>
        <w:rPr>
          <w:rFonts w:asciiTheme="majorBidi" w:hAnsiTheme="majorBidi" w:cstheme="majorBidi"/>
          <w:sz w:val="28"/>
          <w:szCs w:val="28"/>
          <w:rtl/>
          <w:lang w:bidi="ar-SA"/>
        </w:rPr>
      </w:pPr>
      <w:r w:rsidRPr="00B94F1C">
        <w:rPr>
          <w:rFonts w:asciiTheme="majorBidi" w:hAnsiTheme="majorBidi" w:cstheme="majorBidi"/>
          <w:sz w:val="28"/>
          <w:szCs w:val="28"/>
          <w:rtl/>
          <w:lang w:bidi="ar-SA"/>
        </w:rPr>
        <w:t>يتواجد هذا النوع في  أغشية الخلايا</w:t>
      </w:r>
      <w:r w:rsidR="00696851">
        <w:rPr>
          <w:rFonts w:asciiTheme="majorBidi" w:hAnsiTheme="majorBidi" w:cstheme="majorBidi" w:hint="cs"/>
          <w:sz w:val="28"/>
          <w:szCs w:val="28"/>
          <w:rtl/>
          <w:lang w:bidi="ar-SA"/>
        </w:rPr>
        <w:t xml:space="preserve"> </w:t>
      </w:r>
      <w:r w:rsidRPr="00B94F1C">
        <w:rPr>
          <w:rFonts w:asciiTheme="majorBidi" w:hAnsiTheme="majorBidi" w:cstheme="majorBidi"/>
          <w:sz w:val="28"/>
          <w:szCs w:val="28"/>
          <w:rtl/>
          <w:lang w:bidi="ar-SA"/>
        </w:rPr>
        <w:t>الحيوانية وخاصة في غمد النخاعين المغلف لمحور الخلية العصبية.</w:t>
      </w:r>
    </w:p>
    <w:p w:rsidR="009F21E3" w:rsidRPr="00B94F1C" w:rsidRDefault="009F21E3" w:rsidP="00F04547">
      <w:pPr>
        <w:pStyle w:val="a4"/>
        <w:spacing w:line="360" w:lineRule="auto"/>
        <w:jc w:val="lowKashida"/>
        <w:rPr>
          <w:rFonts w:asciiTheme="majorBidi" w:hAnsiTheme="majorBidi" w:cstheme="majorBidi"/>
          <w:sz w:val="28"/>
          <w:szCs w:val="28"/>
          <w:rtl/>
          <w:lang w:bidi="ar-SA"/>
        </w:rPr>
      </w:pPr>
      <w:r w:rsidRPr="00F04547">
        <w:rPr>
          <w:rFonts w:asciiTheme="majorBidi" w:hAnsiTheme="majorBidi" w:cstheme="majorBidi"/>
          <w:b/>
          <w:bCs/>
          <w:sz w:val="28"/>
          <w:szCs w:val="28"/>
          <w:rtl/>
          <w:lang w:bidi="ar-SA"/>
        </w:rPr>
        <w:t>- السربروزيدات</w:t>
      </w:r>
      <w:r w:rsidRPr="00B94F1C">
        <w:rPr>
          <w:rFonts w:asciiTheme="majorBidi" w:hAnsiTheme="majorBidi" w:cstheme="majorBidi"/>
          <w:sz w:val="28"/>
          <w:szCs w:val="28"/>
          <w:rtl/>
          <w:lang w:bidi="ar-SA"/>
        </w:rPr>
        <w:t xml:space="preserve"> :</w:t>
      </w:r>
      <w:r w:rsidRPr="00B94F1C">
        <w:rPr>
          <w:rFonts w:asciiTheme="majorBidi" w:hAnsiTheme="majorBidi" w:cstheme="majorBidi"/>
          <w:sz w:val="28"/>
          <w:szCs w:val="28"/>
          <w:lang w:bidi="ar-SA"/>
        </w:rPr>
        <w:t xml:space="preserve"> </w:t>
      </w:r>
      <w:r w:rsidRPr="00B94F1C">
        <w:rPr>
          <w:rFonts w:asciiTheme="majorBidi" w:hAnsiTheme="majorBidi" w:cstheme="majorBidi"/>
          <w:sz w:val="28"/>
          <w:szCs w:val="28"/>
          <w:rtl/>
          <w:lang w:bidi="ar-SA"/>
        </w:rPr>
        <w:t xml:space="preserve">تتكون من إتحاد السفنجوزين مع حمض دهني في الوضع </w:t>
      </w:r>
      <w:r w:rsidRPr="00B94F1C">
        <w:rPr>
          <w:rFonts w:asciiTheme="majorBidi" w:hAnsiTheme="majorBidi" w:cstheme="majorBidi"/>
          <w:sz w:val="28"/>
          <w:szCs w:val="28"/>
          <w:lang w:bidi="ar-SA"/>
        </w:rPr>
        <w:t>C2</w:t>
      </w:r>
      <w:r w:rsidRPr="00B94F1C">
        <w:rPr>
          <w:rFonts w:asciiTheme="majorBidi" w:hAnsiTheme="majorBidi" w:cstheme="majorBidi"/>
          <w:sz w:val="28"/>
          <w:szCs w:val="28"/>
          <w:rtl/>
          <w:lang w:bidi="ar-SA"/>
        </w:rPr>
        <w:t xml:space="preserve"> وسكر الغلوكوز أو الغلكتوز في الوضع </w:t>
      </w:r>
      <w:r w:rsidRPr="00B94F1C">
        <w:rPr>
          <w:rFonts w:asciiTheme="majorBidi" w:hAnsiTheme="majorBidi" w:cstheme="majorBidi"/>
          <w:sz w:val="28"/>
          <w:szCs w:val="28"/>
          <w:lang w:bidi="ar-SA"/>
        </w:rPr>
        <w:t>C1</w:t>
      </w:r>
      <w:r w:rsidRPr="00B94F1C">
        <w:rPr>
          <w:rFonts w:asciiTheme="majorBidi" w:hAnsiTheme="majorBidi" w:cstheme="majorBidi"/>
          <w:sz w:val="28"/>
          <w:szCs w:val="28"/>
          <w:rtl/>
          <w:lang w:bidi="ar-SA"/>
        </w:rPr>
        <w:t xml:space="preserve"> لإنتاج </w:t>
      </w:r>
      <w:r w:rsidRPr="00B94F1C">
        <w:rPr>
          <w:rFonts w:asciiTheme="majorBidi" w:hAnsiTheme="majorBidi" w:cstheme="majorBidi"/>
          <w:sz w:val="28"/>
          <w:szCs w:val="28"/>
          <w:lang w:bidi="ar-SA"/>
        </w:rPr>
        <w:t>glucosylcerebroside</w:t>
      </w:r>
      <w:r w:rsidRPr="00B94F1C">
        <w:rPr>
          <w:rFonts w:asciiTheme="majorBidi" w:hAnsiTheme="majorBidi" w:cstheme="majorBidi"/>
          <w:sz w:val="28"/>
          <w:szCs w:val="28"/>
          <w:rtl/>
          <w:lang w:bidi="ar-SA"/>
        </w:rPr>
        <w:t xml:space="preserve"> أو </w:t>
      </w:r>
      <w:r w:rsidRPr="00B94F1C">
        <w:rPr>
          <w:rFonts w:asciiTheme="majorBidi" w:hAnsiTheme="majorBidi" w:cstheme="majorBidi"/>
          <w:sz w:val="28"/>
          <w:szCs w:val="28"/>
          <w:lang w:bidi="ar-SA"/>
        </w:rPr>
        <w:t>galactosylcerebroside</w:t>
      </w:r>
      <w:r w:rsidRPr="00B94F1C">
        <w:rPr>
          <w:rFonts w:asciiTheme="majorBidi" w:hAnsiTheme="majorBidi" w:cstheme="majorBidi"/>
          <w:sz w:val="28"/>
          <w:szCs w:val="28"/>
          <w:rtl/>
          <w:lang w:bidi="ar-SA"/>
        </w:rPr>
        <w:t xml:space="preserve">. </w:t>
      </w:r>
      <w:r w:rsidRPr="00B94F1C">
        <w:rPr>
          <w:rFonts w:asciiTheme="majorBidi" w:hAnsiTheme="majorBidi" w:cstheme="majorBidi"/>
          <w:sz w:val="28"/>
          <w:szCs w:val="28"/>
          <w:lang w:bidi="ar-SA"/>
        </w:rPr>
        <w:t xml:space="preserve"> </w:t>
      </w:r>
      <w:r w:rsidRPr="00B94F1C">
        <w:rPr>
          <w:rFonts w:asciiTheme="majorBidi" w:hAnsiTheme="majorBidi" w:cstheme="majorBidi"/>
          <w:sz w:val="28"/>
          <w:szCs w:val="28"/>
          <w:rtl/>
          <w:lang w:bidi="ar-SA"/>
        </w:rPr>
        <w:t>تتواجد هذه الأنواع من الدهون في أغشية الخلايا العصبية في الدماغ ومنها جاءت التسمية.</w:t>
      </w:r>
      <w:r w:rsidRPr="00B94F1C">
        <w:rPr>
          <w:rFonts w:asciiTheme="majorBidi" w:hAnsiTheme="majorBidi" w:cstheme="majorBidi"/>
          <w:sz w:val="28"/>
          <w:szCs w:val="28"/>
          <w:lang w:bidi="ar-SA"/>
        </w:rPr>
        <w:cr/>
      </w:r>
      <w:r w:rsidR="00F04547">
        <w:rPr>
          <w:rFonts w:asciiTheme="majorBidi" w:hAnsiTheme="majorBidi" w:cstheme="majorBidi" w:hint="cs"/>
          <w:b/>
          <w:bCs/>
          <w:sz w:val="28"/>
          <w:szCs w:val="28"/>
          <w:rtl/>
          <w:lang w:bidi="ar-SA"/>
        </w:rPr>
        <w:t>-</w:t>
      </w:r>
      <w:r w:rsidRPr="00F04547">
        <w:rPr>
          <w:rFonts w:asciiTheme="majorBidi" w:hAnsiTheme="majorBidi" w:cstheme="majorBidi"/>
          <w:b/>
          <w:bCs/>
          <w:sz w:val="28"/>
          <w:szCs w:val="28"/>
          <w:rtl/>
          <w:lang w:bidi="ar-SA"/>
        </w:rPr>
        <w:t xml:space="preserve"> جنجليوزيد:</w:t>
      </w:r>
      <w:r w:rsidRPr="00B94F1C">
        <w:rPr>
          <w:rFonts w:asciiTheme="majorBidi" w:hAnsiTheme="majorBidi" w:cstheme="majorBidi"/>
          <w:sz w:val="28"/>
          <w:szCs w:val="28"/>
          <w:lang w:bidi="ar-SA"/>
        </w:rPr>
        <w:t xml:space="preserve"> </w:t>
      </w:r>
      <w:r w:rsidRPr="00B94F1C">
        <w:rPr>
          <w:rFonts w:asciiTheme="majorBidi" w:hAnsiTheme="majorBidi" w:cstheme="majorBidi"/>
          <w:sz w:val="28"/>
          <w:szCs w:val="28"/>
          <w:rtl/>
          <w:lang w:bidi="ar-SA"/>
        </w:rPr>
        <w:t xml:space="preserve"> تتكون من إتحاد السفنجوزين مع حمض دهني في الوضع </w:t>
      </w:r>
      <w:r w:rsidRPr="00B94F1C">
        <w:rPr>
          <w:rFonts w:asciiTheme="majorBidi" w:hAnsiTheme="majorBidi" w:cstheme="majorBidi"/>
          <w:sz w:val="28"/>
          <w:szCs w:val="28"/>
          <w:lang w:bidi="ar-SA"/>
        </w:rPr>
        <w:t>C2</w:t>
      </w:r>
      <w:r w:rsidRPr="00B94F1C">
        <w:rPr>
          <w:rFonts w:asciiTheme="majorBidi" w:hAnsiTheme="majorBidi" w:cstheme="majorBidi"/>
          <w:sz w:val="28"/>
          <w:szCs w:val="28"/>
          <w:rtl/>
          <w:lang w:bidi="ar-SA"/>
        </w:rPr>
        <w:t xml:space="preserve"> وسكر مركب (أوليجوسكريد) متكون من عدة سكريات أحادية في الوضع </w:t>
      </w:r>
      <w:r w:rsidRPr="00B94F1C">
        <w:rPr>
          <w:rFonts w:asciiTheme="majorBidi" w:hAnsiTheme="majorBidi" w:cstheme="majorBidi"/>
          <w:sz w:val="28"/>
          <w:szCs w:val="28"/>
          <w:lang w:bidi="ar-SA"/>
        </w:rPr>
        <w:t>C1</w:t>
      </w:r>
      <w:r w:rsidRPr="00B94F1C">
        <w:rPr>
          <w:rFonts w:asciiTheme="majorBidi" w:hAnsiTheme="majorBidi" w:cstheme="majorBidi"/>
          <w:sz w:val="28"/>
          <w:szCs w:val="28"/>
          <w:rtl/>
          <w:lang w:bidi="ar-SA"/>
        </w:rPr>
        <w:t xml:space="preserve"> للسنفجوزين. </w:t>
      </w:r>
    </w:p>
    <w:p w:rsidR="009F21E3" w:rsidRPr="00B94F1C" w:rsidRDefault="009F21E3" w:rsidP="00F04547">
      <w:pPr>
        <w:pStyle w:val="a4"/>
        <w:spacing w:line="360" w:lineRule="auto"/>
        <w:jc w:val="both"/>
        <w:rPr>
          <w:rFonts w:asciiTheme="majorBidi" w:hAnsiTheme="majorBidi" w:cstheme="majorBidi"/>
          <w:sz w:val="28"/>
          <w:szCs w:val="28"/>
          <w:lang w:bidi="ar-SA"/>
        </w:rPr>
      </w:pPr>
      <w:r w:rsidRPr="00F04547">
        <w:rPr>
          <w:rFonts w:asciiTheme="majorBidi" w:hAnsiTheme="majorBidi" w:cstheme="majorBidi"/>
          <w:b/>
          <w:bCs/>
          <w:sz w:val="28"/>
          <w:szCs w:val="28"/>
          <w:rtl/>
          <w:lang w:val="fr-FR"/>
        </w:rPr>
        <w:t>ج</w:t>
      </w:r>
      <w:r w:rsidRPr="00F04547">
        <w:rPr>
          <w:rFonts w:asciiTheme="majorBidi" w:hAnsiTheme="majorBidi" w:cstheme="majorBidi"/>
          <w:b/>
          <w:bCs/>
          <w:sz w:val="28"/>
          <w:szCs w:val="28"/>
          <w:rtl/>
          <w:lang w:bidi="ar-SA"/>
        </w:rPr>
        <w:t xml:space="preserve"> - السترويدات :</w:t>
      </w:r>
      <w:r w:rsidRPr="00B94F1C">
        <w:rPr>
          <w:rFonts w:asciiTheme="majorBidi" w:hAnsiTheme="majorBidi" w:cstheme="majorBidi"/>
          <w:sz w:val="28"/>
          <w:szCs w:val="28"/>
          <w:lang w:bidi="ar-SA"/>
        </w:rPr>
        <w:cr/>
      </w:r>
      <w:r w:rsidRPr="00B94F1C">
        <w:rPr>
          <w:rFonts w:asciiTheme="majorBidi" w:hAnsiTheme="majorBidi" w:cstheme="majorBidi"/>
          <w:sz w:val="28"/>
          <w:szCs w:val="28"/>
          <w:rtl/>
          <w:lang w:bidi="ar-SA"/>
        </w:rPr>
        <w:t>وهي مجموعة كبيرة من المركبات تشترك في إحتواءها على النواة المكونة من 4 حلقات كيميائية ،  3 منها سداسية (</w:t>
      </w:r>
      <w:r w:rsidRPr="00B94F1C">
        <w:rPr>
          <w:rFonts w:asciiTheme="majorBidi" w:hAnsiTheme="majorBidi" w:cstheme="majorBidi"/>
          <w:sz w:val="28"/>
          <w:szCs w:val="28"/>
          <w:lang w:bidi="ar-SA"/>
        </w:rPr>
        <w:t>C, B, A</w:t>
      </w:r>
      <w:r w:rsidRPr="00B94F1C">
        <w:rPr>
          <w:rFonts w:asciiTheme="majorBidi" w:hAnsiTheme="majorBidi" w:cstheme="majorBidi"/>
          <w:sz w:val="28"/>
          <w:szCs w:val="28"/>
          <w:rtl/>
          <w:lang w:bidi="ar-SA"/>
        </w:rPr>
        <w:t>) والرابعة (</w:t>
      </w:r>
      <w:r w:rsidRPr="00B94F1C">
        <w:rPr>
          <w:rFonts w:asciiTheme="majorBidi" w:hAnsiTheme="majorBidi" w:cstheme="majorBidi"/>
          <w:sz w:val="28"/>
          <w:szCs w:val="28"/>
          <w:lang w:bidi="ar-SA"/>
        </w:rPr>
        <w:t>D</w:t>
      </w:r>
      <w:r w:rsidRPr="00B94F1C">
        <w:rPr>
          <w:rFonts w:asciiTheme="majorBidi" w:hAnsiTheme="majorBidi" w:cstheme="majorBidi"/>
          <w:sz w:val="28"/>
          <w:szCs w:val="28"/>
          <w:rtl/>
          <w:lang w:bidi="ar-SA"/>
        </w:rPr>
        <w:t xml:space="preserve">) خماسية الكربون. </w:t>
      </w:r>
      <w:r w:rsidRPr="00B94F1C">
        <w:rPr>
          <w:rFonts w:asciiTheme="majorBidi" w:hAnsiTheme="majorBidi" w:cstheme="majorBidi"/>
          <w:sz w:val="28"/>
          <w:szCs w:val="28"/>
          <w:lang w:bidi="ar-SA"/>
        </w:rPr>
        <w:cr/>
      </w:r>
      <w:r w:rsidRPr="00B94F1C">
        <w:rPr>
          <w:rFonts w:asciiTheme="majorBidi" w:hAnsiTheme="majorBidi" w:cstheme="majorBidi"/>
          <w:sz w:val="28"/>
          <w:szCs w:val="28"/>
          <w:rtl/>
          <w:lang w:bidi="ar-SA"/>
        </w:rPr>
        <w:t xml:space="preserve">تضم هذه المجموعة مركبات تتنوع أدوارها من هرمونات ، فيتامينات ، صبغات وكذا كمكونات للأغشية الحية ، مثل الستيرولات النباتية والحيوانية. </w:t>
      </w:r>
      <w:r w:rsidRPr="00B94F1C">
        <w:rPr>
          <w:rFonts w:asciiTheme="majorBidi" w:hAnsiTheme="majorBidi" w:cstheme="majorBidi"/>
          <w:sz w:val="28"/>
          <w:szCs w:val="28"/>
          <w:lang w:bidi="ar-SA"/>
        </w:rPr>
        <w:cr/>
      </w:r>
      <w:r w:rsidRPr="00F04547">
        <w:rPr>
          <w:rFonts w:asciiTheme="majorBidi" w:hAnsiTheme="majorBidi" w:cstheme="majorBidi"/>
          <w:b/>
          <w:bCs/>
          <w:sz w:val="28"/>
          <w:szCs w:val="28"/>
          <w:rtl/>
          <w:lang w:bidi="ar-SA"/>
        </w:rPr>
        <w:lastRenderedPageBreak/>
        <w:t>الستيرولات :</w:t>
      </w:r>
      <w:r w:rsidRPr="00F04547">
        <w:rPr>
          <w:rFonts w:asciiTheme="majorBidi" w:hAnsiTheme="majorBidi" w:cstheme="majorBidi"/>
          <w:b/>
          <w:bCs/>
          <w:sz w:val="28"/>
          <w:szCs w:val="28"/>
          <w:lang w:bidi="ar-SA"/>
        </w:rPr>
        <w:cr/>
      </w:r>
      <w:r w:rsidRPr="00B94F1C">
        <w:rPr>
          <w:rFonts w:asciiTheme="majorBidi" w:hAnsiTheme="majorBidi" w:cstheme="majorBidi"/>
          <w:sz w:val="28"/>
          <w:szCs w:val="28"/>
          <w:rtl/>
          <w:lang w:bidi="ar-SA"/>
        </w:rPr>
        <w:t xml:space="preserve"> </w:t>
      </w:r>
      <w:r w:rsidR="00F04547">
        <w:rPr>
          <w:rFonts w:asciiTheme="majorBidi" w:hAnsiTheme="majorBidi" w:cstheme="majorBidi" w:hint="cs"/>
          <w:sz w:val="28"/>
          <w:szCs w:val="28"/>
          <w:rtl/>
          <w:lang w:bidi="ar-SA"/>
        </w:rPr>
        <w:t xml:space="preserve">   </w:t>
      </w:r>
      <w:r w:rsidRPr="00B94F1C">
        <w:rPr>
          <w:rFonts w:asciiTheme="majorBidi" w:hAnsiTheme="majorBidi" w:cstheme="majorBidi"/>
          <w:sz w:val="28"/>
          <w:szCs w:val="28"/>
          <w:rtl/>
          <w:lang w:bidi="ar-SA"/>
        </w:rPr>
        <w:t xml:space="preserve">تدخل في تركيب الأغشية الخلوية في الخلايا ذات النواة الحقيقية ولا تتواجد عادة في أوليات النوى مثل البكتريا. تتكون الستيرولات من النواة الحلقية الرباعية ، بالإضافة إلى سلسلة هيدروكربونية في </w:t>
      </w:r>
      <w:r w:rsidRPr="00B94F1C">
        <w:rPr>
          <w:rFonts w:asciiTheme="majorBidi" w:hAnsiTheme="majorBidi" w:cstheme="majorBidi"/>
          <w:sz w:val="28"/>
          <w:szCs w:val="28"/>
          <w:lang w:bidi="ar-SA"/>
        </w:rPr>
        <w:t>C17</w:t>
      </w:r>
      <w:r w:rsidRPr="00B94F1C">
        <w:rPr>
          <w:rFonts w:asciiTheme="majorBidi" w:hAnsiTheme="majorBidi" w:cstheme="majorBidi"/>
          <w:sz w:val="28"/>
          <w:szCs w:val="28"/>
          <w:rtl/>
          <w:lang w:bidi="ar-SA"/>
        </w:rPr>
        <w:t xml:space="preserve"> ومجموعات ميثيل جانبية تمتد خارج الحلقات ، كما تحتوي الستيرولات على مجموعة هيدروكسيل  (</w:t>
      </w:r>
      <w:r w:rsidRPr="00B94F1C">
        <w:rPr>
          <w:rFonts w:asciiTheme="majorBidi" w:hAnsiTheme="majorBidi" w:cstheme="majorBidi"/>
          <w:sz w:val="28"/>
          <w:szCs w:val="28"/>
          <w:lang w:bidi="ar-SA"/>
        </w:rPr>
        <w:t>OH</w:t>
      </w:r>
      <w:r w:rsidRPr="00B94F1C">
        <w:rPr>
          <w:rFonts w:asciiTheme="majorBidi" w:hAnsiTheme="majorBidi" w:cstheme="majorBidi"/>
          <w:sz w:val="28"/>
          <w:szCs w:val="28"/>
          <w:rtl/>
          <w:lang w:bidi="ar-SA"/>
        </w:rPr>
        <w:t xml:space="preserve">) في </w:t>
      </w:r>
      <w:r w:rsidRPr="00B94F1C">
        <w:rPr>
          <w:rFonts w:asciiTheme="majorBidi" w:hAnsiTheme="majorBidi" w:cstheme="majorBidi"/>
          <w:sz w:val="28"/>
          <w:szCs w:val="28"/>
          <w:lang w:bidi="ar-SA"/>
        </w:rPr>
        <w:t>C3</w:t>
      </w:r>
      <w:r w:rsidRPr="00B94F1C">
        <w:rPr>
          <w:rFonts w:asciiTheme="majorBidi" w:hAnsiTheme="majorBidi" w:cstheme="majorBidi"/>
          <w:sz w:val="28"/>
          <w:szCs w:val="28"/>
          <w:rtl/>
          <w:lang w:bidi="ar-SA"/>
        </w:rPr>
        <w:t xml:space="preserve"> ، تمثل الجزء الصغير المحب للماء في جزيء الستيرول. </w:t>
      </w:r>
    </w:p>
    <w:p w:rsidR="00DD6A12" w:rsidRDefault="009F21E3" w:rsidP="00DD6A12">
      <w:pPr>
        <w:pStyle w:val="a4"/>
        <w:spacing w:line="360" w:lineRule="auto"/>
        <w:jc w:val="lowKashida"/>
        <w:rPr>
          <w:rFonts w:asciiTheme="majorBidi" w:hAnsiTheme="majorBidi" w:cstheme="majorBidi"/>
          <w:sz w:val="28"/>
          <w:szCs w:val="28"/>
          <w:rtl/>
          <w:lang w:bidi="ar-SA"/>
        </w:rPr>
      </w:pPr>
      <w:r w:rsidRPr="00B94F1C">
        <w:rPr>
          <w:rFonts w:asciiTheme="majorBidi" w:hAnsiTheme="majorBidi" w:cstheme="majorBidi"/>
          <w:sz w:val="28"/>
          <w:szCs w:val="28"/>
          <w:rtl/>
          <w:lang w:bidi="ar-SA"/>
        </w:rPr>
        <w:t xml:space="preserve">    يعتبر الكولسترول أهم الستيرولات الحيوانية</w:t>
      </w:r>
      <w:r w:rsidRPr="00B94F1C">
        <w:rPr>
          <w:rFonts w:asciiTheme="majorBidi" w:hAnsiTheme="majorBidi" w:cstheme="majorBidi"/>
          <w:sz w:val="28"/>
          <w:szCs w:val="28"/>
          <w:lang w:bidi="ar-SA"/>
        </w:rPr>
        <w:t xml:space="preserve"> </w:t>
      </w:r>
      <w:r w:rsidRPr="00B94F1C">
        <w:rPr>
          <w:rFonts w:asciiTheme="majorBidi" w:hAnsiTheme="majorBidi" w:cstheme="majorBidi"/>
          <w:sz w:val="28"/>
          <w:szCs w:val="28"/>
          <w:rtl/>
          <w:lang w:val="fr-FR"/>
        </w:rPr>
        <w:t xml:space="preserve">، حيث </w:t>
      </w:r>
      <w:r w:rsidRPr="00B94F1C">
        <w:rPr>
          <w:rFonts w:asciiTheme="majorBidi" w:hAnsiTheme="majorBidi" w:cstheme="majorBidi"/>
          <w:sz w:val="28"/>
          <w:szCs w:val="28"/>
          <w:rtl/>
          <w:lang w:bidi="ar-SA"/>
        </w:rPr>
        <w:t>يحتوي الغذاء ذو المصدر الحيواني على كولستيرول وخاصة البيض ، الحليب ومشتقاته (الزبدة والجبن) وكذا اللحوم. تكون نسبة من الكولستيرول في الغذاء في صورة مرتبطة على هيئة إسترات الكولستيرول ، لذلك فإن الغذاء يحتوي على الكولستيرول الحر والمرتبط</w:t>
      </w:r>
      <w:r w:rsidRPr="00B94F1C">
        <w:rPr>
          <w:rFonts w:asciiTheme="majorBidi" w:hAnsiTheme="majorBidi" w:cstheme="majorBidi"/>
          <w:sz w:val="28"/>
          <w:szCs w:val="28"/>
          <w:rtl/>
        </w:rPr>
        <w:t xml:space="preserve">، و </w:t>
      </w:r>
      <w:r w:rsidRPr="00B94F1C">
        <w:rPr>
          <w:rFonts w:asciiTheme="majorBidi" w:hAnsiTheme="majorBidi" w:cstheme="majorBidi"/>
          <w:sz w:val="28"/>
          <w:szCs w:val="28"/>
          <w:rtl/>
          <w:lang w:bidi="ar-SA"/>
        </w:rPr>
        <w:t xml:space="preserve">تتواجد أنواع إسترات الكولستيرول بكثرة في البروتينات الدهنية لبلازما الدم والكبد في الإنسان ، حيث تكون حوالي %80 من الكولستيرول الكلي في البروتينات الدهنية ذات الكثافة المنخفضة </w:t>
      </w:r>
      <w:r w:rsidRPr="00B94F1C">
        <w:rPr>
          <w:rFonts w:asciiTheme="majorBidi" w:hAnsiTheme="majorBidi" w:cstheme="majorBidi"/>
          <w:sz w:val="28"/>
          <w:szCs w:val="28"/>
          <w:lang w:bidi="ar-SA"/>
        </w:rPr>
        <w:t>LDL</w:t>
      </w:r>
      <w:r w:rsidRPr="00B94F1C">
        <w:rPr>
          <w:rFonts w:asciiTheme="majorBidi" w:hAnsiTheme="majorBidi" w:cstheme="majorBidi"/>
          <w:sz w:val="28"/>
          <w:szCs w:val="28"/>
          <w:rtl/>
          <w:lang w:bidi="ar-SA"/>
        </w:rPr>
        <w:t xml:space="preserve"> ، وحوالي %90 في  البروتينات الدهنية ذات الكثافة العالية </w:t>
      </w:r>
      <w:r w:rsidRPr="00B94F1C">
        <w:rPr>
          <w:rFonts w:asciiTheme="majorBidi" w:hAnsiTheme="majorBidi" w:cstheme="majorBidi"/>
          <w:sz w:val="28"/>
          <w:szCs w:val="28"/>
          <w:lang w:bidi="ar-SA"/>
        </w:rPr>
        <w:t>HDL</w:t>
      </w:r>
      <w:r w:rsidRPr="00B94F1C">
        <w:rPr>
          <w:rFonts w:asciiTheme="majorBidi" w:hAnsiTheme="majorBidi" w:cstheme="majorBidi"/>
          <w:sz w:val="28"/>
          <w:szCs w:val="28"/>
          <w:rtl/>
          <w:lang w:bidi="ar-SA"/>
        </w:rPr>
        <w:t xml:space="preserve"> . كما تعتبر إسترات الكولستيرول  وسيلة لتخزين الفائض من الكولستيرول التي قد تتراكم داخل الشرايين.</w:t>
      </w:r>
    </w:p>
    <w:p w:rsidR="00DD6A12" w:rsidRDefault="00DD6A12" w:rsidP="00DD6A12">
      <w:pPr>
        <w:pStyle w:val="a4"/>
        <w:spacing w:line="360" w:lineRule="auto"/>
        <w:jc w:val="lowKashida"/>
        <w:rPr>
          <w:rFonts w:asciiTheme="majorBidi" w:hAnsiTheme="majorBidi" w:cstheme="majorBidi"/>
          <w:sz w:val="28"/>
          <w:szCs w:val="28"/>
          <w:rtl/>
          <w:lang w:bidi="ar-SA"/>
        </w:rPr>
      </w:pPr>
    </w:p>
    <w:p w:rsidR="00DD6A12" w:rsidRDefault="00DD6A12" w:rsidP="00DD6A12">
      <w:pPr>
        <w:pStyle w:val="a4"/>
        <w:spacing w:line="360" w:lineRule="auto"/>
        <w:jc w:val="center"/>
        <w:rPr>
          <w:rFonts w:asciiTheme="majorBidi" w:hAnsiTheme="majorBidi" w:cstheme="majorBidi"/>
          <w:sz w:val="28"/>
          <w:szCs w:val="28"/>
          <w:rtl/>
          <w:lang w:bidi="ar-SA"/>
        </w:rPr>
      </w:pPr>
      <w:r>
        <w:rPr>
          <w:rFonts w:asciiTheme="majorBidi" w:hAnsiTheme="majorBidi" w:cs="Times New Roman"/>
          <w:noProof/>
          <w:sz w:val="28"/>
          <w:szCs w:val="28"/>
          <w:rtl/>
          <w:lang w:bidi="ar-SA"/>
        </w:rPr>
        <w:drawing>
          <wp:inline distT="0" distB="0" distL="0" distR="0">
            <wp:extent cx="3676650" cy="1200150"/>
            <wp:effectExtent l="19050" t="0" r="0" b="0"/>
            <wp:docPr id="18" name="صورة 18" descr="C:\Users\m\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Desktop\images (2).jpg"/>
                    <pic:cNvPicPr>
                      <a:picLocks noChangeAspect="1" noChangeArrowheads="1"/>
                    </pic:cNvPicPr>
                  </pic:nvPicPr>
                  <pic:blipFill>
                    <a:blip r:embed="rId77"/>
                    <a:srcRect/>
                    <a:stretch>
                      <a:fillRect/>
                    </a:stretch>
                  </pic:blipFill>
                  <pic:spPr bwMode="auto">
                    <a:xfrm>
                      <a:off x="0" y="0"/>
                      <a:ext cx="3676650" cy="1200150"/>
                    </a:xfrm>
                    <a:prstGeom prst="rect">
                      <a:avLst/>
                    </a:prstGeom>
                    <a:noFill/>
                    <a:ln w="9525">
                      <a:noFill/>
                      <a:miter lim="800000"/>
                      <a:headEnd/>
                      <a:tailEnd/>
                    </a:ln>
                  </pic:spPr>
                </pic:pic>
              </a:graphicData>
            </a:graphic>
          </wp:inline>
        </w:drawing>
      </w:r>
    </w:p>
    <w:p w:rsidR="00040C44" w:rsidRDefault="009F21E3" w:rsidP="00DD6A12">
      <w:pPr>
        <w:pStyle w:val="a4"/>
        <w:spacing w:line="360" w:lineRule="auto"/>
        <w:jc w:val="lowKashida"/>
        <w:rPr>
          <w:rFonts w:asciiTheme="majorBidi" w:hAnsiTheme="majorBidi" w:cstheme="majorBidi"/>
          <w:sz w:val="28"/>
          <w:szCs w:val="28"/>
          <w:lang w:bidi="ar-SA"/>
        </w:rPr>
      </w:pPr>
      <w:r w:rsidRPr="00B94F1C">
        <w:rPr>
          <w:rFonts w:asciiTheme="majorBidi" w:hAnsiTheme="majorBidi" w:cstheme="majorBidi"/>
          <w:sz w:val="28"/>
          <w:szCs w:val="28"/>
          <w:lang w:bidi="ar-SA"/>
        </w:rPr>
        <w:cr/>
      </w:r>
      <w:r w:rsidRPr="00DD6A12">
        <w:rPr>
          <w:rFonts w:asciiTheme="majorBidi" w:hAnsiTheme="majorBidi" w:cstheme="majorBidi"/>
          <w:b/>
          <w:bCs/>
          <w:sz w:val="28"/>
          <w:szCs w:val="28"/>
          <w:rtl/>
          <w:lang w:bidi="ar-SA"/>
        </w:rPr>
        <w:t>- البروتينات الدهنية (الليبوبروتينات):</w:t>
      </w:r>
      <w:r w:rsidRPr="00B94F1C">
        <w:rPr>
          <w:rFonts w:asciiTheme="majorBidi" w:hAnsiTheme="majorBidi" w:cstheme="majorBidi"/>
          <w:sz w:val="28"/>
          <w:szCs w:val="28"/>
          <w:rtl/>
          <w:lang w:bidi="ar-SA"/>
        </w:rPr>
        <w:t xml:space="preserve">  </w:t>
      </w:r>
      <w:r w:rsidRPr="00B94F1C">
        <w:rPr>
          <w:rFonts w:asciiTheme="majorBidi" w:hAnsiTheme="majorBidi" w:cstheme="majorBidi"/>
          <w:sz w:val="28"/>
          <w:szCs w:val="28"/>
          <w:lang w:bidi="ar-SA"/>
        </w:rPr>
        <w:cr/>
      </w:r>
      <w:r w:rsidRPr="00B94F1C">
        <w:rPr>
          <w:rFonts w:asciiTheme="majorBidi" w:hAnsiTheme="majorBidi" w:cstheme="majorBidi"/>
          <w:sz w:val="28"/>
          <w:szCs w:val="28"/>
          <w:rtl/>
          <w:lang w:bidi="ar-SA"/>
        </w:rPr>
        <w:t>وهي بروتينات مرتبطة بالدهون بروابط غير تساهمية ، ويتواجد منها في بلازما الدم عند الإنسان عدة أنواع تصنف حسب كثافتها إلى 3 أقسام هي:</w:t>
      </w:r>
      <w:r w:rsidRPr="00B94F1C">
        <w:rPr>
          <w:rFonts w:asciiTheme="majorBidi" w:hAnsiTheme="majorBidi" w:cstheme="majorBidi"/>
          <w:sz w:val="28"/>
          <w:szCs w:val="28"/>
          <w:lang w:bidi="ar-SA"/>
        </w:rPr>
        <w:cr/>
      </w:r>
      <w:r w:rsidRPr="00B94F1C">
        <w:rPr>
          <w:rFonts w:asciiTheme="majorBidi" w:hAnsiTheme="majorBidi" w:cstheme="majorBidi"/>
          <w:sz w:val="28"/>
          <w:szCs w:val="28"/>
          <w:rtl/>
          <w:lang w:bidi="ar-SA"/>
        </w:rPr>
        <w:t xml:space="preserve">البروتينات الدهنية ذات الكثافة العالية </w:t>
      </w:r>
      <w:r w:rsidRPr="00B94F1C">
        <w:rPr>
          <w:rFonts w:asciiTheme="majorBidi" w:hAnsiTheme="majorBidi" w:cstheme="majorBidi"/>
          <w:sz w:val="28"/>
          <w:szCs w:val="28"/>
          <w:lang w:bidi="ar-SA"/>
        </w:rPr>
        <w:t>High Density Lipoprotein (HDL</w:t>
      </w:r>
      <w:r w:rsidRPr="00B94F1C">
        <w:rPr>
          <w:rFonts w:asciiTheme="majorBidi" w:hAnsiTheme="majorBidi" w:cstheme="majorBidi"/>
          <w:sz w:val="28"/>
          <w:szCs w:val="28"/>
          <w:lang w:val="fr-FR" w:bidi="ar-SA"/>
        </w:rPr>
        <w:t>)</w:t>
      </w:r>
      <w:r w:rsidRPr="00B94F1C">
        <w:rPr>
          <w:rFonts w:asciiTheme="majorBidi" w:hAnsiTheme="majorBidi" w:cstheme="majorBidi"/>
          <w:sz w:val="28"/>
          <w:szCs w:val="28"/>
          <w:rtl/>
          <w:lang w:bidi="ar-SA"/>
        </w:rPr>
        <w:t xml:space="preserve">. </w:t>
      </w:r>
      <w:r w:rsidRPr="00B94F1C">
        <w:rPr>
          <w:rFonts w:asciiTheme="majorBidi" w:hAnsiTheme="majorBidi" w:cstheme="majorBidi"/>
          <w:sz w:val="28"/>
          <w:szCs w:val="28"/>
          <w:lang w:bidi="ar-SA"/>
        </w:rPr>
        <w:cr/>
      </w:r>
      <w:r w:rsidRPr="00B94F1C">
        <w:rPr>
          <w:rFonts w:asciiTheme="majorBidi" w:hAnsiTheme="majorBidi" w:cstheme="majorBidi"/>
          <w:sz w:val="28"/>
          <w:szCs w:val="28"/>
          <w:rtl/>
          <w:lang w:bidi="ar-SA"/>
        </w:rPr>
        <w:t xml:space="preserve">البروتينات الدهنية ذات الكثافة المنخفضة </w:t>
      </w:r>
      <w:r w:rsidRPr="00B94F1C">
        <w:rPr>
          <w:rFonts w:asciiTheme="majorBidi" w:hAnsiTheme="majorBidi" w:cstheme="majorBidi"/>
          <w:sz w:val="28"/>
          <w:szCs w:val="28"/>
          <w:lang w:bidi="ar-SA"/>
        </w:rPr>
        <w:t>Low Density Lipoprotein (LDL)</w:t>
      </w:r>
      <w:r w:rsidRPr="00B94F1C">
        <w:rPr>
          <w:rFonts w:asciiTheme="majorBidi" w:hAnsiTheme="majorBidi" w:cstheme="majorBidi"/>
          <w:sz w:val="28"/>
          <w:szCs w:val="28"/>
          <w:rtl/>
          <w:lang w:bidi="ar-SA"/>
        </w:rPr>
        <w:t xml:space="preserve">. </w:t>
      </w:r>
      <w:r w:rsidRPr="00B94F1C">
        <w:rPr>
          <w:rFonts w:asciiTheme="majorBidi" w:hAnsiTheme="majorBidi" w:cstheme="majorBidi"/>
          <w:sz w:val="28"/>
          <w:szCs w:val="28"/>
          <w:lang w:bidi="ar-SA"/>
        </w:rPr>
        <w:cr/>
      </w:r>
      <w:r w:rsidRPr="00B94F1C">
        <w:rPr>
          <w:rFonts w:asciiTheme="majorBidi" w:hAnsiTheme="majorBidi" w:cstheme="majorBidi"/>
          <w:sz w:val="28"/>
          <w:szCs w:val="28"/>
          <w:rtl/>
          <w:lang w:bidi="ar-SA"/>
        </w:rPr>
        <w:t>البروتينات الدهنية ذات الكثافة المنخفضة جدا</w:t>
      </w:r>
      <w:r w:rsidR="00040C44">
        <w:rPr>
          <w:rFonts w:asciiTheme="majorBidi" w:hAnsiTheme="majorBidi" w:cstheme="majorBidi"/>
          <w:sz w:val="28"/>
          <w:szCs w:val="28"/>
          <w:lang w:bidi="ar-SA"/>
        </w:rPr>
        <w:t>Very Low Density Lipoprotei</w:t>
      </w:r>
      <w:r w:rsidR="00040C44" w:rsidRPr="00B94F1C">
        <w:rPr>
          <w:rFonts w:asciiTheme="majorBidi" w:hAnsiTheme="majorBidi" w:cstheme="majorBidi"/>
          <w:sz w:val="28"/>
          <w:szCs w:val="28"/>
          <w:lang w:bidi="ar-SA"/>
        </w:rPr>
        <w:t xml:space="preserve"> (VLDL)</w:t>
      </w:r>
    </w:p>
    <w:p w:rsidR="009F21E3" w:rsidRPr="00B94F1C" w:rsidRDefault="009F21E3" w:rsidP="00040C44">
      <w:pPr>
        <w:pStyle w:val="a4"/>
        <w:spacing w:line="360" w:lineRule="auto"/>
        <w:jc w:val="lowKashida"/>
        <w:rPr>
          <w:rFonts w:asciiTheme="majorBidi" w:hAnsiTheme="majorBidi" w:cstheme="majorBidi"/>
          <w:sz w:val="28"/>
          <w:szCs w:val="28"/>
          <w:lang w:bidi="ar-SA"/>
        </w:rPr>
      </w:pPr>
      <w:r w:rsidRPr="00B94F1C">
        <w:rPr>
          <w:rFonts w:asciiTheme="majorBidi" w:hAnsiTheme="majorBidi" w:cstheme="majorBidi"/>
          <w:sz w:val="28"/>
          <w:szCs w:val="28"/>
          <w:rtl/>
          <w:lang w:bidi="ar-SA"/>
        </w:rPr>
        <w:t>يحتوي الجزء الدهني للبروتينات الدهنية على خليط من الغليسريدات الثلاثية والدهون القطبية (المكونة للأغشية) وكذ</w:t>
      </w:r>
      <w:r w:rsidR="00DD6A12">
        <w:rPr>
          <w:rFonts w:asciiTheme="majorBidi" w:hAnsiTheme="majorBidi" w:cstheme="majorBidi" w:hint="cs"/>
          <w:sz w:val="28"/>
          <w:szCs w:val="28"/>
          <w:rtl/>
          <w:lang w:bidi="ar-SA"/>
        </w:rPr>
        <w:t>لك</w:t>
      </w:r>
      <w:r w:rsidRPr="00B94F1C">
        <w:rPr>
          <w:rFonts w:asciiTheme="majorBidi" w:hAnsiTheme="majorBidi" w:cstheme="majorBidi"/>
          <w:sz w:val="28"/>
          <w:szCs w:val="28"/>
          <w:rtl/>
          <w:lang w:bidi="ar-SA"/>
        </w:rPr>
        <w:t xml:space="preserve"> الكولستيرول في صورة حرة ومرتبطة (إسترات الكولستيرول). تعتبر </w:t>
      </w:r>
      <w:r w:rsidRPr="00B94F1C">
        <w:rPr>
          <w:rFonts w:asciiTheme="majorBidi" w:hAnsiTheme="majorBidi" w:cstheme="majorBidi"/>
          <w:sz w:val="28"/>
          <w:szCs w:val="28"/>
          <w:rtl/>
          <w:lang w:bidi="ar-SA"/>
        </w:rPr>
        <w:lastRenderedPageBreak/>
        <w:t>البروتينات الدهنية تجمعات للبروتين والمادة الدهنية ، حيث يتم تغليف الدهون بالسلاسل البروتينية مما يجعل الحبيبات المتكونة قابلة للذوبان في الماء</w:t>
      </w:r>
      <w:r w:rsidRPr="00B94F1C">
        <w:rPr>
          <w:rFonts w:asciiTheme="majorBidi" w:hAnsiTheme="majorBidi" w:cstheme="majorBidi"/>
          <w:sz w:val="28"/>
          <w:szCs w:val="28"/>
          <w:lang w:bidi="ar-SA"/>
        </w:rPr>
        <w:t xml:space="preserve"> </w:t>
      </w:r>
      <w:r w:rsidRPr="00B94F1C">
        <w:rPr>
          <w:rFonts w:asciiTheme="majorBidi" w:hAnsiTheme="majorBidi" w:cstheme="majorBidi"/>
          <w:sz w:val="28"/>
          <w:szCs w:val="28"/>
          <w:rtl/>
          <w:lang w:val="en-GB"/>
        </w:rPr>
        <w:t xml:space="preserve"> ويسهل نقلها في بلازما الدم </w:t>
      </w:r>
      <w:r w:rsidRPr="00B94F1C">
        <w:rPr>
          <w:rFonts w:asciiTheme="majorBidi" w:hAnsiTheme="majorBidi" w:cstheme="majorBidi"/>
          <w:sz w:val="28"/>
          <w:szCs w:val="28"/>
          <w:rtl/>
          <w:lang w:bidi="ar-SA"/>
        </w:rPr>
        <w:t>، وتمتاز الدهون بقلة كثافتها مقارنة بالبروتبن  ، لذلك تقل كثافة البروتينات الدهنية بزيادة نسبة الدهون فيها.</w:t>
      </w:r>
    </w:p>
    <w:p w:rsidR="009F21E3" w:rsidRDefault="009F21E3" w:rsidP="00B94F1C">
      <w:pPr>
        <w:pStyle w:val="a4"/>
        <w:spacing w:line="360" w:lineRule="auto"/>
        <w:jc w:val="lowKashida"/>
        <w:rPr>
          <w:rFonts w:asciiTheme="majorBidi" w:hAnsiTheme="majorBidi" w:cstheme="majorBidi"/>
          <w:sz w:val="28"/>
          <w:szCs w:val="28"/>
          <w:rtl/>
        </w:rPr>
      </w:pPr>
      <w:r w:rsidRPr="00B94F1C">
        <w:rPr>
          <w:rFonts w:asciiTheme="majorBidi" w:hAnsiTheme="majorBidi" w:cstheme="majorBidi"/>
          <w:sz w:val="28"/>
          <w:szCs w:val="28"/>
          <w:rtl/>
          <w:lang w:bidi="ar-SA"/>
        </w:rPr>
        <w:t>سلوك الدهون في الماء:</w:t>
      </w:r>
      <w:r w:rsidRPr="00B94F1C">
        <w:rPr>
          <w:rFonts w:asciiTheme="majorBidi" w:hAnsiTheme="majorBidi" w:cstheme="majorBidi"/>
          <w:sz w:val="28"/>
          <w:szCs w:val="28"/>
          <w:lang w:bidi="ar-SA"/>
        </w:rPr>
        <w:cr/>
      </w:r>
      <w:r w:rsidRPr="00B94F1C">
        <w:rPr>
          <w:rFonts w:asciiTheme="majorBidi" w:hAnsiTheme="majorBidi" w:cstheme="majorBidi"/>
          <w:sz w:val="28"/>
          <w:szCs w:val="28"/>
          <w:rtl/>
          <w:lang w:bidi="ar-SA"/>
        </w:rPr>
        <w:t xml:space="preserve">نظرا لطبيعتها الكارهة للماء ، تأخد الدهون عند وضعها في الوسط المائي تجمعات ذات أشكال محددة تحاول عن طريقها تجنب جزيئات الماء.  تتميز الدهون المكونة للأغشية بالخاصية ثنائية القطبية ، وذلك لإحتواءها على رأس قطبي (محب للماء) وذيل غير قطبي (كاره للماء) تمثله عادة السلاسل الهيدروكربونية للأحماض الدهنية أو لجزيء السنفنجوزين. </w:t>
      </w:r>
    </w:p>
    <w:p w:rsidR="00040C44" w:rsidRPr="00B94F1C" w:rsidRDefault="00040C44" w:rsidP="00B94F1C">
      <w:pPr>
        <w:pStyle w:val="a4"/>
        <w:spacing w:line="360" w:lineRule="auto"/>
        <w:jc w:val="lowKashida"/>
        <w:rPr>
          <w:rFonts w:asciiTheme="majorBidi" w:hAnsiTheme="majorBidi" w:cstheme="majorBidi"/>
          <w:sz w:val="28"/>
          <w:szCs w:val="28"/>
        </w:rPr>
      </w:pPr>
    </w:p>
    <w:p w:rsidR="009F21E3" w:rsidRPr="00B94F1C" w:rsidRDefault="00A80830" w:rsidP="00B94F1C">
      <w:pPr>
        <w:pStyle w:val="a4"/>
        <w:spacing w:line="360" w:lineRule="auto"/>
        <w:jc w:val="lowKashida"/>
        <w:rPr>
          <w:rFonts w:asciiTheme="majorBidi" w:hAnsiTheme="majorBidi" w:cstheme="majorBidi"/>
          <w:sz w:val="28"/>
          <w:szCs w:val="28"/>
          <w:lang w:bidi="ar-SA"/>
        </w:rPr>
      </w:pPr>
      <w:r w:rsidRPr="00A80830">
        <w:rPr>
          <w:rFonts w:asciiTheme="majorBidi" w:hAnsiTheme="majorBidi" w:cstheme="majorBidi"/>
          <w:noProof/>
          <w:sz w:val="28"/>
          <w:szCs w:val="28"/>
          <w:lang w:val="fr-FR" w:eastAsia="zh-CN" w:bidi="ar-SA"/>
        </w:rPr>
        <w:pict>
          <v:group id="_x0000_s1174" style="position:absolute;left:0;text-align:left;margin-left:222.75pt;margin-top:9.65pt;width:216.95pt;height:154.75pt;z-index:251697152" coordorigin="2396,10792" coordsize="7380,3095">
            <v:group id="_x0000_s1175" style="position:absolute;left:2396;top:10792;width:7380;height:3095" coordorigin="2312,11240" coordsize="7380,3095">
              <v:shape id="_x0000_s1176" type="#_x0000_t75" style="position:absolute;left:2312;top:11380;width:7380;height:2955">
                <v:imagedata r:id="rId78" o:title="" gain="86232f" blacklevel="-1966f"/>
              </v:shape>
              <v:rect id="_x0000_s1177" style="position:absolute;left:2928;top:11240;width:1820;height:476" filled="f" stroked="f">
                <v:textbox style="mso-next-textbox:#_x0000_s1177" inset="0,0,0,0">
                  <w:txbxContent>
                    <w:p w:rsidR="007C3978" w:rsidRPr="00E97B67" w:rsidRDefault="007C3978" w:rsidP="009F21E3">
                      <w:pPr>
                        <w:jc w:val="center"/>
                        <w:rPr>
                          <w:rFonts w:cs="Simplified Arabic"/>
                          <w:b/>
                          <w:bCs/>
                          <w:rtl/>
                          <w:lang w:val="en-GB"/>
                        </w:rPr>
                      </w:pPr>
                      <w:r>
                        <w:rPr>
                          <w:rFonts w:cs="Simplified Arabic" w:hint="cs"/>
                          <w:b/>
                          <w:bCs/>
                          <w:rtl/>
                          <w:lang w:val="en-GB"/>
                        </w:rPr>
                        <w:t>ذيل كاره للماء</w:t>
                      </w:r>
                    </w:p>
                  </w:txbxContent>
                </v:textbox>
              </v:rect>
              <v:rect id="_x0000_s1178" style="position:absolute;left:6764;top:12332;width:1820;height:476" stroked="f">
                <v:textbox style="mso-next-textbox:#_x0000_s1178" inset="0,0,0,0">
                  <w:txbxContent>
                    <w:p w:rsidR="007C3978" w:rsidRPr="00E97B67" w:rsidRDefault="007C3978" w:rsidP="009F21E3">
                      <w:pPr>
                        <w:jc w:val="center"/>
                        <w:rPr>
                          <w:rFonts w:cs="Simplified Arabic"/>
                          <w:b/>
                          <w:bCs/>
                          <w:rtl/>
                          <w:lang w:val="en-GB"/>
                        </w:rPr>
                      </w:pPr>
                      <w:r>
                        <w:rPr>
                          <w:rFonts w:cs="Simplified Arabic" w:hint="cs"/>
                          <w:b/>
                          <w:bCs/>
                          <w:rtl/>
                          <w:lang w:val="en-GB"/>
                        </w:rPr>
                        <w:t>رأس محب للماء</w:t>
                      </w:r>
                    </w:p>
                  </w:txbxContent>
                </v:textbox>
              </v:rect>
            </v:group>
            <v:rect id="_x0000_s1179" style="position:absolute;left:4832;top:13256;width:1820;height:476" stroked="f">
              <v:textbox style="mso-next-textbox:#_x0000_s1179" inset="0,0,0,0">
                <w:txbxContent>
                  <w:p w:rsidR="007C3978" w:rsidRPr="00E97B67" w:rsidRDefault="007C3978" w:rsidP="009F21E3">
                    <w:pPr>
                      <w:jc w:val="center"/>
                      <w:rPr>
                        <w:rFonts w:cs="Simplified Arabic"/>
                        <w:b/>
                        <w:bCs/>
                        <w:rtl/>
                        <w:lang w:val="en-GB"/>
                      </w:rPr>
                    </w:pPr>
                    <w:r>
                      <w:rPr>
                        <w:rFonts w:cs="Simplified Arabic" w:hint="cs"/>
                        <w:b/>
                        <w:bCs/>
                        <w:rtl/>
                        <w:lang w:val="en-GB"/>
                      </w:rPr>
                      <w:t>فسفاتيديل كولين</w:t>
                    </w:r>
                  </w:p>
                </w:txbxContent>
              </v:textbox>
            </v:rect>
          </v:group>
        </w:pict>
      </w:r>
      <w:r w:rsidRPr="00A80830">
        <w:rPr>
          <w:rFonts w:asciiTheme="majorBidi" w:hAnsiTheme="majorBidi" w:cstheme="majorBidi"/>
          <w:noProof/>
          <w:sz w:val="28"/>
          <w:szCs w:val="28"/>
          <w:lang w:val="fr-FR" w:eastAsia="zh-CN" w:bidi="ar-SA"/>
        </w:rPr>
        <w:pict>
          <v:group id="_x0000_s1152" style="position:absolute;left:0;text-align:left;margin-left:-1.5pt;margin-top:9.65pt;width:199.5pt;height:116.25pt;z-index:251694080" coordorigin="2592,8858" coordsize="6328,2325">
            <v:shape id="_x0000_s1153" type="#_x0000_t75" style="position:absolute;left:2592;top:8858;width:5745;height:2325">
              <v:imagedata r:id="rId79" o:title="" gain="1.5625" blacklevel="-5898f"/>
            </v:shape>
            <v:rect id="_x0000_s1154" style="position:absolute;left:3320;top:9000;width:1820;height:476" stroked="f">
              <v:textbox style="mso-next-textbox:#_x0000_s1154" inset="0,0,0,0">
                <w:txbxContent>
                  <w:p w:rsidR="007C3978" w:rsidRPr="00E97B67" w:rsidRDefault="007C3978" w:rsidP="009F21E3">
                    <w:pPr>
                      <w:jc w:val="center"/>
                      <w:rPr>
                        <w:rFonts w:cs="Simplified Arabic"/>
                        <w:b/>
                        <w:bCs/>
                        <w:rtl/>
                        <w:lang w:val="en-GB"/>
                      </w:rPr>
                    </w:pPr>
                    <w:r>
                      <w:rPr>
                        <w:rFonts w:cs="Simplified Arabic" w:hint="cs"/>
                        <w:b/>
                        <w:bCs/>
                        <w:rtl/>
                        <w:lang w:val="en-GB"/>
                      </w:rPr>
                      <w:t>ذيل كاره للماء</w:t>
                    </w:r>
                  </w:p>
                </w:txbxContent>
              </v:textbox>
            </v:rect>
            <v:rect id="_x0000_s1155" style="position:absolute;left:7100;top:9728;width:1820;height:476" filled="f" stroked="f">
              <v:textbox style="mso-next-textbox:#_x0000_s1155" inset="0,0,0,0">
                <w:txbxContent>
                  <w:p w:rsidR="007C3978" w:rsidRPr="00E97B67" w:rsidRDefault="007C3978" w:rsidP="009F21E3">
                    <w:pPr>
                      <w:jc w:val="center"/>
                      <w:rPr>
                        <w:rFonts w:cs="Simplified Arabic"/>
                        <w:b/>
                        <w:bCs/>
                        <w:rtl/>
                        <w:lang w:val="en-GB"/>
                      </w:rPr>
                    </w:pPr>
                    <w:r>
                      <w:rPr>
                        <w:rFonts w:cs="Simplified Arabic" w:hint="cs"/>
                        <w:b/>
                        <w:bCs/>
                        <w:rtl/>
                        <w:lang w:val="en-GB"/>
                      </w:rPr>
                      <w:t>رأس محب للماء</w:t>
                    </w:r>
                  </w:p>
                </w:txbxContent>
              </v:textbox>
            </v:rect>
          </v:group>
        </w:pict>
      </w:r>
    </w:p>
    <w:p w:rsidR="009F21E3" w:rsidRPr="00B94F1C" w:rsidRDefault="009F21E3" w:rsidP="00B94F1C">
      <w:pPr>
        <w:pStyle w:val="a4"/>
        <w:spacing w:line="360" w:lineRule="auto"/>
        <w:jc w:val="lowKashida"/>
        <w:rPr>
          <w:rFonts w:asciiTheme="majorBidi" w:hAnsiTheme="majorBidi" w:cstheme="majorBidi"/>
          <w:sz w:val="28"/>
          <w:szCs w:val="28"/>
          <w:lang w:bidi="ar-SA"/>
        </w:rPr>
      </w:pPr>
    </w:p>
    <w:p w:rsidR="009F21E3" w:rsidRPr="00B94F1C" w:rsidRDefault="009F21E3" w:rsidP="00B94F1C">
      <w:pPr>
        <w:pStyle w:val="a4"/>
        <w:spacing w:line="360" w:lineRule="auto"/>
        <w:jc w:val="lowKashida"/>
        <w:rPr>
          <w:rFonts w:asciiTheme="majorBidi" w:hAnsiTheme="majorBidi" w:cstheme="majorBidi"/>
          <w:sz w:val="28"/>
          <w:szCs w:val="28"/>
          <w:lang w:bidi="ar-SA"/>
        </w:rPr>
      </w:pPr>
    </w:p>
    <w:p w:rsidR="009F21E3" w:rsidRPr="00B94F1C" w:rsidRDefault="009F21E3" w:rsidP="00B94F1C">
      <w:pPr>
        <w:pStyle w:val="a4"/>
        <w:spacing w:line="360" w:lineRule="auto"/>
        <w:jc w:val="lowKashida"/>
        <w:rPr>
          <w:rFonts w:asciiTheme="majorBidi" w:hAnsiTheme="majorBidi" w:cstheme="majorBidi"/>
          <w:sz w:val="28"/>
          <w:szCs w:val="28"/>
          <w:lang w:bidi="ar-SA"/>
        </w:rPr>
      </w:pPr>
    </w:p>
    <w:p w:rsidR="009F21E3" w:rsidRPr="00B94F1C" w:rsidRDefault="009F21E3" w:rsidP="00B94F1C">
      <w:pPr>
        <w:pStyle w:val="a4"/>
        <w:spacing w:line="360" w:lineRule="auto"/>
        <w:jc w:val="lowKashida"/>
        <w:rPr>
          <w:rFonts w:asciiTheme="majorBidi" w:hAnsiTheme="majorBidi" w:cstheme="majorBidi"/>
          <w:sz w:val="28"/>
          <w:szCs w:val="28"/>
          <w:lang w:bidi="ar-SA"/>
        </w:rPr>
      </w:pPr>
    </w:p>
    <w:p w:rsidR="009F21E3" w:rsidRPr="00B94F1C" w:rsidRDefault="009F21E3" w:rsidP="00B94F1C">
      <w:pPr>
        <w:pStyle w:val="a4"/>
        <w:spacing w:line="360" w:lineRule="auto"/>
        <w:jc w:val="lowKashida"/>
        <w:rPr>
          <w:rFonts w:asciiTheme="majorBidi" w:hAnsiTheme="majorBidi" w:cstheme="majorBidi"/>
          <w:sz w:val="28"/>
          <w:szCs w:val="28"/>
          <w:lang w:bidi="ar-SA"/>
        </w:rPr>
      </w:pPr>
      <w:r w:rsidRPr="00B94F1C">
        <w:rPr>
          <w:rFonts w:asciiTheme="majorBidi" w:hAnsiTheme="majorBidi" w:cstheme="majorBidi"/>
          <w:sz w:val="28"/>
          <w:szCs w:val="28"/>
          <w:lang w:bidi="ar-SA"/>
        </w:rPr>
        <w:cr/>
      </w:r>
    </w:p>
    <w:p w:rsidR="00DD6A12" w:rsidRDefault="00DD6A12" w:rsidP="00B94F1C">
      <w:pPr>
        <w:tabs>
          <w:tab w:val="left" w:pos="3146"/>
        </w:tabs>
        <w:spacing w:after="0" w:line="360" w:lineRule="auto"/>
        <w:rPr>
          <w:rFonts w:asciiTheme="majorBidi" w:hAnsiTheme="majorBidi" w:cstheme="majorBidi"/>
          <w:sz w:val="28"/>
          <w:szCs w:val="28"/>
          <w:rtl/>
        </w:rPr>
      </w:pPr>
    </w:p>
    <w:p w:rsidR="00040C44" w:rsidRDefault="00040C44" w:rsidP="00040C44">
      <w:pPr>
        <w:tabs>
          <w:tab w:val="left" w:pos="3146"/>
        </w:tabs>
        <w:spacing w:after="0" w:line="360" w:lineRule="auto"/>
        <w:rPr>
          <w:rFonts w:asciiTheme="majorBidi" w:hAnsiTheme="majorBidi" w:cstheme="majorBidi"/>
          <w:sz w:val="28"/>
          <w:szCs w:val="28"/>
          <w:rtl/>
        </w:rPr>
      </w:pPr>
    </w:p>
    <w:p w:rsidR="00040C44" w:rsidRDefault="00040C44" w:rsidP="00040C44">
      <w:pPr>
        <w:tabs>
          <w:tab w:val="left" w:pos="3146"/>
        </w:tabs>
        <w:spacing w:after="0" w:line="360" w:lineRule="auto"/>
        <w:jc w:val="center"/>
        <w:rPr>
          <w:rFonts w:asciiTheme="majorBidi" w:hAnsiTheme="majorBidi" w:cstheme="majorBidi"/>
          <w:sz w:val="28"/>
          <w:szCs w:val="28"/>
          <w:rtl/>
          <w:lang w:bidi="ar-IQ"/>
        </w:rPr>
      </w:pPr>
      <w:r>
        <w:rPr>
          <w:rFonts w:asciiTheme="majorBidi" w:hAnsiTheme="majorBidi" w:cs="Times New Roman"/>
          <w:noProof/>
          <w:sz w:val="28"/>
          <w:szCs w:val="28"/>
          <w:rtl/>
        </w:rPr>
        <w:drawing>
          <wp:inline distT="0" distB="0" distL="0" distR="0">
            <wp:extent cx="4619625" cy="2724150"/>
            <wp:effectExtent l="19050" t="0" r="9525" b="0"/>
            <wp:docPr id="21" name="صورة 21" descr="C:\Users\m\Desktop\photos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Desktop\photos9.gif"/>
                    <pic:cNvPicPr>
                      <a:picLocks noChangeAspect="1" noChangeArrowheads="1"/>
                    </pic:cNvPicPr>
                  </pic:nvPicPr>
                  <pic:blipFill>
                    <a:blip r:embed="rId80"/>
                    <a:srcRect/>
                    <a:stretch>
                      <a:fillRect/>
                    </a:stretch>
                  </pic:blipFill>
                  <pic:spPr bwMode="auto">
                    <a:xfrm>
                      <a:off x="0" y="0"/>
                      <a:ext cx="4619625" cy="2724150"/>
                    </a:xfrm>
                    <a:prstGeom prst="rect">
                      <a:avLst/>
                    </a:prstGeom>
                    <a:noFill/>
                    <a:ln w="9525">
                      <a:noFill/>
                      <a:miter lim="800000"/>
                      <a:headEnd/>
                      <a:tailEnd/>
                    </a:ln>
                  </pic:spPr>
                </pic:pic>
              </a:graphicData>
            </a:graphic>
          </wp:inline>
        </w:drawing>
      </w:r>
    </w:p>
    <w:p w:rsidR="00040C44" w:rsidRDefault="00040C44" w:rsidP="00040C44">
      <w:pPr>
        <w:tabs>
          <w:tab w:val="left" w:pos="3146"/>
        </w:tabs>
        <w:spacing w:after="0" w:line="360" w:lineRule="auto"/>
        <w:jc w:val="center"/>
        <w:rPr>
          <w:rFonts w:asciiTheme="majorBidi" w:hAnsiTheme="majorBidi" w:cstheme="majorBidi"/>
          <w:sz w:val="28"/>
          <w:szCs w:val="28"/>
          <w:rtl/>
        </w:rPr>
      </w:pPr>
      <w:r>
        <w:rPr>
          <w:rFonts w:asciiTheme="majorBidi" w:hAnsiTheme="majorBidi" w:cstheme="majorBidi" w:hint="cs"/>
          <w:sz w:val="28"/>
          <w:szCs w:val="28"/>
          <w:rtl/>
        </w:rPr>
        <w:t>مخطط الغشاء البلازمي ثنائي الطبقة</w:t>
      </w:r>
    </w:p>
    <w:p w:rsidR="001E77A2" w:rsidRPr="001E77A2" w:rsidRDefault="001E77A2" w:rsidP="001E77A2">
      <w:pPr>
        <w:spacing w:line="360" w:lineRule="auto"/>
        <w:jc w:val="center"/>
        <w:rPr>
          <w:rFonts w:asciiTheme="majorBidi" w:hAnsiTheme="majorBidi" w:cstheme="majorBidi"/>
          <w:b/>
          <w:bCs/>
          <w:sz w:val="36"/>
          <w:szCs w:val="36"/>
          <w:rtl/>
        </w:rPr>
      </w:pPr>
      <w:r w:rsidRPr="001E77A2">
        <w:rPr>
          <w:rFonts w:asciiTheme="majorBidi" w:hAnsiTheme="majorBidi" w:cstheme="majorBidi"/>
          <w:b/>
          <w:bCs/>
          <w:sz w:val="36"/>
          <w:szCs w:val="36"/>
          <w:rtl/>
        </w:rPr>
        <w:lastRenderedPageBreak/>
        <w:t xml:space="preserve">الأحمـــــــــــــــــاض النووية        </w:t>
      </w:r>
      <w:r w:rsidRPr="001E77A2">
        <w:rPr>
          <w:rFonts w:asciiTheme="majorBidi" w:hAnsiTheme="majorBidi" w:cstheme="majorBidi"/>
          <w:b/>
          <w:bCs/>
          <w:sz w:val="36"/>
          <w:szCs w:val="36"/>
        </w:rPr>
        <w:t>Nucleic Acid</w:t>
      </w:r>
    </w:p>
    <w:p w:rsidR="001E77A2" w:rsidRPr="00B80AE4" w:rsidRDefault="001E77A2" w:rsidP="001E77A2">
      <w:pPr>
        <w:pStyle w:val="a8"/>
        <w:bidi/>
        <w:spacing w:line="360" w:lineRule="auto"/>
        <w:jc w:val="both"/>
        <w:rPr>
          <w:rFonts w:asciiTheme="majorBidi" w:hAnsiTheme="majorBidi" w:cstheme="majorBidi"/>
          <w:sz w:val="28"/>
          <w:szCs w:val="28"/>
          <w:rtl/>
        </w:rPr>
      </w:pPr>
      <w:r>
        <w:rPr>
          <w:rFonts w:asciiTheme="majorBidi" w:hAnsiTheme="majorBidi" w:cstheme="majorBidi" w:hint="cs"/>
          <w:sz w:val="28"/>
          <w:szCs w:val="28"/>
          <w:rtl/>
        </w:rPr>
        <w:t xml:space="preserve">   </w:t>
      </w:r>
      <w:r w:rsidRPr="00B80AE4">
        <w:rPr>
          <w:rFonts w:asciiTheme="majorBidi" w:hAnsiTheme="majorBidi" w:cstheme="majorBidi"/>
          <w:sz w:val="28"/>
          <w:szCs w:val="28"/>
          <w:rtl/>
        </w:rPr>
        <w:t>الأحماض النووية هي عبارة عن جزيئات جسيمة توجد في جميع الخلايا الحية في صورة طليقة أو متحدة مع البروتين ، وبدأ علماء (الكيمياء الحيوية) أبحاثهم على الأحماض النووية منذ حوالي مائة عام مضت حين إستطاعوا فصلها من أنوية الخلايا فالأحماض النووية توجد في كل الخلايا الحية حيث أنها ليست فقط مسؤولة عن حمل وانتقال التعليمات الجينية (الصفات الوراثية) ولكنها تتحكم أيضاً في ترجمة هذه التعليمات عند تكوين البروتينات المختلفة بالخلايا وذلك بتحكمها في ترتيب وتتابع الأحماض الأمينية لكل بروتين يتكون بكل خلية والأحماض النووية لها وزن جزيئيي مرتفع وهي عبارة عن نيوكلتيدات (بولي نيوكلتيدات) وحداتها البنائية هي النيوكلتيدات.</w:t>
      </w:r>
    </w:p>
    <w:p w:rsidR="001E77A2" w:rsidRPr="00B80AE4" w:rsidRDefault="001E77A2" w:rsidP="001E77A2">
      <w:pPr>
        <w:pStyle w:val="a8"/>
        <w:bidi/>
        <w:spacing w:line="360" w:lineRule="auto"/>
        <w:jc w:val="both"/>
        <w:rPr>
          <w:rFonts w:asciiTheme="majorBidi" w:hAnsiTheme="majorBidi" w:cstheme="majorBidi"/>
          <w:sz w:val="28"/>
          <w:szCs w:val="28"/>
          <w:rtl/>
        </w:rPr>
      </w:pPr>
      <w:r>
        <w:rPr>
          <w:rFonts w:asciiTheme="majorBidi" w:hAnsiTheme="majorBidi" w:cstheme="majorBidi" w:hint="cs"/>
          <w:sz w:val="28"/>
          <w:szCs w:val="28"/>
          <w:rtl/>
        </w:rPr>
        <w:t xml:space="preserve">    </w:t>
      </w:r>
      <w:r w:rsidRPr="00B80AE4">
        <w:rPr>
          <w:rFonts w:asciiTheme="majorBidi" w:hAnsiTheme="majorBidi" w:cstheme="majorBidi"/>
          <w:sz w:val="28"/>
          <w:szCs w:val="28"/>
          <w:rtl/>
        </w:rPr>
        <w:t>وكانت الدراسات الكيميائية في بادئ الأمر تجري على أحماض النيوكليك من مصدرين : أحدهما الخميرة، ووجد أنها تحتوي على سكر ريبوز ولذلك سميت بأحماض الريبو نيوكليك (</w:t>
      </w:r>
      <w:r w:rsidRPr="00B80AE4">
        <w:rPr>
          <w:rFonts w:asciiTheme="majorBidi" w:hAnsiTheme="majorBidi" w:cstheme="majorBidi"/>
          <w:sz w:val="28"/>
          <w:szCs w:val="28"/>
        </w:rPr>
        <w:t>RNA</w:t>
      </w:r>
      <w:r w:rsidRPr="00B80AE4">
        <w:rPr>
          <w:rFonts w:asciiTheme="majorBidi" w:hAnsiTheme="majorBidi" w:cstheme="majorBidi"/>
          <w:sz w:val="28"/>
          <w:szCs w:val="28"/>
          <w:rtl/>
        </w:rPr>
        <w:t>)   والثاني من الغدة التيموسية بالعجول ووجد أنها تحتوي على سكر دي – أوكسي – ريبوز ، ولذلك سميت بأحماض الدي – أوكسي – ريبونيوكليك (</w:t>
      </w:r>
      <w:r w:rsidRPr="00B80AE4">
        <w:rPr>
          <w:rFonts w:asciiTheme="majorBidi" w:hAnsiTheme="majorBidi" w:cstheme="majorBidi"/>
          <w:sz w:val="28"/>
          <w:szCs w:val="28"/>
        </w:rPr>
        <w:t>DNA</w:t>
      </w:r>
      <w:r w:rsidRPr="00B80AE4">
        <w:rPr>
          <w:rFonts w:asciiTheme="majorBidi" w:hAnsiTheme="majorBidi" w:cstheme="majorBidi"/>
          <w:sz w:val="28"/>
          <w:szCs w:val="28"/>
          <w:rtl/>
        </w:rPr>
        <w:t>) مما أدى إلى الإعتقاد لبعض الوقت بأن الحمض الأول خاص بالنباتات والثاني خاص بالحيوانات ، ثم اتضح أن (</w:t>
      </w:r>
      <w:r w:rsidRPr="00B80AE4">
        <w:rPr>
          <w:rFonts w:asciiTheme="majorBidi" w:hAnsiTheme="majorBidi" w:cstheme="majorBidi"/>
          <w:sz w:val="28"/>
          <w:szCs w:val="28"/>
        </w:rPr>
        <w:t>DNA</w:t>
      </w:r>
      <w:r w:rsidRPr="00B80AE4">
        <w:rPr>
          <w:rFonts w:asciiTheme="majorBidi" w:hAnsiTheme="majorBidi" w:cstheme="majorBidi"/>
          <w:sz w:val="28"/>
          <w:szCs w:val="28"/>
          <w:rtl/>
        </w:rPr>
        <w:t>) موجود بالنواة وأن(</w:t>
      </w:r>
      <w:r w:rsidRPr="00B80AE4">
        <w:rPr>
          <w:rFonts w:asciiTheme="majorBidi" w:hAnsiTheme="majorBidi" w:cstheme="majorBidi"/>
          <w:sz w:val="28"/>
          <w:szCs w:val="28"/>
        </w:rPr>
        <w:t>RNA</w:t>
      </w:r>
      <w:r w:rsidRPr="00B80AE4">
        <w:rPr>
          <w:rFonts w:asciiTheme="majorBidi" w:hAnsiTheme="majorBidi" w:cstheme="majorBidi"/>
          <w:sz w:val="28"/>
          <w:szCs w:val="28"/>
          <w:rtl/>
        </w:rPr>
        <w:t>) موجود في السيتوبلازم. ونتيجة للدراسات الحديثة بطرق التحليل المحسنة أمكن العثور على كميات صغيرة من (</w:t>
      </w:r>
      <w:r w:rsidRPr="00B80AE4">
        <w:rPr>
          <w:rFonts w:asciiTheme="majorBidi" w:hAnsiTheme="majorBidi" w:cstheme="majorBidi"/>
          <w:sz w:val="28"/>
          <w:szCs w:val="28"/>
        </w:rPr>
        <w:t>DNA</w:t>
      </w:r>
      <w:r w:rsidRPr="00B80AE4">
        <w:rPr>
          <w:rFonts w:asciiTheme="majorBidi" w:hAnsiTheme="majorBidi" w:cstheme="majorBidi"/>
          <w:sz w:val="28"/>
          <w:szCs w:val="28"/>
          <w:rtl/>
        </w:rPr>
        <w:t>) في الميتو</w:t>
      </w:r>
      <w:r>
        <w:rPr>
          <w:rFonts w:asciiTheme="majorBidi" w:hAnsiTheme="majorBidi" w:cstheme="majorBidi" w:hint="cs"/>
          <w:sz w:val="28"/>
          <w:szCs w:val="28"/>
          <w:rtl/>
        </w:rPr>
        <w:t>كو</w:t>
      </w:r>
      <w:r w:rsidRPr="00B80AE4">
        <w:rPr>
          <w:rFonts w:asciiTheme="majorBidi" w:hAnsiTheme="majorBidi" w:cstheme="majorBidi"/>
          <w:sz w:val="28"/>
          <w:szCs w:val="28"/>
          <w:rtl/>
        </w:rPr>
        <w:t>ندريات والبلاستيدات الخضراء كما أمكن التعرف على (</w:t>
      </w:r>
      <w:r w:rsidRPr="00B80AE4">
        <w:rPr>
          <w:rFonts w:asciiTheme="majorBidi" w:hAnsiTheme="majorBidi" w:cstheme="majorBidi"/>
          <w:sz w:val="28"/>
          <w:szCs w:val="28"/>
        </w:rPr>
        <w:t>RNA</w:t>
      </w:r>
      <w:r w:rsidRPr="00B80AE4">
        <w:rPr>
          <w:rFonts w:asciiTheme="majorBidi" w:hAnsiTheme="majorBidi" w:cstheme="majorBidi"/>
          <w:sz w:val="28"/>
          <w:szCs w:val="28"/>
          <w:rtl/>
        </w:rPr>
        <w:t xml:space="preserve">)  في النواة متصلاً بالنوية. </w:t>
      </w:r>
    </w:p>
    <w:p w:rsidR="001E77A2" w:rsidRPr="00B80AE4" w:rsidRDefault="001E77A2" w:rsidP="001E77A2">
      <w:pPr>
        <w:spacing w:line="360" w:lineRule="auto"/>
        <w:rPr>
          <w:rFonts w:asciiTheme="majorBidi" w:hAnsiTheme="majorBidi" w:cstheme="majorBidi"/>
          <w:b/>
          <w:bCs/>
          <w:sz w:val="32"/>
          <w:szCs w:val="32"/>
          <w:rtl/>
        </w:rPr>
      </w:pPr>
      <w:r w:rsidRPr="00B80AE4">
        <w:rPr>
          <w:rFonts w:asciiTheme="majorBidi" w:hAnsiTheme="majorBidi" w:cstheme="majorBidi"/>
          <w:b/>
          <w:bCs/>
          <w:sz w:val="32"/>
          <w:szCs w:val="32"/>
          <w:rtl/>
        </w:rPr>
        <w:t>أنواع الأحمــــــاض النووية:</w:t>
      </w:r>
    </w:p>
    <w:p w:rsidR="001E77A2" w:rsidRPr="00B80AE4" w:rsidRDefault="001E77A2" w:rsidP="001E77A2">
      <w:pPr>
        <w:pStyle w:val="a8"/>
        <w:bidi/>
        <w:spacing w:before="0" w:beforeAutospacing="0" w:after="0" w:afterAutospacing="0" w:line="360" w:lineRule="auto"/>
        <w:rPr>
          <w:rFonts w:asciiTheme="majorBidi" w:hAnsiTheme="majorBidi" w:cstheme="majorBidi"/>
          <w:sz w:val="28"/>
          <w:szCs w:val="28"/>
          <w:rtl/>
        </w:rPr>
      </w:pPr>
      <w:r w:rsidRPr="00B80AE4">
        <w:rPr>
          <w:rFonts w:asciiTheme="majorBidi" w:hAnsiTheme="majorBidi" w:cstheme="majorBidi"/>
          <w:sz w:val="28"/>
          <w:szCs w:val="28"/>
          <w:rtl/>
        </w:rPr>
        <w:t>يوجد نوعين من الأحماض النووية كما تقدم..هما:</w:t>
      </w:r>
    </w:p>
    <w:p w:rsidR="001E77A2" w:rsidRPr="00B80AE4" w:rsidRDefault="001E77A2" w:rsidP="001E77A2">
      <w:pPr>
        <w:pStyle w:val="a8"/>
        <w:bidi/>
        <w:spacing w:before="0" w:beforeAutospacing="0" w:after="0" w:afterAutospacing="0" w:line="360" w:lineRule="auto"/>
        <w:rPr>
          <w:rFonts w:asciiTheme="majorBidi" w:hAnsiTheme="majorBidi" w:cstheme="majorBidi"/>
          <w:b/>
          <w:bCs/>
          <w:sz w:val="28"/>
          <w:szCs w:val="28"/>
          <w:rtl/>
        </w:rPr>
      </w:pPr>
      <w:r w:rsidRPr="00B80AE4">
        <w:rPr>
          <w:rFonts w:asciiTheme="majorBidi" w:hAnsiTheme="majorBidi" w:cstheme="majorBidi"/>
          <w:b/>
          <w:bCs/>
          <w:sz w:val="28"/>
          <w:szCs w:val="28"/>
          <w:rtl/>
        </w:rPr>
        <w:t xml:space="preserve">أ. الحمض الرايبونيوكلتيدي  </w:t>
      </w:r>
      <w:r w:rsidRPr="00B80AE4">
        <w:rPr>
          <w:rFonts w:asciiTheme="majorBidi" w:hAnsiTheme="majorBidi" w:cstheme="majorBidi"/>
          <w:b/>
          <w:bCs/>
          <w:sz w:val="28"/>
          <w:szCs w:val="28"/>
        </w:rPr>
        <w:t>Ribonucleic Acid</w:t>
      </w:r>
      <w:r w:rsidRPr="00B80AE4">
        <w:rPr>
          <w:rFonts w:asciiTheme="majorBidi" w:hAnsiTheme="majorBidi" w:cstheme="majorBidi"/>
          <w:b/>
          <w:bCs/>
          <w:sz w:val="28"/>
          <w:szCs w:val="28"/>
          <w:rtl/>
        </w:rPr>
        <w:t xml:space="preserve"> (</w:t>
      </w:r>
      <w:r w:rsidRPr="00B80AE4">
        <w:rPr>
          <w:rFonts w:asciiTheme="majorBidi" w:hAnsiTheme="majorBidi" w:cstheme="majorBidi"/>
          <w:b/>
          <w:bCs/>
          <w:sz w:val="28"/>
          <w:szCs w:val="28"/>
        </w:rPr>
        <w:t>RNA</w:t>
      </w:r>
      <w:r w:rsidRPr="00B80AE4">
        <w:rPr>
          <w:rFonts w:asciiTheme="majorBidi" w:hAnsiTheme="majorBidi" w:cstheme="majorBidi"/>
          <w:b/>
          <w:bCs/>
          <w:sz w:val="28"/>
          <w:szCs w:val="28"/>
          <w:rtl/>
        </w:rPr>
        <w:t xml:space="preserve">) </w:t>
      </w:r>
    </w:p>
    <w:p w:rsidR="001E77A2" w:rsidRPr="00B80AE4" w:rsidRDefault="001E77A2" w:rsidP="001E77A2">
      <w:pPr>
        <w:pStyle w:val="a8"/>
        <w:bidi/>
        <w:spacing w:before="0" w:beforeAutospacing="0" w:after="0" w:afterAutospacing="0" w:line="360" w:lineRule="auto"/>
        <w:rPr>
          <w:rFonts w:asciiTheme="majorBidi" w:hAnsiTheme="majorBidi" w:cstheme="majorBidi"/>
          <w:sz w:val="28"/>
          <w:szCs w:val="28"/>
          <w:rtl/>
        </w:rPr>
      </w:pPr>
      <w:r w:rsidRPr="00B80AE4">
        <w:rPr>
          <w:rFonts w:asciiTheme="majorBidi" w:hAnsiTheme="majorBidi" w:cstheme="majorBidi"/>
          <w:b/>
          <w:bCs/>
          <w:sz w:val="28"/>
          <w:szCs w:val="28"/>
          <w:rtl/>
        </w:rPr>
        <w:t xml:space="preserve">ب. الحمض الديؤكسي رايبونيوكلتيدي  </w:t>
      </w:r>
      <w:r w:rsidRPr="00B80AE4">
        <w:rPr>
          <w:rFonts w:asciiTheme="majorBidi" w:hAnsiTheme="majorBidi" w:cstheme="majorBidi"/>
          <w:b/>
          <w:bCs/>
          <w:sz w:val="28"/>
          <w:szCs w:val="28"/>
        </w:rPr>
        <w:t>Deoxyribonucleic Acid</w:t>
      </w:r>
      <w:r w:rsidRPr="00B80AE4">
        <w:rPr>
          <w:rFonts w:asciiTheme="majorBidi" w:hAnsiTheme="majorBidi" w:cstheme="majorBidi"/>
          <w:b/>
          <w:bCs/>
          <w:sz w:val="28"/>
          <w:szCs w:val="28"/>
          <w:rtl/>
        </w:rPr>
        <w:t xml:space="preserve"> (</w:t>
      </w:r>
      <w:r w:rsidRPr="00B80AE4">
        <w:rPr>
          <w:rFonts w:asciiTheme="majorBidi" w:hAnsiTheme="majorBidi" w:cstheme="majorBidi"/>
          <w:b/>
          <w:bCs/>
          <w:sz w:val="28"/>
          <w:szCs w:val="28"/>
        </w:rPr>
        <w:t>DNA</w:t>
      </w:r>
      <w:r w:rsidRPr="00B80AE4">
        <w:rPr>
          <w:rFonts w:asciiTheme="majorBidi" w:hAnsiTheme="majorBidi" w:cstheme="majorBidi"/>
          <w:b/>
          <w:bCs/>
          <w:sz w:val="28"/>
          <w:szCs w:val="28"/>
          <w:rtl/>
        </w:rPr>
        <w:t>)</w:t>
      </w:r>
      <w:r w:rsidRPr="00B80AE4">
        <w:rPr>
          <w:rFonts w:asciiTheme="majorBidi" w:hAnsiTheme="majorBidi" w:cstheme="majorBidi"/>
          <w:sz w:val="28"/>
          <w:szCs w:val="28"/>
          <w:rtl/>
        </w:rPr>
        <w:t xml:space="preserve">                </w:t>
      </w:r>
    </w:p>
    <w:p w:rsidR="001E77A2" w:rsidRPr="00B80AE4" w:rsidRDefault="001E77A2" w:rsidP="001E77A2">
      <w:pPr>
        <w:pStyle w:val="a8"/>
        <w:bidi/>
        <w:spacing w:before="0" w:beforeAutospacing="0" w:after="0" w:afterAutospacing="0" w:line="360" w:lineRule="auto"/>
        <w:rPr>
          <w:rFonts w:asciiTheme="majorBidi" w:hAnsiTheme="majorBidi" w:cstheme="majorBidi"/>
          <w:sz w:val="28"/>
          <w:szCs w:val="28"/>
          <w:rtl/>
        </w:rPr>
      </w:pPr>
      <w:r w:rsidRPr="00B80AE4">
        <w:rPr>
          <w:rFonts w:asciiTheme="majorBidi" w:hAnsiTheme="majorBidi" w:cstheme="majorBidi"/>
          <w:sz w:val="28"/>
          <w:szCs w:val="28"/>
          <w:rtl/>
        </w:rPr>
        <w:t xml:space="preserve">ويتكون البناء الأساسي لهذه الأحماض من سلاسل بها جزيئات حمض فسفوريك وسكر بالتبادل ويتصل </w:t>
      </w:r>
      <w:r>
        <w:rPr>
          <w:rFonts w:asciiTheme="majorBidi" w:hAnsiTheme="majorBidi" w:cstheme="majorBidi"/>
          <w:sz w:val="28"/>
          <w:szCs w:val="28"/>
          <w:rtl/>
        </w:rPr>
        <w:t>بكل</w:t>
      </w:r>
      <w:r>
        <w:rPr>
          <w:rFonts w:asciiTheme="majorBidi" w:hAnsiTheme="majorBidi" w:cstheme="majorBidi" w:hint="cs"/>
          <w:sz w:val="28"/>
          <w:szCs w:val="28"/>
          <w:rtl/>
        </w:rPr>
        <w:t xml:space="preserve"> </w:t>
      </w:r>
      <w:r w:rsidRPr="00B80AE4">
        <w:rPr>
          <w:rFonts w:asciiTheme="majorBidi" w:hAnsiTheme="majorBidi" w:cstheme="majorBidi"/>
          <w:sz w:val="28"/>
          <w:szCs w:val="28"/>
          <w:rtl/>
        </w:rPr>
        <w:t>من جزيئات السكر قاعدة نيتروجينية إما من نوع البيورين أو البيرميدين ، والسكر الموجود بجزيء الحمض الرايبونيوكلتيدي (</w:t>
      </w:r>
      <w:r w:rsidRPr="00B80AE4">
        <w:rPr>
          <w:rFonts w:asciiTheme="majorBidi" w:hAnsiTheme="majorBidi" w:cstheme="majorBidi"/>
          <w:sz w:val="28"/>
          <w:szCs w:val="28"/>
        </w:rPr>
        <w:t>RNA</w:t>
      </w:r>
      <w:r w:rsidRPr="00B80AE4">
        <w:rPr>
          <w:rFonts w:asciiTheme="majorBidi" w:hAnsiTheme="majorBidi" w:cstheme="majorBidi"/>
          <w:sz w:val="28"/>
          <w:szCs w:val="28"/>
          <w:rtl/>
        </w:rPr>
        <w:t>) هو سكر الرايبوز بينما في جزيء الحمض الديؤكسي رايبونيوكلتيدي (</w:t>
      </w:r>
      <w:r w:rsidRPr="00B80AE4">
        <w:rPr>
          <w:rFonts w:asciiTheme="majorBidi" w:hAnsiTheme="majorBidi" w:cstheme="majorBidi"/>
          <w:sz w:val="28"/>
          <w:szCs w:val="28"/>
        </w:rPr>
        <w:t>DNA</w:t>
      </w:r>
      <w:r w:rsidRPr="00B80AE4">
        <w:rPr>
          <w:rFonts w:asciiTheme="majorBidi" w:hAnsiTheme="majorBidi" w:cstheme="majorBidi"/>
          <w:sz w:val="28"/>
          <w:szCs w:val="28"/>
          <w:rtl/>
        </w:rPr>
        <w:t>) فهو سكر الديؤكسي رايبوز....شكل (1) ، شكل (2)</w:t>
      </w:r>
      <w:r w:rsidRPr="00B80AE4">
        <w:rPr>
          <w:rFonts w:asciiTheme="majorBidi" w:hAnsiTheme="majorBidi" w:cstheme="majorBidi"/>
          <w:color w:val="003366"/>
          <w:sz w:val="32"/>
          <w:szCs w:val="32"/>
          <w:rtl/>
        </w:rPr>
        <w:t xml:space="preserve"> </w:t>
      </w:r>
    </w:p>
    <w:p w:rsidR="001E77A2" w:rsidRDefault="001E77A2" w:rsidP="001E77A2">
      <w:pPr>
        <w:pStyle w:val="a8"/>
        <w:bidi/>
        <w:spacing w:line="360" w:lineRule="auto"/>
        <w:rPr>
          <w:rFonts w:asciiTheme="majorBidi" w:hAnsiTheme="majorBidi" w:cstheme="majorBidi"/>
          <w:b/>
          <w:bCs/>
          <w:color w:val="993366"/>
          <w:rtl/>
        </w:rPr>
      </w:pPr>
      <w:r>
        <w:rPr>
          <w:rFonts w:asciiTheme="majorBidi" w:hAnsiTheme="majorBidi" w:cstheme="majorBidi"/>
          <w:b/>
          <w:bCs/>
          <w:noProof/>
          <w:color w:val="993366"/>
        </w:rPr>
        <w:lastRenderedPageBreak/>
        <w:drawing>
          <wp:anchor distT="0" distB="0" distL="114300" distR="114300" simplePos="0" relativeHeight="251706368" behindDoc="1" locked="0" layoutInCell="1" allowOverlap="1">
            <wp:simplePos x="0" y="0"/>
            <wp:positionH relativeFrom="column">
              <wp:posOffset>1885950</wp:posOffset>
            </wp:positionH>
            <wp:positionV relativeFrom="paragraph">
              <wp:posOffset>167005</wp:posOffset>
            </wp:positionV>
            <wp:extent cx="1971675" cy="1698625"/>
            <wp:effectExtent l="19050" t="0" r="9525" b="0"/>
            <wp:wrapTight wrapText="bothSides">
              <wp:wrapPolygon edited="0">
                <wp:start x="-209" y="0"/>
                <wp:lineTo x="-209" y="21317"/>
                <wp:lineTo x="21704" y="21317"/>
                <wp:lineTo x="21704" y="0"/>
                <wp:lineTo x="-209" y="0"/>
              </wp:wrapPolygon>
            </wp:wrapTight>
            <wp:docPr id="183" name="صورة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81"/>
                    <a:srcRect/>
                    <a:stretch>
                      <a:fillRect/>
                    </a:stretch>
                  </pic:blipFill>
                  <pic:spPr bwMode="auto">
                    <a:xfrm>
                      <a:off x="0" y="0"/>
                      <a:ext cx="1971675" cy="1698625"/>
                    </a:xfrm>
                    <a:prstGeom prst="rect">
                      <a:avLst/>
                    </a:prstGeom>
                    <a:noFill/>
                    <a:ln w="9525">
                      <a:noFill/>
                      <a:miter lim="800000"/>
                      <a:headEnd/>
                      <a:tailEnd/>
                    </a:ln>
                  </pic:spPr>
                </pic:pic>
              </a:graphicData>
            </a:graphic>
          </wp:anchor>
        </w:drawing>
      </w:r>
      <w:r w:rsidRPr="00B80AE4">
        <w:rPr>
          <w:rFonts w:asciiTheme="majorBidi" w:hAnsiTheme="majorBidi" w:cstheme="majorBidi"/>
          <w:b/>
          <w:bCs/>
          <w:color w:val="993366"/>
          <w:rtl/>
        </w:rPr>
        <w:t xml:space="preserve">                     </w:t>
      </w:r>
    </w:p>
    <w:p w:rsidR="001E77A2" w:rsidRDefault="001E77A2" w:rsidP="001E77A2">
      <w:pPr>
        <w:pStyle w:val="a8"/>
        <w:bidi/>
        <w:spacing w:line="360" w:lineRule="auto"/>
        <w:rPr>
          <w:rFonts w:asciiTheme="majorBidi" w:hAnsiTheme="majorBidi" w:cstheme="majorBidi"/>
          <w:b/>
          <w:bCs/>
          <w:color w:val="993366"/>
          <w:rtl/>
        </w:rPr>
      </w:pPr>
    </w:p>
    <w:p w:rsidR="001E77A2" w:rsidRDefault="001E77A2" w:rsidP="001E77A2">
      <w:pPr>
        <w:pStyle w:val="a8"/>
        <w:bidi/>
        <w:spacing w:line="360" w:lineRule="auto"/>
        <w:rPr>
          <w:rFonts w:asciiTheme="majorBidi" w:hAnsiTheme="majorBidi" w:cstheme="majorBidi"/>
          <w:b/>
          <w:bCs/>
          <w:color w:val="993366"/>
          <w:rtl/>
        </w:rPr>
      </w:pPr>
    </w:p>
    <w:p w:rsidR="001E77A2" w:rsidRDefault="001E77A2" w:rsidP="001E77A2">
      <w:pPr>
        <w:pStyle w:val="a8"/>
        <w:bidi/>
        <w:spacing w:line="360" w:lineRule="auto"/>
        <w:rPr>
          <w:rFonts w:asciiTheme="majorBidi" w:hAnsiTheme="majorBidi" w:cstheme="majorBidi"/>
          <w:b/>
          <w:bCs/>
          <w:color w:val="993366"/>
          <w:rtl/>
        </w:rPr>
      </w:pPr>
    </w:p>
    <w:p w:rsidR="001E77A2" w:rsidRPr="00B80AE4" w:rsidRDefault="001E77A2" w:rsidP="001E77A2">
      <w:pPr>
        <w:pStyle w:val="a8"/>
        <w:bidi/>
        <w:spacing w:line="360" w:lineRule="auto"/>
        <w:rPr>
          <w:rFonts w:asciiTheme="majorBidi" w:hAnsiTheme="majorBidi" w:cstheme="majorBidi"/>
          <w:b/>
          <w:bCs/>
          <w:color w:val="993366"/>
          <w:rtl/>
        </w:rPr>
      </w:pPr>
      <w:r w:rsidRPr="00B80AE4">
        <w:rPr>
          <w:rFonts w:asciiTheme="majorBidi" w:hAnsiTheme="majorBidi" w:cstheme="majorBidi"/>
          <w:b/>
          <w:bCs/>
          <w:color w:val="993366"/>
          <w:rtl/>
        </w:rPr>
        <w:t xml:space="preserve">                           </w:t>
      </w:r>
    </w:p>
    <w:p w:rsidR="001E77A2" w:rsidRPr="00B80AE4" w:rsidRDefault="001E77A2" w:rsidP="001E77A2">
      <w:pPr>
        <w:pStyle w:val="a8"/>
        <w:bidi/>
        <w:spacing w:line="360" w:lineRule="auto"/>
        <w:rPr>
          <w:rFonts w:asciiTheme="majorBidi" w:hAnsiTheme="majorBidi" w:cstheme="majorBidi"/>
          <w:b/>
          <w:bCs/>
          <w:rtl/>
        </w:rPr>
      </w:pPr>
      <w:r w:rsidRPr="00B80AE4">
        <w:rPr>
          <w:rFonts w:asciiTheme="majorBidi" w:hAnsiTheme="majorBidi" w:cstheme="majorBidi"/>
          <w:b/>
          <w:bCs/>
          <w:rtl/>
        </w:rPr>
        <w:t>شكل (1) يوضح هيكل بناء الـ</w:t>
      </w:r>
      <w:r w:rsidRPr="00B80AE4">
        <w:rPr>
          <w:rFonts w:asciiTheme="majorBidi" w:hAnsiTheme="majorBidi" w:cstheme="majorBidi"/>
          <w:b/>
          <w:bCs/>
        </w:rPr>
        <w:t>)</w:t>
      </w:r>
      <w:r w:rsidRPr="00B80AE4">
        <w:rPr>
          <w:rFonts w:asciiTheme="majorBidi" w:hAnsiTheme="majorBidi" w:cstheme="majorBidi"/>
          <w:b/>
          <w:bCs/>
          <w:rtl/>
        </w:rPr>
        <w:t xml:space="preserve"> </w:t>
      </w:r>
      <w:r w:rsidRPr="00B80AE4">
        <w:rPr>
          <w:rFonts w:asciiTheme="majorBidi" w:hAnsiTheme="majorBidi" w:cstheme="majorBidi"/>
          <w:b/>
          <w:bCs/>
        </w:rPr>
        <w:t>DNA</w:t>
      </w:r>
      <w:r w:rsidRPr="00B80AE4">
        <w:rPr>
          <w:rFonts w:asciiTheme="majorBidi" w:hAnsiTheme="majorBidi" w:cstheme="majorBidi"/>
          <w:b/>
          <w:bCs/>
          <w:rtl/>
        </w:rPr>
        <w:t xml:space="preserve"> ): مكون من حامض الفوسفوريك والسكر والقاعده النيتروجينيه.</w:t>
      </w:r>
    </w:p>
    <w:p w:rsidR="001E77A2" w:rsidRPr="00B80AE4" w:rsidRDefault="001E77A2" w:rsidP="001E77A2">
      <w:pPr>
        <w:pStyle w:val="a8"/>
        <w:bidi/>
        <w:spacing w:line="360" w:lineRule="auto"/>
        <w:rPr>
          <w:rFonts w:asciiTheme="majorBidi" w:hAnsiTheme="majorBidi" w:cstheme="majorBidi"/>
          <w:b/>
          <w:bCs/>
          <w:rtl/>
        </w:rPr>
      </w:pPr>
      <w:r>
        <w:rPr>
          <w:rFonts w:asciiTheme="majorBidi" w:hAnsiTheme="majorBidi" w:cstheme="majorBidi"/>
          <w:noProof/>
        </w:rPr>
        <w:drawing>
          <wp:anchor distT="0" distB="0" distL="114300" distR="114300" simplePos="0" relativeHeight="251707392" behindDoc="0" locked="0" layoutInCell="1" allowOverlap="1">
            <wp:simplePos x="0" y="0"/>
            <wp:positionH relativeFrom="column">
              <wp:posOffset>38100</wp:posOffset>
            </wp:positionH>
            <wp:positionV relativeFrom="paragraph">
              <wp:posOffset>346710</wp:posOffset>
            </wp:positionV>
            <wp:extent cx="3305175" cy="2667000"/>
            <wp:effectExtent l="19050" t="0" r="9525" b="0"/>
            <wp:wrapSquare wrapText="bothSides"/>
            <wp:docPr id="184" name="صورة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82"/>
                    <a:srcRect/>
                    <a:stretch>
                      <a:fillRect/>
                    </a:stretch>
                  </pic:blipFill>
                  <pic:spPr bwMode="auto">
                    <a:xfrm>
                      <a:off x="0" y="0"/>
                      <a:ext cx="3305175" cy="2667000"/>
                    </a:xfrm>
                    <a:prstGeom prst="rect">
                      <a:avLst/>
                    </a:prstGeom>
                    <a:noFill/>
                    <a:ln w="9525">
                      <a:noFill/>
                      <a:miter lim="800000"/>
                      <a:headEnd/>
                      <a:tailEnd/>
                    </a:ln>
                  </pic:spPr>
                </pic:pic>
              </a:graphicData>
            </a:graphic>
          </wp:anchor>
        </w:drawing>
      </w:r>
      <w:r w:rsidRPr="00B80AE4">
        <w:rPr>
          <w:rFonts w:asciiTheme="majorBidi" w:hAnsiTheme="majorBidi" w:cstheme="majorBidi"/>
          <w:b/>
          <w:bCs/>
          <w:rtl/>
        </w:rPr>
        <w:t xml:space="preserve"> شكل (2) يوضح هيكل بناء الـ (</w:t>
      </w:r>
      <w:r w:rsidRPr="00B80AE4">
        <w:rPr>
          <w:rFonts w:asciiTheme="majorBidi" w:hAnsiTheme="majorBidi" w:cstheme="majorBidi"/>
          <w:b/>
          <w:bCs/>
        </w:rPr>
        <w:t>DNA</w:t>
      </w:r>
      <w:r w:rsidRPr="00B80AE4">
        <w:rPr>
          <w:rFonts w:asciiTheme="majorBidi" w:hAnsiTheme="majorBidi" w:cstheme="majorBidi"/>
          <w:b/>
          <w:bCs/>
          <w:rtl/>
        </w:rPr>
        <w:t>) أو الـ(</w:t>
      </w:r>
      <w:r w:rsidRPr="00B80AE4">
        <w:rPr>
          <w:rFonts w:asciiTheme="majorBidi" w:hAnsiTheme="majorBidi" w:cstheme="majorBidi"/>
          <w:b/>
          <w:bCs/>
        </w:rPr>
        <w:t>RNA</w:t>
      </w:r>
      <w:r w:rsidRPr="00B80AE4">
        <w:rPr>
          <w:rFonts w:asciiTheme="majorBidi" w:hAnsiTheme="majorBidi" w:cstheme="majorBidi"/>
          <w:b/>
          <w:bCs/>
          <w:rtl/>
        </w:rPr>
        <w:t>): تسلسل النيكليئوتيدات في الخيط</w:t>
      </w:r>
    </w:p>
    <w:p w:rsidR="001E77A2" w:rsidRPr="00B80AE4" w:rsidRDefault="001E77A2" w:rsidP="001E77A2">
      <w:pPr>
        <w:spacing w:line="360" w:lineRule="auto"/>
        <w:rPr>
          <w:rFonts w:asciiTheme="majorBidi" w:hAnsiTheme="majorBidi" w:cstheme="majorBidi"/>
          <w:rtl/>
        </w:rPr>
      </w:pPr>
    </w:p>
    <w:p w:rsidR="001E77A2" w:rsidRPr="00B80AE4" w:rsidRDefault="001E77A2" w:rsidP="001E77A2">
      <w:pPr>
        <w:spacing w:line="360" w:lineRule="auto"/>
        <w:rPr>
          <w:rFonts w:asciiTheme="majorBidi" w:hAnsiTheme="majorBidi" w:cstheme="majorBidi"/>
          <w:rtl/>
        </w:rPr>
      </w:pPr>
    </w:p>
    <w:p w:rsidR="001E77A2" w:rsidRPr="00B80AE4" w:rsidRDefault="001E77A2" w:rsidP="001E77A2">
      <w:pPr>
        <w:spacing w:line="360" w:lineRule="auto"/>
        <w:rPr>
          <w:rFonts w:asciiTheme="majorBidi" w:hAnsiTheme="majorBidi" w:cstheme="majorBidi"/>
          <w:rtl/>
        </w:rPr>
      </w:pPr>
    </w:p>
    <w:p w:rsidR="001E77A2" w:rsidRPr="00B80AE4" w:rsidRDefault="001E77A2" w:rsidP="001E77A2">
      <w:pPr>
        <w:spacing w:line="360" w:lineRule="auto"/>
        <w:rPr>
          <w:rFonts w:asciiTheme="majorBidi" w:hAnsiTheme="majorBidi" w:cstheme="majorBidi"/>
          <w:rtl/>
        </w:rPr>
      </w:pPr>
    </w:p>
    <w:p w:rsidR="001E77A2" w:rsidRPr="00B80AE4" w:rsidRDefault="001E77A2" w:rsidP="001E77A2">
      <w:pPr>
        <w:spacing w:line="360" w:lineRule="auto"/>
        <w:rPr>
          <w:rFonts w:asciiTheme="majorBidi" w:hAnsiTheme="majorBidi" w:cstheme="majorBidi"/>
          <w:rtl/>
        </w:rPr>
      </w:pPr>
    </w:p>
    <w:p w:rsidR="001E77A2" w:rsidRPr="00B80AE4" w:rsidRDefault="00A80830" w:rsidP="001E77A2">
      <w:pPr>
        <w:spacing w:line="360" w:lineRule="auto"/>
        <w:rPr>
          <w:rFonts w:asciiTheme="majorBidi" w:hAnsiTheme="majorBidi" w:cstheme="majorBidi"/>
          <w:sz w:val="28"/>
          <w:szCs w:val="28"/>
          <w:rtl/>
        </w:rPr>
      </w:pPr>
      <w:r>
        <w:rPr>
          <w:rFonts w:asciiTheme="majorBidi" w:hAnsiTheme="majorBidi" w:cstheme="majorBidi"/>
          <w:noProof/>
          <w:sz w:val="28"/>
          <w:szCs w:val="28"/>
          <w:rtl/>
          <w:lang w:eastAsia="zh-CN"/>
        </w:rPr>
        <w:pict>
          <v:line id="_x0000_s1209" style="position:absolute;left:0;text-align:left;flip:x;z-index:251708416" from=".75pt,9.45pt" to="72.75pt,9.45pt">
            <v:stroke endarrow="block"/>
          </v:line>
        </w:pict>
      </w:r>
      <w:r w:rsidR="001E77A2" w:rsidRPr="00B80AE4">
        <w:rPr>
          <w:rFonts w:asciiTheme="majorBidi" w:hAnsiTheme="majorBidi" w:cstheme="majorBidi"/>
          <w:sz w:val="28"/>
          <w:szCs w:val="28"/>
          <w:rtl/>
        </w:rPr>
        <w:t>قاعده  نيتروجينيه</w:t>
      </w:r>
      <w:r>
        <w:rPr>
          <w:rFonts w:asciiTheme="majorBidi" w:hAnsiTheme="majorBidi" w:cstheme="majorBidi"/>
          <w:noProof/>
          <w:sz w:val="28"/>
          <w:szCs w:val="28"/>
          <w:rtl/>
          <w:lang w:eastAsia="zh-CN"/>
        </w:rPr>
        <w:pict>
          <v:line id="_x0000_s1213" style="position:absolute;left:0;text-align:left;flip:y;z-index:251712512;mso-position-horizontal-relative:text;mso-position-vertical-relative:text" from="-215.25pt,4.65pt" to="-125.25pt,40.65pt">
            <v:stroke endarrow="block"/>
          </v:line>
        </w:pict>
      </w:r>
      <w:r>
        <w:rPr>
          <w:rFonts w:asciiTheme="majorBidi" w:hAnsiTheme="majorBidi" w:cstheme="majorBidi"/>
          <w:noProof/>
          <w:sz w:val="28"/>
          <w:szCs w:val="28"/>
          <w:rtl/>
          <w:lang w:eastAsia="zh-CN"/>
        </w:rPr>
        <w:pict>
          <v:line id="_x0000_s1214" style="position:absolute;left:0;text-align:left;flip:x;z-index:251713536;mso-position-horizontal-relative:text;mso-position-vertical-relative:text" from="-215.25pt,13.05pt" to="-215.25pt,37.05pt"/>
        </w:pict>
      </w:r>
    </w:p>
    <w:p w:rsidR="001E77A2" w:rsidRPr="00B80AE4" w:rsidRDefault="00A80830" w:rsidP="001E77A2">
      <w:pPr>
        <w:spacing w:line="360" w:lineRule="auto"/>
        <w:rPr>
          <w:rFonts w:asciiTheme="majorBidi" w:hAnsiTheme="majorBidi" w:cstheme="majorBidi"/>
          <w:sz w:val="28"/>
          <w:szCs w:val="28"/>
          <w:rtl/>
        </w:rPr>
      </w:pPr>
      <w:r>
        <w:rPr>
          <w:rFonts w:asciiTheme="majorBidi" w:hAnsiTheme="majorBidi" w:cstheme="majorBidi"/>
          <w:noProof/>
          <w:sz w:val="28"/>
          <w:szCs w:val="28"/>
          <w:rtl/>
          <w:lang w:eastAsia="zh-CN"/>
        </w:rPr>
        <w:pict>
          <v:line id="_x0000_s1210" style="position:absolute;left:0;text-align:left;flip:x;z-index:251709440" from="-44.25pt,8.25pt" to="36.75pt,8.25pt">
            <v:stroke endarrow="block"/>
          </v:line>
        </w:pict>
      </w:r>
      <w:r>
        <w:rPr>
          <w:rFonts w:asciiTheme="majorBidi" w:hAnsiTheme="majorBidi" w:cstheme="majorBidi"/>
          <w:noProof/>
          <w:sz w:val="28"/>
          <w:szCs w:val="28"/>
          <w:rtl/>
          <w:lang w:eastAsia="zh-CN"/>
        </w:rPr>
        <w:pict>
          <v:line id="_x0000_s1211" style="position:absolute;left:0;text-align:left;flip:x y;z-index:251710464" from="-125.25pt,8.25pt" to="-125.25pt,35.25pt">
            <v:stroke endarrow="block"/>
          </v:line>
        </w:pict>
      </w:r>
      <w:r w:rsidR="001E77A2" w:rsidRPr="00B80AE4">
        <w:rPr>
          <w:rFonts w:asciiTheme="majorBidi" w:hAnsiTheme="majorBidi" w:cstheme="majorBidi"/>
          <w:sz w:val="28"/>
          <w:szCs w:val="28"/>
          <w:rtl/>
        </w:rPr>
        <w:t xml:space="preserve">                 سكر خماسي</w:t>
      </w:r>
    </w:p>
    <w:p w:rsidR="001E77A2" w:rsidRPr="00B80AE4" w:rsidRDefault="001E77A2" w:rsidP="001E77A2">
      <w:pPr>
        <w:spacing w:line="360" w:lineRule="auto"/>
        <w:rPr>
          <w:rFonts w:asciiTheme="majorBidi" w:hAnsiTheme="majorBidi" w:cstheme="majorBidi"/>
          <w:rtl/>
        </w:rPr>
      </w:pPr>
    </w:p>
    <w:p w:rsidR="001E77A2" w:rsidRPr="00B80AE4" w:rsidRDefault="00A80830" w:rsidP="001E77A2">
      <w:pPr>
        <w:spacing w:line="360" w:lineRule="auto"/>
        <w:rPr>
          <w:rFonts w:asciiTheme="majorBidi" w:hAnsiTheme="majorBidi" w:cstheme="majorBidi"/>
          <w:rtl/>
        </w:rPr>
      </w:pPr>
      <w:r>
        <w:rPr>
          <w:rFonts w:asciiTheme="majorBidi" w:hAnsiTheme="majorBidi" w:cstheme="majorBidi"/>
          <w:noProof/>
          <w:rtl/>
          <w:lang w:eastAsia="zh-CN"/>
        </w:rPr>
        <w:pict>
          <v:line id="_x0000_s1212" style="position:absolute;left:0;text-align:left;flip:y;z-index:251711488" from="153pt,7.65pt" to="252pt,7.65pt"/>
        </w:pict>
      </w:r>
      <w:r w:rsidR="001E77A2" w:rsidRPr="00B80AE4">
        <w:rPr>
          <w:rFonts w:asciiTheme="majorBidi" w:hAnsiTheme="majorBidi" w:cstheme="majorBidi"/>
          <w:rtl/>
        </w:rPr>
        <w:t xml:space="preserve">                                 </w:t>
      </w:r>
      <w:r w:rsidR="001E77A2" w:rsidRPr="00B80AE4">
        <w:rPr>
          <w:rFonts w:asciiTheme="majorBidi" w:hAnsiTheme="majorBidi" w:cstheme="majorBidi"/>
          <w:sz w:val="28"/>
          <w:szCs w:val="28"/>
          <w:rtl/>
        </w:rPr>
        <w:t xml:space="preserve">مجموعه فوسفاتيه                 </w:t>
      </w:r>
      <w:r w:rsidR="001E77A2">
        <w:rPr>
          <w:rFonts w:asciiTheme="majorBidi" w:hAnsiTheme="majorBidi" w:cstheme="majorBidi"/>
          <w:sz w:val="28"/>
          <w:szCs w:val="28"/>
          <w:rtl/>
        </w:rPr>
        <w:t xml:space="preserve">                </w:t>
      </w:r>
      <w:r w:rsidR="001E77A2" w:rsidRPr="00B80AE4">
        <w:rPr>
          <w:rFonts w:asciiTheme="majorBidi" w:hAnsiTheme="majorBidi" w:cstheme="majorBidi"/>
          <w:sz w:val="28"/>
          <w:szCs w:val="28"/>
          <w:rtl/>
        </w:rPr>
        <w:t xml:space="preserve">  </w:t>
      </w:r>
      <w:r w:rsidR="001E77A2">
        <w:rPr>
          <w:rFonts w:asciiTheme="majorBidi" w:hAnsiTheme="majorBidi" w:cstheme="majorBidi" w:hint="cs"/>
          <w:sz w:val="28"/>
          <w:szCs w:val="28"/>
          <w:rtl/>
        </w:rPr>
        <w:t xml:space="preserve">             </w:t>
      </w:r>
      <w:r w:rsidR="001E77A2" w:rsidRPr="00B80AE4">
        <w:rPr>
          <w:rFonts w:asciiTheme="majorBidi" w:hAnsiTheme="majorBidi" w:cstheme="majorBidi"/>
          <w:sz w:val="28"/>
          <w:szCs w:val="28"/>
          <w:rtl/>
        </w:rPr>
        <w:t xml:space="preserve"> رباط استيري </w:t>
      </w:r>
    </w:p>
    <w:p w:rsidR="001E77A2" w:rsidRPr="00B80AE4" w:rsidRDefault="001E77A2" w:rsidP="001E77A2">
      <w:pPr>
        <w:spacing w:line="360" w:lineRule="auto"/>
        <w:rPr>
          <w:rFonts w:asciiTheme="majorBidi" w:hAnsiTheme="majorBidi" w:cstheme="majorBidi"/>
          <w:rtl/>
        </w:rPr>
      </w:pPr>
    </w:p>
    <w:p w:rsidR="001E77A2" w:rsidRPr="00B80AE4" w:rsidRDefault="001E77A2" w:rsidP="001E77A2">
      <w:pPr>
        <w:spacing w:line="360" w:lineRule="auto"/>
        <w:rPr>
          <w:rFonts w:asciiTheme="majorBidi" w:hAnsiTheme="majorBidi" w:cstheme="majorBidi"/>
          <w:rtl/>
        </w:rPr>
      </w:pPr>
    </w:p>
    <w:p w:rsidR="001E77A2" w:rsidRPr="00B80AE4" w:rsidRDefault="001E77A2" w:rsidP="001E77A2">
      <w:pPr>
        <w:spacing w:line="360" w:lineRule="auto"/>
        <w:rPr>
          <w:rFonts w:asciiTheme="majorBidi" w:hAnsiTheme="majorBidi" w:cstheme="majorBidi"/>
          <w:b/>
          <w:bCs/>
          <w:sz w:val="36"/>
          <w:szCs w:val="36"/>
          <w:rtl/>
        </w:rPr>
      </w:pPr>
      <w:r w:rsidRPr="00B80AE4">
        <w:rPr>
          <w:rFonts w:asciiTheme="majorBidi" w:hAnsiTheme="majorBidi" w:cstheme="majorBidi"/>
          <w:b/>
          <w:bCs/>
          <w:sz w:val="36"/>
          <w:szCs w:val="36"/>
          <w:rtl/>
        </w:rPr>
        <w:t>مكونات ألاحماض النوويه :</w:t>
      </w:r>
    </w:p>
    <w:p w:rsidR="001E77A2" w:rsidRPr="00B80AE4" w:rsidRDefault="001E77A2" w:rsidP="001E77A2">
      <w:pPr>
        <w:pStyle w:val="a8"/>
        <w:bidi/>
        <w:spacing w:line="360" w:lineRule="auto"/>
        <w:rPr>
          <w:rFonts w:asciiTheme="majorBidi" w:hAnsiTheme="majorBidi" w:cstheme="majorBidi"/>
          <w:sz w:val="28"/>
          <w:szCs w:val="28"/>
          <w:rtl/>
        </w:rPr>
      </w:pPr>
      <w:r w:rsidRPr="00B80AE4">
        <w:rPr>
          <w:rFonts w:asciiTheme="majorBidi" w:hAnsiTheme="majorBidi" w:cstheme="majorBidi"/>
          <w:sz w:val="28"/>
          <w:szCs w:val="28"/>
          <w:rtl/>
        </w:rPr>
        <w:t>يتكون حمض النووي من ثلاثة أنوع من المركبات كما ذكرنا:</w:t>
      </w:r>
    </w:p>
    <w:p w:rsidR="001E77A2" w:rsidRPr="00B80AE4" w:rsidRDefault="001E77A2" w:rsidP="00EE331D">
      <w:pPr>
        <w:pStyle w:val="a8"/>
        <w:numPr>
          <w:ilvl w:val="0"/>
          <w:numId w:val="23"/>
        </w:numPr>
        <w:bidi/>
        <w:spacing w:line="360" w:lineRule="auto"/>
        <w:rPr>
          <w:rFonts w:asciiTheme="majorBidi" w:hAnsiTheme="majorBidi" w:cstheme="majorBidi"/>
          <w:sz w:val="28"/>
          <w:szCs w:val="28"/>
        </w:rPr>
      </w:pPr>
      <w:r w:rsidRPr="00B80AE4">
        <w:rPr>
          <w:rFonts w:asciiTheme="majorBidi" w:hAnsiTheme="majorBidi" w:cstheme="majorBidi"/>
          <w:sz w:val="28"/>
          <w:szCs w:val="28"/>
          <w:rtl/>
        </w:rPr>
        <w:lastRenderedPageBreak/>
        <w:t>حمض الفسفوريك.</w:t>
      </w:r>
    </w:p>
    <w:p w:rsidR="001E77A2" w:rsidRPr="00B80AE4" w:rsidRDefault="001E77A2" w:rsidP="00EE331D">
      <w:pPr>
        <w:pStyle w:val="a8"/>
        <w:numPr>
          <w:ilvl w:val="0"/>
          <w:numId w:val="23"/>
        </w:numPr>
        <w:bidi/>
        <w:spacing w:line="360" w:lineRule="auto"/>
        <w:rPr>
          <w:rFonts w:asciiTheme="majorBidi" w:hAnsiTheme="majorBidi" w:cstheme="majorBidi"/>
          <w:sz w:val="28"/>
          <w:szCs w:val="28"/>
        </w:rPr>
      </w:pPr>
      <w:r w:rsidRPr="00B80AE4">
        <w:rPr>
          <w:rFonts w:asciiTheme="majorBidi" w:hAnsiTheme="majorBidi" w:cstheme="majorBidi"/>
          <w:sz w:val="28"/>
          <w:szCs w:val="28"/>
          <w:rtl/>
        </w:rPr>
        <w:t>سكر خماسي الكربون وهو سكر الرايبوز أو دي – أوكسي – رايبوز.</w:t>
      </w:r>
    </w:p>
    <w:p w:rsidR="001E77A2" w:rsidRPr="00B80AE4" w:rsidRDefault="001E77A2" w:rsidP="00EE331D">
      <w:pPr>
        <w:pStyle w:val="a8"/>
        <w:numPr>
          <w:ilvl w:val="0"/>
          <w:numId w:val="23"/>
        </w:numPr>
        <w:bidi/>
        <w:spacing w:line="360" w:lineRule="auto"/>
        <w:rPr>
          <w:rFonts w:asciiTheme="majorBidi" w:hAnsiTheme="majorBidi" w:cstheme="majorBidi"/>
          <w:sz w:val="28"/>
          <w:szCs w:val="28"/>
        </w:rPr>
      </w:pPr>
      <w:r w:rsidRPr="00B80AE4">
        <w:rPr>
          <w:rFonts w:asciiTheme="majorBidi" w:hAnsiTheme="majorBidi" w:cstheme="majorBidi"/>
          <w:sz w:val="28"/>
          <w:szCs w:val="28"/>
          <w:rtl/>
        </w:rPr>
        <w:t xml:space="preserve">وقواعد نيتروجينية تتبع البيورينات أو البيرميدينات ،،،،،    شكل(3)                                    </w:t>
      </w:r>
    </w:p>
    <w:p w:rsidR="001E77A2" w:rsidRPr="00B80AE4" w:rsidRDefault="001E77A2" w:rsidP="001E77A2">
      <w:pPr>
        <w:pStyle w:val="a8"/>
        <w:bidi/>
        <w:spacing w:line="360" w:lineRule="auto"/>
        <w:rPr>
          <w:rFonts w:asciiTheme="majorBidi" w:hAnsiTheme="majorBidi" w:cstheme="majorBidi"/>
          <w:sz w:val="32"/>
          <w:szCs w:val="32"/>
        </w:rPr>
      </w:pPr>
      <w:r>
        <w:rPr>
          <w:rFonts w:asciiTheme="majorBidi" w:hAnsiTheme="majorBidi" w:cstheme="majorBidi"/>
          <w:noProof/>
          <w:sz w:val="28"/>
          <w:szCs w:val="28"/>
        </w:rPr>
        <w:drawing>
          <wp:anchor distT="0" distB="0" distL="114300" distR="114300" simplePos="0" relativeHeight="251717632" behindDoc="1" locked="0" layoutInCell="1" allowOverlap="1">
            <wp:simplePos x="0" y="0"/>
            <wp:positionH relativeFrom="column">
              <wp:posOffset>685800</wp:posOffset>
            </wp:positionH>
            <wp:positionV relativeFrom="paragraph">
              <wp:posOffset>467360</wp:posOffset>
            </wp:positionV>
            <wp:extent cx="4438015" cy="1382395"/>
            <wp:effectExtent l="19050" t="0" r="635" b="0"/>
            <wp:wrapNone/>
            <wp:docPr id="194" name="صورة 194" descr="DNApoly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DNApolymer.jpg"/>
                    <pic:cNvPicPr>
                      <a:picLocks noChangeAspect="1" noChangeArrowheads="1"/>
                    </pic:cNvPicPr>
                  </pic:nvPicPr>
                  <pic:blipFill>
                    <a:blip r:embed="rId83" r:link="rId84"/>
                    <a:srcRect/>
                    <a:stretch>
                      <a:fillRect/>
                    </a:stretch>
                  </pic:blipFill>
                  <pic:spPr bwMode="auto">
                    <a:xfrm>
                      <a:off x="0" y="0"/>
                      <a:ext cx="4438015" cy="1382395"/>
                    </a:xfrm>
                    <a:prstGeom prst="rect">
                      <a:avLst/>
                    </a:prstGeom>
                    <a:noFill/>
                    <a:ln w="9525">
                      <a:noFill/>
                      <a:miter lim="800000"/>
                      <a:headEnd/>
                      <a:tailEnd/>
                    </a:ln>
                  </pic:spPr>
                </pic:pic>
              </a:graphicData>
            </a:graphic>
          </wp:anchor>
        </w:drawing>
      </w:r>
      <w:r w:rsidRPr="00B80AE4">
        <w:rPr>
          <w:rFonts w:asciiTheme="majorBidi" w:hAnsiTheme="majorBidi" w:cstheme="majorBidi"/>
          <w:sz w:val="28"/>
          <w:szCs w:val="28"/>
          <w:rtl/>
        </w:rPr>
        <w:t xml:space="preserve">                                                                          </w:t>
      </w:r>
    </w:p>
    <w:p w:rsidR="001E77A2" w:rsidRPr="00B80AE4" w:rsidRDefault="001E77A2" w:rsidP="001E77A2">
      <w:pPr>
        <w:pStyle w:val="a8"/>
        <w:bidi/>
        <w:spacing w:line="360" w:lineRule="auto"/>
        <w:ind w:left="-360" w:firstLine="360"/>
        <w:rPr>
          <w:rFonts w:asciiTheme="majorBidi" w:hAnsiTheme="majorBidi" w:cstheme="majorBidi"/>
          <w:color w:val="003366"/>
          <w:sz w:val="32"/>
          <w:szCs w:val="32"/>
          <w:rtl/>
        </w:rPr>
      </w:pPr>
    </w:p>
    <w:p w:rsidR="001E77A2" w:rsidRPr="00B80AE4" w:rsidRDefault="001E77A2" w:rsidP="001E77A2">
      <w:pPr>
        <w:pStyle w:val="a8"/>
        <w:bidi/>
        <w:spacing w:line="360" w:lineRule="auto"/>
        <w:rPr>
          <w:rFonts w:asciiTheme="majorBidi" w:hAnsiTheme="majorBidi" w:cstheme="majorBidi"/>
          <w:b/>
          <w:bCs/>
          <w:rtl/>
        </w:rPr>
      </w:pPr>
      <w:r w:rsidRPr="00B80AE4">
        <w:rPr>
          <w:rFonts w:asciiTheme="majorBidi" w:hAnsiTheme="majorBidi" w:cstheme="majorBidi"/>
          <w:sz w:val="40"/>
          <w:szCs w:val="40"/>
          <w:rtl/>
        </w:rPr>
        <w:t xml:space="preserve">                                                                           </w:t>
      </w:r>
      <w:r w:rsidRPr="00B80AE4">
        <w:rPr>
          <w:rFonts w:asciiTheme="majorBidi" w:hAnsiTheme="majorBidi" w:cstheme="majorBidi"/>
          <w:b/>
          <w:bCs/>
          <w:rtl/>
        </w:rPr>
        <w:t>شكل(3) :</w:t>
      </w:r>
    </w:p>
    <w:p w:rsidR="001E77A2" w:rsidRPr="00B80AE4" w:rsidRDefault="001E77A2" w:rsidP="001E77A2">
      <w:pPr>
        <w:pStyle w:val="a8"/>
        <w:bidi/>
        <w:spacing w:line="360" w:lineRule="auto"/>
        <w:rPr>
          <w:rFonts w:asciiTheme="majorBidi" w:hAnsiTheme="majorBidi" w:cstheme="majorBidi"/>
          <w:b/>
          <w:bCs/>
          <w:color w:val="993366"/>
          <w:rtl/>
        </w:rPr>
      </w:pPr>
      <w:r w:rsidRPr="00B80AE4">
        <w:rPr>
          <w:rFonts w:asciiTheme="majorBidi" w:hAnsiTheme="majorBidi" w:cstheme="majorBidi"/>
          <w:b/>
          <w:bCs/>
          <w:rtl/>
        </w:rPr>
        <w:t xml:space="preserve">                                                                                                                                     بناء الأحماض</w:t>
      </w:r>
      <w:r w:rsidRPr="00B80AE4">
        <w:rPr>
          <w:rFonts w:asciiTheme="majorBidi" w:hAnsiTheme="majorBidi" w:cstheme="majorBidi"/>
          <w:sz w:val="20"/>
          <w:szCs w:val="20"/>
          <w:rtl/>
        </w:rPr>
        <w:t xml:space="preserve">                                                             </w:t>
      </w:r>
      <w:r w:rsidRPr="00B80AE4">
        <w:rPr>
          <w:rFonts w:asciiTheme="majorBidi" w:hAnsiTheme="majorBidi" w:cstheme="majorBidi"/>
          <w:sz w:val="40"/>
          <w:szCs w:val="40"/>
          <w:rtl/>
        </w:rPr>
        <w:t xml:space="preserve">                                        </w:t>
      </w:r>
      <w:r w:rsidRPr="00B80AE4">
        <w:rPr>
          <w:rFonts w:asciiTheme="majorBidi" w:hAnsiTheme="majorBidi" w:cstheme="majorBidi"/>
          <w:sz w:val="40"/>
          <w:szCs w:val="40"/>
          <w:rtl/>
        </w:rPr>
        <w:tab/>
        <w:t xml:space="preserve">                                                                        </w:t>
      </w:r>
      <w:r w:rsidRPr="00B80AE4">
        <w:rPr>
          <w:rFonts w:asciiTheme="majorBidi" w:hAnsiTheme="majorBidi" w:cstheme="majorBidi"/>
          <w:b/>
          <w:bCs/>
          <w:rtl/>
        </w:rPr>
        <w:t>االنوويه</w:t>
      </w:r>
      <w:r w:rsidRPr="00B80AE4">
        <w:rPr>
          <w:rFonts w:asciiTheme="majorBidi" w:hAnsiTheme="majorBidi" w:cstheme="majorBidi"/>
          <w:b/>
          <w:bCs/>
          <w:color w:val="993366"/>
          <w:rtl/>
        </w:rPr>
        <w:t xml:space="preserve">                                            </w:t>
      </w:r>
      <w:r w:rsidRPr="00B80AE4">
        <w:rPr>
          <w:rFonts w:asciiTheme="majorBidi" w:hAnsiTheme="majorBidi" w:cstheme="majorBidi"/>
          <w:color w:val="800080"/>
          <w:sz w:val="40"/>
          <w:szCs w:val="40"/>
          <w:rtl/>
        </w:rPr>
        <w:t xml:space="preserve">                                                    </w:t>
      </w:r>
    </w:p>
    <w:p w:rsidR="001E77A2" w:rsidRPr="00B80AE4" w:rsidRDefault="001E77A2" w:rsidP="001E77A2">
      <w:pPr>
        <w:pStyle w:val="a8"/>
        <w:tabs>
          <w:tab w:val="left" w:pos="2258"/>
          <w:tab w:val="center" w:pos="3604"/>
        </w:tabs>
        <w:bidi/>
        <w:spacing w:line="360" w:lineRule="auto"/>
        <w:rPr>
          <w:rFonts w:asciiTheme="majorBidi" w:hAnsiTheme="majorBidi" w:cstheme="majorBidi"/>
          <w:b/>
          <w:bCs/>
          <w:sz w:val="32"/>
          <w:szCs w:val="32"/>
          <w:u w:val="single"/>
          <w:rtl/>
        </w:rPr>
      </w:pPr>
      <w:r w:rsidRPr="00B80AE4">
        <w:rPr>
          <w:rFonts w:asciiTheme="majorBidi" w:hAnsiTheme="majorBidi" w:cstheme="majorBidi"/>
          <w:b/>
          <w:bCs/>
          <w:sz w:val="32"/>
          <w:szCs w:val="32"/>
          <w:u w:val="single"/>
          <w:rtl/>
        </w:rPr>
        <w:t xml:space="preserve"> السكر الخماسي  </w:t>
      </w:r>
      <w:r w:rsidRPr="00B80AE4">
        <w:rPr>
          <w:rFonts w:asciiTheme="majorBidi" w:hAnsiTheme="majorBidi" w:cstheme="majorBidi"/>
          <w:b/>
          <w:bCs/>
          <w:sz w:val="32"/>
          <w:szCs w:val="32"/>
          <w:u w:val="single"/>
        </w:rPr>
        <w:t>Pentose Sugar</w:t>
      </w:r>
      <w:r w:rsidRPr="00B80AE4">
        <w:rPr>
          <w:rFonts w:asciiTheme="majorBidi" w:hAnsiTheme="majorBidi" w:cstheme="majorBidi"/>
          <w:b/>
          <w:bCs/>
          <w:i/>
          <w:iCs/>
          <w:sz w:val="32"/>
          <w:szCs w:val="32"/>
          <w:u w:val="single"/>
        </w:rPr>
        <w:t xml:space="preserve"> </w:t>
      </w:r>
      <w:r w:rsidRPr="00B80AE4">
        <w:rPr>
          <w:rFonts w:asciiTheme="majorBidi" w:hAnsiTheme="majorBidi" w:cstheme="majorBidi"/>
          <w:b/>
          <w:bCs/>
          <w:sz w:val="32"/>
          <w:szCs w:val="32"/>
          <w:u w:val="single"/>
          <w:rtl/>
        </w:rPr>
        <w:t xml:space="preserve"> </w:t>
      </w:r>
    </w:p>
    <w:p w:rsidR="001E77A2" w:rsidRDefault="001E77A2" w:rsidP="001E77A2">
      <w:pPr>
        <w:pStyle w:val="a8"/>
        <w:bidi/>
        <w:spacing w:line="360" w:lineRule="auto"/>
        <w:rPr>
          <w:rFonts w:asciiTheme="majorBidi" w:hAnsiTheme="majorBidi" w:cstheme="majorBidi"/>
          <w:sz w:val="28"/>
          <w:szCs w:val="28"/>
          <w:rtl/>
        </w:rPr>
      </w:pPr>
      <w:r>
        <w:rPr>
          <w:rFonts w:asciiTheme="majorBidi" w:hAnsiTheme="majorBidi" w:cstheme="majorBidi" w:hint="cs"/>
          <w:sz w:val="28"/>
          <w:szCs w:val="28"/>
          <w:rtl/>
        </w:rPr>
        <w:t xml:space="preserve">   </w:t>
      </w:r>
      <w:r w:rsidRPr="00B80AE4">
        <w:rPr>
          <w:rFonts w:asciiTheme="majorBidi" w:hAnsiTheme="majorBidi" w:cstheme="majorBidi"/>
          <w:sz w:val="28"/>
          <w:szCs w:val="28"/>
          <w:rtl/>
        </w:rPr>
        <w:t xml:space="preserve">يوجد بألاحماض النوويه نوعان من السكر الخماسي ، أحدهما هو </w:t>
      </w:r>
      <w:r w:rsidRPr="00B80AE4">
        <w:rPr>
          <w:rFonts w:asciiTheme="majorBidi" w:hAnsiTheme="majorBidi" w:cstheme="majorBidi"/>
          <w:b/>
          <w:bCs/>
          <w:sz w:val="28"/>
          <w:szCs w:val="28"/>
          <w:rtl/>
        </w:rPr>
        <w:t>رايبوز</w:t>
      </w:r>
      <w:r w:rsidRPr="00B80AE4">
        <w:rPr>
          <w:rFonts w:asciiTheme="majorBidi" w:hAnsiTheme="majorBidi" w:cstheme="majorBidi"/>
          <w:sz w:val="28"/>
          <w:szCs w:val="28"/>
          <w:rtl/>
        </w:rPr>
        <w:t xml:space="preserve"> ويوجد في الـ (</w:t>
      </w:r>
      <w:r w:rsidRPr="00B80AE4">
        <w:rPr>
          <w:rFonts w:asciiTheme="majorBidi" w:hAnsiTheme="majorBidi" w:cstheme="majorBidi"/>
          <w:sz w:val="28"/>
          <w:szCs w:val="28"/>
        </w:rPr>
        <w:t>RNA</w:t>
      </w:r>
      <w:r w:rsidRPr="00B80AE4">
        <w:rPr>
          <w:rFonts w:asciiTheme="majorBidi" w:hAnsiTheme="majorBidi" w:cstheme="majorBidi"/>
          <w:sz w:val="28"/>
          <w:szCs w:val="28"/>
          <w:rtl/>
        </w:rPr>
        <w:t>) ، والثاني ديؤكسي رايبوز ويوجد في حمض (</w:t>
      </w:r>
      <w:r w:rsidRPr="00B80AE4">
        <w:rPr>
          <w:rFonts w:asciiTheme="majorBidi" w:hAnsiTheme="majorBidi" w:cstheme="majorBidi"/>
          <w:sz w:val="28"/>
          <w:szCs w:val="28"/>
        </w:rPr>
        <w:t>DNA</w:t>
      </w:r>
      <w:r w:rsidRPr="00B80AE4">
        <w:rPr>
          <w:rFonts w:asciiTheme="majorBidi" w:hAnsiTheme="majorBidi" w:cstheme="majorBidi"/>
          <w:sz w:val="28"/>
          <w:szCs w:val="28"/>
          <w:rtl/>
        </w:rPr>
        <w:t>) ، شكل (4). ومن الخصائص الهامة للسكر الخماسي هو قدرة المجموعات الهيدروكسيلية (</w:t>
      </w:r>
      <w:r w:rsidRPr="00B80AE4">
        <w:rPr>
          <w:rFonts w:asciiTheme="majorBidi" w:hAnsiTheme="majorBidi" w:cstheme="majorBidi"/>
          <w:sz w:val="28"/>
          <w:szCs w:val="28"/>
          <w:lang w:bidi="he-IL"/>
        </w:rPr>
        <w:t>OH</w:t>
      </w:r>
      <w:r w:rsidRPr="00B80AE4">
        <w:rPr>
          <w:rFonts w:asciiTheme="majorBidi" w:hAnsiTheme="majorBidi" w:cstheme="majorBidi"/>
          <w:sz w:val="28"/>
          <w:szCs w:val="28"/>
          <w:rtl/>
        </w:rPr>
        <w:t xml:space="preserve">) على تكوين إسترات مع حمض الفسفوريك </w:t>
      </w:r>
    </w:p>
    <w:p w:rsidR="008254A8" w:rsidRPr="00B80AE4" w:rsidRDefault="008254A8" w:rsidP="008254A8">
      <w:pPr>
        <w:pStyle w:val="a8"/>
        <w:bidi/>
        <w:spacing w:line="360" w:lineRule="auto"/>
        <w:rPr>
          <w:rFonts w:asciiTheme="majorBidi" w:hAnsiTheme="majorBidi" w:cstheme="majorBidi"/>
          <w:sz w:val="28"/>
          <w:szCs w:val="28"/>
          <w:rtl/>
        </w:rPr>
      </w:pPr>
    </w:p>
    <w:p w:rsidR="001E77A2" w:rsidRPr="00B80AE4" w:rsidRDefault="001E77A2" w:rsidP="001E77A2">
      <w:pPr>
        <w:pStyle w:val="a8"/>
        <w:bidi/>
        <w:spacing w:line="360" w:lineRule="auto"/>
        <w:rPr>
          <w:rFonts w:asciiTheme="majorBidi" w:hAnsiTheme="majorBidi" w:cstheme="majorBidi"/>
          <w:b/>
          <w:bCs/>
          <w:rtl/>
        </w:rPr>
      </w:pPr>
      <w:r w:rsidRPr="00B80AE4">
        <w:rPr>
          <w:rFonts w:asciiTheme="majorBidi" w:hAnsiTheme="majorBidi" w:cstheme="majorBidi"/>
          <w:b/>
          <w:bCs/>
          <w:rtl/>
        </w:rPr>
        <w:t xml:space="preserve">                                    شكل (4) يوضح سكر الرايبوز والديؤكسي رايبوز</w:t>
      </w:r>
    </w:p>
    <w:p w:rsidR="001E77A2" w:rsidRPr="00B80AE4" w:rsidRDefault="001E77A2" w:rsidP="001E77A2">
      <w:pPr>
        <w:pStyle w:val="a8"/>
        <w:bidi/>
        <w:spacing w:line="360" w:lineRule="auto"/>
        <w:rPr>
          <w:rFonts w:asciiTheme="majorBidi" w:hAnsiTheme="majorBidi" w:cstheme="majorBidi"/>
          <w:color w:val="800080"/>
          <w:sz w:val="40"/>
          <w:szCs w:val="40"/>
          <w:rtl/>
        </w:rPr>
      </w:pPr>
      <w:r>
        <w:rPr>
          <w:rFonts w:asciiTheme="majorBidi" w:hAnsiTheme="majorBidi" w:cstheme="majorBidi"/>
          <w:b/>
          <w:bCs/>
          <w:noProof/>
          <w:color w:val="993366"/>
          <w:rtl/>
        </w:rPr>
        <w:drawing>
          <wp:anchor distT="0" distB="0" distL="114300" distR="114300" simplePos="0" relativeHeight="251714560" behindDoc="1" locked="0" layoutInCell="1" allowOverlap="1">
            <wp:simplePos x="0" y="0"/>
            <wp:positionH relativeFrom="column">
              <wp:posOffset>800100</wp:posOffset>
            </wp:positionH>
            <wp:positionV relativeFrom="paragraph">
              <wp:posOffset>10795</wp:posOffset>
            </wp:positionV>
            <wp:extent cx="4029075" cy="1762125"/>
            <wp:effectExtent l="19050" t="0" r="9525" b="0"/>
            <wp:wrapSquare wrapText="bothSides"/>
            <wp:docPr id="191" name="صورة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85"/>
                    <a:srcRect/>
                    <a:stretch>
                      <a:fillRect/>
                    </a:stretch>
                  </pic:blipFill>
                  <pic:spPr bwMode="auto">
                    <a:xfrm>
                      <a:off x="0" y="0"/>
                      <a:ext cx="4029075" cy="1762125"/>
                    </a:xfrm>
                    <a:prstGeom prst="rect">
                      <a:avLst/>
                    </a:prstGeom>
                    <a:noFill/>
                    <a:ln w="9525">
                      <a:noFill/>
                      <a:miter lim="800000"/>
                      <a:headEnd/>
                      <a:tailEnd/>
                    </a:ln>
                  </pic:spPr>
                </pic:pic>
              </a:graphicData>
            </a:graphic>
          </wp:anchor>
        </w:drawing>
      </w:r>
    </w:p>
    <w:p w:rsidR="001E77A2" w:rsidRPr="00B80AE4" w:rsidRDefault="001E77A2" w:rsidP="001E77A2">
      <w:pPr>
        <w:pStyle w:val="a8"/>
        <w:bidi/>
        <w:spacing w:line="360" w:lineRule="auto"/>
        <w:rPr>
          <w:rFonts w:asciiTheme="majorBidi" w:hAnsiTheme="majorBidi" w:cstheme="majorBidi"/>
          <w:color w:val="800080"/>
          <w:sz w:val="40"/>
          <w:szCs w:val="40"/>
          <w:rtl/>
        </w:rPr>
      </w:pPr>
      <w:r w:rsidRPr="00B80AE4">
        <w:rPr>
          <w:rFonts w:asciiTheme="majorBidi" w:hAnsiTheme="majorBidi" w:cstheme="majorBidi"/>
          <w:color w:val="800080"/>
          <w:sz w:val="40"/>
          <w:szCs w:val="40"/>
          <w:rtl/>
        </w:rPr>
        <w:t xml:space="preserve">      </w:t>
      </w:r>
    </w:p>
    <w:p w:rsidR="001E77A2" w:rsidRPr="00B80AE4" w:rsidRDefault="001E77A2" w:rsidP="001E77A2">
      <w:pPr>
        <w:pStyle w:val="a8"/>
        <w:bidi/>
        <w:spacing w:line="360" w:lineRule="auto"/>
        <w:rPr>
          <w:rFonts w:asciiTheme="majorBidi" w:hAnsiTheme="majorBidi" w:cstheme="majorBidi"/>
          <w:color w:val="800080"/>
          <w:sz w:val="40"/>
          <w:szCs w:val="40"/>
          <w:rtl/>
        </w:rPr>
      </w:pPr>
      <w:r w:rsidRPr="00B80AE4">
        <w:rPr>
          <w:rFonts w:asciiTheme="majorBidi" w:hAnsiTheme="majorBidi" w:cstheme="majorBidi"/>
          <w:color w:val="800080"/>
          <w:sz w:val="40"/>
          <w:szCs w:val="40"/>
          <w:rtl/>
        </w:rPr>
        <w:t xml:space="preserve"> </w:t>
      </w:r>
    </w:p>
    <w:p w:rsidR="008254A8" w:rsidRDefault="008254A8" w:rsidP="001E77A2">
      <w:pPr>
        <w:pStyle w:val="a8"/>
        <w:tabs>
          <w:tab w:val="left" w:pos="2258"/>
          <w:tab w:val="center" w:pos="3604"/>
        </w:tabs>
        <w:bidi/>
        <w:spacing w:line="360" w:lineRule="auto"/>
        <w:rPr>
          <w:rFonts w:asciiTheme="majorBidi" w:hAnsiTheme="majorBidi" w:cstheme="majorBidi"/>
          <w:color w:val="800080"/>
          <w:sz w:val="40"/>
          <w:szCs w:val="40"/>
          <w:rtl/>
        </w:rPr>
      </w:pPr>
    </w:p>
    <w:p w:rsidR="001E77A2" w:rsidRPr="008254A8" w:rsidRDefault="001E77A2" w:rsidP="008254A8">
      <w:pPr>
        <w:pStyle w:val="a8"/>
        <w:tabs>
          <w:tab w:val="left" w:pos="2258"/>
          <w:tab w:val="center" w:pos="3604"/>
        </w:tabs>
        <w:bidi/>
        <w:spacing w:line="360" w:lineRule="auto"/>
        <w:rPr>
          <w:rFonts w:asciiTheme="majorBidi" w:hAnsiTheme="majorBidi" w:cstheme="majorBidi"/>
          <w:b/>
          <w:bCs/>
          <w:sz w:val="32"/>
          <w:szCs w:val="32"/>
          <w:rtl/>
        </w:rPr>
      </w:pPr>
      <w:r w:rsidRPr="008254A8">
        <w:rPr>
          <w:rFonts w:asciiTheme="majorBidi" w:hAnsiTheme="majorBidi" w:cstheme="majorBidi"/>
          <w:b/>
          <w:bCs/>
          <w:sz w:val="32"/>
          <w:szCs w:val="32"/>
          <w:rtl/>
        </w:rPr>
        <w:lastRenderedPageBreak/>
        <w:t xml:space="preserve">البيورينات والبيرميدينات      </w:t>
      </w:r>
      <w:r w:rsidRPr="008254A8">
        <w:rPr>
          <w:rFonts w:asciiTheme="majorBidi" w:hAnsiTheme="majorBidi" w:cstheme="majorBidi"/>
          <w:b/>
          <w:bCs/>
          <w:sz w:val="32"/>
          <w:szCs w:val="32"/>
        </w:rPr>
        <w:t>Pruines &amp; Pyrimidine</w:t>
      </w:r>
      <w:r w:rsidRPr="008254A8">
        <w:rPr>
          <w:rFonts w:asciiTheme="majorBidi" w:hAnsiTheme="majorBidi" w:cstheme="majorBidi"/>
          <w:b/>
          <w:bCs/>
          <w:sz w:val="32"/>
          <w:szCs w:val="32"/>
          <w:rtl/>
        </w:rPr>
        <w:t xml:space="preserve">                                                                  </w:t>
      </w:r>
    </w:p>
    <w:p w:rsidR="001E77A2" w:rsidRPr="00B80AE4" w:rsidRDefault="001E77A2" w:rsidP="001E77A2">
      <w:pPr>
        <w:pStyle w:val="a8"/>
        <w:bidi/>
        <w:spacing w:line="360" w:lineRule="auto"/>
        <w:rPr>
          <w:rFonts w:asciiTheme="majorBidi" w:hAnsiTheme="majorBidi" w:cstheme="majorBidi"/>
          <w:sz w:val="28"/>
          <w:szCs w:val="28"/>
          <w:rtl/>
        </w:rPr>
      </w:pPr>
      <w:r w:rsidRPr="00B80AE4">
        <w:rPr>
          <w:rFonts w:asciiTheme="majorBidi" w:hAnsiTheme="majorBidi" w:cstheme="majorBidi"/>
          <w:color w:val="003366"/>
          <w:sz w:val="32"/>
          <w:szCs w:val="32"/>
          <w:rtl/>
        </w:rPr>
        <w:t>1</w:t>
      </w:r>
      <w:r w:rsidRPr="00B80AE4">
        <w:rPr>
          <w:rFonts w:asciiTheme="majorBidi" w:hAnsiTheme="majorBidi" w:cstheme="majorBidi"/>
          <w:sz w:val="28"/>
          <w:szCs w:val="28"/>
          <w:rtl/>
        </w:rPr>
        <w:t xml:space="preserve">/قواعد بيورينية : </w:t>
      </w:r>
    </w:p>
    <w:p w:rsidR="001E77A2" w:rsidRPr="00B80AE4" w:rsidRDefault="001E77A2" w:rsidP="00EE331D">
      <w:pPr>
        <w:pStyle w:val="a8"/>
        <w:numPr>
          <w:ilvl w:val="0"/>
          <w:numId w:val="21"/>
        </w:numPr>
        <w:bidi/>
        <w:spacing w:line="360" w:lineRule="auto"/>
        <w:rPr>
          <w:rFonts w:asciiTheme="majorBidi" w:hAnsiTheme="majorBidi" w:cstheme="majorBidi"/>
          <w:sz w:val="28"/>
          <w:szCs w:val="28"/>
        </w:rPr>
      </w:pPr>
      <w:r w:rsidRPr="00B80AE4">
        <w:rPr>
          <w:rFonts w:asciiTheme="majorBidi" w:hAnsiTheme="majorBidi" w:cstheme="majorBidi"/>
          <w:sz w:val="28"/>
          <w:szCs w:val="28"/>
          <w:rtl/>
        </w:rPr>
        <w:t xml:space="preserve">أدينين       </w:t>
      </w:r>
      <w:r w:rsidRPr="00B80AE4">
        <w:rPr>
          <w:rFonts w:asciiTheme="majorBidi" w:hAnsiTheme="majorBidi" w:cstheme="majorBidi"/>
          <w:sz w:val="28"/>
          <w:szCs w:val="28"/>
        </w:rPr>
        <w:t>Adenine</w:t>
      </w:r>
    </w:p>
    <w:p w:rsidR="001E77A2" w:rsidRPr="0090374A" w:rsidRDefault="001E77A2" w:rsidP="00EE331D">
      <w:pPr>
        <w:pStyle w:val="a8"/>
        <w:numPr>
          <w:ilvl w:val="0"/>
          <w:numId w:val="21"/>
        </w:numPr>
        <w:bidi/>
        <w:spacing w:line="360" w:lineRule="auto"/>
        <w:rPr>
          <w:rFonts w:asciiTheme="majorBidi" w:hAnsiTheme="majorBidi" w:cstheme="majorBidi"/>
          <w:sz w:val="28"/>
          <w:szCs w:val="28"/>
          <w:rtl/>
        </w:rPr>
      </w:pPr>
      <w:r w:rsidRPr="00B80AE4">
        <w:rPr>
          <w:rFonts w:asciiTheme="majorBidi" w:hAnsiTheme="majorBidi" w:cstheme="majorBidi"/>
          <w:sz w:val="28"/>
          <w:szCs w:val="28"/>
          <w:rtl/>
        </w:rPr>
        <w:t xml:space="preserve">جوانين       </w:t>
      </w:r>
      <w:r w:rsidRPr="00B80AE4">
        <w:rPr>
          <w:rFonts w:asciiTheme="majorBidi" w:hAnsiTheme="majorBidi" w:cstheme="majorBidi"/>
          <w:sz w:val="28"/>
          <w:szCs w:val="28"/>
        </w:rPr>
        <w:t>Guanine</w:t>
      </w:r>
    </w:p>
    <w:p w:rsidR="001E77A2" w:rsidRPr="00B80AE4" w:rsidRDefault="001E77A2" w:rsidP="001E77A2">
      <w:pPr>
        <w:pStyle w:val="a8"/>
        <w:bidi/>
        <w:spacing w:line="360" w:lineRule="auto"/>
        <w:rPr>
          <w:rFonts w:asciiTheme="majorBidi" w:hAnsiTheme="majorBidi" w:cstheme="majorBidi"/>
          <w:sz w:val="28"/>
          <w:szCs w:val="28"/>
          <w:rtl/>
        </w:rPr>
      </w:pPr>
      <w:r w:rsidRPr="00B80AE4">
        <w:rPr>
          <w:rFonts w:asciiTheme="majorBidi" w:hAnsiTheme="majorBidi" w:cstheme="majorBidi"/>
          <w:sz w:val="28"/>
          <w:szCs w:val="28"/>
          <w:rtl/>
        </w:rPr>
        <w:t xml:space="preserve">2/ قواعد بيرميدينية : وهذه القواعد مشتقة من البيرميدين بإستبدال ذرات الهيدروجين </w:t>
      </w:r>
    </w:p>
    <w:p w:rsidR="001E77A2" w:rsidRPr="00B80AE4" w:rsidRDefault="001E77A2" w:rsidP="00EE331D">
      <w:pPr>
        <w:pStyle w:val="a8"/>
        <w:numPr>
          <w:ilvl w:val="0"/>
          <w:numId w:val="22"/>
        </w:numPr>
        <w:bidi/>
        <w:spacing w:line="360" w:lineRule="auto"/>
        <w:rPr>
          <w:rFonts w:asciiTheme="majorBidi" w:hAnsiTheme="majorBidi" w:cstheme="majorBidi"/>
          <w:sz w:val="28"/>
          <w:szCs w:val="28"/>
        </w:rPr>
      </w:pPr>
      <w:r w:rsidRPr="00B80AE4">
        <w:rPr>
          <w:rFonts w:asciiTheme="majorBidi" w:hAnsiTheme="majorBidi" w:cstheme="majorBidi"/>
          <w:sz w:val="28"/>
          <w:szCs w:val="28"/>
          <w:rtl/>
        </w:rPr>
        <w:t xml:space="preserve">سيتوزين     </w:t>
      </w:r>
      <w:r w:rsidRPr="00B80AE4">
        <w:rPr>
          <w:rFonts w:asciiTheme="majorBidi" w:hAnsiTheme="majorBidi" w:cstheme="majorBidi"/>
          <w:sz w:val="28"/>
          <w:szCs w:val="28"/>
        </w:rPr>
        <w:t>Cytosine</w:t>
      </w:r>
    </w:p>
    <w:p w:rsidR="001E77A2" w:rsidRPr="00B80AE4" w:rsidRDefault="001E77A2" w:rsidP="00EE331D">
      <w:pPr>
        <w:pStyle w:val="a8"/>
        <w:numPr>
          <w:ilvl w:val="0"/>
          <w:numId w:val="22"/>
        </w:numPr>
        <w:bidi/>
        <w:spacing w:line="360" w:lineRule="auto"/>
        <w:rPr>
          <w:rFonts w:asciiTheme="majorBidi" w:hAnsiTheme="majorBidi" w:cstheme="majorBidi"/>
          <w:sz w:val="28"/>
          <w:szCs w:val="28"/>
        </w:rPr>
      </w:pPr>
      <w:r w:rsidRPr="00B80AE4">
        <w:rPr>
          <w:rFonts w:asciiTheme="majorBidi" w:hAnsiTheme="majorBidi" w:cstheme="majorBidi"/>
          <w:sz w:val="28"/>
          <w:szCs w:val="28"/>
          <w:rtl/>
        </w:rPr>
        <w:t xml:space="preserve">يوراسيل        </w:t>
      </w:r>
      <w:r w:rsidRPr="00B80AE4">
        <w:rPr>
          <w:rFonts w:asciiTheme="majorBidi" w:hAnsiTheme="majorBidi" w:cstheme="majorBidi"/>
          <w:sz w:val="28"/>
          <w:szCs w:val="28"/>
        </w:rPr>
        <w:t>Uracil</w:t>
      </w:r>
    </w:p>
    <w:p w:rsidR="001E77A2" w:rsidRPr="00B80AE4" w:rsidRDefault="001E77A2" w:rsidP="00EE331D">
      <w:pPr>
        <w:pStyle w:val="a8"/>
        <w:numPr>
          <w:ilvl w:val="0"/>
          <w:numId w:val="22"/>
        </w:numPr>
        <w:bidi/>
        <w:spacing w:line="360" w:lineRule="auto"/>
        <w:rPr>
          <w:rFonts w:asciiTheme="majorBidi" w:hAnsiTheme="majorBidi" w:cstheme="majorBidi"/>
          <w:sz w:val="32"/>
          <w:szCs w:val="32"/>
        </w:rPr>
      </w:pPr>
      <w:r w:rsidRPr="00B80AE4">
        <w:rPr>
          <w:rFonts w:asciiTheme="majorBidi" w:hAnsiTheme="majorBidi" w:cstheme="majorBidi"/>
          <w:sz w:val="28"/>
          <w:szCs w:val="28"/>
          <w:rtl/>
        </w:rPr>
        <w:t>ثايمين</w:t>
      </w:r>
      <w:r w:rsidRPr="00B80AE4">
        <w:rPr>
          <w:rFonts w:asciiTheme="majorBidi" w:hAnsiTheme="majorBidi" w:cstheme="majorBidi"/>
          <w:sz w:val="32"/>
          <w:szCs w:val="32"/>
          <w:rtl/>
        </w:rPr>
        <w:t xml:space="preserve">      </w:t>
      </w:r>
      <w:r w:rsidRPr="00B80AE4">
        <w:rPr>
          <w:rFonts w:asciiTheme="majorBidi" w:hAnsiTheme="majorBidi" w:cstheme="majorBidi"/>
          <w:sz w:val="28"/>
          <w:szCs w:val="28"/>
        </w:rPr>
        <w:t>Thymine</w:t>
      </w:r>
    </w:p>
    <w:p w:rsidR="001E77A2" w:rsidRPr="00B80AE4" w:rsidRDefault="001E77A2" w:rsidP="001E77A2">
      <w:pPr>
        <w:pStyle w:val="a8"/>
        <w:bidi/>
        <w:spacing w:line="360" w:lineRule="auto"/>
        <w:jc w:val="both"/>
        <w:rPr>
          <w:rFonts w:asciiTheme="majorBidi" w:hAnsiTheme="majorBidi" w:cstheme="majorBidi"/>
          <w:sz w:val="28"/>
          <w:szCs w:val="28"/>
          <w:rtl/>
        </w:rPr>
      </w:pPr>
      <w:r>
        <w:rPr>
          <w:rFonts w:asciiTheme="majorBidi" w:hAnsiTheme="majorBidi" w:cstheme="majorBidi" w:hint="cs"/>
          <w:sz w:val="28"/>
          <w:szCs w:val="28"/>
          <w:rtl/>
        </w:rPr>
        <w:t xml:space="preserve">   </w:t>
      </w:r>
      <w:r w:rsidRPr="00B80AE4">
        <w:rPr>
          <w:rFonts w:asciiTheme="majorBidi" w:hAnsiTheme="majorBidi" w:cstheme="majorBidi"/>
          <w:sz w:val="28"/>
          <w:szCs w:val="28"/>
          <w:rtl/>
        </w:rPr>
        <w:t xml:space="preserve">ويحتوي كلاً من الحمضيين النوويين </w:t>
      </w:r>
      <w:r w:rsidRPr="00B80AE4">
        <w:rPr>
          <w:rFonts w:asciiTheme="majorBidi" w:hAnsiTheme="majorBidi" w:cstheme="majorBidi"/>
          <w:sz w:val="28"/>
          <w:szCs w:val="28"/>
        </w:rPr>
        <w:t>DNA</w:t>
      </w:r>
      <w:r w:rsidRPr="00B80AE4">
        <w:rPr>
          <w:rFonts w:asciiTheme="majorBidi" w:hAnsiTheme="majorBidi" w:cstheme="majorBidi"/>
          <w:sz w:val="28"/>
          <w:szCs w:val="28"/>
          <w:rtl/>
        </w:rPr>
        <w:t xml:space="preserve"> و </w:t>
      </w:r>
      <w:r w:rsidRPr="00B80AE4">
        <w:rPr>
          <w:rFonts w:asciiTheme="majorBidi" w:hAnsiTheme="majorBidi" w:cstheme="majorBidi"/>
          <w:sz w:val="28"/>
          <w:szCs w:val="28"/>
        </w:rPr>
        <w:t>RNA</w:t>
      </w:r>
      <w:r w:rsidRPr="00B80AE4">
        <w:rPr>
          <w:rFonts w:asciiTheme="majorBidi" w:hAnsiTheme="majorBidi" w:cstheme="majorBidi"/>
          <w:sz w:val="28"/>
          <w:szCs w:val="28"/>
          <w:rtl/>
        </w:rPr>
        <w:t xml:space="preserve"> على القاعدتين </w:t>
      </w:r>
      <w:r>
        <w:rPr>
          <w:rFonts w:asciiTheme="majorBidi" w:hAnsiTheme="majorBidi" w:cstheme="majorBidi" w:hint="cs"/>
          <w:sz w:val="28"/>
          <w:szCs w:val="28"/>
          <w:rtl/>
        </w:rPr>
        <w:t>النتروجينيتين</w:t>
      </w:r>
      <w:r w:rsidRPr="00B80AE4">
        <w:rPr>
          <w:rFonts w:asciiTheme="majorBidi" w:hAnsiTheme="majorBidi" w:cstheme="majorBidi"/>
          <w:sz w:val="28"/>
          <w:szCs w:val="28"/>
          <w:rtl/>
        </w:rPr>
        <w:t xml:space="preserve"> من البيورين وهما الأدينين </w:t>
      </w:r>
      <w:r w:rsidRPr="00B80AE4">
        <w:rPr>
          <w:rFonts w:asciiTheme="majorBidi" w:hAnsiTheme="majorBidi" w:cstheme="majorBidi"/>
          <w:sz w:val="28"/>
          <w:szCs w:val="28"/>
        </w:rPr>
        <w:t>Adenine</w:t>
      </w:r>
      <w:r w:rsidRPr="00B80AE4">
        <w:rPr>
          <w:rFonts w:asciiTheme="majorBidi" w:hAnsiTheme="majorBidi" w:cstheme="majorBidi"/>
          <w:sz w:val="28"/>
          <w:szCs w:val="28"/>
          <w:rtl/>
        </w:rPr>
        <w:t xml:space="preserve"> والجوانين </w:t>
      </w:r>
      <w:r w:rsidRPr="00B80AE4">
        <w:rPr>
          <w:rFonts w:asciiTheme="majorBidi" w:hAnsiTheme="majorBidi" w:cstheme="majorBidi"/>
          <w:sz w:val="28"/>
          <w:szCs w:val="28"/>
        </w:rPr>
        <w:t>Guanine</w:t>
      </w:r>
      <w:r w:rsidRPr="00B80AE4">
        <w:rPr>
          <w:rFonts w:asciiTheme="majorBidi" w:hAnsiTheme="majorBidi" w:cstheme="majorBidi"/>
          <w:sz w:val="28"/>
          <w:szCs w:val="28"/>
          <w:rtl/>
        </w:rPr>
        <w:t xml:space="preserve"> ونجد أيضاً أن كلاً من الحمضيين النوويين </w:t>
      </w:r>
      <w:r w:rsidRPr="00B80AE4">
        <w:rPr>
          <w:rFonts w:asciiTheme="majorBidi" w:hAnsiTheme="majorBidi" w:cstheme="majorBidi"/>
          <w:sz w:val="28"/>
          <w:szCs w:val="28"/>
        </w:rPr>
        <w:t>DNA</w:t>
      </w:r>
      <w:r w:rsidRPr="00B80AE4">
        <w:rPr>
          <w:rFonts w:asciiTheme="majorBidi" w:hAnsiTheme="majorBidi" w:cstheme="majorBidi"/>
          <w:sz w:val="28"/>
          <w:szCs w:val="28"/>
          <w:rtl/>
        </w:rPr>
        <w:t xml:space="preserve"> و </w:t>
      </w:r>
      <w:r w:rsidRPr="00B80AE4">
        <w:rPr>
          <w:rFonts w:asciiTheme="majorBidi" w:hAnsiTheme="majorBidi" w:cstheme="majorBidi"/>
          <w:sz w:val="28"/>
          <w:szCs w:val="28"/>
        </w:rPr>
        <w:t>RNA</w:t>
      </w:r>
      <w:r w:rsidRPr="00B80AE4">
        <w:rPr>
          <w:rFonts w:asciiTheme="majorBidi" w:hAnsiTheme="majorBidi" w:cstheme="majorBidi"/>
          <w:sz w:val="28"/>
          <w:szCs w:val="28"/>
          <w:rtl/>
        </w:rPr>
        <w:t xml:space="preserve"> يحتوي على قاعدة نيتروجينيه من نوع البيرميدين وهي سايتوزين  </w:t>
      </w:r>
      <w:r w:rsidRPr="00B80AE4">
        <w:rPr>
          <w:rFonts w:asciiTheme="majorBidi" w:hAnsiTheme="majorBidi" w:cstheme="majorBidi"/>
          <w:sz w:val="28"/>
          <w:szCs w:val="28"/>
        </w:rPr>
        <w:t>Cytosine</w:t>
      </w:r>
      <w:r w:rsidRPr="00B80AE4">
        <w:rPr>
          <w:rFonts w:asciiTheme="majorBidi" w:hAnsiTheme="majorBidi" w:cstheme="majorBidi"/>
          <w:sz w:val="28"/>
          <w:szCs w:val="28"/>
          <w:rtl/>
        </w:rPr>
        <w:t xml:space="preserve"> ولكنهما يختلفان في القاعدة النيتروجينيه الثانية من نوع البيرميدين فبينما يحتوي الحمض النووي </w:t>
      </w:r>
      <w:r w:rsidRPr="00B80AE4">
        <w:rPr>
          <w:rFonts w:asciiTheme="majorBidi" w:hAnsiTheme="majorBidi" w:cstheme="majorBidi"/>
          <w:sz w:val="28"/>
          <w:szCs w:val="28"/>
        </w:rPr>
        <w:t>RNA</w:t>
      </w:r>
      <w:r w:rsidRPr="00B80AE4">
        <w:rPr>
          <w:rFonts w:asciiTheme="majorBidi" w:hAnsiTheme="majorBidi" w:cstheme="majorBidi"/>
          <w:sz w:val="28"/>
          <w:szCs w:val="28"/>
          <w:rtl/>
        </w:rPr>
        <w:t xml:space="preserve"> على القاعدة النيتروجينيه يوراسيل  </w:t>
      </w:r>
      <w:r w:rsidRPr="00B80AE4">
        <w:rPr>
          <w:rFonts w:asciiTheme="majorBidi" w:hAnsiTheme="majorBidi" w:cstheme="majorBidi"/>
          <w:sz w:val="28"/>
          <w:szCs w:val="28"/>
        </w:rPr>
        <w:t>Uracil</w:t>
      </w:r>
      <w:r w:rsidRPr="00B80AE4">
        <w:rPr>
          <w:rFonts w:asciiTheme="majorBidi" w:hAnsiTheme="majorBidi" w:cstheme="majorBidi"/>
          <w:sz w:val="28"/>
          <w:szCs w:val="28"/>
          <w:rtl/>
        </w:rPr>
        <w:t xml:space="preserve"> يحتوي الحمض النووي </w:t>
      </w:r>
      <w:r w:rsidRPr="00B80AE4">
        <w:rPr>
          <w:rFonts w:asciiTheme="majorBidi" w:hAnsiTheme="majorBidi" w:cstheme="majorBidi"/>
          <w:sz w:val="28"/>
          <w:szCs w:val="28"/>
        </w:rPr>
        <w:t>DNA</w:t>
      </w:r>
      <w:r w:rsidRPr="00B80AE4">
        <w:rPr>
          <w:rFonts w:asciiTheme="majorBidi" w:hAnsiTheme="majorBidi" w:cstheme="majorBidi"/>
          <w:sz w:val="28"/>
          <w:szCs w:val="28"/>
          <w:rtl/>
        </w:rPr>
        <w:t xml:space="preserve"> على القاعدة النيتروجينيه ثايمين </w:t>
      </w:r>
      <w:r w:rsidRPr="00B80AE4">
        <w:rPr>
          <w:rFonts w:asciiTheme="majorBidi" w:hAnsiTheme="majorBidi" w:cstheme="majorBidi"/>
          <w:sz w:val="28"/>
          <w:szCs w:val="28"/>
        </w:rPr>
        <w:t>Thymine</w:t>
      </w:r>
      <w:r w:rsidRPr="00B80AE4">
        <w:rPr>
          <w:rFonts w:asciiTheme="majorBidi" w:hAnsiTheme="majorBidi" w:cstheme="majorBidi"/>
          <w:sz w:val="28"/>
          <w:szCs w:val="28"/>
          <w:rtl/>
        </w:rPr>
        <w:t xml:space="preserve"> شكل (5)</w:t>
      </w:r>
    </w:p>
    <w:p w:rsidR="001E77A2" w:rsidRPr="00B80AE4" w:rsidRDefault="001E77A2" w:rsidP="001E77A2">
      <w:pPr>
        <w:pStyle w:val="a8"/>
        <w:bidi/>
        <w:spacing w:line="360" w:lineRule="auto"/>
        <w:rPr>
          <w:rFonts w:asciiTheme="majorBidi" w:hAnsiTheme="majorBidi" w:cstheme="majorBidi"/>
          <w:color w:val="003366"/>
          <w:sz w:val="32"/>
          <w:szCs w:val="32"/>
          <w:rtl/>
        </w:rPr>
      </w:pPr>
    </w:p>
    <w:p w:rsidR="001E77A2" w:rsidRPr="00B80AE4" w:rsidRDefault="001E77A2" w:rsidP="001E77A2">
      <w:pPr>
        <w:pStyle w:val="a8"/>
        <w:bidi/>
        <w:spacing w:line="360" w:lineRule="auto"/>
        <w:rPr>
          <w:rFonts w:asciiTheme="majorBidi" w:hAnsiTheme="majorBidi" w:cstheme="majorBidi"/>
          <w:b/>
          <w:bCs/>
          <w:rtl/>
        </w:rPr>
      </w:pPr>
      <w:r>
        <w:rPr>
          <w:rFonts w:asciiTheme="majorBidi" w:hAnsiTheme="majorBidi" w:cstheme="majorBidi"/>
          <w:noProof/>
        </w:rPr>
        <w:drawing>
          <wp:anchor distT="0" distB="0" distL="114300" distR="114300" simplePos="0" relativeHeight="251715584" behindDoc="0" locked="0" layoutInCell="1" allowOverlap="1">
            <wp:simplePos x="0" y="0"/>
            <wp:positionH relativeFrom="column">
              <wp:posOffset>0</wp:posOffset>
            </wp:positionH>
            <wp:positionV relativeFrom="paragraph">
              <wp:posOffset>0</wp:posOffset>
            </wp:positionV>
            <wp:extent cx="4171950" cy="2790825"/>
            <wp:effectExtent l="19050" t="0" r="0" b="0"/>
            <wp:wrapSquare wrapText="bothSides"/>
            <wp:docPr id="192" name="صورة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86"/>
                    <a:srcRect/>
                    <a:stretch>
                      <a:fillRect/>
                    </a:stretch>
                  </pic:blipFill>
                  <pic:spPr bwMode="auto">
                    <a:xfrm>
                      <a:off x="0" y="0"/>
                      <a:ext cx="4171950" cy="2790825"/>
                    </a:xfrm>
                    <a:prstGeom prst="rect">
                      <a:avLst/>
                    </a:prstGeom>
                    <a:noFill/>
                    <a:ln w="9525">
                      <a:noFill/>
                      <a:miter lim="800000"/>
                      <a:headEnd/>
                      <a:tailEnd/>
                    </a:ln>
                  </pic:spPr>
                </pic:pic>
              </a:graphicData>
            </a:graphic>
          </wp:anchor>
        </w:drawing>
      </w:r>
      <w:r w:rsidRPr="00B80AE4">
        <w:rPr>
          <w:rFonts w:asciiTheme="majorBidi" w:hAnsiTheme="majorBidi" w:cstheme="majorBidi"/>
          <w:b/>
          <w:bCs/>
          <w:rtl/>
        </w:rPr>
        <w:t xml:space="preserve"> شكل (5): يوضح كل من القواعد النيتروجينية (البيورينية والبيرميدينية)</w:t>
      </w:r>
    </w:p>
    <w:p w:rsidR="001E77A2" w:rsidRPr="00B80AE4" w:rsidRDefault="001E77A2" w:rsidP="001E77A2">
      <w:pPr>
        <w:spacing w:line="360" w:lineRule="auto"/>
        <w:rPr>
          <w:rFonts w:asciiTheme="majorBidi" w:hAnsiTheme="majorBidi" w:cstheme="majorBidi"/>
          <w:rtl/>
        </w:rPr>
      </w:pPr>
    </w:p>
    <w:p w:rsidR="001E77A2" w:rsidRPr="00B80AE4" w:rsidRDefault="001E77A2" w:rsidP="001E77A2">
      <w:pPr>
        <w:spacing w:line="360" w:lineRule="auto"/>
        <w:rPr>
          <w:rFonts w:asciiTheme="majorBidi" w:hAnsiTheme="majorBidi" w:cstheme="majorBidi"/>
          <w:rtl/>
        </w:rPr>
      </w:pPr>
    </w:p>
    <w:p w:rsidR="001E77A2" w:rsidRPr="00B80AE4" w:rsidRDefault="001E77A2" w:rsidP="001E77A2">
      <w:pPr>
        <w:spacing w:line="360" w:lineRule="auto"/>
        <w:rPr>
          <w:rFonts w:asciiTheme="majorBidi" w:hAnsiTheme="majorBidi" w:cstheme="majorBidi"/>
          <w:rtl/>
        </w:rPr>
      </w:pPr>
    </w:p>
    <w:p w:rsidR="001E77A2" w:rsidRPr="00A81BA7" w:rsidRDefault="001E77A2" w:rsidP="00A81BA7">
      <w:pPr>
        <w:spacing w:after="0" w:line="360" w:lineRule="auto"/>
        <w:rPr>
          <w:rFonts w:asciiTheme="majorBidi" w:hAnsiTheme="majorBidi" w:cstheme="majorBidi"/>
          <w:sz w:val="28"/>
          <w:szCs w:val="28"/>
          <w:rtl/>
        </w:rPr>
      </w:pPr>
    </w:p>
    <w:p w:rsidR="00A81BA7" w:rsidRPr="00A81BA7" w:rsidRDefault="00A81BA7" w:rsidP="00A81BA7">
      <w:pPr>
        <w:spacing w:after="0" w:line="360" w:lineRule="auto"/>
        <w:rPr>
          <w:rFonts w:asciiTheme="majorBidi" w:hAnsiTheme="majorBidi" w:cstheme="majorBidi"/>
          <w:b/>
          <w:bCs/>
          <w:sz w:val="32"/>
          <w:szCs w:val="32"/>
        </w:rPr>
      </w:pPr>
      <w:r w:rsidRPr="00A81BA7">
        <w:rPr>
          <w:rFonts w:asciiTheme="majorBidi" w:hAnsiTheme="majorBidi" w:cstheme="majorBidi"/>
          <w:b/>
          <w:bCs/>
          <w:sz w:val="32"/>
          <w:szCs w:val="32"/>
          <w:rtl/>
        </w:rPr>
        <w:t xml:space="preserve">النيوكليوزيدات       </w:t>
      </w:r>
      <w:r w:rsidRPr="00A81BA7">
        <w:rPr>
          <w:rFonts w:asciiTheme="majorBidi" w:hAnsiTheme="majorBidi" w:cstheme="majorBidi"/>
          <w:b/>
          <w:bCs/>
          <w:sz w:val="32"/>
          <w:szCs w:val="32"/>
        </w:rPr>
        <w:t>Nucleosides</w:t>
      </w:r>
    </w:p>
    <w:p w:rsidR="00A81BA7" w:rsidRPr="00A81BA7" w:rsidRDefault="00A81BA7" w:rsidP="00A81BA7">
      <w:pPr>
        <w:pStyle w:val="a8"/>
        <w:bidi/>
        <w:spacing w:after="0" w:afterAutospacing="0" w:line="360" w:lineRule="auto"/>
        <w:jc w:val="both"/>
        <w:rPr>
          <w:rFonts w:asciiTheme="majorBidi" w:hAnsiTheme="majorBidi" w:cstheme="majorBidi"/>
          <w:sz w:val="28"/>
          <w:szCs w:val="28"/>
          <w:rtl/>
        </w:rPr>
      </w:pPr>
      <w:r>
        <w:rPr>
          <w:rFonts w:asciiTheme="majorBidi" w:hAnsiTheme="majorBidi" w:cstheme="majorBidi" w:hint="cs"/>
          <w:sz w:val="28"/>
          <w:szCs w:val="28"/>
          <w:rtl/>
        </w:rPr>
        <w:t xml:space="preserve">   </w:t>
      </w:r>
      <w:r w:rsidRPr="00A81BA7">
        <w:rPr>
          <w:rFonts w:asciiTheme="majorBidi" w:hAnsiTheme="majorBidi" w:cstheme="majorBidi"/>
          <w:sz w:val="28"/>
          <w:szCs w:val="28"/>
          <w:rtl/>
        </w:rPr>
        <w:t xml:space="preserve">النيوكليوزيدات هي مركبات ناتجة من اتحاد أحد جزيئات القواعد </w:t>
      </w:r>
      <w:r>
        <w:rPr>
          <w:rFonts w:asciiTheme="majorBidi" w:hAnsiTheme="majorBidi" w:cstheme="majorBidi" w:hint="cs"/>
          <w:sz w:val="28"/>
          <w:szCs w:val="28"/>
          <w:rtl/>
        </w:rPr>
        <w:t>النتروجينية</w:t>
      </w:r>
      <w:r w:rsidRPr="00A81BA7">
        <w:rPr>
          <w:rFonts w:asciiTheme="majorBidi" w:hAnsiTheme="majorBidi" w:cstheme="majorBidi"/>
          <w:sz w:val="28"/>
          <w:szCs w:val="28"/>
          <w:rtl/>
        </w:rPr>
        <w:t xml:space="preserve"> من نوع البيورين أو البيرميدين مع جزيء السكر بيتا- رايبوز أو بيتا- ديؤكسي رايبوز برابطة جليوكسيدية (بيتا) ، وفيها تتصل القاعدة </w:t>
      </w:r>
      <w:r>
        <w:rPr>
          <w:rFonts w:asciiTheme="majorBidi" w:hAnsiTheme="majorBidi" w:cstheme="majorBidi" w:hint="cs"/>
          <w:sz w:val="28"/>
          <w:szCs w:val="28"/>
          <w:rtl/>
        </w:rPr>
        <w:t>النتروجينية</w:t>
      </w:r>
      <w:r w:rsidRPr="00A81BA7">
        <w:rPr>
          <w:rFonts w:asciiTheme="majorBidi" w:hAnsiTheme="majorBidi" w:cstheme="majorBidi"/>
          <w:sz w:val="28"/>
          <w:szCs w:val="28"/>
          <w:rtl/>
        </w:rPr>
        <w:t xml:space="preserve"> مع مجموعة هيدروكسيل هيمي أسيتال على ذرة الكربون الأولى للسكر. ومكان اتصال القاعدة </w:t>
      </w:r>
      <w:r>
        <w:rPr>
          <w:rFonts w:asciiTheme="majorBidi" w:hAnsiTheme="majorBidi" w:cstheme="majorBidi" w:hint="cs"/>
          <w:sz w:val="28"/>
          <w:szCs w:val="28"/>
          <w:rtl/>
        </w:rPr>
        <w:t>النتروجينية</w:t>
      </w:r>
      <w:r w:rsidRPr="00A81BA7">
        <w:rPr>
          <w:rFonts w:asciiTheme="majorBidi" w:hAnsiTheme="majorBidi" w:cstheme="majorBidi"/>
          <w:sz w:val="28"/>
          <w:szCs w:val="28"/>
          <w:rtl/>
        </w:rPr>
        <w:t xml:space="preserve"> بالسكر هو ذرة النيتروجين رقم 9 في البيورينات (الأدينين والجوانين) بينما في البيرميدين فمكان الاتصال مع السكر هو ذرة النيتروجين رقم 1</w:t>
      </w:r>
      <w:r w:rsidR="00335B08">
        <w:rPr>
          <w:rFonts w:asciiTheme="majorBidi" w:hAnsiTheme="majorBidi" w:cstheme="majorBidi" w:hint="cs"/>
          <w:sz w:val="28"/>
          <w:szCs w:val="28"/>
          <w:rtl/>
        </w:rPr>
        <w:t xml:space="preserve">  كما موضح في </w:t>
      </w:r>
      <w:r w:rsidRPr="00A81BA7">
        <w:rPr>
          <w:rFonts w:asciiTheme="majorBidi" w:hAnsiTheme="majorBidi" w:cstheme="majorBidi"/>
          <w:sz w:val="28"/>
          <w:szCs w:val="28"/>
          <w:rtl/>
        </w:rPr>
        <w:t xml:space="preserve"> شكل (6).</w:t>
      </w:r>
    </w:p>
    <w:p w:rsidR="001E77A2" w:rsidRPr="00A81BA7" w:rsidRDefault="00A81BA7" w:rsidP="00A81BA7">
      <w:pPr>
        <w:pStyle w:val="a8"/>
        <w:tabs>
          <w:tab w:val="left" w:pos="3203"/>
          <w:tab w:val="center" w:pos="4324"/>
        </w:tabs>
        <w:bidi/>
        <w:spacing w:after="0" w:afterAutospacing="0"/>
        <w:rPr>
          <w:rFonts w:ascii="Arial" w:hAnsi="Arial" w:cs="Traditional Arabic"/>
          <w:b/>
          <w:bCs/>
          <w:sz w:val="28"/>
          <w:szCs w:val="28"/>
          <w:rtl/>
        </w:rPr>
      </w:pPr>
      <w:r>
        <w:rPr>
          <w:rFonts w:ascii="Arial" w:hAnsi="Arial" w:cs="Traditional Arabic"/>
          <w:b/>
          <w:bCs/>
          <w:color w:val="993366"/>
          <w:rtl/>
        </w:rPr>
        <w:tab/>
      </w:r>
      <w:r w:rsidRPr="00A81BA7">
        <w:rPr>
          <w:rFonts w:ascii="Arial" w:hAnsi="Arial" w:cs="Traditional Arabic" w:hint="cs"/>
          <w:b/>
          <w:bCs/>
          <w:sz w:val="28"/>
          <w:szCs w:val="28"/>
          <w:rtl/>
        </w:rPr>
        <w:t>شكل (6) : النيوكليوزيدة</w:t>
      </w:r>
    </w:p>
    <w:p w:rsidR="00A81BA7" w:rsidRPr="00A81BA7" w:rsidRDefault="00A81BA7" w:rsidP="00A81BA7">
      <w:pPr>
        <w:spacing w:after="0" w:line="360" w:lineRule="auto"/>
        <w:rPr>
          <w:rFonts w:asciiTheme="majorBidi" w:hAnsiTheme="majorBidi" w:cstheme="majorBidi"/>
          <w:b/>
          <w:bCs/>
          <w:sz w:val="32"/>
          <w:szCs w:val="32"/>
          <w:rtl/>
        </w:rPr>
      </w:pPr>
      <w:r>
        <w:rPr>
          <w:rFonts w:asciiTheme="majorBidi" w:hAnsiTheme="majorBidi" w:cstheme="majorBidi"/>
          <w:noProof/>
          <w:rtl/>
        </w:rPr>
        <w:drawing>
          <wp:anchor distT="0" distB="0" distL="114300" distR="114300" simplePos="0" relativeHeight="251742208" behindDoc="0" locked="0" layoutInCell="1" allowOverlap="1">
            <wp:simplePos x="0" y="0"/>
            <wp:positionH relativeFrom="column">
              <wp:posOffset>9525</wp:posOffset>
            </wp:positionH>
            <wp:positionV relativeFrom="paragraph">
              <wp:posOffset>260350</wp:posOffset>
            </wp:positionV>
            <wp:extent cx="5019675" cy="2228850"/>
            <wp:effectExtent l="19050" t="0" r="9525" b="0"/>
            <wp:wrapSquare wrapText="bothSides"/>
            <wp:docPr id="216" name="صورة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87"/>
                    <a:srcRect/>
                    <a:stretch>
                      <a:fillRect/>
                    </a:stretch>
                  </pic:blipFill>
                  <pic:spPr bwMode="auto">
                    <a:xfrm>
                      <a:off x="0" y="0"/>
                      <a:ext cx="5019675" cy="2228850"/>
                    </a:xfrm>
                    <a:prstGeom prst="rect">
                      <a:avLst/>
                    </a:prstGeom>
                    <a:noFill/>
                    <a:ln w="9525">
                      <a:noFill/>
                      <a:miter lim="800000"/>
                      <a:headEnd/>
                      <a:tailEnd/>
                    </a:ln>
                  </pic:spPr>
                </pic:pic>
              </a:graphicData>
            </a:graphic>
          </wp:anchor>
        </w:drawing>
      </w:r>
    </w:p>
    <w:p w:rsidR="00A81BA7" w:rsidRPr="00A81BA7" w:rsidRDefault="00A81BA7" w:rsidP="00A81BA7">
      <w:pPr>
        <w:spacing w:after="0" w:line="360" w:lineRule="auto"/>
        <w:rPr>
          <w:rFonts w:asciiTheme="majorBidi" w:hAnsiTheme="majorBidi" w:cstheme="majorBidi"/>
          <w:b/>
          <w:bCs/>
          <w:sz w:val="32"/>
          <w:szCs w:val="32"/>
        </w:rPr>
      </w:pPr>
      <w:r w:rsidRPr="00A81BA7">
        <w:rPr>
          <w:rFonts w:asciiTheme="majorBidi" w:hAnsiTheme="majorBidi" w:cstheme="majorBidi"/>
          <w:b/>
          <w:bCs/>
          <w:sz w:val="32"/>
          <w:szCs w:val="32"/>
          <w:rtl/>
        </w:rPr>
        <w:t xml:space="preserve">النيوكليتيدات        </w:t>
      </w:r>
      <w:r w:rsidRPr="00A81BA7">
        <w:rPr>
          <w:rFonts w:asciiTheme="majorBidi" w:hAnsiTheme="majorBidi" w:cstheme="majorBidi"/>
          <w:b/>
          <w:bCs/>
          <w:sz w:val="32"/>
          <w:szCs w:val="32"/>
        </w:rPr>
        <w:t>Nucleotides</w:t>
      </w:r>
    </w:p>
    <w:p w:rsidR="00A81BA7" w:rsidRPr="00A81BA7" w:rsidRDefault="00A81BA7" w:rsidP="00A81BA7">
      <w:pPr>
        <w:pStyle w:val="a8"/>
        <w:bidi/>
        <w:spacing w:after="0" w:afterAutospacing="0" w:line="360" w:lineRule="auto"/>
        <w:jc w:val="both"/>
        <w:rPr>
          <w:rFonts w:asciiTheme="majorBidi" w:hAnsiTheme="majorBidi" w:cstheme="majorBidi"/>
          <w:sz w:val="28"/>
          <w:szCs w:val="28"/>
          <w:rtl/>
        </w:rPr>
      </w:pPr>
      <w:r>
        <w:rPr>
          <w:rFonts w:asciiTheme="majorBidi" w:hAnsiTheme="majorBidi" w:cstheme="majorBidi" w:hint="cs"/>
          <w:sz w:val="28"/>
          <w:szCs w:val="28"/>
          <w:rtl/>
        </w:rPr>
        <w:t xml:space="preserve">   </w:t>
      </w:r>
      <w:r w:rsidRPr="00A81BA7">
        <w:rPr>
          <w:rFonts w:asciiTheme="majorBidi" w:hAnsiTheme="majorBidi" w:cstheme="majorBidi"/>
          <w:sz w:val="28"/>
          <w:szCs w:val="28"/>
          <w:rtl/>
        </w:rPr>
        <w:t>النيوكليتيدات هي إسترات حمض الفوسفوريك للنيوكلوزيدات وهناك واحد من أهم النيوكليتيدات الموجودة طبيعياً وهو الأدوينوسين أحادي الفوسفات وهذا المركب(</w:t>
      </w:r>
      <w:r w:rsidRPr="00A81BA7">
        <w:rPr>
          <w:rFonts w:asciiTheme="majorBidi" w:hAnsiTheme="majorBidi" w:cstheme="majorBidi"/>
          <w:sz w:val="28"/>
          <w:szCs w:val="28"/>
        </w:rPr>
        <w:t>AMP</w:t>
      </w:r>
      <w:r w:rsidRPr="00A81BA7">
        <w:rPr>
          <w:rFonts w:asciiTheme="majorBidi" w:hAnsiTheme="majorBidi" w:cstheme="majorBidi"/>
          <w:sz w:val="28"/>
          <w:szCs w:val="28"/>
          <w:rtl/>
        </w:rPr>
        <w:t>)مع إثنين من مشتقاته وهما أدينوسين ثنائي الفوسفات(</w:t>
      </w:r>
      <w:r w:rsidRPr="00A81BA7">
        <w:rPr>
          <w:rFonts w:asciiTheme="majorBidi" w:hAnsiTheme="majorBidi" w:cstheme="majorBidi"/>
          <w:sz w:val="28"/>
          <w:szCs w:val="28"/>
        </w:rPr>
        <w:t>ADP</w:t>
      </w:r>
      <w:r w:rsidRPr="00A81BA7">
        <w:rPr>
          <w:rFonts w:asciiTheme="majorBidi" w:hAnsiTheme="majorBidi" w:cstheme="majorBidi"/>
          <w:sz w:val="28"/>
          <w:szCs w:val="28"/>
          <w:rtl/>
        </w:rPr>
        <w:t>)وأدينوسين ثلاثي الفوسفات(</w:t>
      </w:r>
      <w:r w:rsidRPr="00A81BA7">
        <w:rPr>
          <w:rFonts w:asciiTheme="majorBidi" w:hAnsiTheme="majorBidi" w:cstheme="majorBidi"/>
          <w:sz w:val="28"/>
          <w:szCs w:val="28"/>
        </w:rPr>
        <w:t>ATP</w:t>
      </w:r>
      <w:r w:rsidRPr="00A81BA7">
        <w:rPr>
          <w:rFonts w:asciiTheme="majorBidi" w:hAnsiTheme="majorBidi" w:cstheme="majorBidi"/>
          <w:sz w:val="28"/>
          <w:szCs w:val="28"/>
          <w:rtl/>
        </w:rPr>
        <w:t xml:space="preserve">)يلعب دوراً هاماً في حفظ الطاقة وفي الإستفادة من الطاقة المنطلقة خلال عمليات التمثيل الغذائي بالخلايا والأهمية الفسيولوجية لهذه المركبات تكمن في قدرتها على إعطاء وإكتساب مجموعات فوسفاتية في التفاعلات البيوكيميائية شكل(7). وتسمى النيوكليوزيدات والنيوكليتيدات تبعاً للقاعدة النيتروجينية الموجوده بها </w:t>
      </w:r>
      <w:r>
        <w:rPr>
          <w:rFonts w:asciiTheme="majorBidi" w:hAnsiTheme="majorBidi" w:cstheme="majorBidi" w:hint="cs"/>
          <w:sz w:val="28"/>
          <w:szCs w:val="28"/>
          <w:rtl/>
        </w:rPr>
        <w:t>وتسميتها</w:t>
      </w:r>
      <w:r w:rsidRPr="00A81BA7">
        <w:rPr>
          <w:rFonts w:asciiTheme="majorBidi" w:hAnsiTheme="majorBidi" w:cstheme="majorBidi"/>
          <w:sz w:val="28"/>
          <w:szCs w:val="28"/>
          <w:rtl/>
        </w:rPr>
        <w:t xml:space="preserve"> موضحة في الشكل (</w:t>
      </w:r>
      <w:r>
        <w:rPr>
          <w:rFonts w:asciiTheme="majorBidi" w:hAnsiTheme="majorBidi" w:cstheme="majorBidi" w:hint="cs"/>
          <w:sz w:val="28"/>
          <w:szCs w:val="28"/>
          <w:rtl/>
        </w:rPr>
        <w:t>8).</w:t>
      </w:r>
    </w:p>
    <w:p w:rsidR="00A81BA7" w:rsidRPr="00A81BA7" w:rsidRDefault="00A81BA7" w:rsidP="00A81BA7">
      <w:pPr>
        <w:pStyle w:val="a8"/>
        <w:bidi/>
        <w:jc w:val="center"/>
        <w:rPr>
          <w:rFonts w:asciiTheme="majorBidi" w:hAnsiTheme="majorBidi" w:cstheme="majorBidi"/>
          <w:sz w:val="28"/>
          <w:szCs w:val="28"/>
          <w:rtl/>
        </w:rPr>
      </w:pPr>
      <w:r w:rsidRPr="00A81BA7">
        <w:rPr>
          <w:rFonts w:asciiTheme="majorBidi" w:hAnsiTheme="majorBidi" w:cstheme="majorBidi"/>
          <w:b/>
          <w:bCs/>
          <w:sz w:val="28"/>
          <w:szCs w:val="28"/>
          <w:rtl/>
        </w:rPr>
        <w:lastRenderedPageBreak/>
        <w:t>شكل(8)</w:t>
      </w:r>
      <w:r w:rsidRPr="00A81BA7">
        <w:rPr>
          <w:rFonts w:asciiTheme="majorBidi" w:hAnsiTheme="majorBidi" w:cstheme="majorBidi"/>
          <w:sz w:val="28"/>
          <w:szCs w:val="28"/>
          <w:rtl/>
        </w:rPr>
        <w:t xml:space="preserve"> </w:t>
      </w:r>
      <w:r w:rsidRPr="00A81BA7">
        <w:rPr>
          <w:rFonts w:asciiTheme="majorBidi" w:hAnsiTheme="majorBidi" w:cstheme="majorBidi"/>
          <w:b/>
          <w:bCs/>
          <w:sz w:val="28"/>
          <w:szCs w:val="28"/>
          <w:rtl/>
        </w:rPr>
        <w:t>نظام التسمية للنيوكليوزيدات والنيوكليتيدات</w:t>
      </w:r>
    </w:p>
    <w:tbl>
      <w:tblPr>
        <w:tblW w:w="8236" w:type="dxa"/>
        <w:jc w:val="center"/>
        <w:tblCellSpacing w:w="15" w:type="dxa"/>
        <w:tblInd w:w="720" w:type="dxa"/>
        <w:tblBorders>
          <w:top w:val="outset" w:sz="24" w:space="0" w:color="auto"/>
          <w:left w:val="outset" w:sz="24" w:space="0" w:color="auto"/>
          <w:bottom w:val="outset" w:sz="24" w:space="0" w:color="auto"/>
          <w:right w:val="outset" w:sz="24" w:space="0" w:color="auto"/>
        </w:tblBorders>
        <w:shd w:val="clear" w:color="auto" w:fill="FFFFFF"/>
        <w:tblCellMar>
          <w:top w:w="75" w:type="dxa"/>
          <w:left w:w="75" w:type="dxa"/>
          <w:bottom w:w="75" w:type="dxa"/>
          <w:right w:w="75" w:type="dxa"/>
        </w:tblCellMar>
        <w:tblLook w:val="0000"/>
      </w:tblPr>
      <w:tblGrid>
        <w:gridCol w:w="3093"/>
        <w:gridCol w:w="1379"/>
        <w:gridCol w:w="1701"/>
        <w:gridCol w:w="2063"/>
      </w:tblGrid>
      <w:tr w:rsidR="00A81BA7" w:rsidRPr="00B35D0A" w:rsidTr="00974D51">
        <w:trPr>
          <w:trHeight w:val="1031"/>
          <w:tblCellSpacing w:w="15" w:type="dxa"/>
          <w:jc w:val="center"/>
        </w:trPr>
        <w:tc>
          <w:tcPr>
            <w:tcW w:w="3048" w:type="dxa"/>
            <w:tcBorders>
              <w:top w:val="outset" w:sz="6" w:space="0" w:color="auto"/>
              <w:left w:val="outset" w:sz="6" w:space="0" w:color="auto"/>
              <w:bottom w:val="outset" w:sz="6" w:space="0" w:color="auto"/>
              <w:right w:val="outset" w:sz="6" w:space="0" w:color="auto"/>
            </w:tcBorders>
            <w:shd w:val="clear" w:color="auto" w:fill="FFFFFF"/>
            <w:vAlign w:val="center"/>
          </w:tcPr>
          <w:p w:rsidR="00A81BA7" w:rsidRPr="00A81BA7" w:rsidRDefault="00A81BA7" w:rsidP="00974D51">
            <w:pPr>
              <w:bidi w:val="0"/>
              <w:jc w:val="center"/>
            </w:pPr>
            <w:r w:rsidRPr="00A81BA7">
              <w:rPr>
                <w:b/>
                <w:bCs/>
                <w:sz w:val="36"/>
                <w:szCs w:val="36"/>
              </w:rPr>
              <w:t>Base Formula</w:t>
            </w:r>
          </w:p>
        </w:tc>
        <w:tc>
          <w:tcPr>
            <w:tcW w:w="1349" w:type="dxa"/>
            <w:tcBorders>
              <w:top w:val="outset" w:sz="6" w:space="0" w:color="auto"/>
              <w:left w:val="outset" w:sz="6" w:space="0" w:color="auto"/>
              <w:bottom w:val="outset" w:sz="6" w:space="0" w:color="auto"/>
              <w:right w:val="outset" w:sz="6" w:space="0" w:color="auto"/>
            </w:tcBorders>
            <w:shd w:val="clear" w:color="auto" w:fill="FFFFFF"/>
            <w:vAlign w:val="center"/>
          </w:tcPr>
          <w:p w:rsidR="00A81BA7" w:rsidRPr="00A81BA7" w:rsidRDefault="00A81BA7" w:rsidP="00974D51">
            <w:pPr>
              <w:bidi w:val="0"/>
              <w:jc w:val="center"/>
              <w:rPr>
                <w:rFonts w:asciiTheme="majorBidi" w:hAnsiTheme="majorBidi" w:cstheme="majorBidi"/>
                <w:sz w:val="28"/>
                <w:szCs w:val="28"/>
              </w:rPr>
            </w:pPr>
            <w:r w:rsidRPr="00A81BA7">
              <w:rPr>
                <w:rFonts w:asciiTheme="majorBidi" w:hAnsiTheme="majorBidi" w:cstheme="majorBidi"/>
                <w:b/>
                <w:bCs/>
                <w:sz w:val="28"/>
                <w:szCs w:val="28"/>
              </w:rPr>
              <w:t>Base (X=H)</w:t>
            </w:r>
          </w:p>
        </w:tc>
        <w:tc>
          <w:tcPr>
            <w:tcW w:w="1671" w:type="dxa"/>
            <w:tcBorders>
              <w:top w:val="outset" w:sz="6" w:space="0" w:color="auto"/>
              <w:left w:val="outset" w:sz="6" w:space="0" w:color="auto"/>
              <w:bottom w:val="outset" w:sz="6" w:space="0" w:color="auto"/>
              <w:right w:val="outset" w:sz="6" w:space="0" w:color="auto"/>
            </w:tcBorders>
            <w:shd w:val="clear" w:color="auto" w:fill="FFFFFF"/>
            <w:vAlign w:val="center"/>
          </w:tcPr>
          <w:p w:rsidR="00A81BA7" w:rsidRPr="00A81BA7" w:rsidRDefault="00A81BA7" w:rsidP="00974D51">
            <w:pPr>
              <w:bidi w:val="0"/>
              <w:jc w:val="center"/>
              <w:rPr>
                <w:rFonts w:asciiTheme="majorBidi" w:hAnsiTheme="majorBidi" w:cstheme="majorBidi"/>
                <w:sz w:val="28"/>
                <w:szCs w:val="28"/>
              </w:rPr>
            </w:pPr>
            <w:r w:rsidRPr="00A81BA7">
              <w:rPr>
                <w:rFonts w:asciiTheme="majorBidi" w:hAnsiTheme="majorBidi" w:cstheme="majorBidi"/>
                <w:b/>
                <w:bCs/>
                <w:sz w:val="28"/>
                <w:szCs w:val="28"/>
              </w:rPr>
              <w:t>Nucleoside</w:t>
            </w:r>
            <w:r w:rsidRPr="00A81BA7">
              <w:rPr>
                <w:rFonts w:asciiTheme="majorBidi" w:hAnsiTheme="majorBidi" w:cstheme="majorBidi"/>
                <w:b/>
                <w:bCs/>
                <w:sz w:val="28"/>
                <w:szCs w:val="28"/>
              </w:rPr>
              <w:br/>
              <w:t>X=ribose or</w:t>
            </w:r>
            <w:r w:rsidRPr="00A81BA7">
              <w:rPr>
                <w:rFonts w:asciiTheme="majorBidi" w:hAnsiTheme="majorBidi" w:cstheme="majorBidi"/>
                <w:b/>
                <w:bCs/>
                <w:sz w:val="28"/>
                <w:szCs w:val="28"/>
              </w:rPr>
              <w:br/>
              <w:t>deoxyribose</w:t>
            </w:r>
          </w:p>
        </w:tc>
        <w:tc>
          <w:tcPr>
            <w:tcW w:w="2018" w:type="dxa"/>
            <w:tcBorders>
              <w:top w:val="outset" w:sz="6" w:space="0" w:color="auto"/>
              <w:left w:val="outset" w:sz="6" w:space="0" w:color="auto"/>
              <w:bottom w:val="outset" w:sz="6" w:space="0" w:color="auto"/>
              <w:right w:val="outset" w:sz="6" w:space="0" w:color="auto"/>
            </w:tcBorders>
            <w:shd w:val="clear" w:color="auto" w:fill="FFFFFF"/>
            <w:vAlign w:val="center"/>
          </w:tcPr>
          <w:p w:rsidR="00A81BA7" w:rsidRPr="00A81BA7" w:rsidRDefault="00A81BA7" w:rsidP="00974D51">
            <w:pPr>
              <w:bidi w:val="0"/>
              <w:jc w:val="center"/>
              <w:rPr>
                <w:rFonts w:asciiTheme="majorBidi" w:hAnsiTheme="majorBidi" w:cstheme="majorBidi"/>
                <w:sz w:val="28"/>
                <w:szCs w:val="28"/>
              </w:rPr>
            </w:pPr>
            <w:r w:rsidRPr="00A81BA7">
              <w:rPr>
                <w:rFonts w:asciiTheme="majorBidi" w:hAnsiTheme="majorBidi" w:cstheme="majorBidi"/>
                <w:b/>
                <w:bCs/>
                <w:sz w:val="28"/>
                <w:szCs w:val="28"/>
              </w:rPr>
              <w:t>Nucleotide</w:t>
            </w:r>
            <w:r w:rsidRPr="00A81BA7">
              <w:rPr>
                <w:rFonts w:asciiTheme="majorBidi" w:hAnsiTheme="majorBidi" w:cstheme="majorBidi"/>
                <w:b/>
                <w:bCs/>
                <w:sz w:val="28"/>
                <w:szCs w:val="28"/>
              </w:rPr>
              <w:br/>
              <w:t>X=ribose phosphate</w:t>
            </w:r>
          </w:p>
        </w:tc>
      </w:tr>
      <w:tr w:rsidR="00A81BA7" w:rsidRPr="00B35D0A" w:rsidTr="00A81BA7">
        <w:trPr>
          <w:trHeight w:val="1657"/>
          <w:tblCellSpacing w:w="15" w:type="dxa"/>
          <w:jc w:val="center"/>
        </w:trPr>
        <w:tc>
          <w:tcPr>
            <w:tcW w:w="3048" w:type="dxa"/>
            <w:tcBorders>
              <w:top w:val="outset" w:sz="6" w:space="0" w:color="auto"/>
              <w:left w:val="outset" w:sz="6" w:space="0" w:color="auto"/>
              <w:bottom w:val="outset" w:sz="6" w:space="0" w:color="auto"/>
              <w:right w:val="outset" w:sz="6" w:space="0" w:color="auto"/>
            </w:tcBorders>
            <w:shd w:val="clear" w:color="auto" w:fill="FFFFFF"/>
            <w:vAlign w:val="center"/>
          </w:tcPr>
          <w:p w:rsidR="00A81BA7" w:rsidRPr="00A81BA7" w:rsidRDefault="00A81BA7" w:rsidP="00A81BA7">
            <w:pPr>
              <w:bidi w:val="0"/>
              <w:jc w:val="center"/>
            </w:pPr>
            <w:r w:rsidRPr="00A81BA7">
              <w:rPr>
                <w:noProof/>
              </w:rPr>
              <w:drawing>
                <wp:inline distT="0" distB="0" distL="0" distR="0">
                  <wp:extent cx="1447800" cy="952500"/>
                  <wp:effectExtent l="19050" t="0" r="0" b="0"/>
                  <wp:docPr id="26" name="صورة 12" descr="cyto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ytosine"/>
                          <pic:cNvPicPr>
                            <a:picLocks noChangeAspect="1" noChangeArrowheads="1"/>
                          </pic:cNvPicPr>
                        </pic:nvPicPr>
                        <pic:blipFill>
                          <a:blip r:embed="rId88"/>
                          <a:srcRect/>
                          <a:stretch>
                            <a:fillRect/>
                          </a:stretch>
                        </pic:blipFill>
                        <pic:spPr bwMode="auto">
                          <a:xfrm>
                            <a:off x="0" y="0"/>
                            <a:ext cx="1447800" cy="952500"/>
                          </a:xfrm>
                          <a:prstGeom prst="rect">
                            <a:avLst/>
                          </a:prstGeom>
                          <a:noFill/>
                          <a:ln w="9525">
                            <a:noFill/>
                            <a:miter lim="800000"/>
                            <a:headEnd/>
                            <a:tailEnd/>
                          </a:ln>
                        </pic:spPr>
                      </pic:pic>
                    </a:graphicData>
                  </a:graphic>
                </wp:inline>
              </w:drawing>
            </w:r>
          </w:p>
        </w:tc>
        <w:tc>
          <w:tcPr>
            <w:tcW w:w="1349" w:type="dxa"/>
            <w:tcBorders>
              <w:top w:val="outset" w:sz="6" w:space="0" w:color="auto"/>
              <w:left w:val="outset" w:sz="6" w:space="0" w:color="auto"/>
              <w:bottom w:val="outset" w:sz="6" w:space="0" w:color="auto"/>
              <w:right w:val="outset" w:sz="6" w:space="0" w:color="auto"/>
            </w:tcBorders>
            <w:shd w:val="clear" w:color="auto" w:fill="FFFFFF"/>
            <w:vAlign w:val="center"/>
          </w:tcPr>
          <w:p w:rsidR="00A81BA7" w:rsidRPr="00A81BA7" w:rsidRDefault="00A81BA7" w:rsidP="00974D51">
            <w:pPr>
              <w:bidi w:val="0"/>
              <w:jc w:val="center"/>
              <w:rPr>
                <w:rFonts w:asciiTheme="majorBidi" w:hAnsiTheme="majorBidi" w:cstheme="majorBidi"/>
                <w:sz w:val="28"/>
                <w:szCs w:val="28"/>
              </w:rPr>
            </w:pPr>
            <w:r w:rsidRPr="00A81BA7">
              <w:rPr>
                <w:rFonts w:asciiTheme="majorBidi" w:hAnsiTheme="majorBidi" w:cstheme="majorBidi"/>
                <w:sz w:val="28"/>
                <w:szCs w:val="28"/>
              </w:rPr>
              <w:t>Cytosine, C</w:t>
            </w:r>
          </w:p>
        </w:tc>
        <w:tc>
          <w:tcPr>
            <w:tcW w:w="1671" w:type="dxa"/>
            <w:tcBorders>
              <w:top w:val="outset" w:sz="6" w:space="0" w:color="auto"/>
              <w:left w:val="outset" w:sz="6" w:space="0" w:color="auto"/>
              <w:bottom w:val="outset" w:sz="6" w:space="0" w:color="auto"/>
              <w:right w:val="outset" w:sz="6" w:space="0" w:color="auto"/>
            </w:tcBorders>
            <w:shd w:val="clear" w:color="auto" w:fill="FFFFFF"/>
            <w:vAlign w:val="center"/>
          </w:tcPr>
          <w:p w:rsidR="00A81BA7" w:rsidRPr="00A81BA7" w:rsidRDefault="00A81BA7" w:rsidP="00974D51">
            <w:pPr>
              <w:bidi w:val="0"/>
              <w:jc w:val="center"/>
              <w:rPr>
                <w:rFonts w:asciiTheme="majorBidi" w:hAnsiTheme="majorBidi" w:cstheme="majorBidi"/>
                <w:sz w:val="28"/>
                <w:szCs w:val="28"/>
              </w:rPr>
            </w:pPr>
            <w:r w:rsidRPr="00A81BA7">
              <w:rPr>
                <w:rFonts w:asciiTheme="majorBidi" w:hAnsiTheme="majorBidi" w:cstheme="majorBidi"/>
                <w:sz w:val="28"/>
                <w:szCs w:val="28"/>
              </w:rPr>
              <w:t>Cytidine, A</w:t>
            </w:r>
          </w:p>
        </w:tc>
        <w:tc>
          <w:tcPr>
            <w:tcW w:w="2018" w:type="dxa"/>
            <w:tcBorders>
              <w:top w:val="outset" w:sz="6" w:space="0" w:color="auto"/>
              <w:left w:val="outset" w:sz="6" w:space="0" w:color="auto"/>
              <w:bottom w:val="outset" w:sz="6" w:space="0" w:color="auto"/>
              <w:right w:val="outset" w:sz="6" w:space="0" w:color="auto"/>
            </w:tcBorders>
            <w:shd w:val="clear" w:color="auto" w:fill="FFFFFF"/>
            <w:vAlign w:val="center"/>
          </w:tcPr>
          <w:p w:rsidR="00A81BA7" w:rsidRPr="00A81BA7" w:rsidRDefault="00A81BA7" w:rsidP="00974D51">
            <w:pPr>
              <w:bidi w:val="0"/>
              <w:jc w:val="center"/>
              <w:rPr>
                <w:rFonts w:asciiTheme="majorBidi" w:hAnsiTheme="majorBidi" w:cstheme="majorBidi"/>
                <w:sz w:val="28"/>
                <w:szCs w:val="28"/>
              </w:rPr>
            </w:pPr>
            <w:r w:rsidRPr="00A81BA7">
              <w:rPr>
                <w:rFonts w:asciiTheme="majorBidi" w:hAnsiTheme="majorBidi" w:cstheme="majorBidi"/>
                <w:sz w:val="28"/>
                <w:szCs w:val="28"/>
              </w:rPr>
              <w:t>Cytidine monophosphate</w:t>
            </w:r>
            <w:r w:rsidRPr="00A81BA7">
              <w:rPr>
                <w:rFonts w:asciiTheme="majorBidi" w:hAnsiTheme="majorBidi" w:cstheme="majorBidi"/>
                <w:sz w:val="28"/>
                <w:szCs w:val="28"/>
              </w:rPr>
              <w:br/>
              <w:t>CMP</w:t>
            </w:r>
          </w:p>
        </w:tc>
      </w:tr>
      <w:tr w:rsidR="00A81BA7" w:rsidRPr="00B35D0A" w:rsidTr="00974D51">
        <w:trPr>
          <w:trHeight w:val="1528"/>
          <w:tblCellSpacing w:w="15" w:type="dxa"/>
          <w:jc w:val="center"/>
        </w:trPr>
        <w:tc>
          <w:tcPr>
            <w:tcW w:w="3048" w:type="dxa"/>
            <w:tcBorders>
              <w:top w:val="outset" w:sz="6" w:space="0" w:color="auto"/>
              <w:left w:val="outset" w:sz="6" w:space="0" w:color="auto"/>
              <w:bottom w:val="outset" w:sz="6" w:space="0" w:color="auto"/>
              <w:right w:val="outset" w:sz="6" w:space="0" w:color="auto"/>
            </w:tcBorders>
            <w:shd w:val="clear" w:color="auto" w:fill="FFFFFF"/>
            <w:vAlign w:val="center"/>
          </w:tcPr>
          <w:p w:rsidR="00A81BA7" w:rsidRPr="00A81BA7" w:rsidRDefault="00A81BA7" w:rsidP="00974D51">
            <w:pPr>
              <w:bidi w:val="0"/>
              <w:jc w:val="center"/>
            </w:pPr>
            <w:r w:rsidRPr="00A81BA7">
              <w:rPr>
                <w:noProof/>
              </w:rPr>
              <w:drawing>
                <wp:inline distT="0" distB="0" distL="0" distR="0">
                  <wp:extent cx="1304925" cy="981075"/>
                  <wp:effectExtent l="19050" t="0" r="9525" b="0"/>
                  <wp:docPr id="25" name="صورة 13" descr="ura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racil"/>
                          <pic:cNvPicPr>
                            <a:picLocks noChangeAspect="1" noChangeArrowheads="1"/>
                          </pic:cNvPicPr>
                        </pic:nvPicPr>
                        <pic:blipFill>
                          <a:blip r:embed="rId89"/>
                          <a:srcRect/>
                          <a:stretch>
                            <a:fillRect/>
                          </a:stretch>
                        </pic:blipFill>
                        <pic:spPr bwMode="auto">
                          <a:xfrm>
                            <a:off x="0" y="0"/>
                            <a:ext cx="1304925" cy="981075"/>
                          </a:xfrm>
                          <a:prstGeom prst="rect">
                            <a:avLst/>
                          </a:prstGeom>
                          <a:noFill/>
                          <a:ln w="9525">
                            <a:noFill/>
                            <a:miter lim="800000"/>
                            <a:headEnd/>
                            <a:tailEnd/>
                          </a:ln>
                        </pic:spPr>
                      </pic:pic>
                    </a:graphicData>
                  </a:graphic>
                </wp:inline>
              </w:drawing>
            </w:r>
          </w:p>
        </w:tc>
        <w:tc>
          <w:tcPr>
            <w:tcW w:w="1349" w:type="dxa"/>
            <w:tcBorders>
              <w:top w:val="outset" w:sz="6" w:space="0" w:color="auto"/>
              <w:left w:val="outset" w:sz="6" w:space="0" w:color="auto"/>
              <w:bottom w:val="outset" w:sz="6" w:space="0" w:color="auto"/>
              <w:right w:val="outset" w:sz="6" w:space="0" w:color="auto"/>
            </w:tcBorders>
            <w:shd w:val="clear" w:color="auto" w:fill="FFFFFF"/>
            <w:vAlign w:val="center"/>
          </w:tcPr>
          <w:p w:rsidR="00A81BA7" w:rsidRPr="00A81BA7" w:rsidRDefault="00A81BA7" w:rsidP="00974D51">
            <w:pPr>
              <w:bidi w:val="0"/>
              <w:jc w:val="center"/>
              <w:rPr>
                <w:rFonts w:asciiTheme="majorBidi" w:hAnsiTheme="majorBidi" w:cstheme="majorBidi"/>
                <w:sz w:val="28"/>
                <w:szCs w:val="28"/>
              </w:rPr>
            </w:pPr>
            <w:r w:rsidRPr="00A81BA7">
              <w:rPr>
                <w:rFonts w:asciiTheme="majorBidi" w:hAnsiTheme="majorBidi" w:cstheme="majorBidi"/>
                <w:sz w:val="28"/>
                <w:szCs w:val="28"/>
              </w:rPr>
              <w:t>Uracil, U</w:t>
            </w:r>
          </w:p>
        </w:tc>
        <w:tc>
          <w:tcPr>
            <w:tcW w:w="1671" w:type="dxa"/>
            <w:tcBorders>
              <w:top w:val="outset" w:sz="6" w:space="0" w:color="auto"/>
              <w:left w:val="outset" w:sz="6" w:space="0" w:color="auto"/>
              <w:bottom w:val="outset" w:sz="6" w:space="0" w:color="auto"/>
              <w:right w:val="outset" w:sz="6" w:space="0" w:color="auto"/>
            </w:tcBorders>
            <w:shd w:val="clear" w:color="auto" w:fill="FFFFFF"/>
            <w:vAlign w:val="center"/>
          </w:tcPr>
          <w:p w:rsidR="00A81BA7" w:rsidRPr="00A81BA7" w:rsidRDefault="00A81BA7" w:rsidP="00974D51">
            <w:pPr>
              <w:bidi w:val="0"/>
              <w:jc w:val="center"/>
              <w:rPr>
                <w:rFonts w:asciiTheme="majorBidi" w:hAnsiTheme="majorBidi" w:cstheme="majorBidi"/>
                <w:sz w:val="28"/>
                <w:szCs w:val="28"/>
              </w:rPr>
            </w:pPr>
            <w:r w:rsidRPr="00A81BA7">
              <w:rPr>
                <w:rFonts w:asciiTheme="majorBidi" w:hAnsiTheme="majorBidi" w:cstheme="majorBidi"/>
                <w:sz w:val="28"/>
                <w:szCs w:val="28"/>
              </w:rPr>
              <w:t>Uridine, U</w:t>
            </w:r>
          </w:p>
        </w:tc>
        <w:tc>
          <w:tcPr>
            <w:tcW w:w="2018" w:type="dxa"/>
            <w:tcBorders>
              <w:top w:val="outset" w:sz="6" w:space="0" w:color="auto"/>
              <w:left w:val="outset" w:sz="6" w:space="0" w:color="auto"/>
              <w:bottom w:val="outset" w:sz="6" w:space="0" w:color="auto"/>
              <w:right w:val="outset" w:sz="6" w:space="0" w:color="auto"/>
            </w:tcBorders>
            <w:shd w:val="clear" w:color="auto" w:fill="FFFFFF"/>
            <w:vAlign w:val="center"/>
          </w:tcPr>
          <w:p w:rsidR="00A81BA7" w:rsidRPr="00A81BA7" w:rsidRDefault="00A81BA7" w:rsidP="00974D51">
            <w:pPr>
              <w:bidi w:val="0"/>
              <w:jc w:val="center"/>
              <w:rPr>
                <w:rFonts w:asciiTheme="majorBidi" w:hAnsiTheme="majorBidi" w:cstheme="majorBidi"/>
                <w:sz w:val="28"/>
                <w:szCs w:val="28"/>
              </w:rPr>
            </w:pPr>
            <w:r w:rsidRPr="00A81BA7">
              <w:rPr>
                <w:rFonts w:asciiTheme="majorBidi" w:hAnsiTheme="majorBidi" w:cstheme="majorBidi"/>
                <w:sz w:val="28"/>
                <w:szCs w:val="28"/>
              </w:rPr>
              <w:t>Uridine monophosphate</w:t>
            </w:r>
            <w:r w:rsidRPr="00A81BA7">
              <w:rPr>
                <w:rFonts w:asciiTheme="majorBidi" w:hAnsiTheme="majorBidi" w:cstheme="majorBidi"/>
                <w:sz w:val="28"/>
                <w:szCs w:val="28"/>
              </w:rPr>
              <w:br/>
              <w:t>UMP</w:t>
            </w:r>
          </w:p>
        </w:tc>
      </w:tr>
      <w:tr w:rsidR="00A81BA7" w:rsidRPr="00B35D0A" w:rsidTr="00974D51">
        <w:trPr>
          <w:trHeight w:val="1565"/>
          <w:tblCellSpacing w:w="15" w:type="dxa"/>
          <w:jc w:val="center"/>
        </w:trPr>
        <w:tc>
          <w:tcPr>
            <w:tcW w:w="3048" w:type="dxa"/>
            <w:tcBorders>
              <w:top w:val="outset" w:sz="6" w:space="0" w:color="auto"/>
              <w:left w:val="outset" w:sz="6" w:space="0" w:color="auto"/>
              <w:bottom w:val="outset" w:sz="6" w:space="0" w:color="auto"/>
              <w:right w:val="outset" w:sz="6" w:space="0" w:color="auto"/>
            </w:tcBorders>
            <w:shd w:val="clear" w:color="auto" w:fill="FFFFFF"/>
            <w:vAlign w:val="center"/>
          </w:tcPr>
          <w:p w:rsidR="00A81BA7" w:rsidRPr="00A81BA7" w:rsidRDefault="00A81BA7" w:rsidP="00974D51">
            <w:pPr>
              <w:bidi w:val="0"/>
              <w:jc w:val="center"/>
            </w:pPr>
            <w:r w:rsidRPr="00A81BA7">
              <w:rPr>
                <w:noProof/>
              </w:rPr>
              <w:drawing>
                <wp:inline distT="0" distB="0" distL="0" distR="0">
                  <wp:extent cx="1343025" cy="962025"/>
                  <wp:effectExtent l="19050" t="0" r="9525" b="0"/>
                  <wp:docPr id="24" name="صورة 14" descr="thy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ymine"/>
                          <pic:cNvPicPr>
                            <a:picLocks noChangeAspect="1" noChangeArrowheads="1"/>
                          </pic:cNvPicPr>
                        </pic:nvPicPr>
                        <pic:blipFill>
                          <a:blip r:embed="rId90"/>
                          <a:srcRect/>
                          <a:stretch>
                            <a:fillRect/>
                          </a:stretch>
                        </pic:blipFill>
                        <pic:spPr bwMode="auto">
                          <a:xfrm>
                            <a:off x="0" y="0"/>
                            <a:ext cx="1343025" cy="962025"/>
                          </a:xfrm>
                          <a:prstGeom prst="rect">
                            <a:avLst/>
                          </a:prstGeom>
                          <a:solidFill>
                            <a:schemeClr val="tx1"/>
                          </a:solidFill>
                          <a:ln w="9525">
                            <a:noFill/>
                            <a:miter lim="800000"/>
                            <a:headEnd/>
                            <a:tailEnd/>
                          </a:ln>
                        </pic:spPr>
                      </pic:pic>
                    </a:graphicData>
                  </a:graphic>
                </wp:inline>
              </w:drawing>
            </w:r>
          </w:p>
        </w:tc>
        <w:tc>
          <w:tcPr>
            <w:tcW w:w="1349" w:type="dxa"/>
            <w:tcBorders>
              <w:top w:val="outset" w:sz="6" w:space="0" w:color="auto"/>
              <w:left w:val="outset" w:sz="6" w:space="0" w:color="auto"/>
              <w:bottom w:val="outset" w:sz="6" w:space="0" w:color="auto"/>
              <w:right w:val="outset" w:sz="6" w:space="0" w:color="auto"/>
            </w:tcBorders>
            <w:shd w:val="clear" w:color="auto" w:fill="FFFFFF"/>
            <w:vAlign w:val="center"/>
          </w:tcPr>
          <w:p w:rsidR="00A81BA7" w:rsidRPr="00A81BA7" w:rsidRDefault="00A81BA7" w:rsidP="00974D51">
            <w:pPr>
              <w:bidi w:val="0"/>
              <w:jc w:val="center"/>
              <w:rPr>
                <w:rFonts w:asciiTheme="majorBidi" w:hAnsiTheme="majorBidi" w:cstheme="majorBidi"/>
                <w:sz w:val="28"/>
                <w:szCs w:val="28"/>
              </w:rPr>
            </w:pPr>
            <w:r w:rsidRPr="00A81BA7">
              <w:rPr>
                <w:rFonts w:asciiTheme="majorBidi" w:hAnsiTheme="majorBidi" w:cstheme="majorBidi"/>
                <w:sz w:val="28"/>
                <w:szCs w:val="28"/>
              </w:rPr>
              <w:t>Thymine, T</w:t>
            </w:r>
          </w:p>
        </w:tc>
        <w:tc>
          <w:tcPr>
            <w:tcW w:w="1671" w:type="dxa"/>
            <w:tcBorders>
              <w:top w:val="outset" w:sz="6" w:space="0" w:color="auto"/>
              <w:left w:val="outset" w:sz="6" w:space="0" w:color="auto"/>
              <w:bottom w:val="outset" w:sz="6" w:space="0" w:color="auto"/>
              <w:right w:val="outset" w:sz="6" w:space="0" w:color="auto"/>
            </w:tcBorders>
            <w:shd w:val="clear" w:color="auto" w:fill="FFFFFF"/>
            <w:vAlign w:val="center"/>
          </w:tcPr>
          <w:p w:rsidR="00A81BA7" w:rsidRPr="00A81BA7" w:rsidRDefault="00A81BA7" w:rsidP="00974D51">
            <w:pPr>
              <w:bidi w:val="0"/>
              <w:jc w:val="center"/>
              <w:rPr>
                <w:rFonts w:asciiTheme="majorBidi" w:hAnsiTheme="majorBidi" w:cstheme="majorBidi"/>
                <w:sz w:val="28"/>
                <w:szCs w:val="28"/>
              </w:rPr>
            </w:pPr>
            <w:r w:rsidRPr="00A81BA7">
              <w:rPr>
                <w:rFonts w:asciiTheme="majorBidi" w:hAnsiTheme="majorBidi" w:cstheme="majorBidi"/>
                <w:sz w:val="28"/>
                <w:szCs w:val="28"/>
              </w:rPr>
              <w:t>Thymidine, T</w:t>
            </w:r>
          </w:p>
        </w:tc>
        <w:tc>
          <w:tcPr>
            <w:tcW w:w="2018" w:type="dxa"/>
            <w:tcBorders>
              <w:top w:val="outset" w:sz="6" w:space="0" w:color="auto"/>
              <w:left w:val="outset" w:sz="6" w:space="0" w:color="auto"/>
              <w:bottom w:val="outset" w:sz="6" w:space="0" w:color="auto"/>
              <w:right w:val="outset" w:sz="6" w:space="0" w:color="auto"/>
            </w:tcBorders>
            <w:shd w:val="clear" w:color="auto" w:fill="FFFFFF"/>
            <w:vAlign w:val="center"/>
          </w:tcPr>
          <w:p w:rsidR="00A81BA7" w:rsidRPr="00A81BA7" w:rsidRDefault="00A81BA7" w:rsidP="00974D51">
            <w:pPr>
              <w:bidi w:val="0"/>
              <w:jc w:val="center"/>
              <w:rPr>
                <w:rFonts w:asciiTheme="majorBidi" w:hAnsiTheme="majorBidi" w:cstheme="majorBidi"/>
                <w:sz w:val="28"/>
                <w:szCs w:val="28"/>
              </w:rPr>
            </w:pPr>
            <w:r w:rsidRPr="00A81BA7">
              <w:rPr>
                <w:rFonts w:asciiTheme="majorBidi" w:hAnsiTheme="majorBidi" w:cstheme="majorBidi"/>
                <w:sz w:val="28"/>
                <w:szCs w:val="28"/>
              </w:rPr>
              <w:t>Thymidine monophosphate</w:t>
            </w:r>
            <w:r w:rsidRPr="00A81BA7">
              <w:rPr>
                <w:rFonts w:asciiTheme="majorBidi" w:hAnsiTheme="majorBidi" w:cstheme="majorBidi"/>
                <w:sz w:val="28"/>
                <w:szCs w:val="28"/>
              </w:rPr>
              <w:br/>
              <w:t>TMP</w:t>
            </w:r>
          </w:p>
        </w:tc>
      </w:tr>
      <w:tr w:rsidR="00A81BA7" w:rsidRPr="00B35D0A" w:rsidTr="00974D51">
        <w:trPr>
          <w:trHeight w:val="1577"/>
          <w:tblCellSpacing w:w="15" w:type="dxa"/>
          <w:jc w:val="center"/>
        </w:trPr>
        <w:tc>
          <w:tcPr>
            <w:tcW w:w="3048" w:type="dxa"/>
            <w:tcBorders>
              <w:top w:val="outset" w:sz="6" w:space="0" w:color="auto"/>
              <w:left w:val="outset" w:sz="6" w:space="0" w:color="auto"/>
              <w:bottom w:val="outset" w:sz="6" w:space="0" w:color="auto"/>
              <w:right w:val="outset" w:sz="6" w:space="0" w:color="auto"/>
            </w:tcBorders>
            <w:shd w:val="clear" w:color="auto" w:fill="FFFFFF"/>
            <w:vAlign w:val="center"/>
          </w:tcPr>
          <w:p w:rsidR="00A81BA7" w:rsidRPr="00A81BA7" w:rsidRDefault="00A81BA7" w:rsidP="00974D51">
            <w:pPr>
              <w:bidi w:val="0"/>
              <w:jc w:val="center"/>
            </w:pPr>
            <w:r w:rsidRPr="00A81BA7">
              <w:rPr>
                <w:noProof/>
              </w:rPr>
              <w:drawing>
                <wp:inline distT="0" distB="0" distL="0" distR="0">
                  <wp:extent cx="1314450" cy="866775"/>
                  <wp:effectExtent l="19050" t="0" r="0" b="0"/>
                  <wp:docPr id="23" name="صورة 15" descr="aden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denine"/>
                          <pic:cNvPicPr>
                            <a:picLocks noChangeAspect="1" noChangeArrowheads="1"/>
                          </pic:cNvPicPr>
                        </pic:nvPicPr>
                        <pic:blipFill>
                          <a:blip r:embed="rId91"/>
                          <a:srcRect/>
                          <a:stretch>
                            <a:fillRect/>
                          </a:stretch>
                        </pic:blipFill>
                        <pic:spPr bwMode="auto">
                          <a:xfrm>
                            <a:off x="0" y="0"/>
                            <a:ext cx="1314450" cy="866775"/>
                          </a:xfrm>
                          <a:prstGeom prst="rect">
                            <a:avLst/>
                          </a:prstGeom>
                          <a:noFill/>
                          <a:ln w="9525">
                            <a:noFill/>
                            <a:miter lim="800000"/>
                            <a:headEnd/>
                            <a:tailEnd/>
                          </a:ln>
                        </pic:spPr>
                      </pic:pic>
                    </a:graphicData>
                  </a:graphic>
                </wp:inline>
              </w:drawing>
            </w:r>
          </w:p>
        </w:tc>
        <w:tc>
          <w:tcPr>
            <w:tcW w:w="1349" w:type="dxa"/>
            <w:tcBorders>
              <w:top w:val="outset" w:sz="6" w:space="0" w:color="auto"/>
              <w:left w:val="outset" w:sz="6" w:space="0" w:color="auto"/>
              <w:bottom w:val="outset" w:sz="6" w:space="0" w:color="auto"/>
              <w:right w:val="outset" w:sz="6" w:space="0" w:color="auto"/>
            </w:tcBorders>
            <w:shd w:val="clear" w:color="auto" w:fill="FFFFFF"/>
            <w:vAlign w:val="center"/>
          </w:tcPr>
          <w:p w:rsidR="00A81BA7" w:rsidRPr="00A81BA7" w:rsidRDefault="00A81BA7" w:rsidP="00974D51">
            <w:pPr>
              <w:bidi w:val="0"/>
              <w:jc w:val="center"/>
              <w:rPr>
                <w:rFonts w:asciiTheme="majorBidi" w:hAnsiTheme="majorBidi" w:cstheme="majorBidi"/>
                <w:sz w:val="28"/>
                <w:szCs w:val="28"/>
              </w:rPr>
            </w:pPr>
            <w:r w:rsidRPr="00A81BA7">
              <w:rPr>
                <w:rFonts w:asciiTheme="majorBidi" w:hAnsiTheme="majorBidi" w:cstheme="majorBidi"/>
                <w:sz w:val="28"/>
                <w:szCs w:val="28"/>
              </w:rPr>
              <w:t>Adenine, A</w:t>
            </w:r>
          </w:p>
        </w:tc>
        <w:tc>
          <w:tcPr>
            <w:tcW w:w="1671" w:type="dxa"/>
            <w:tcBorders>
              <w:top w:val="outset" w:sz="6" w:space="0" w:color="auto"/>
              <w:left w:val="outset" w:sz="6" w:space="0" w:color="auto"/>
              <w:bottom w:val="outset" w:sz="6" w:space="0" w:color="auto"/>
              <w:right w:val="outset" w:sz="6" w:space="0" w:color="auto"/>
            </w:tcBorders>
            <w:shd w:val="clear" w:color="auto" w:fill="FFFFFF"/>
            <w:vAlign w:val="center"/>
          </w:tcPr>
          <w:p w:rsidR="00A81BA7" w:rsidRPr="00A81BA7" w:rsidRDefault="00A81BA7" w:rsidP="00974D51">
            <w:pPr>
              <w:bidi w:val="0"/>
              <w:jc w:val="center"/>
              <w:rPr>
                <w:rFonts w:asciiTheme="majorBidi" w:hAnsiTheme="majorBidi" w:cstheme="majorBidi"/>
                <w:sz w:val="28"/>
                <w:szCs w:val="28"/>
              </w:rPr>
            </w:pPr>
            <w:r w:rsidRPr="00A81BA7">
              <w:rPr>
                <w:rFonts w:asciiTheme="majorBidi" w:hAnsiTheme="majorBidi" w:cstheme="majorBidi"/>
                <w:sz w:val="28"/>
                <w:szCs w:val="28"/>
              </w:rPr>
              <w:t>Adenosine, A</w:t>
            </w:r>
          </w:p>
        </w:tc>
        <w:tc>
          <w:tcPr>
            <w:tcW w:w="2018" w:type="dxa"/>
            <w:tcBorders>
              <w:top w:val="outset" w:sz="6" w:space="0" w:color="auto"/>
              <w:left w:val="outset" w:sz="6" w:space="0" w:color="auto"/>
              <w:bottom w:val="outset" w:sz="6" w:space="0" w:color="auto"/>
              <w:right w:val="outset" w:sz="6" w:space="0" w:color="auto"/>
            </w:tcBorders>
            <w:shd w:val="clear" w:color="auto" w:fill="FFFFFF"/>
            <w:vAlign w:val="center"/>
          </w:tcPr>
          <w:p w:rsidR="00A81BA7" w:rsidRPr="00A81BA7" w:rsidRDefault="00A81BA7" w:rsidP="00974D51">
            <w:pPr>
              <w:bidi w:val="0"/>
              <w:jc w:val="center"/>
              <w:rPr>
                <w:rFonts w:asciiTheme="majorBidi" w:hAnsiTheme="majorBidi" w:cstheme="majorBidi"/>
                <w:sz w:val="28"/>
                <w:szCs w:val="28"/>
              </w:rPr>
            </w:pPr>
            <w:r w:rsidRPr="00A81BA7">
              <w:rPr>
                <w:rFonts w:asciiTheme="majorBidi" w:hAnsiTheme="majorBidi" w:cstheme="majorBidi"/>
                <w:sz w:val="28"/>
                <w:szCs w:val="28"/>
              </w:rPr>
              <w:t>Adenosine monophosphate</w:t>
            </w:r>
            <w:r w:rsidRPr="00A81BA7">
              <w:rPr>
                <w:rFonts w:asciiTheme="majorBidi" w:hAnsiTheme="majorBidi" w:cstheme="majorBidi"/>
                <w:sz w:val="28"/>
                <w:szCs w:val="28"/>
              </w:rPr>
              <w:br/>
              <w:t>AMP</w:t>
            </w:r>
          </w:p>
        </w:tc>
      </w:tr>
      <w:tr w:rsidR="00A81BA7" w:rsidRPr="00B35D0A" w:rsidTr="00974D51">
        <w:trPr>
          <w:trHeight w:val="119"/>
          <w:tblCellSpacing w:w="15" w:type="dxa"/>
          <w:jc w:val="center"/>
        </w:trPr>
        <w:tc>
          <w:tcPr>
            <w:tcW w:w="3048" w:type="dxa"/>
            <w:tcBorders>
              <w:top w:val="outset" w:sz="6" w:space="0" w:color="auto"/>
              <w:left w:val="outset" w:sz="6" w:space="0" w:color="auto"/>
              <w:bottom w:val="outset" w:sz="6" w:space="0" w:color="auto"/>
              <w:right w:val="outset" w:sz="6" w:space="0" w:color="auto"/>
            </w:tcBorders>
            <w:shd w:val="clear" w:color="auto" w:fill="FFFFFF"/>
            <w:vAlign w:val="center"/>
          </w:tcPr>
          <w:p w:rsidR="00A81BA7" w:rsidRPr="00A81BA7" w:rsidRDefault="00A81BA7" w:rsidP="00974D51">
            <w:pPr>
              <w:bidi w:val="0"/>
              <w:jc w:val="center"/>
            </w:pPr>
            <w:r w:rsidRPr="00A81BA7">
              <w:rPr>
                <w:noProof/>
              </w:rPr>
              <w:drawing>
                <wp:inline distT="0" distB="0" distL="0" distR="0">
                  <wp:extent cx="1504950" cy="962025"/>
                  <wp:effectExtent l="19050" t="0" r="0" b="0"/>
                  <wp:docPr id="22" name="صورة 16" descr="guan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uanine"/>
                          <pic:cNvPicPr>
                            <a:picLocks noChangeAspect="1" noChangeArrowheads="1"/>
                          </pic:cNvPicPr>
                        </pic:nvPicPr>
                        <pic:blipFill>
                          <a:blip r:embed="rId92"/>
                          <a:srcRect/>
                          <a:stretch>
                            <a:fillRect/>
                          </a:stretch>
                        </pic:blipFill>
                        <pic:spPr bwMode="auto">
                          <a:xfrm>
                            <a:off x="0" y="0"/>
                            <a:ext cx="1504950" cy="962025"/>
                          </a:xfrm>
                          <a:prstGeom prst="rect">
                            <a:avLst/>
                          </a:prstGeom>
                          <a:noFill/>
                          <a:ln w="9525">
                            <a:noFill/>
                            <a:miter lim="800000"/>
                            <a:headEnd/>
                            <a:tailEnd/>
                          </a:ln>
                        </pic:spPr>
                      </pic:pic>
                    </a:graphicData>
                  </a:graphic>
                </wp:inline>
              </w:drawing>
            </w:r>
          </w:p>
        </w:tc>
        <w:tc>
          <w:tcPr>
            <w:tcW w:w="1349" w:type="dxa"/>
            <w:tcBorders>
              <w:top w:val="outset" w:sz="6" w:space="0" w:color="auto"/>
              <w:left w:val="outset" w:sz="6" w:space="0" w:color="auto"/>
              <w:bottom w:val="outset" w:sz="6" w:space="0" w:color="auto"/>
              <w:right w:val="outset" w:sz="6" w:space="0" w:color="auto"/>
            </w:tcBorders>
            <w:shd w:val="clear" w:color="auto" w:fill="FFFFFF"/>
            <w:vAlign w:val="center"/>
          </w:tcPr>
          <w:p w:rsidR="00A81BA7" w:rsidRPr="00A81BA7" w:rsidRDefault="00A81BA7" w:rsidP="00974D51">
            <w:pPr>
              <w:bidi w:val="0"/>
              <w:jc w:val="center"/>
              <w:rPr>
                <w:rFonts w:asciiTheme="majorBidi" w:hAnsiTheme="majorBidi" w:cstheme="majorBidi"/>
                <w:sz w:val="28"/>
                <w:szCs w:val="28"/>
              </w:rPr>
            </w:pPr>
            <w:r w:rsidRPr="00A81BA7">
              <w:rPr>
                <w:rFonts w:asciiTheme="majorBidi" w:hAnsiTheme="majorBidi" w:cstheme="majorBidi"/>
                <w:sz w:val="28"/>
                <w:szCs w:val="28"/>
              </w:rPr>
              <w:t>Guanine, G</w:t>
            </w:r>
          </w:p>
        </w:tc>
        <w:tc>
          <w:tcPr>
            <w:tcW w:w="1671" w:type="dxa"/>
            <w:tcBorders>
              <w:top w:val="outset" w:sz="6" w:space="0" w:color="auto"/>
              <w:left w:val="outset" w:sz="6" w:space="0" w:color="auto"/>
              <w:bottom w:val="outset" w:sz="6" w:space="0" w:color="auto"/>
              <w:right w:val="outset" w:sz="6" w:space="0" w:color="auto"/>
            </w:tcBorders>
            <w:shd w:val="clear" w:color="auto" w:fill="FFFFFF"/>
            <w:vAlign w:val="center"/>
          </w:tcPr>
          <w:p w:rsidR="00A81BA7" w:rsidRPr="00A81BA7" w:rsidRDefault="00A81BA7" w:rsidP="00974D51">
            <w:pPr>
              <w:bidi w:val="0"/>
              <w:jc w:val="center"/>
              <w:rPr>
                <w:rFonts w:asciiTheme="majorBidi" w:hAnsiTheme="majorBidi" w:cstheme="majorBidi"/>
                <w:sz w:val="28"/>
                <w:szCs w:val="28"/>
              </w:rPr>
            </w:pPr>
            <w:r w:rsidRPr="00A81BA7">
              <w:rPr>
                <w:rFonts w:asciiTheme="majorBidi" w:hAnsiTheme="majorBidi" w:cstheme="majorBidi"/>
                <w:sz w:val="28"/>
                <w:szCs w:val="28"/>
              </w:rPr>
              <w:t>Guanosine, A</w:t>
            </w:r>
          </w:p>
        </w:tc>
        <w:tc>
          <w:tcPr>
            <w:tcW w:w="2018" w:type="dxa"/>
            <w:tcBorders>
              <w:top w:val="outset" w:sz="6" w:space="0" w:color="auto"/>
              <w:left w:val="outset" w:sz="6" w:space="0" w:color="auto"/>
              <w:bottom w:val="outset" w:sz="6" w:space="0" w:color="auto"/>
              <w:right w:val="outset" w:sz="6" w:space="0" w:color="auto"/>
            </w:tcBorders>
            <w:shd w:val="clear" w:color="auto" w:fill="FFFFFF"/>
            <w:vAlign w:val="center"/>
          </w:tcPr>
          <w:p w:rsidR="00A81BA7" w:rsidRPr="00A81BA7" w:rsidRDefault="00A81BA7" w:rsidP="00974D51">
            <w:pPr>
              <w:bidi w:val="0"/>
              <w:jc w:val="center"/>
              <w:rPr>
                <w:rFonts w:asciiTheme="majorBidi" w:hAnsiTheme="majorBidi" w:cstheme="majorBidi"/>
                <w:sz w:val="28"/>
                <w:szCs w:val="28"/>
              </w:rPr>
            </w:pPr>
            <w:r w:rsidRPr="00A81BA7">
              <w:rPr>
                <w:rFonts w:asciiTheme="majorBidi" w:hAnsiTheme="majorBidi" w:cstheme="majorBidi"/>
                <w:sz w:val="28"/>
                <w:szCs w:val="28"/>
              </w:rPr>
              <w:t>Guanosine monophosphate</w:t>
            </w:r>
            <w:r w:rsidRPr="00A81BA7">
              <w:rPr>
                <w:rFonts w:asciiTheme="majorBidi" w:hAnsiTheme="majorBidi" w:cstheme="majorBidi"/>
                <w:sz w:val="28"/>
                <w:szCs w:val="28"/>
              </w:rPr>
              <w:br/>
              <w:t>GMP</w:t>
            </w:r>
          </w:p>
        </w:tc>
      </w:tr>
    </w:tbl>
    <w:p w:rsidR="00A81BA7" w:rsidRDefault="00A81BA7" w:rsidP="00A81BA7">
      <w:pPr>
        <w:pStyle w:val="a8"/>
        <w:bidi/>
        <w:spacing w:line="360" w:lineRule="auto"/>
        <w:jc w:val="both"/>
        <w:rPr>
          <w:rFonts w:asciiTheme="majorBidi" w:hAnsiTheme="majorBidi" w:cstheme="majorBidi"/>
          <w:b/>
          <w:bCs/>
          <w:rtl/>
        </w:rPr>
      </w:pPr>
    </w:p>
    <w:p w:rsidR="00A81BA7" w:rsidRDefault="00A81BA7" w:rsidP="00A81BA7">
      <w:pPr>
        <w:pStyle w:val="a8"/>
        <w:bidi/>
        <w:spacing w:line="360" w:lineRule="auto"/>
        <w:jc w:val="both"/>
        <w:rPr>
          <w:rFonts w:asciiTheme="majorBidi" w:hAnsiTheme="majorBidi" w:cstheme="majorBidi"/>
          <w:b/>
          <w:bCs/>
          <w:rtl/>
        </w:rPr>
      </w:pPr>
    </w:p>
    <w:p w:rsidR="00A81BA7" w:rsidRDefault="00A81BA7" w:rsidP="00A81BA7">
      <w:pPr>
        <w:pStyle w:val="a8"/>
        <w:bidi/>
        <w:spacing w:line="360" w:lineRule="auto"/>
        <w:jc w:val="both"/>
        <w:rPr>
          <w:rFonts w:asciiTheme="majorBidi" w:hAnsiTheme="majorBidi" w:cstheme="majorBidi"/>
          <w:b/>
          <w:bCs/>
          <w:rtl/>
        </w:rPr>
      </w:pPr>
    </w:p>
    <w:p w:rsidR="008254A8" w:rsidRPr="0090374A" w:rsidRDefault="00335B08" w:rsidP="00A81BA7">
      <w:pPr>
        <w:pStyle w:val="a8"/>
        <w:bidi/>
        <w:spacing w:line="360" w:lineRule="auto"/>
        <w:jc w:val="both"/>
        <w:rPr>
          <w:rFonts w:asciiTheme="majorBidi" w:hAnsiTheme="majorBidi" w:cstheme="majorBidi"/>
          <w:b/>
          <w:bCs/>
          <w:color w:val="008000"/>
          <w:sz w:val="28"/>
          <w:szCs w:val="28"/>
          <w:rtl/>
        </w:rPr>
      </w:pPr>
      <w:r>
        <w:rPr>
          <w:rFonts w:asciiTheme="majorBidi" w:hAnsiTheme="majorBidi" w:cstheme="majorBidi" w:hint="cs"/>
          <w:b/>
          <w:bCs/>
          <w:rtl/>
        </w:rPr>
        <w:lastRenderedPageBreak/>
        <w:t xml:space="preserve">     </w:t>
      </w:r>
      <w:r w:rsidR="001E77A2">
        <w:rPr>
          <w:rFonts w:asciiTheme="majorBidi" w:hAnsiTheme="majorBidi" w:cstheme="majorBidi" w:hint="cs"/>
          <w:b/>
          <w:bCs/>
          <w:rtl/>
        </w:rPr>
        <w:t xml:space="preserve"> </w:t>
      </w:r>
      <w:r w:rsidR="001E77A2" w:rsidRPr="00B80AE4">
        <w:rPr>
          <w:rFonts w:asciiTheme="majorBidi" w:hAnsiTheme="majorBidi" w:cstheme="majorBidi"/>
          <w:sz w:val="28"/>
          <w:szCs w:val="28"/>
          <w:rtl/>
        </w:rPr>
        <w:t xml:space="preserve">تربط مجموعة الفوسفات بين مجموعات السكر الخماسية في سلاسل كل من الحمضين </w:t>
      </w:r>
      <w:r w:rsidR="001E77A2" w:rsidRPr="00B80AE4">
        <w:rPr>
          <w:rFonts w:asciiTheme="majorBidi" w:hAnsiTheme="majorBidi" w:cstheme="majorBidi"/>
          <w:sz w:val="28"/>
          <w:szCs w:val="28"/>
        </w:rPr>
        <w:t>(DNA)</w:t>
      </w:r>
      <w:r w:rsidR="001E77A2" w:rsidRPr="00B80AE4">
        <w:rPr>
          <w:rFonts w:asciiTheme="majorBidi" w:hAnsiTheme="majorBidi" w:cstheme="majorBidi"/>
          <w:sz w:val="28"/>
          <w:szCs w:val="28"/>
          <w:rtl/>
        </w:rPr>
        <w:t xml:space="preserve"> و</w:t>
      </w:r>
      <w:r w:rsidR="001E77A2" w:rsidRPr="00B80AE4">
        <w:rPr>
          <w:rFonts w:asciiTheme="majorBidi" w:hAnsiTheme="majorBidi" w:cstheme="majorBidi"/>
          <w:sz w:val="28"/>
          <w:szCs w:val="28"/>
        </w:rPr>
        <w:t xml:space="preserve">RNA) </w:t>
      </w:r>
      <w:r w:rsidR="00D52178">
        <w:rPr>
          <w:rFonts w:asciiTheme="majorBidi" w:hAnsiTheme="majorBidi" w:cstheme="majorBidi" w:hint="cs"/>
          <w:b/>
          <w:bCs/>
          <w:color w:val="008000"/>
          <w:sz w:val="28"/>
          <w:szCs w:val="28"/>
          <w:rtl/>
        </w:rPr>
        <w:t>)</w:t>
      </w:r>
      <w:r w:rsidR="001E77A2">
        <w:rPr>
          <w:rFonts w:asciiTheme="majorBidi" w:hAnsiTheme="majorBidi" w:cstheme="majorBidi" w:hint="cs"/>
          <w:b/>
          <w:bCs/>
          <w:color w:val="008000"/>
          <w:sz w:val="28"/>
          <w:szCs w:val="28"/>
          <w:rtl/>
        </w:rPr>
        <w:t xml:space="preserve"> </w:t>
      </w:r>
      <w:r w:rsidR="001E77A2" w:rsidRPr="00B80AE4">
        <w:rPr>
          <w:rFonts w:asciiTheme="majorBidi" w:hAnsiTheme="majorBidi" w:cstheme="majorBidi"/>
          <w:sz w:val="28"/>
          <w:szCs w:val="28"/>
          <w:rtl/>
        </w:rPr>
        <w:t xml:space="preserve">ويلاحظ أن السلسلتين المكونتين  للشكل الحلزوني في الحمض النووي </w:t>
      </w:r>
      <w:r w:rsidR="001E77A2" w:rsidRPr="00B80AE4">
        <w:rPr>
          <w:rFonts w:asciiTheme="majorBidi" w:hAnsiTheme="majorBidi" w:cstheme="majorBidi"/>
          <w:sz w:val="28"/>
          <w:szCs w:val="28"/>
        </w:rPr>
        <w:t>DNA</w:t>
      </w:r>
      <w:r w:rsidR="001E77A2" w:rsidRPr="00B80AE4">
        <w:rPr>
          <w:rFonts w:asciiTheme="majorBidi" w:hAnsiTheme="majorBidi" w:cstheme="majorBidi"/>
          <w:sz w:val="28"/>
          <w:szCs w:val="28"/>
          <w:rtl/>
        </w:rPr>
        <w:t xml:space="preserve"> متوازيتان ولكنهما معكوستان  ( </w:t>
      </w:r>
      <w:r w:rsidR="001E77A2" w:rsidRPr="00B80AE4">
        <w:rPr>
          <w:rFonts w:asciiTheme="majorBidi" w:hAnsiTheme="majorBidi" w:cstheme="majorBidi"/>
          <w:sz w:val="28"/>
          <w:szCs w:val="28"/>
        </w:rPr>
        <w:t>Antiparallel</w:t>
      </w:r>
      <w:r w:rsidR="001E77A2" w:rsidRPr="00B80AE4">
        <w:rPr>
          <w:rFonts w:asciiTheme="majorBidi" w:hAnsiTheme="majorBidi" w:cstheme="majorBidi"/>
          <w:sz w:val="28"/>
          <w:szCs w:val="28"/>
          <w:rtl/>
        </w:rPr>
        <w:t xml:space="preserve"> ) والقواعد </w:t>
      </w:r>
      <w:r w:rsidR="001E77A2">
        <w:rPr>
          <w:rFonts w:asciiTheme="majorBidi" w:hAnsiTheme="majorBidi" w:cstheme="majorBidi"/>
          <w:sz w:val="28"/>
          <w:szCs w:val="28"/>
          <w:rtl/>
        </w:rPr>
        <w:t>النتروجينية</w:t>
      </w:r>
      <w:r w:rsidR="001E77A2" w:rsidRPr="00B80AE4">
        <w:rPr>
          <w:rFonts w:asciiTheme="majorBidi" w:hAnsiTheme="majorBidi" w:cstheme="majorBidi"/>
          <w:sz w:val="28"/>
          <w:szCs w:val="28"/>
          <w:rtl/>
        </w:rPr>
        <w:t xml:space="preserve"> بهما مزدوجة  ( </w:t>
      </w:r>
      <w:r w:rsidR="001E77A2" w:rsidRPr="00B80AE4">
        <w:rPr>
          <w:rFonts w:asciiTheme="majorBidi" w:hAnsiTheme="majorBidi" w:cstheme="majorBidi"/>
          <w:sz w:val="28"/>
          <w:szCs w:val="28"/>
        </w:rPr>
        <w:t>Paired</w:t>
      </w:r>
      <w:r w:rsidR="001E77A2" w:rsidRPr="00B80AE4">
        <w:rPr>
          <w:rFonts w:asciiTheme="majorBidi" w:hAnsiTheme="majorBidi" w:cstheme="majorBidi"/>
          <w:sz w:val="28"/>
          <w:szCs w:val="28"/>
          <w:rtl/>
        </w:rPr>
        <w:t xml:space="preserve">  ) بنظام </w:t>
      </w:r>
      <w:r w:rsidR="001E77A2" w:rsidRPr="00B80AE4">
        <w:rPr>
          <w:rFonts w:asciiTheme="majorBidi" w:hAnsiTheme="majorBidi" w:cstheme="majorBidi"/>
          <w:sz w:val="28"/>
          <w:szCs w:val="28"/>
        </w:rPr>
        <w:t>A</w:t>
      </w:r>
      <w:r w:rsidR="001E77A2" w:rsidRPr="00B80AE4">
        <w:rPr>
          <w:rFonts w:asciiTheme="majorBidi" w:hAnsiTheme="majorBidi" w:cstheme="majorBidi"/>
          <w:sz w:val="28"/>
          <w:szCs w:val="28"/>
          <w:rtl/>
        </w:rPr>
        <w:t xml:space="preserve"> مع </w:t>
      </w:r>
      <w:r w:rsidR="001E77A2" w:rsidRPr="00B80AE4">
        <w:rPr>
          <w:rFonts w:asciiTheme="majorBidi" w:hAnsiTheme="majorBidi" w:cstheme="majorBidi"/>
          <w:sz w:val="28"/>
          <w:szCs w:val="28"/>
        </w:rPr>
        <w:t>T</w:t>
      </w:r>
      <w:r w:rsidR="001E77A2" w:rsidRPr="00B80AE4">
        <w:rPr>
          <w:rFonts w:asciiTheme="majorBidi" w:hAnsiTheme="majorBidi" w:cstheme="majorBidi"/>
          <w:sz w:val="28"/>
          <w:szCs w:val="28"/>
          <w:rtl/>
        </w:rPr>
        <w:t xml:space="preserve"> و </w:t>
      </w:r>
      <w:r w:rsidR="001E77A2" w:rsidRPr="00B80AE4">
        <w:rPr>
          <w:rFonts w:asciiTheme="majorBidi" w:hAnsiTheme="majorBidi" w:cstheme="majorBidi"/>
          <w:sz w:val="28"/>
          <w:szCs w:val="28"/>
        </w:rPr>
        <w:t>G</w:t>
      </w:r>
      <w:r w:rsidR="001E77A2" w:rsidRPr="00B80AE4">
        <w:rPr>
          <w:rFonts w:asciiTheme="majorBidi" w:hAnsiTheme="majorBidi" w:cstheme="majorBidi"/>
          <w:sz w:val="28"/>
          <w:szCs w:val="28"/>
          <w:rtl/>
        </w:rPr>
        <w:t xml:space="preserve"> مع </w:t>
      </w:r>
      <w:r w:rsidR="001E77A2">
        <w:rPr>
          <w:rFonts w:asciiTheme="majorBidi" w:hAnsiTheme="majorBidi" w:cstheme="majorBidi"/>
          <w:sz w:val="28"/>
          <w:szCs w:val="28"/>
        </w:rPr>
        <w:t>C</w:t>
      </w:r>
      <w:r w:rsidR="001E77A2" w:rsidRPr="00B80AE4">
        <w:rPr>
          <w:rFonts w:asciiTheme="majorBidi" w:hAnsiTheme="majorBidi" w:cstheme="majorBidi"/>
          <w:sz w:val="28"/>
          <w:szCs w:val="28"/>
          <w:rtl/>
        </w:rPr>
        <w:t xml:space="preserve"> وهذا  التخصص في الازدواج يعتمد على  الروابط  الهيدروجينية بين القواعد </w:t>
      </w:r>
      <w:r w:rsidR="001E77A2">
        <w:rPr>
          <w:rFonts w:asciiTheme="majorBidi" w:hAnsiTheme="majorBidi" w:cstheme="majorBidi"/>
          <w:sz w:val="28"/>
          <w:szCs w:val="28"/>
          <w:rtl/>
        </w:rPr>
        <w:t>النتروجينية</w:t>
      </w:r>
      <w:r w:rsidR="001E77A2" w:rsidRPr="00B80AE4">
        <w:rPr>
          <w:rFonts w:asciiTheme="majorBidi" w:hAnsiTheme="majorBidi" w:cstheme="majorBidi"/>
          <w:sz w:val="28"/>
          <w:szCs w:val="28"/>
          <w:rtl/>
        </w:rPr>
        <w:t xml:space="preserve"> فنجد ثلاثة روابط هيدروجينية لكل زوج </w:t>
      </w:r>
      <w:r w:rsidR="001E77A2" w:rsidRPr="00B80AE4">
        <w:rPr>
          <w:rFonts w:asciiTheme="majorBidi" w:hAnsiTheme="majorBidi" w:cstheme="majorBidi"/>
          <w:sz w:val="28"/>
          <w:szCs w:val="28"/>
        </w:rPr>
        <w:t>G - C</w:t>
      </w:r>
      <w:r w:rsidR="001E77A2" w:rsidRPr="00B80AE4">
        <w:rPr>
          <w:rFonts w:asciiTheme="majorBidi" w:hAnsiTheme="majorBidi" w:cstheme="majorBidi"/>
          <w:sz w:val="28"/>
          <w:szCs w:val="28"/>
          <w:rtl/>
        </w:rPr>
        <w:t xml:space="preserve"> ورابطتين هيدروجينيتين لكل زوج </w:t>
      </w:r>
      <w:r w:rsidR="001E77A2" w:rsidRPr="00B80AE4">
        <w:rPr>
          <w:rFonts w:asciiTheme="majorBidi" w:hAnsiTheme="majorBidi" w:cstheme="majorBidi"/>
          <w:sz w:val="28"/>
          <w:szCs w:val="28"/>
        </w:rPr>
        <w:t>A – T</w:t>
      </w:r>
      <w:r w:rsidR="001E77A2" w:rsidRPr="00B80AE4">
        <w:rPr>
          <w:rFonts w:asciiTheme="majorBidi" w:hAnsiTheme="majorBidi" w:cstheme="majorBidi"/>
          <w:sz w:val="28"/>
          <w:szCs w:val="28"/>
          <w:rtl/>
        </w:rPr>
        <w:t xml:space="preserve"> . انظر شكل ( 6 ) و شكل  ( 7 ) </w:t>
      </w:r>
    </w:p>
    <w:p w:rsidR="001E77A2" w:rsidRPr="008254A8" w:rsidRDefault="008254A8" w:rsidP="008254A8">
      <w:pPr>
        <w:pStyle w:val="a8"/>
        <w:bidi/>
        <w:spacing w:line="360" w:lineRule="auto"/>
        <w:rPr>
          <w:rFonts w:asciiTheme="majorBidi" w:hAnsiTheme="majorBidi" w:cstheme="majorBidi"/>
          <w:b/>
          <w:bCs/>
          <w:sz w:val="28"/>
          <w:szCs w:val="28"/>
          <w:rtl/>
        </w:rPr>
      </w:pPr>
      <w:r>
        <w:rPr>
          <w:rFonts w:asciiTheme="majorBidi" w:hAnsiTheme="majorBidi" w:cstheme="majorBidi"/>
          <w:noProof/>
        </w:rPr>
        <w:drawing>
          <wp:anchor distT="0" distB="0" distL="114300" distR="114300" simplePos="0" relativeHeight="251718656" behindDoc="0" locked="0" layoutInCell="1" allowOverlap="1">
            <wp:simplePos x="0" y="0"/>
            <wp:positionH relativeFrom="column">
              <wp:posOffset>2400300</wp:posOffset>
            </wp:positionH>
            <wp:positionV relativeFrom="paragraph">
              <wp:posOffset>400685</wp:posOffset>
            </wp:positionV>
            <wp:extent cx="2905125" cy="2428875"/>
            <wp:effectExtent l="19050" t="0" r="9525" b="0"/>
            <wp:wrapSquare wrapText="bothSides"/>
            <wp:docPr id="195" name="صورة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93"/>
                    <a:srcRect/>
                    <a:stretch>
                      <a:fillRect/>
                    </a:stretch>
                  </pic:blipFill>
                  <pic:spPr bwMode="auto">
                    <a:xfrm>
                      <a:off x="0" y="0"/>
                      <a:ext cx="2905125" cy="2428875"/>
                    </a:xfrm>
                    <a:prstGeom prst="rect">
                      <a:avLst/>
                    </a:prstGeom>
                    <a:noFill/>
                    <a:ln w="9525">
                      <a:noFill/>
                      <a:miter lim="800000"/>
                      <a:headEnd/>
                      <a:tailEnd/>
                    </a:ln>
                  </pic:spPr>
                </pic:pic>
              </a:graphicData>
            </a:graphic>
          </wp:anchor>
        </w:drawing>
      </w:r>
      <w:r>
        <w:rPr>
          <w:rFonts w:asciiTheme="majorBidi" w:hAnsiTheme="majorBidi" w:cstheme="majorBidi"/>
          <w:noProof/>
        </w:rPr>
        <w:drawing>
          <wp:anchor distT="0" distB="0" distL="114300" distR="114300" simplePos="0" relativeHeight="251719680" behindDoc="1" locked="0" layoutInCell="1" allowOverlap="1">
            <wp:simplePos x="0" y="0"/>
            <wp:positionH relativeFrom="column">
              <wp:posOffset>0</wp:posOffset>
            </wp:positionH>
            <wp:positionV relativeFrom="paragraph">
              <wp:posOffset>514985</wp:posOffset>
            </wp:positionV>
            <wp:extent cx="2324100" cy="1914525"/>
            <wp:effectExtent l="19050" t="0" r="0" b="0"/>
            <wp:wrapTight wrapText="bothSides">
              <wp:wrapPolygon edited="0">
                <wp:start x="-177" y="0"/>
                <wp:lineTo x="-177" y="21493"/>
                <wp:lineTo x="21600" y="21493"/>
                <wp:lineTo x="21600" y="0"/>
                <wp:lineTo x="-177" y="0"/>
              </wp:wrapPolygon>
            </wp:wrapTight>
            <wp:docPr id="196" name="صورة 196" descr="G&amp;Cbasep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G&amp;Cbasepair.JPG"/>
                    <pic:cNvPicPr>
                      <a:picLocks noChangeAspect="1" noChangeArrowheads="1"/>
                    </pic:cNvPicPr>
                  </pic:nvPicPr>
                  <pic:blipFill>
                    <a:blip r:embed="rId94" r:link="rId95"/>
                    <a:srcRect/>
                    <a:stretch>
                      <a:fillRect/>
                    </a:stretch>
                  </pic:blipFill>
                  <pic:spPr bwMode="auto">
                    <a:xfrm>
                      <a:off x="0" y="0"/>
                      <a:ext cx="2324100" cy="1914525"/>
                    </a:xfrm>
                    <a:prstGeom prst="rect">
                      <a:avLst/>
                    </a:prstGeom>
                    <a:noFill/>
                    <a:ln w="9525">
                      <a:noFill/>
                      <a:miter lim="800000"/>
                      <a:headEnd/>
                      <a:tailEnd/>
                    </a:ln>
                  </pic:spPr>
                </pic:pic>
              </a:graphicData>
            </a:graphic>
          </wp:anchor>
        </w:drawing>
      </w:r>
      <w:r w:rsidR="001E77A2" w:rsidRPr="00B80AE4">
        <w:rPr>
          <w:rFonts w:asciiTheme="majorBidi" w:hAnsiTheme="majorBidi" w:cstheme="majorBidi"/>
          <w:b/>
          <w:bCs/>
          <w:rtl/>
        </w:rPr>
        <w:t>شكل ( 6 ) نظام الروابط الهيدروجينية</w:t>
      </w:r>
    </w:p>
    <w:p w:rsidR="00A81BA7" w:rsidRDefault="00A81BA7" w:rsidP="001E77A2">
      <w:pPr>
        <w:pStyle w:val="a8"/>
        <w:bidi/>
        <w:spacing w:line="360" w:lineRule="auto"/>
        <w:jc w:val="lowKashida"/>
        <w:rPr>
          <w:rFonts w:asciiTheme="majorBidi" w:hAnsiTheme="majorBidi" w:cstheme="majorBidi"/>
          <w:b/>
          <w:bCs/>
          <w:rtl/>
        </w:rPr>
      </w:pPr>
      <w:r>
        <w:rPr>
          <w:rFonts w:asciiTheme="majorBidi" w:hAnsiTheme="majorBidi" w:cstheme="majorBidi" w:hint="cs"/>
          <w:b/>
          <w:bCs/>
          <w:noProof/>
          <w:rtl/>
        </w:rPr>
        <w:drawing>
          <wp:anchor distT="0" distB="0" distL="114300" distR="114300" simplePos="0" relativeHeight="251720704" behindDoc="0" locked="0" layoutInCell="1" allowOverlap="1">
            <wp:simplePos x="0" y="0"/>
            <wp:positionH relativeFrom="column">
              <wp:posOffset>323215</wp:posOffset>
            </wp:positionH>
            <wp:positionV relativeFrom="paragraph">
              <wp:posOffset>284480</wp:posOffset>
            </wp:positionV>
            <wp:extent cx="2714625" cy="3200400"/>
            <wp:effectExtent l="19050" t="0" r="9525" b="0"/>
            <wp:wrapSquare wrapText="bothSides"/>
            <wp:docPr id="197" name="صورة 197" descr="http://www.khayma.com/yousry/DNA%20struct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www.khayma.com/yousry/DNA%20structur.gif"/>
                    <pic:cNvPicPr>
                      <a:picLocks noChangeAspect="1" noChangeArrowheads="1"/>
                    </pic:cNvPicPr>
                  </pic:nvPicPr>
                  <pic:blipFill>
                    <a:blip r:embed="rId96" r:link="rId97"/>
                    <a:srcRect/>
                    <a:stretch>
                      <a:fillRect/>
                    </a:stretch>
                  </pic:blipFill>
                  <pic:spPr bwMode="auto">
                    <a:xfrm>
                      <a:off x="0" y="0"/>
                      <a:ext cx="2714625" cy="3200400"/>
                    </a:xfrm>
                    <a:prstGeom prst="rect">
                      <a:avLst/>
                    </a:prstGeom>
                    <a:noFill/>
                    <a:ln w="9525">
                      <a:noFill/>
                      <a:miter lim="800000"/>
                      <a:headEnd/>
                      <a:tailEnd/>
                    </a:ln>
                  </pic:spPr>
                </pic:pic>
              </a:graphicData>
            </a:graphic>
          </wp:anchor>
        </w:drawing>
      </w:r>
    </w:p>
    <w:p w:rsidR="00A81BA7" w:rsidRDefault="001E77A2" w:rsidP="00A81BA7">
      <w:pPr>
        <w:pStyle w:val="a8"/>
        <w:bidi/>
        <w:spacing w:line="360" w:lineRule="auto"/>
        <w:jc w:val="lowKashida"/>
        <w:rPr>
          <w:rFonts w:asciiTheme="majorBidi" w:hAnsiTheme="majorBidi" w:cstheme="majorBidi"/>
          <w:b/>
          <w:bCs/>
          <w:rtl/>
        </w:rPr>
      </w:pPr>
      <w:r w:rsidRPr="00B80AE4">
        <w:rPr>
          <w:rFonts w:asciiTheme="majorBidi" w:hAnsiTheme="majorBidi" w:cstheme="majorBidi"/>
          <w:b/>
          <w:bCs/>
          <w:rtl/>
        </w:rPr>
        <w:t xml:space="preserve">شكل ( 7) يوضح الترتيب الذي تسير </w:t>
      </w:r>
    </w:p>
    <w:p w:rsidR="001E77A2" w:rsidRPr="00A81BA7" w:rsidRDefault="001E77A2" w:rsidP="00A81BA7">
      <w:pPr>
        <w:pStyle w:val="a8"/>
        <w:bidi/>
        <w:spacing w:line="360" w:lineRule="auto"/>
        <w:jc w:val="lowKashida"/>
        <w:rPr>
          <w:rFonts w:asciiTheme="majorBidi" w:hAnsiTheme="majorBidi" w:cstheme="majorBidi"/>
          <w:b/>
          <w:bCs/>
          <w:rtl/>
        </w:rPr>
      </w:pPr>
      <w:r w:rsidRPr="00B80AE4">
        <w:rPr>
          <w:rFonts w:asciiTheme="majorBidi" w:hAnsiTheme="majorBidi" w:cstheme="majorBidi"/>
          <w:b/>
          <w:bCs/>
          <w:rtl/>
        </w:rPr>
        <w:t>عليه القواعد النيتروجينية</w:t>
      </w:r>
    </w:p>
    <w:p w:rsidR="001E77A2" w:rsidRPr="00B80AE4" w:rsidRDefault="001E77A2" w:rsidP="001E77A2">
      <w:pPr>
        <w:pStyle w:val="a8"/>
        <w:bidi/>
        <w:spacing w:line="360" w:lineRule="auto"/>
        <w:jc w:val="lowKashida"/>
        <w:rPr>
          <w:rFonts w:asciiTheme="majorBidi" w:hAnsiTheme="majorBidi" w:cstheme="majorBidi"/>
          <w:color w:val="003366"/>
          <w:sz w:val="32"/>
          <w:szCs w:val="32"/>
          <w:rtl/>
        </w:rPr>
      </w:pPr>
    </w:p>
    <w:p w:rsidR="001E77A2" w:rsidRPr="00B80AE4" w:rsidRDefault="001E77A2" w:rsidP="001E77A2">
      <w:pPr>
        <w:pStyle w:val="a8"/>
        <w:bidi/>
        <w:spacing w:line="360" w:lineRule="auto"/>
        <w:jc w:val="lowKashida"/>
        <w:rPr>
          <w:rFonts w:asciiTheme="majorBidi" w:hAnsiTheme="majorBidi" w:cstheme="majorBidi"/>
          <w:color w:val="003366"/>
          <w:sz w:val="32"/>
          <w:szCs w:val="32"/>
          <w:rtl/>
        </w:rPr>
      </w:pPr>
    </w:p>
    <w:p w:rsidR="001E77A2" w:rsidRPr="00B80AE4" w:rsidRDefault="001E77A2" w:rsidP="001E77A2">
      <w:pPr>
        <w:pStyle w:val="a8"/>
        <w:bidi/>
        <w:spacing w:line="360" w:lineRule="auto"/>
        <w:jc w:val="lowKashida"/>
        <w:rPr>
          <w:rFonts w:asciiTheme="majorBidi" w:hAnsiTheme="majorBidi" w:cstheme="majorBidi"/>
          <w:color w:val="003366"/>
          <w:sz w:val="32"/>
          <w:szCs w:val="32"/>
          <w:rtl/>
        </w:rPr>
      </w:pPr>
    </w:p>
    <w:p w:rsidR="00335B08" w:rsidRDefault="00335B08" w:rsidP="001E77A2">
      <w:pPr>
        <w:spacing w:line="360" w:lineRule="auto"/>
        <w:rPr>
          <w:rFonts w:asciiTheme="majorBidi" w:hAnsiTheme="majorBidi" w:cstheme="majorBidi"/>
          <w:b/>
          <w:bCs/>
          <w:color w:val="993366"/>
          <w:sz w:val="24"/>
          <w:szCs w:val="24"/>
          <w:rtl/>
        </w:rPr>
      </w:pPr>
    </w:p>
    <w:p w:rsidR="00335B08" w:rsidRDefault="00335B08" w:rsidP="001E77A2">
      <w:pPr>
        <w:spacing w:line="360" w:lineRule="auto"/>
        <w:rPr>
          <w:rFonts w:asciiTheme="majorBidi" w:hAnsiTheme="majorBidi" w:cstheme="majorBidi"/>
          <w:b/>
          <w:bCs/>
          <w:color w:val="993366"/>
          <w:sz w:val="24"/>
          <w:szCs w:val="24"/>
          <w:rtl/>
        </w:rPr>
      </w:pPr>
    </w:p>
    <w:p w:rsidR="00335B08" w:rsidRDefault="00335B08" w:rsidP="001E77A2">
      <w:pPr>
        <w:spacing w:line="360" w:lineRule="auto"/>
        <w:rPr>
          <w:rFonts w:asciiTheme="majorBidi" w:hAnsiTheme="majorBidi" w:cstheme="majorBidi"/>
          <w:b/>
          <w:bCs/>
          <w:sz w:val="36"/>
          <w:szCs w:val="36"/>
          <w:rtl/>
        </w:rPr>
      </w:pPr>
    </w:p>
    <w:p w:rsidR="001E77A2" w:rsidRPr="008254A8" w:rsidRDefault="001E77A2" w:rsidP="001E77A2">
      <w:pPr>
        <w:spacing w:line="360" w:lineRule="auto"/>
        <w:rPr>
          <w:rFonts w:asciiTheme="majorBidi" w:hAnsiTheme="majorBidi" w:cstheme="majorBidi"/>
          <w:b/>
          <w:bCs/>
          <w:sz w:val="36"/>
          <w:szCs w:val="36"/>
          <w:rtl/>
        </w:rPr>
      </w:pPr>
      <w:r w:rsidRPr="008254A8">
        <w:rPr>
          <w:rFonts w:asciiTheme="majorBidi" w:hAnsiTheme="majorBidi" w:cstheme="majorBidi"/>
          <w:b/>
          <w:bCs/>
          <w:sz w:val="36"/>
          <w:szCs w:val="36"/>
          <w:rtl/>
        </w:rPr>
        <w:lastRenderedPageBreak/>
        <w:t xml:space="preserve">تركيب حامض </w:t>
      </w:r>
      <w:r w:rsidRPr="008254A8">
        <w:rPr>
          <w:rFonts w:asciiTheme="majorBidi" w:hAnsiTheme="majorBidi" w:cstheme="majorBidi"/>
          <w:b/>
          <w:bCs/>
          <w:sz w:val="36"/>
          <w:szCs w:val="36"/>
          <w:lang w:bidi="he-IL"/>
        </w:rPr>
        <w:t>RNA</w:t>
      </w:r>
      <w:r w:rsidRPr="008254A8">
        <w:rPr>
          <w:rFonts w:asciiTheme="majorBidi" w:hAnsiTheme="majorBidi" w:cstheme="majorBidi"/>
          <w:b/>
          <w:bCs/>
          <w:sz w:val="36"/>
          <w:szCs w:val="36"/>
          <w:rtl/>
        </w:rPr>
        <w:t xml:space="preserve">: </w:t>
      </w:r>
    </w:p>
    <w:p w:rsidR="001E77A2" w:rsidRPr="00B80AE4" w:rsidRDefault="001E77A2" w:rsidP="008254A8">
      <w:pPr>
        <w:pStyle w:val="a8"/>
        <w:bidi/>
        <w:spacing w:before="0" w:beforeAutospacing="0" w:after="0" w:afterAutospacing="0" w:line="360" w:lineRule="auto"/>
        <w:rPr>
          <w:rFonts w:asciiTheme="majorBidi" w:hAnsiTheme="majorBidi" w:cstheme="majorBidi"/>
          <w:sz w:val="28"/>
          <w:szCs w:val="28"/>
          <w:rtl/>
        </w:rPr>
      </w:pPr>
      <w:r w:rsidRPr="00B80AE4">
        <w:rPr>
          <w:rFonts w:asciiTheme="majorBidi" w:hAnsiTheme="majorBidi" w:cstheme="majorBidi"/>
          <w:sz w:val="28"/>
          <w:szCs w:val="28"/>
          <w:rtl/>
        </w:rPr>
        <w:t>يكون الـ (</w:t>
      </w:r>
      <w:r w:rsidRPr="00B80AE4">
        <w:rPr>
          <w:rFonts w:asciiTheme="majorBidi" w:hAnsiTheme="majorBidi" w:cstheme="majorBidi"/>
          <w:sz w:val="28"/>
          <w:szCs w:val="28"/>
        </w:rPr>
        <w:t>RNA</w:t>
      </w:r>
      <w:r w:rsidRPr="00B80AE4">
        <w:rPr>
          <w:rFonts w:asciiTheme="majorBidi" w:hAnsiTheme="majorBidi" w:cstheme="majorBidi"/>
          <w:sz w:val="28"/>
          <w:szCs w:val="28"/>
          <w:rtl/>
        </w:rPr>
        <w:t>) بين 5-10% من الوزن الكلي للخلية وهناك 3 أنواع رئيسية من هذا الحامض النووي :</w:t>
      </w:r>
    </w:p>
    <w:p w:rsidR="001E77A2" w:rsidRPr="00B80AE4" w:rsidRDefault="001E77A2" w:rsidP="00EE331D">
      <w:pPr>
        <w:pStyle w:val="a8"/>
        <w:numPr>
          <w:ilvl w:val="0"/>
          <w:numId w:val="24"/>
        </w:numPr>
        <w:bidi/>
        <w:spacing w:before="0" w:beforeAutospacing="0" w:after="0" w:afterAutospacing="0" w:line="360" w:lineRule="auto"/>
        <w:ind w:right="720"/>
        <w:rPr>
          <w:rFonts w:asciiTheme="majorBidi" w:hAnsiTheme="majorBidi" w:cstheme="majorBidi"/>
          <w:sz w:val="28"/>
          <w:szCs w:val="28"/>
        </w:rPr>
      </w:pPr>
      <w:r w:rsidRPr="00B80AE4">
        <w:rPr>
          <w:rFonts w:asciiTheme="majorBidi" w:hAnsiTheme="majorBidi" w:cstheme="majorBidi"/>
          <w:sz w:val="28"/>
          <w:szCs w:val="28"/>
        </w:rPr>
        <w:t>RNA</w:t>
      </w:r>
      <w:r w:rsidRPr="00B80AE4">
        <w:rPr>
          <w:rFonts w:asciiTheme="majorBidi" w:hAnsiTheme="majorBidi" w:cstheme="majorBidi"/>
          <w:sz w:val="28"/>
          <w:szCs w:val="28"/>
          <w:rtl/>
        </w:rPr>
        <w:t xml:space="preserve"> الرسول (</w:t>
      </w:r>
      <w:r w:rsidRPr="00B80AE4">
        <w:rPr>
          <w:rFonts w:asciiTheme="majorBidi" w:hAnsiTheme="majorBidi" w:cstheme="majorBidi"/>
          <w:sz w:val="28"/>
          <w:szCs w:val="28"/>
        </w:rPr>
        <w:t>Messenger RNA</w:t>
      </w:r>
      <w:r w:rsidRPr="00B80AE4">
        <w:rPr>
          <w:rFonts w:asciiTheme="majorBidi" w:hAnsiTheme="majorBidi" w:cstheme="majorBidi"/>
          <w:sz w:val="28"/>
          <w:szCs w:val="28"/>
          <w:rtl/>
        </w:rPr>
        <w:t xml:space="preserve"> )  .    </w:t>
      </w:r>
    </w:p>
    <w:p w:rsidR="001E77A2" w:rsidRPr="00B80AE4" w:rsidRDefault="001E77A2" w:rsidP="00EE331D">
      <w:pPr>
        <w:pStyle w:val="a8"/>
        <w:numPr>
          <w:ilvl w:val="0"/>
          <w:numId w:val="24"/>
        </w:numPr>
        <w:bidi/>
        <w:spacing w:before="0" w:beforeAutospacing="0" w:after="0" w:afterAutospacing="0" w:line="360" w:lineRule="auto"/>
        <w:ind w:right="720"/>
        <w:rPr>
          <w:rFonts w:asciiTheme="majorBidi" w:hAnsiTheme="majorBidi" w:cstheme="majorBidi"/>
          <w:sz w:val="28"/>
          <w:szCs w:val="28"/>
        </w:rPr>
      </w:pPr>
      <w:r w:rsidRPr="00B80AE4">
        <w:rPr>
          <w:rFonts w:asciiTheme="majorBidi" w:hAnsiTheme="majorBidi" w:cstheme="majorBidi"/>
          <w:sz w:val="28"/>
          <w:szCs w:val="28"/>
        </w:rPr>
        <w:t>RNA</w:t>
      </w:r>
      <w:r w:rsidRPr="00B80AE4">
        <w:rPr>
          <w:rFonts w:asciiTheme="majorBidi" w:hAnsiTheme="majorBidi" w:cstheme="majorBidi"/>
          <w:sz w:val="28"/>
          <w:szCs w:val="28"/>
          <w:rtl/>
        </w:rPr>
        <w:t xml:space="preserve"> الرايبوسومي (</w:t>
      </w:r>
      <w:r w:rsidRPr="00B80AE4">
        <w:rPr>
          <w:rFonts w:asciiTheme="majorBidi" w:hAnsiTheme="majorBidi" w:cstheme="majorBidi"/>
          <w:sz w:val="28"/>
          <w:szCs w:val="28"/>
        </w:rPr>
        <w:t>Ribosomal RNA</w:t>
      </w:r>
      <w:r w:rsidRPr="00B80AE4">
        <w:rPr>
          <w:rFonts w:asciiTheme="majorBidi" w:hAnsiTheme="majorBidi" w:cstheme="majorBidi"/>
          <w:sz w:val="28"/>
          <w:szCs w:val="28"/>
          <w:rtl/>
        </w:rPr>
        <w:t xml:space="preserve">)  . </w:t>
      </w:r>
    </w:p>
    <w:p w:rsidR="001E77A2" w:rsidRPr="00B80AE4" w:rsidRDefault="001E77A2" w:rsidP="00EE331D">
      <w:pPr>
        <w:pStyle w:val="a8"/>
        <w:numPr>
          <w:ilvl w:val="0"/>
          <w:numId w:val="24"/>
        </w:numPr>
        <w:bidi/>
        <w:spacing w:before="0" w:beforeAutospacing="0" w:after="0" w:afterAutospacing="0" w:line="360" w:lineRule="auto"/>
        <w:ind w:right="720"/>
        <w:rPr>
          <w:rFonts w:asciiTheme="majorBidi" w:hAnsiTheme="majorBidi" w:cstheme="majorBidi"/>
          <w:sz w:val="28"/>
          <w:szCs w:val="28"/>
        </w:rPr>
      </w:pPr>
      <w:r w:rsidRPr="00B80AE4">
        <w:rPr>
          <w:rFonts w:asciiTheme="majorBidi" w:hAnsiTheme="majorBidi" w:cstheme="majorBidi"/>
          <w:sz w:val="28"/>
          <w:szCs w:val="28"/>
        </w:rPr>
        <w:t>RNA</w:t>
      </w:r>
      <w:r w:rsidRPr="00B80AE4">
        <w:rPr>
          <w:rFonts w:asciiTheme="majorBidi" w:hAnsiTheme="majorBidi" w:cstheme="majorBidi"/>
          <w:sz w:val="28"/>
          <w:szCs w:val="28"/>
          <w:rtl/>
        </w:rPr>
        <w:t xml:space="preserve"> الناقل (</w:t>
      </w:r>
      <w:r w:rsidRPr="00B80AE4">
        <w:rPr>
          <w:rFonts w:asciiTheme="majorBidi" w:hAnsiTheme="majorBidi" w:cstheme="majorBidi"/>
          <w:sz w:val="28"/>
          <w:szCs w:val="28"/>
        </w:rPr>
        <w:t>Transfer RNA</w:t>
      </w:r>
      <w:r w:rsidRPr="00B80AE4">
        <w:rPr>
          <w:rFonts w:asciiTheme="majorBidi" w:hAnsiTheme="majorBidi" w:cstheme="majorBidi"/>
          <w:sz w:val="28"/>
          <w:szCs w:val="28"/>
          <w:rtl/>
        </w:rPr>
        <w:t xml:space="preserve">) .   </w:t>
      </w:r>
    </w:p>
    <w:p w:rsidR="00974D51" w:rsidRDefault="001E77A2" w:rsidP="00974D51">
      <w:pPr>
        <w:pStyle w:val="a8"/>
        <w:bidi/>
        <w:spacing w:before="0" w:beforeAutospacing="0" w:after="0" w:afterAutospacing="0" w:line="360" w:lineRule="auto"/>
        <w:jc w:val="lowKashida"/>
        <w:rPr>
          <w:rStyle w:val="Char3"/>
          <w:rFonts w:asciiTheme="majorBidi" w:hAnsiTheme="majorBidi" w:cstheme="majorBidi"/>
          <w:sz w:val="28"/>
          <w:szCs w:val="28"/>
          <w:rtl/>
        </w:rPr>
      </w:pPr>
      <w:r>
        <w:rPr>
          <w:rFonts w:asciiTheme="majorBidi" w:hAnsiTheme="majorBidi" w:cstheme="majorBidi" w:hint="cs"/>
          <w:sz w:val="28"/>
          <w:szCs w:val="28"/>
          <w:rtl/>
        </w:rPr>
        <w:t xml:space="preserve"> </w:t>
      </w:r>
      <w:r w:rsidRPr="00B80AE4">
        <w:rPr>
          <w:rFonts w:asciiTheme="majorBidi" w:hAnsiTheme="majorBidi" w:cstheme="majorBidi"/>
          <w:sz w:val="28"/>
          <w:szCs w:val="28"/>
          <w:rtl/>
        </w:rPr>
        <w:t xml:space="preserve">ولكل نوع من الأنواع الثلاثة وزن جزيئي وتركيب خاص به من القواعد النيتروجينية. ويحتوي كلاً من الحمضيين النوويين </w:t>
      </w:r>
      <w:r w:rsidRPr="00B80AE4">
        <w:rPr>
          <w:rFonts w:asciiTheme="majorBidi" w:hAnsiTheme="majorBidi" w:cstheme="majorBidi"/>
          <w:sz w:val="28"/>
          <w:szCs w:val="28"/>
        </w:rPr>
        <w:t>DNA</w:t>
      </w:r>
      <w:r w:rsidRPr="00B80AE4">
        <w:rPr>
          <w:rFonts w:asciiTheme="majorBidi" w:hAnsiTheme="majorBidi" w:cstheme="majorBidi"/>
          <w:sz w:val="28"/>
          <w:szCs w:val="28"/>
          <w:rtl/>
        </w:rPr>
        <w:t xml:space="preserve"> و </w:t>
      </w:r>
      <w:r w:rsidRPr="00B80AE4">
        <w:rPr>
          <w:rFonts w:asciiTheme="majorBidi" w:hAnsiTheme="majorBidi" w:cstheme="majorBidi"/>
          <w:sz w:val="28"/>
          <w:szCs w:val="28"/>
        </w:rPr>
        <w:t>RNA</w:t>
      </w:r>
      <w:r w:rsidRPr="00B80AE4">
        <w:rPr>
          <w:rFonts w:asciiTheme="majorBidi" w:hAnsiTheme="majorBidi" w:cstheme="majorBidi"/>
          <w:sz w:val="28"/>
          <w:szCs w:val="28"/>
          <w:rtl/>
        </w:rPr>
        <w:t xml:space="preserve"> على القاعدتين النيتروجينيتين من البيورين وهما الأدينين </w:t>
      </w:r>
      <w:r w:rsidRPr="00B80AE4">
        <w:rPr>
          <w:rFonts w:asciiTheme="majorBidi" w:hAnsiTheme="majorBidi" w:cstheme="majorBidi"/>
          <w:sz w:val="28"/>
          <w:szCs w:val="28"/>
        </w:rPr>
        <w:t>Adenine</w:t>
      </w:r>
      <w:r w:rsidRPr="00B80AE4">
        <w:rPr>
          <w:rFonts w:asciiTheme="majorBidi" w:hAnsiTheme="majorBidi" w:cstheme="majorBidi"/>
          <w:sz w:val="28"/>
          <w:szCs w:val="28"/>
          <w:rtl/>
        </w:rPr>
        <w:t xml:space="preserve"> والجوانين </w:t>
      </w:r>
      <w:r w:rsidRPr="00B80AE4">
        <w:rPr>
          <w:rFonts w:asciiTheme="majorBidi" w:hAnsiTheme="majorBidi" w:cstheme="majorBidi"/>
          <w:sz w:val="28"/>
          <w:szCs w:val="28"/>
        </w:rPr>
        <w:t>Guanine</w:t>
      </w:r>
      <w:r w:rsidRPr="00B80AE4">
        <w:rPr>
          <w:rFonts w:asciiTheme="majorBidi" w:hAnsiTheme="majorBidi" w:cstheme="majorBidi"/>
          <w:sz w:val="28"/>
          <w:szCs w:val="28"/>
          <w:rtl/>
        </w:rPr>
        <w:t xml:space="preserve"> ونجد أيضاً أن كلاً من الحمضيين النوويين </w:t>
      </w:r>
      <w:r w:rsidRPr="00B80AE4">
        <w:rPr>
          <w:rFonts w:asciiTheme="majorBidi" w:hAnsiTheme="majorBidi" w:cstheme="majorBidi"/>
          <w:sz w:val="28"/>
          <w:szCs w:val="28"/>
        </w:rPr>
        <w:t>DNA</w:t>
      </w:r>
      <w:r w:rsidRPr="00B80AE4">
        <w:rPr>
          <w:rFonts w:asciiTheme="majorBidi" w:hAnsiTheme="majorBidi" w:cstheme="majorBidi"/>
          <w:sz w:val="28"/>
          <w:szCs w:val="28"/>
          <w:rtl/>
        </w:rPr>
        <w:t xml:space="preserve"> و </w:t>
      </w:r>
      <w:r w:rsidRPr="00B80AE4">
        <w:rPr>
          <w:rFonts w:asciiTheme="majorBidi" w:hAnsiTheme="majorBidi" w:cstheme="majorBidi"/>
          <w:sz w:val="28"/>
          <w:szCs w:val="28"/>
        </w:rPr>
        <w:t>RNA</w:t>
      </w:r>
      <w:r w:rsidRPr="00B80AE4">
        <w:rPr>
          <w:rFonts w:asciiTheme="majorBidi" w:hAnsiTheme="majorBidi" w:cstheme="majorBidi"/>
          <w:sz w:val="28"/>
          <w:szCs w:val="28"/>
          <w:rtl/>
        </w:rPr>
        <w:t xml:space="preserve"> يحتوي على قاعدة  نيتروجينيته من نوع البيرميدين وهي سايتوزين  </w:t>
      </w:r>
      <w:r w:rsidRPr="00B80AE4">
        <w:rPr>
          <w:rFonts w:asciiTheme="majorBidi" w:hAnsiTheme="majorBidi" w:cstheme="majorBidi"/>
          <w:sz w:val="28"/>
          <w:szCs w:val="28"/>
        </w:rPr>
        <w:t>Cytosine</w:t>
      </w:r>
      <w:r w:rsidRPr="00B80AE4">
        <w:rPr>
          <w:rFonts w:asciiTheme="majorBidi" w:hAnsiTheme="majorBidi" w:cstheme="majorBidi"/>
          <w:sz w:val="28"/>
          <w:szCs w:val="28"/>
          <w:rtl/>
        </w:rPr>
        <w:t xml:space="preserve"> ولكنهما يختلفان في القاعدة النيتروجينيته الثانية من نوع البيرميدين فبينما يحتوي الحمض النووي </w:t>
      </w:r>
      <w:r w:rsidRPr="00B80AE4">
        <w:rPr>
          <w:rFonts w:asciiTheme="majorBidi" w:hAnsiTheme="majorBidi" w:cstheme="majorBidi"/>
          <w:sz w:val="28"/>
          <w:szCs w:val="28"/>
        </w:rPr>
        <w:t>RNA</w:t>
      </w:r>
      <w:r w:rsidRPr="00B80AE4">
        <w:rPr>
          <w:rFonts w:asciiTheme="majorBidi" w:hAnsiTheme="majorBidi" w:cstheme="majorBidi"/>
          <w:sz w:val="28"/>
          <w:szCs w:val="28"/>
          <w:rtl/>
        </w:rPr>
        <w:t xml:space="preserve"> على القاعدة  النيتروجينيته يوراسيل  </w:t>
      </w:r>
      <w:r w:rsidRPr="00B80AE4">
        <w:rPr>
          <w:rFonts w:asciiTheme="majorBidi" w:hAnsiTheme="majorBidi" w:cstheme="majorBidi"/>
          <w:sz w:val="28"/>
          <w:szCs w:val="28"/>
        </w:rPr>
        <w:t>Uracil</w:t>
      </w:r>
      <w:r w:rsidRPr="00B80AE4">
        <w:rPr>
          <w:rFonts w:asciiTheme="majorBidi" w:hAnsiTheme="majorBidi" w:cstheme="majorBidi"/>
          <w:sz w:val="28"/>
          <w:szCs w:val="28"/>
          <w:rtl/>
        </w:rPr>
        <w:t xml:space="preserve"> يحتوي الحمض النووي </w:t>
      </w:r>
      <w:r w:rsidRPr="00B80AE4">
        <w:rPr>
          <w:rFonts w:asciiTheme="majorBidi" w:hAnsiTheme="majorBidi" w:cstheme="majorBidi"/>
          <w:sz w:val="28"/>
          <w:szCs w:val="28"/>
        </w:rPr>
        <w:t>DNA</w:t>
      </w:r>
      <w:r w:rsidRPr="00B80AE4">
        <w:rPr>
          <w:rFonts w:asciiTheme="majorBidi" w:hAnsiTheme="majorBidi" w:cstheme="majorBidi"/>
          <w:sz w:val="28"/>
          <w:szCs w:val="28"/>
          <w:rtl/>
        </w:rPr>
        <w:t xml:space="preserve"> على القاعدة </w:t>
      </w:r>
      <w:r>
        <w:rPr>
          <w:rFonts w:asciiTheme="majorBidi" w:hAnsiTheme="majorBidi" w:cstheme="majorBidi"/>
          <w:sz w:val="28"/>
          <w:szCs w:val="28"/>
          <w:rtl/>
        </w:rPr>
        <w:t>النتروجينية</w:t>
      </w:r>
      <w:r w:rsidRPr="00B80AE4">
        <w:rPr>
          <w:rFonts w:asciiTheme="majorBidi" w:hAnsiTheme="majorBidi" w:cstheme="majorBidi"/>
          <w:sz w:val="28"/>
          <w:szCs w:val="28"/>
          <w:rtl/>
        </w:rPr>
        <w:t xml:space="preserve"> ثايمين </w:t>
      </w:r>
      <w:r w:rsidRPr="00B80AE4">
        <w:rPr>
          <w:rFonts w:asciiTheme="majorBidi" w:hAnsiTheme="majorBidi" w:cstheme="majorBidi"/>
          <w:sz w:val="28"/>
          <w:szCs w:val="28"/>
        </w:rPr>
        <w:t>Thymine</w:t>
      </w:r>
      <w:r w:rsidR="00974D51">
        <w:rPr>
          <w:rStyle w:val="Char3"/>
          <w:rFonts w:asciiTheme="majorBidi" w:hAnsiTheme="majorBidi" w:cstheme="majorBidi" w:hint="cs"/>
          <w:sz w:val="28"/>
          <w:szCs w:val="28"/>
          <w:rtl/>
        </w:rPr>
        <w:t xml:space="preserve"> . </w:t>
      </w:r>
    </w:p>
    <w:p w:rsidR="00974D51" w:rsidRDefault="00974D51" w:rsidP="00974D51">
      <w:pPr>
        <w:pStyle w:val="a8"/>
        <w:bidi/>
        <w:spacing w:before="0" w:beforeAutospacing="0" w:after="0" w:afterAutospacing="0" w:line="360" w:lineRule="auto"/>
        <w:jc w:val="lowKashida"/>
        <w:rPr>
          <w:rStyle w:val="Char3"/>
          <w:rFonts w:asciiTheme="majorBidi" w:hAnsiTheme="majorBidi" w:cstheme="majorBidi"/>
          <w:sz w:val="28"/>
          <w:szCs w:val="28"/>
          <w:rtl/>
        </w:rPr>
      </w:pPr>
    </w:p>
    <w:p w:rsidR="00974D51" w:rsidRPr="00974D51" w:rsidRDefault="00974D51" w:rsidP="00974D51">
      <w:pPr>
        <w:pStyle w:val="a8"/>
        <w:bidi/>
        <w:spacing w:before="0" w:beforeAutospacing="0" w:after="0" w:afterAutospacing="0" w:line="360" w:lineRule="auto"/>
        <w:jc w:val="center"/>
        <w:rPr>
          <w:rStyle w:val="Char3"/>
          <w:rFonts w:asciiTheme="majorBidi" w:hAnsiTheme="majorBidi" w:cstheme="majorBidi"/>
          <w:sz w:val="28"/>
          <w:szCs w:val="28"/>
          <w:lang w:bidi="ar-IQ"/>
        </w:rPr>
      </w:pPr>
      <w:r>
        <w:rPr>
          <w:rStyle w:val="Char3"/>
          <w:rFonts w:asciiTheme="majorBidi" w:hAnsiTheme="majorBidi" w:cstheme="majorBidi" w:hint="cs"/>
          <w:sz w:val="28"/>
          <w:szCs w:val="28"/>
          <w:rtl/>
        </w:rPr>
        <w:t xml:space="preserve">مقارنة  بين </w:t>
      </w:r>
      <w:r>
        <w:rPr>
          <w:rStyle w:val="Char3"/>
          <w:rFonts w:asciiTheme="majorBidi" w:hAnsiTheme="majorBidi" w:cstheme="majorBidi"/>
          <w:sz w:val="28"/>
          <w:szCs w:val="28"/>
          <w:lang w:bidi="ar-IQ"/>
        </w:rPr>
        <w:t xml:space="preserve">   DNA </w:t>
      </w:r>
      <w:r>
        <w:rPr>
          <w:rStyle w:val="Char3"/>
          <w:rFonts w:asciiTheme="majorBidi" w:hAnsiTheme="majorBidi" w:cstheme="majorBidi" w:hint="cs"/>
          <w:sz w:val="28"/>
          <w:szCs w:val="28"/>
          <w:rtl/>
          <w:lang w:bidi="ar-IQ"/>
        </w:rPr>
        <w:t xml:space="preserve">و </w:t>
      </w:r>
      <w:r>
        <w:rPr>
          <w:rStyle w:val="Char3"/>
          <w:rFonts w:asciiTheme="majorBidi" w:hAnsiTheme="majorBidi" w:cstheme="majorBidi"/>
          <w:sz w:val="28"/>
          <w:szCs w:val="28"/>
          <w:lang w:bidi="ar-IQ"/>
        </w:rPr>
        <w:t xml:space="preserve">  RNA</w:t>
      </w:r>
    </w:p>
    <w:p w:rsidR="00974D51" w:rsidRDefault="00974D51" w:rsidP="00974D51">
      <w:pPr>
        <w:rPr>
          <w:rStyle w:val="Char3"/>
          <w:rFonts w:asciiTheme="majorBidi" w:hAnsiTheme="majorBidi" w:cstheme="majorBidi"/>
          <w:b/>
          <w:bCs/>
          <w:sz w:val="32"/>
          <w:szCs w:val="32"/>
          <w:rtl/>
        </w:rPr>
      </w:pPr>
      <w:r w:rsidRPr="00974D51">
        <w:rPr>
          <w:rFonts w:asciiTheme="majorBidi" w:hAnsiTheme="majorBidi" w:cs="Times New Roman"/>
          <w:b/>
          <w:bCs/>
          <w:noProof/>
          <w:sz w:val="32"/>
          <w:szCs w:val="32"/>
          <w:rtl/>
        </w:rPr>
        <w:drawing>
          <wp:inline distT="0" distB="0" distL="0" distR="0">
            <wp:extent cx="5269423" cy="3857625"/>
            <wp:effectExtent l="19050" t="0" r="7427" b="0"/>
            <wp:docPr id="13" name="صورة 5" descr="C:\Users\m\Desktop\24c68b7e-e918-4d5d-b514-de3d62c83f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Desktop\24c68b7e-e918-4d5d-b514-de3d62c83f82.jpg"/>
                    <pic:cNvPicPr>
                      <a:picLocks noChangeAspect="1" noChangeArrowheads="1"/>
                    </pic:cNvPicPr>
                  </pic:nvPicPr>
                  <pic:blipFill>
                    <a:blip r:embed="rId98"/>
                    <a:srcRect/>
                    <a:stretch>
                      <a:fillRect/>
                    </a:stretch>
                  </pic:blipFill>
                  <pic:spPr bwMode="auto">
                    <a:xfrm>
                      <a:off x="0" y="0"/>
                      <a:ext cx="5274310" cy="3861203"/>
                    </a:xfrm>
                    <a:prstGeom prst="rect">
                      <a:avLst/>
                    </a:prstGeom>
                    <a:noFill/>
                    <a:ln w="9525">
                      <a:noFill/>
                      <a:miter lim="800000"/>
                      <a:headEnd/>
                      <a:tailEnd/>
                    </a:ln>
                  </pic:spPr>
                </pic:pic>
              </a:graphicData>
            </a:graphic>
          </wp:inline>
        </w:drawing>
      </w:r>
    </w:p>
    <w:p w:rsidR="00D52178" w:rsidRPr="00D52178" w:rsidRDefault="00D52178" w:rsidP="00974D51">
      <w:pPr>
        <w:rPr>
          <w:rFonts w:asciiTheme="majorBidi" w:hAnsiTheme="majorBidi" w:cstheme="majorBidi"/>
          <w:b/>
          <w:bCs/>
          <w:sz w:val="32"/>
          <w:szCs w:val="32"/>
        </w:rPr>
      </w:pPr>
      <w:r w:rsidRPr="00D52178">
        <w:rPr>
          <w:rStyle w:val="Char3"/>
          <w:rFonts w:asciiTheme="majorBidi" w:hAnsiTheme="majorBidi" w:cstheme="majorBidi"/>
          <w:b/>
          <w:bCs/>
          <w:sz w:val="32"/>
          <w:szCs w:val="32"/>
          <w:rtl/>
        </w:rPr>
        <w:lastRenderedPageBreak/>
        <w:t>خواص الأحماض النووية</w:t>
      </w:r>
      <w:r w:rsidRPr="00D52178">
        <w:rPr>
          <w:rFonts w:asciiTheme="majorBidi" w:hAnsiTheme="majorBidi" w:cstheme="majorBidi"/>
          <w:b/>
          <w:bCs/>
          <w:sz w:val="32"/>
          <w:szCs w:val="32"/>
          <w:rtl/>
        </w:rPr>
        <w:t xml:space="preserve">      </w:t>
      </w:r>
      <w:r w:rsidRPr="00D52178">
        <w:rPr>
          <w:rFonts w:asciiTheme="majorBidi" w:hAnsiTheme="majorBidi" w:cstheme="majorBidi"/>
          <w:b/>
          <w:bCs/>
          <w:sz w:val="32"/>
          <w:szCs w:val="32"/>
        </w:rPr>
        <w:t>Properties Of Nucleic Acid</w:t>
      </w:r>
    </w:p>
    <w:p w:rsidR="00D52178" w:rsidRPr="00D52178" w:rsidRDefault="00D52178" w:rsidP="00D52178">
      <w:pPr>
        <w:pStyle w:val="a8"/>
        <w:bidi/>
        <w:spacing w:before="0" w:beforeAutospacing="0" w:after="0" w:afterAutospacing="0" w:line="360" w:lineRule="auto"/>
        <w:jc w:val="lowKashida"/>
        <w:rPr>
          <w:rFonts w:asciiTheme="majorBidi" w:hAnsiTheme="majorBidi" w:cstheme="majorBidi"/>
          <w:sz w:val="28"/>
          <w:szCs w:val="28"/>
          <w:rtl/>
        </w:rPr>
      </w:pPr>
      <w:r>
        <w:rPr>
          <w:rFonts w:asciiTheme="majorBidi" w:hAnsiTheme="majorBidi" w:cstheme="majorBidi" w:hint="cs"/>
          <w:sz w:val="28"/>
          <w:szCs w:val="28"/>
          <w:rtl/>
        </w:rPr>
        <w:t xml:space="preserve">   </w:t>
      </w:r>
      <w:r w:rsidRPr="00D52178">
        <w:rPr>
          <w:rFonts w:asciiTheme="majorBidi" w:hAnsiTheme="majorBidi" w:cstheme="majorBidi"/>
          <w:sz w:val="28"/>
          <w:szCs w:val="28"/>
          <w:rtl/>
        </w:rPr>
        <w:t xml:space="preserve">تمتص القواعد </w:t>
      </w:r>
      <w:r>
        <w:rPr>
          <w:rFonts w:asciiTheme="majorBidi" w:hAnsiTheme="majorBidi" w:cstheme="majorBidi"/>
          <w:sz w:val="28"/>
          <w:szCs w:val="28"/>
          <w:rtl/>
        </w:rPr>
        <w:t>النتروجينية</w:t>
      </w:r>
      <w:r w:rsidRPr="00D52178">
        <w:rPr>
          <w:rFonts w:asciiTheme="majorBidi" w:hAnsiTheme="majorBidi" w:cstheme="majorBidi"/>
          <w:sz w:val="28"/>
          <w:szCs w:val="28"/>
          <w:rtl/>
        </w:rPr>
        <w:t xml:space="preserve"> من نوع البيورين والبيرميدين الموجودة في الأحماض النووية الأشعة الفوق بنفسجية بدرجة كبيرة عند موجة ذات طول 260 نانوميتر (</w:t>
      </w:r>
      <w:r w:rsidRPr="00D52178">
        <w:rPr>
          <w:rFonts w:asciiTheme="majorBidi" w:hAnsiTheme="majorBidi" w:cstheme="majorBidi"/>
          <w:sz w:val="28"/>
          <w:szCs w:val="28"/>
        </w:rPr>
        <w:t>260 nm</w:t>
      </w:r>
      <w:r w:rsidRPr="00D52178">
        <w:rPr>
          <w:rFonts w:asciiTheme="majorBidi" w:hAnsiTheme="majorBidi" w:cstheme="majorBidi"/>
          <w:sz w:val="28"/>
          <w:szCs w:val="28"/>
          <w:rtl/>
        </w:rPr>
        <w:t xml:space="preserve">) . وتستخدم هذه الخاصية لتقدير هذه القواعد </w:t>
      </w:r>
      <w:r>
        <w:rPr>
          <w:rFonts w:asciiTheme="majorBidi" w:hAnsiTheme="majorBidi" w:cstheme="majorBidi"/>
          <w:sz w:val="28"/>
          <w:szCs w:val="28"/>
          <w:rtl/>
        </w:rPr>
        <w:t>النتروجينية</w:t>
      </w:r>
      <w:r w:rsidRPr="00D52178">
        <w:rPr>
          <w:rFonts w:asciiTheme="majorBidi" w:hAnsiTheme="majorBidi" w:cstheme="majorBidi"/>
          <w:sz w:val="28"/>
          <w:szCs w:val="28"/>
          <w:rtl/>
        </w:rPr>
        <w:t xml:space="preserve"> كمياً لتقدير نيوكليتيداتها وأيضاً الأحماض النووية الداخلة بتركيبها   .</w:t>
      </w:r>
    </w:p>
    <w:p w:rsidR="00D52178" w:rsidRPr="00D52178" w:rsidRDefault="00D52178" w:rsidP="00D52178">
      <w:pPr>
        <w:pStyle w:val="a8"/>
        <w:bidi/>
        <w:spacing w:before="0" w:beforeAutospacing="0" w:after="0" w:afterAutospacing="0" w:line="360" w:lineRule="auto"/>
        <w:jc w:val="lowKashida"/>
        <w:rPr>
          <w:rFonts w:asciiTheme="majorBidi" w:hAnsiTheme="majorBidi" w:cstheme="majorBidi"/>
          <w:sz w:val="28"/>
          <w:szCs w:val="28"/>
          <w:rtl/>
        </w:rPr>
      </w:pPr>
      <w:r w:rsidRPr="00D52178">
        <w:rPr>
          <w:rFonts w:asciiTheme="majorBidi" w:hAnsiTheme="majorBidi" w:cstheme="majorBidi"/>
          <w:sz w:val="28"/>
          <w:szCs w:val="28"/>
          <w:rtl/>
        </w:rPr>
        <w:t xml:space="preserve">وعلى كل حال فان الحمض النووي </w:t>
      </w:r>
      <w:r w:rsidRPr="00D52178">
        <w:rPr>
          <w:rFonts w:asciiTheme="majorBidi" w:hAnsiTheme="majorBidi" w:cstheme="majorBidi"/>
          <w:sz w:val="28"/>
          <w:szCs w:val="28"/>
        </w:rPr>
        <w:t>DNA</w:t>
      </w:r>
      <w:r w:rsidRPr="00D52178">
        <w:rPr>
          <w:rFonts w:asciiTheme="majorBidi" w:hAnsiTheme="majorBidi" w:cstheme="majorBidi"/>
          <w:sz w:val="28"/>
          <w:szCs w:val="28"/>
          <w:rtl/>
        </w:rPr>
        <w:t xml:space="preserve"> له معامل امتصاص نوعي عند طول الموجة 260 نانومتير يقل بمقدار حوالي 35 – 40 % عن معامل الامتصاص النوعي المتوقع من حاصل جمع الامتصاص لك قاعدة ( على حدة ) من القواعد الداخلة بتركيب الحمض النووي </w:t>
      </w:r>
      <w:r w:rsidRPr="00D52178">
        <w:rPr>
          <w:rFonts w:asciiTheme="majorBidi" w:hAnsiTheme="majorBidi" w:cstheme="majorBidi"/>
          <w:sz w:val="28"/>
          <w:szCs w:val="28"/>
        </w:rPr>
        <w:t>DNA</w:t>
      </w:r>
      <w:r w:rsidRPr="00D52178">
        <w:rPr>
          <w:rFonts w:asciiTheme="majorBidi" w:hAnsiTheme="majorBidi" w:cstheme="majorBidi"/>
          <w:sz w:val="28"/>
          <w:szCs w:val="28"/>
          <w:rtl/>
        </w:rPr>
        <w:t xml:space="preserve"> . وهذه النظرية تمسى بنظرية التاثير الهيبوكرومي ( </w:t>
      </w:r>
      <w:r w:rsidRPr="00D52178">
        <w:rPr>
          <w:rFonts w:asciiTheme="majorBidi" w:hAnsiTheme="majorBidi" w:cstheme="majorBidi"/>
          <w:sz w:val="28"/>
          <w:szCs w:val="28"/>
        </w:rPr>
        <w:t>Hypochromic</w:t>
      </w:r>
      <w:r w:rsidRPr="00D52178">
        <w:rPr>
          <w:rFonts w:asciiTheme="majorBidi" w:hAnsiTheme="majorBidi" w:cstheme="majorBidi"/>
          <w:sz w:val="28"/>
          <w:szCs w:val="28"/>
          <w:rtl/>
        </w:rPr>
        <w:t xml:space="preserve">  ) . وه</w:t>
      </w:r>
      <w:r>
        <w:rPr>
          <w:rFonts w:asciiTheme="majorBidi" w:hAnsiTheme="majorBidi" w:cstheme="majorBidi" w:hint="cs"/>
          <w:sz w:val="28"/>
          <w:szCs w:val="28"/>
          <w:rtl/>
        </w:rPr>
        <w:t>ذا</w:t>
      </w:r>
      <w:r w:rsidRPr="00D52178">
        <w:rPr>
          <w:rFonts w:asciiTheme="majorBidi" w:hAnsiTheme="majorBidi" w:cstheme="majorBidi"/>
          <w:sz w:val="28"/>
          <w:szCs w:val="28"/>
          <w:rtl/>
        </w:rPr>
        <w:t xml:space="preserve"> الانخفاض في درجة الامتصاص النوعي </w:t>
      </w:r>
      <w:r w:rsidRPr="00D52178">
        <w:rPr>
          <w:rFonts w:asciiTheme="majorBidi" w:hAnsiTheme="majorBidi" w:cstheme="majorBidi" w:hint="cs"/>
          <w:sz w:val="28"/>
          <w:szCs w:val="28"/>
          <w:rtl/>
        </w:rPr>
        <w:t>للأشعة</w:t>
      </w:r>
      <w:r w:rsidRPr="00D52178">
        <w:rPr>
          <w:rFonts w:asciiTheme="majorBidi" w:hAnsiTheme="majorBidi" w:cstheme="majorBidi"/>
          <w:sz w:val="28"/>
          <w:szCs w:val="28"/>
          <w:rtl/>
        </w:rPr>
        <w:t xml:space="preserve"> فوق البنفسجية بالنسبة للقواعد </w:t>
      </w:r>
      <w:r>
        <w:rPr>
          <w:rFonts w:asciiTheme="majorBidi" w:hAnsiTheme="majorBidi" w:cstheme="majorBidi"/>
          <w:sz w:val="28"/>
          <w:szCs w:val="28"/>
          <w:rtl/>
        </w:rPr>
        <w:t>النتروجينية</w:t>
      </w:r>
      <w:r w:rsidRPr="00D52178">
        <w:rPr>
          <w:rFonts w:asciiTheme="majorBidi" w:hAnsiTheme="majorBidi" w:cstheme="majorBidi"/>
          <w:sz w:val="28"/>
          <w:szCs w:val="28"/>
          <w:rtl/>
        </w:rPr>
        <w:t xml:space="preserve"> المتحدة  بجزيئات الحمض النووي </w:t>
      </w:r>
      <w:r w:rsidRPr="00D52178">
        <w:rPr>
          <w:rFonts w:asciiTheme="majorBidi" w:hAnsiTheme="majorBidi" w:cstheme="majorBidi"/>
          <w:sz w:val="28"/>
          <w:szCs w:val="28"/>
        </w:rPr>
        <w:t>DNA</w:t>
      </w:r>
      <w:r w:rsidRPr="00D52178">
        <w:rPr>
          <w:rFonts w:asciiTheme="majorBidi" w:hAnsiTheme="majorBidi" w:cstheme="majorBidi"/>
          <w:sz w:val="28"/>
          <w:szCs w:val="28"/>
          <w:rtl/>
        </w:rPr>
        <w:t xml:space="preserve"> عن نظيراتها القواعد الحرة نتيجة لتكون روابط  هيدروجينية بين القواعد </w:t>
      </w:r>
      <w:r>
        <w:rPr>
          <w:rFonts w:asciiTheme="majorBidi" w:hAnsiTheme="majorBidi" w:cstheme="majorBidi"/>
          <w:sz w:val="28"/>
          <w:szCs w:val="28"/>
          <w:rtl/>
        </w:rPr>
        <w:t>النتروجينية</w:t>
      </w:r>
      <w:r w:rsidRPr="00D52178">
        <w:rPr>
          <w:rFonts w:asciiTheme="majorBidi" w:hAnsiTheme="majorBidi" w:cstheme="majorBidi"/>
          <w:sz w:val="28"/>
          <w:szCs w:val="28"/>
          <w:rtl/>
        </w:rPr>
        <w:t xml:space="preserve"> المتراكبة الواحد فوق  الأخرى في كل من السلسلتين  الحلزونيتين للحمض النووي  </w:t>
      </w:r>
      <w:r w:rsidRPr="00D52178">
        <w:rPr>
          <w:rFonts w:asciiTheme="majorBidi" w:hAnsiTheme="majorBidi" w:cstheme="majorBidi"/>
          <w:sz w:val="28"/>
          <w:szCs w:val="28"/>
        </w:rPr>
        <w:t>DNA</w:t>
      </w:r>
      <w:r w:rsidRPr="00D52178">
        <w:rPr>
          <w:rFonts w:asciiTheme="majorBidi" w:hAnsiTheme="majorBidi" w:cstheme="majorBidi"/>
          <w:sz w:val="28"/>
          <w:szCs w:val="28"/>
          <w:rtl/>
        </w:rPr>
        <w:t xml:space="preserve">  . وهذه الخاصية مفيدة  في تقرير درجة الحلزونية ( </w:t>
      </w:r>
      <w:r w:rsidRPr="00D52178">
        <w:rPr>
          <w:rFonts w:asciiTheme="majorBidi" w:hAnsiTheme="majorBidi" w:cstheme="majorBidi"/>
          <w:sz w:val="28"/>
          <w:szCs w:val="28"/>
        </w:rPr>
        <w:t>Helicity</w:t>
      </w:r>
      <w:r w:rsidRPr="00D52178">
        <w:rPr>
          <w:rFonts w:asciiTheme="majorBidi" w:hAnsiTheme="majorBidi" w:cstheme="majorBidi"/>
          <w:sz w:val="28"/>
          <w:szCs w:val="28"/>
          <w:rtl/>
        </w:rPr>
        <w:t xml:space="preserve">  ) للحمض النووي </w:t>
      </w:r>
      <w:r w:rsidRPr="00D52178">
        <w:rPr>
          <w:rFonts w:asciiTheme="majorBidi" w:hAnsiTheme="majorBidi" w:cstheme="majorBidi"/>
          <w:sz w:val="28"/>
          <w:szCs w:val="28"/>
        </w:rPr>
        <w:t xml:space="preserve">DNA </w:t>
      </w:r>
      <w:r w:rsidRPr="00D52178">
        <w:rPr>
          <w:rFonts w:asciiTheme="majorBidi" w:hAnsiTheme="majorBidi" w:cstheme="majorBidi"/>
          <w:sz w:val="28"/>
          <w:szCs w:val="28"/>
          <w:rtl/>
        </w:rPr>
        <w:t xml:space="preserve">  . </w:t>
      </w:r>
    </w:p>
    <w:p w:rsidR="00D52178" w:rsidRPr="00D52178" w:rsidRDefault="00D52178" w:rsidP="00D52178">
      <w:pPr>
        <w:pStyle w:val="a8"/>
        <w:bidi/>
        <w:spacing w:before="0" w:beforeAutospacing="0" w:after="0" w:afterAutospacing="0" w:line="360" w:lineRule="auto"/>
        <w:jc w:val="lowKashida"/>
        <w:rPr>
          <w:rFonts w:asciiTheme="majorBidi" w:hAnsiTheme="majorBidi" w:cstheme="majorBidi"/>
          <w:sz w:val="28"/>
          <w:szCs w:val="28"/>
          <w:rtl/>
        </w:rPr>
      </w:pPr>
      <w:r w:rsidRPr="00D52178">
        <w:rPr>
          <w:rFonts w:asciiTheme="majorBidi" w:hAnsiTheme="majorBidi" w:cstheme="majorBidi"/>
          <w:sz w:val="28"/>
          <w:szCs w:val="28"/>
          <w:rtl/>
        </w:rPr>
        <w:t xml:space="preserve">وعند تسخين الحمض النووي </w:t>
      </w:r>
      <w:r w:rsidRPr="00D52178">
        <w:rPr>
          <w:rFonts w:asciiTheme="majorBidi" w:hAnsiTheme="majorBidi" w:cstheme="majorBidi"/>
          <w:sz w:val="28"/>
          <w:szCs w:val="28"/>
        </w:rPr>
        <w:t>DNA</w:t>
      </w:r>
      <w:r w:rsidRPr="00D52178">
        <w:rPr>
          <w:rFonts w:asciiTheme="majorBidi" w:hAnsiTheme="majorBidi" w:cstheme="majorBidi"/>
          <w:sz w:val="28"/>
          <w:szCs w:val="28"/>
          <w:rtl/>
        </w:rPr>
        <w:t xml:space="preserve"> المبلمر بدرجة كبيرة ببطء فان السلسلتين حلزونيتي  الشكل به تبتعدان عن بعضهما وتسمى عملية الابتعاد هذه بعملية انفصال </w:t>
      </w:r>
      <w:r w:rsidRPr="00D52178">
        <w:rPr>
          <w:rFonts w:asciiTheme="majorBidi" w:hAnsiTheme="majorBidi" w:cstheme="majorBidi" w:hint="cs"/>
          <w:sz w:val="28"/>
          <w:szCs w:val="28"/>
          <w:rtl/>
        </w:rPr>
        <w:t>أو</w:t>
      </w:r>
      <w:r w:rsidRPr="00D52178">
        <w:rPr>
          <w:rFonts w:asciiTheme="majorBidi" w:hAnsiTheme="majorBidi" w:cstheme="majorBidi"/>
          <w:sz w:val="28"/>
          <w:szCs w:val="28"/>
          <w:rtl/>
        </w:rPr>
        <w:t xml:space="preserve"> تشتيت السلسلتين    </w:t>
      </w:r>
      <w:r w:rsidRPr="00D52178">
        <w:rPr>
          <w:rFonts w:asciiTheme="majorBidi" w:hAnsiTheme="majorBidi" w:cstheme="majorBidi"/>
          <w:sz w:val="28"/>
          <w:szCs w:val="28"/>
        </w:rPr>
        <w:t>Melting</w:t>
      </w:r>
      <w:r>
        <w:rPr>
          <w:rFonts w:asciiTheme="majorBidi" w:hAnsiTheme="majorBidi" w:cstheme="majorBidi"/>
          <w:sz w:val="28"/>
          <w:szCs w:val="28"/>
        </w:rPr>
        <w:t>)</w:t>
      </w:r>
      <w:r w:rsidRPr="00D52178">
        <w:rPr>
          <w:rFonts w:asciiTheme="majorBidi" w:hAnsiTheme="majorBidi" w:cstheme="majorBidi"/>
          <w:sz w:val="28"/>
          <w:szCs w:val="28"/>
          <w:rtl/>
        </w:rPr>
        <w:t xml:space="preserve"> ). وهذا التحول من الشكل الحلزوني ذو  السلسلتين </w:t>
      </w:r>
      <w:r w:rsidRPr="00D52178">
        <w:rPr>
          <w:rFonts w:asciiTheme="majorBidi" w:hAnsiTheme="majorBidi" w:cstheme="majorBidi" w:hint="cs"/>
          <w:sz w:val="28"/>
          <w:szCs w:val="28"/>
          <w:rtl/>
        </w:rPr>
        <w:t>إلى</w:t>
      </w:r>
      <w:r w:rsidRPr="00D52178">
        <w:rPr>
          <w:rFonts w:asciiTheme="majorBidi" w:hAnsiTheme="majorBidi" w:cstheme="majorBidi"/>
          <w:sz w:val="28"/>
          <w:szCs w:val="28"/>
          <w:rtl/>
        </w:rPr>
        <w:t xml:space="preserve"> أي شكل عشوائي يحدث خلال رفع درجة الحرارة عدداً قليلاً من الدرجات ونتيجة لهذا التحول تزداد درجة الامتصاص النوعي . وتسمى درجة الحرارة  التي يحدث عـندها الـزيادة الـمفـاجـئة في الامـتـصـاص لـلأشـعـة فوق البـنفسجية بـدرجة حرارة الانـفـصـال      ( </w:t>
      </w:r>
      <w:r w:rsidRPr="00D52178">
        <w:rPr>
          <w:rFonts w:asciiTheme="majorBidi" w:hAnsiTheme="majorBidi" w:cstheme="majorBidi"/>
          <w:sz w:val="28"/>
          <w:szCs w:val="28"/>
        </w:rPr>
        <w:t xml:space="preserve">Melting  temperature  Tm </w:t>
      </w:r>
      <w:r w:rsidRPr="00D52178">
        <w:rPr>
          <w:rFonts w:asciiTheme="majorBidi" w:hAnsiTheme="majorBidi" w:cstheme="majorBidi"/>
          <w:sz w:val="28"/>
          <w:szCs w:val="28"/>
          <w:rtl/>
        </w:rPr>
        <w:t xml:space="preserve"> ) للحمض النووي .  ولكل نوع من </w:t>
      </w:r>
      <w:r w:rsidRPr="00D52178">
        <w:rPr>
          <w:rFonts w:asciiTheme="majorBidi" w:hAnsiTheme="majorBidi" w:cstheme="majorBidi" w:hint="cs"/>
          <w:sz w:val="28"/>
          <w:szCs w:val="28"/>
          <w:rtl/>
        </w:rPr>
        <w:t>أنواع</w:t>
      </w:r>
      <w:r w:rsidRPr="00D52178">
        <w:rPr>
          <w:rFonts w:asciiTheme="majorBidi" w:hAnsiTheme="majorBidi" w:cstheme="majorBidi"/>
          <w:sz w:val="28"/>
          <w:szCs w:val="28"/>
          <w:rtl/>
        </w:rPr>
        <w:t xml:space="preserve"> الحمض النووي </w:t>
      </w:r>
      <w:r w:rsidRPr="00D52178">
        <w:rPr>
          <w:rFonts w:asciiTheme="majorBidi" w:hAnsiTheme="majorBidi" w:cstheme="majorBidi"/>
          <w:sz w:val="28"/>
          <w:szCs w:val="28"/>
        </w:rPr>
        <w:t>DNA</w:t>
      </w:r>
      <w:r w:rsidRPr="00D52178">
        <w:rPr>
          <w:rFonts w:asciiTheme="majorBidi" w:hAnsiTheme="majorBidi" w:cstheme="majorBidi"/>
          <w:sz w:val="28"/>
          <w:szCs w:val="28"/>
          <w:rtl/>
        </w:rPr>
        <w:t xml:space="preserve"> درجة </w:t>
      </w:r>
      <w:r w:rsidRPr="00D52178">
        <w:rPr>
          <w:rFonts w:asciiTheme="majorBidi" w:hAnsiTheme="majorBidi" w:cstheme="majorBidi"/>
          <w:sz w:val="28"/>
          <w:szCs w:val="28"/>
        </w:rPr>
        <w:t>Tm</w:t>
      </w:r>
      <w:r w:rsidRPr="00D52178">
        <w:rPr>
          <w:rFonts w:asciiTheme="majorBidi" w:hAnsiTheme="majorBidi" w:cstheme="majorBidi"/>
          <w:sz w:val="28"/>
          <w:szCs w:val="28"/>
          <w:rtl/>
        </w:rPr>
        <w:t xml:space="preserve">  خاصة به . </w:t>
      </w:r>
      <w:r w:rsidRPr="00D52178">
        <w:rPr>
          <w:rFonts w:asciiTheme="majorBidi" w:hAnsiTheme="majorBidi" w:cstheme="majorBidi" w:hint="cs"/>
          <w:sz w:val="28"/>
          <w:szCs w:val="28"/>
          <w:rtl/>
        </w:rPr>
        <w:t>أما</w:t>
      </w:r>
      <w:r w:rsidRPr="00D52178">
        <w:rPr>
          <w:rFonts w:asciiTheme="majorBidi" w:hAnsiTheme="majorBidi" w:cstheme="majorBidi"/>
          <w:sz w:val="28"/>
          <w:szCs w:val="28"/>
          <w:rtl/>
        </w:rPr>
        <w:t xml:space="preserve"> عند </w:t>
      </w:r>
      <w:r w:rsidRPr="00D52178">
        <w:rPr>
          <w:rFonts w:asciiTheme="majorBidi" w:hAnsiTheme="majorBidi" w:cstheme="majorBidi" w:hint="cs"/>
          <w:sz w:val="28"/>
          <w:szCs w:val="28"/>
          <w:rtl/>
        </w:rPr>
        <w:t>إعادة</w:t>
      </w:r>
      <w:r w:rsidRPr="00D52178">
        <w:rPr>
          <w:rFonts w:asciiTheme="majorBidi" w:hAnsiTheme="majorBidi" w:cstheme="majorBidi"/>
          <w:sz w:val="28"/>
          <w:szCs w:val="28"/>
          <w:rtl/>
        </w:rPr>
        <w:t xml:space="preserve"> تبريد المحلول ببطء فانه يحدث </w:t>
      </w:r>
      <w:r w:rsidRPr="00D52178">
        <w:rPr>
          <w:rFonts w:asciiTheme="majorBidi" w:hAnsiTheme="majorBidi" w:cstheme="majorBidi" w:hint="cs"/>
          <w:sz w:val="28"/>
          <w:szCs w:val="28"/>
          <w:rtl/>
        </w:rPr>
        <w:t>إعادة</w:t>
      </w:r>
      <w:r w:rsidRPr="00D52178">
        <w:rPr>
          <w:rFonts w:asciiTheme="majorBidi" w:hAnsiTheme="majorBidi" w:cstheme="majorBidi"/>
          <w:sz w:val="28"/>
          <w:szCs w:val="28"/>
          <w:rtl/>
        </w:rPr>
        <w:t xml:space="preserve"> لتكوين الشكل الحلزوني ذو السلستين مع </w:t>
      </w:r>
      <w:r w:rsidRPr="00D52178">
        <w:rPr>
          <w:rFonts w:asciiTheme="majorBidi" w:hAnsiTheme="majorBidi" w:cstheme="majorBidi" w:hint="cs"/>
          <w:sz w:val="28"/>
          <w:szCs w:val="28"/>
          <w:rtl/>
        </w:rPr>
        <w:t>إمكانية</w:t>
      </w:r>
      <w:r w:rsidRPr="00D52178">
        <w:rPr>
          <w:rFonts w:asciiTheme="majorBidi" w:hAnsiTheme="majorBidi" w:cstheme="majorBidi"/>
          <w:sz w:val="28"/>
          <w:szCs w:val="28"/>
          <w:rtl/>
        </w:rPr>
        <w:t xml:space="preserve"> حدوث تبادل بين  السلاسل وتسمى هذه العملية </w:t>
      </w:r>
      <w:r w:rsidRPr="00D52178">
        <w:rPr>
          <w:rFonts w:asciiTheme="majorBidi" w:hAnsiTheme="majorBidi" w:cstheme="majorBidi"/>
          <w:sz w:val="28"/>
          <w:szCs w:val="28"/>
        </w:rPr>
        <w:t>Annealing</w:t>
      </w:r>
      <w:r w:rsidRPr="00D52178">
        <w:rPr>
          <w:rFonts w:asciiTheme="majorBidi" w:hAnsiTheme="majorBidi" w:cstheme="majorBidi"/>
          <w:sz w:val="28"/>
          <w:szCs w:val="28"/>
          <w:rtl/>
        </w:rPr>
        <w:t xml:space="preserve"> .</w:t>
      </w:r>
    </w:p>
    <w:p w:rsidR="00D52178" w:rsidRDefault="00D52178" w:rsidP="00D52178">
      <w:pPr>
        <w:tabs>
          <w:tab w:val="left" w:pos="1136"/>
        </w:tabs>
        <w:spacing w:after="0" w:line="360" w:lineRule="auto"/>
        <w:rPr>
          <w:rFonts w:asciiTheme="majorBidi" w:hAnsiTheme="majorBidi" w:cstheme="majorBidi"/>
          <w:b/>
          <w:bCs/>
          <w:sz w:val="44"/>
          <w:szCs w:val="44"/>
          <w:rtl/>
        </w:rPr>
      </w:pPr>
      <w:r>
        <w:rPr>
          <w:rFonts w:asciiTheme="majorBidi" w:hAnsiTheme="majorBidi" w:cstheme="majorBidi"/>
          <w:b/>
          <w:bCs/>
          <w:sz w:val="44"/>
          <w:szCs w:val="44"/>
          <w:rtl/>
        </w:rPr>
        <w:tab/>
      </w:r>
    </w:p>
    <w:p w:rsidR="008254A8" w:rsidRPr="00D52178" w:rsidRDefault="00977C68" w:rsidP="008254A8">
      <w:pPr>
        <w:spacing w:line="360" w:lineRule="auto"/>
        <w:rPr>
          <w:rFonts w:asciiTheme="majorBidi" w:hAnsiTheme="majorBidi" w:cstheme="majorBidi"/>
          <w:b/>
          <w:bCs/>
          <w:sz w:val="36"/>
          <w:szCs w:val="36"/>
          <w:rtl/>
        </w:rPr>
      </w:pPr>
      <w:r w:rsidRPr="00D52178">
        <w:rPr>
          <w:rFonts w:asciiTheme="majorBidi" w:hAnsiTheme="majorBidi" w:cstheme="majorBidi" w:hint="cs"/>
          <w:b/>
          <w:bCs/>
          <w:sz w:val="36"/>
          <w:szCs w:val="36"/>
          <w:rtl/>
        </w:rPr>
        <w:t>إنتاج</w:t>
      </w:r>
      <w:r w:rsidR="001E77A2" w:rsidRPr="00D52178">
        <w:rPr>
          <w:rFonts w:asciiTheme="majorBidi" w:hAnsiTheme="majorBidi" w:cstheme="majorBidi"/>
          <w:b/>
          <w:bCs/>
          <w:sz w:val="36"/>
          <w:szCs w:val="36"/>
          <w:rtl/>
        </w:rPr>
        <w:t xml:space="preserve"> البروتين :                                        </w:t>
      </w:r>
    </w:p>
    <w:p w:rsidR="001E77A2" w:rsidRPr="00B80AE4" w:rsidRDefault="001E77A2" w:rsidP="001E77A2">
      <w:pPr>
        <w:pStyle w:val="a9"/>
        <w:rPr>
          <w:rFonts w:asciiTheme="majorBidi" w:hAnsiTheme="majorBidi" w:cstheme="majorBidi"/>
          <w:color w:val="FF0000"/>
          <w:rtl/>
        </w:rPr>
      </w:pPr>
      <w:r w:rsidRPr="00B80AE4">
        <w:rPr>
          <w:rFonts w:asciiTheme="majorBidi" w:hAnsiTheme="majorBidi" w:cstheme="majorBidi"/>
          <w:rtl/>
        </w:rPr>
        <w:t xml:space="preserve">ما الذي يقرر كيف تترتب الحوامض الأمينية داخل جزيء </w:t>
      </w:r>
      <w:r>
        <w:rPr>
          <w:rFonts w:asciiTheme="majorBidi" w:hAnsiTheme="majorBidi" w:cstheme="majorBidi"/>
          <w:rtl/>
        </w:rPr>
        <w:t>البروتين</w:t>
      </w:r>
      <w:r w:rsidRPr="00B80AE4">
        <w:rPr>
          <w:rFonts w:asciiTheme="majorBidi" w:hAnsiTheme="majorBidi" w:cstheme="majorBidi"/>
          <w:rtl/>
        </w:rPr>
        <w:t xml:space="preserve"> وكم يكون عددها وأية أنواع تشترك في بنائه؟</w:t>
      </w:r>
    </w:p>
    <w:p w:rsidR="001E77A2" w:rsidRPr="00B80AE4" w:rsidRDefault="008254A8" w:rsidP="008254A8">
      <w:pPr>
        <w:spacing w:line="360" w:lineRule="auto"/>
        <w:jc w:val="both"/>
        <w:rPr>
          <w:rFonts w:asciiTheme="majorBidi" w:hAnsiTheme="majorBidi" w:cstheme="majorBidi"/>
          <w:sz w:val="28"/>
          <w:szCs w:val="28"/>
          <w:rtl/>
        </w:rPr>
      </w:pPr>
      <w:r>
        <w:rPr>
          <w:rFonts w:asciiTheme="majorBidi" w:hAnsiTheme="majorBidi" w:cstheme="majorBidi" w:hint="cs"/>
          <w:sz w:val="28"/>
          <w:szCs w:val="28"/>
          <w:rtl/>
        </w:rPr>
        <w:lastRenderedPageBreak/>
        <w:t xml:space="preserve">  ال</w:t>
      </w:r>
      <w:r w:rsidR="001E77A2" w:rsidRPr="00B80AE4">
        <w:rPr>
          <w:rFonts w:asciiTheme="majorBidi" w:hAnsiTheme="majorBidi" w:cstheme="majorBidi"/>
          <w:sz w:val="28"/>
          <w:szCs w:val="28"/>
          <w:rtl/>
        </w:rPr>
        <w:t xml:space="preserve">جواب على هذا السؤال </w:t>
      </w:r>
      <w:r w:rsidR="001E77A2" w:rsidRPr="00B80AE4">
        <w:rPr>
          <w:rFonts w:asciiTheme="majorBidi" w:hAnsiTheme="majorBidi" w:cstheme="majorBidi"/>
          <w:b/>
          <w:bCs/>
          <w:sz w:val="28"/>
          <w:szCs w:val="28"/>
          <w:rtl/>
        </w:rPr>
        <w:t xml:space="preserve">هو تسلسل وعدد </w:t>
      </w:r>
      <w:r w:rsidR="001E77A2">
        <w:rPr>
          <w:rFonts w:asciiTheme="majorBidi" w:hAnsiTheme="majorBidi" w:cstheme="majorBidi"/>
          <w:b/>
          <w:bCs/>
          <w:sz w:val="28"/>
          <w:szCs w:val="28"/>
          <w:rtl/>
        </w:rPr>
        <w:t>النيوكليوتيدات</w:t>
      </w:r>
      <w:r w:rsidR="001E77A2" w:rsidRPr="00B80AE4">
        <w:rPr>
          <w:rFonts w:asciiTheme="majorBidi" w:hAnsiTheme="majorBidi" w:cstheme="majorBidi"/>
          <w:b/>
          <w:bCs/>
          <w:sz w:val="28"/>
          <w:szCs w:val="28"/>
          <w:rtl/>
        </w:rPr>
        <w:t xml:space="preserve"> في أل </w:t>
      </w:r>
      <w:r w:rsidR="001E77A2" w:rsidRPr="00B80AE4">
        <w:rPr>
          <w:rFonts w:asciiTheme="majorBidi" w:hAnsiTheme="majorBidi" w:cstheme="majorBidi"/>
          <w:b/>
          <w:bCs/>
          <w:sz w:val="28"/>
          <w:szCs w:val="28"/>
        </w:rPr>
        <w:t>DNA</w:t>
      </w:r>
      <w:r w:rsidR="001E77A2" w:rsidRPr="00B80AE4">
        <w:rPr>
          <w:rFonts w:asciiTheme="majorBidi" w:hAnsiTheme="majorBidi" w:cstheme="majorBidi"/>
          <w:sz w:val="28"/>
          <w:szCs w:val="28"/>
          <w:rtl/>
        </w:rPr>
        <w:t xml:space="preserve"> . في خلايا الحيوان والنبات والإنسان توجد الكروموسومات داخل مبنى محدّد ومحاط بغشاء هو النواة، بينما يتم إنتاج </w:t>
      </w:r>
      <w:r w:rsidR="001E77A2">
        <w:rPr>
          <w:rFonts w:asciiTheme="majorBidi" w:hAnsiTheme="majorBidi" w:cstheme="majorBidi"/>
          <w:sz w:val="28"/>
          <w:szCs w:val="28"/>
          <w:rtl/>
        </w:rPr>
        <w:t>البروتين</w:t>
      </w:r>
      <w:r w:rsidR="001E77A2" w:rsidRPr="00B80AE4">
        <w:rPr>
          <w:rFonts w:asciiTheme="majorBidi" w:hAnsiTheme="majorBidi" w:cstheme="majorBidi"/>
          <w:sz w:val="28"/>
          <w:szCs w:val="28"/>
          <w:rtl/>
        </w:rPr>
        <w:t xml:space="preserve">يات في السيتوبلازما.  لا تستطيع الكروموسومات أن تنتقل من النواة إلى السيتوبلازما بسبب كبر حجمها، فكيف إذن تستطيع هذه الكروموسومات أن تسيطر على إنتاج </w:t>
      </w:r>
      <w:r w:rsidR="001E77A2">
        <w:rPr>
          <w:rFonts w:asciiTheme="majorBidi" w:hAnsiTheme="majorBidi" w:cstheme="majorBidi"/>
          <w:sz w:val="28"/>
          <w:szCs w:val="28"/>
          <w:rtl/>
        </w:rPr>
        <w:t>البروتين</w:t>
      </w:r>
      <w:r w:rsidR="001E77A2" w:rsidRPr="00B80AE4">
        <w:rPr>
          <w:rFonts w:asciiTheme="majorBidi" w:hAnsiTheme="majorBidi" w:cstheme="majorBidi"/>
          <w:sz w:val="28"/>
          <w:szCs w:val="28"/>
          <w:rtl/>
        </w:rPr>
        <w:t>يات الذي يحصل في مكان آخر؟</w:t>
      </w:r>
    </w:p>
    <w:p w:rsidR="001E77A2" w:rsidRPr="00977C68" w:rsidRDefault="008254A8" w:rsidP="008254A8">
      <w:pPr>
        <w:spacing w:line="360" w:lineRule="auto"/>
        <w:jc w:val="both"/>
        <w:rPr>
          <w:rFonts w:asciiTheme="majorBidi" w:hAnsiTheme="majorBidi" w:cstheme="majorBidi"/>
          <w:sz w:val="28"/>
          <w:szCs w:val="28"/>
          <w:u w:val="single"/>
          <w:rtl/>
        </w:rPr>
      </w:pPr>
      <w:r>
        <w:rPr>
          <w:rFonts w:asciiTheme="majorBidi" w:hAnsiTheme="majorBidi" w:cstheme="majorBidi" w:hint="cs"/>
          <w:sz w:val="28"/>
          <w:szCs w:val="28"/>
          <w:rtl/>
        </w:rPr>
        <w:t>ا</w:t>
      </w:r>
      <w:r w:rsidR="001E77A2" w:rsidRPr="00B80AE4">
        <w:rPr>
          <w:rFonts w:asciiTheme="majorBidi" w:hAnsiTheme="majorBidi" w:cstheme="majorBidi"/>
          <w:sz w:val="28"/>
          <w:szCs w:val="28"/>
          <w:rtl/>
        </w:rPr>
        <w:t xml:space="preserve">لجواب على هذا السؤال هو أنّ "نسخاً" من المعلومات الوراثية تنتقل من النواة إلى السيتوبلازما على شكل مادة أخرى هي أل </w:t>
      </w:r>
      <w:r w:rsidR="001E77A2" w:rsidRPr="00B80AE4">
        <w:rPr>
          <w:rFonts w:asciiTheme="majorBidi" w:hAnsiTheme="majorBidi" w:cstheme="majorBidi"/>
          <w:sz w:val="28"/>
          <w:szCs w:val="28"/>
        </w:rPr>
        <w:t>RNA</w:t>
      </w:r>
      <w:r w:rsidR="001E77A2" w:rsidRPr="00B80AE4">
        <w:rPr>
          <w:rFonts w:asciiTheme="majorBidi" w:hAnsiTheme="majorBidi" w:cstheme="majorBidi"/>
          <w:sz w:val="28"/>
          <w:szCs w:val="28"/>
          <w:rtl/>
        </w:rPr>
        <w:t xml:space="preserve">.  لا يتم نسخ كل الكروموسومات وإنما الجينات الفعالة في </w:t>
      </w:r>
      <w:r w:rsidR="001E77A2" w:rsidRPr="00977C68">
        <w:rPr>
          <w:rFonts w:asciiTheme="majorBidi" w:hAnsiTheme="majorBidi" w:cstheme="majorBidi"/>
          <w:sz w:val="28"/>
          <w:szCs w:val="28"/>
          <w:rtl/>
        </w:rPr>
        <w:t>كل خلية.  الجينات هي قطاعات صغيرة نسبياً ولذلك الجزيئات المنسوخة عنها صغيرة هي الأخرى  وبامكانها الإن</w:t>
      </w:r>
      <w:r w:rsidR="00977C68" w:rsidRPr="00977C68">
        <w:rPr>
          <w:rFonts w:asciiTheme="majorBidi" w:hAnsiTheme="majorBidi" w:cstheme="majorBidi"/>
          <w:sz w:val="28"/>
          <w:szCs w:val="28"/>
          <w:rtl/>
        </w:rPr>
        <w:t xml:space="preserve">تقال من النواة </w:t>
      </w:r>
      <w:r w:rsidR="00977C68" w:rsidRPr="008C0069">
        <w:rPr>
          <w:rFonts w:asciiTheme="majorBidi" w:hAnsiTheme="majorBidi" w:cstheme="majorBidi"/>
          <w:sz w:val="28"/>
          <w:szCs w:val="28"/>
          <w:rtl/>
        </w:rPr>
        <w:t>إلى السيتوبلازم</w:t>
      </w:r>
      <w:r w:rsidR="00977C68" w:rsidRPr="008C0069">
        <w:rPr>
          <w:rFonts w:asciiTheme="majorBidi" w:hAnsiTheme="majorBidi" w:cstheme="majorBidi" w:hint="cs"/>
          <w:sz w:val="28"/>
          <w:szCs w:val="28"/>
          <w:rtl/>
        </w:rPr>
        <w:t xml:space="preserve"> .</w:t>
      </w:r>
    </w:p>
    <w:p w:rsidR="001E77A2" w:rsidRPr="00977C68" w:rsidRDefault="001E77A2" w:rsidP="001E77A2">
      <w:pPr>
        <w:spacing w:line="360" w:lineRule="auto"/>
        <w:rPr>
          <w:rFonts w:asciiTheme="majorBidi" w:hAnsiTheme="majorBidi" w:cstheme="majorBidi"/>
          <w:b/>
          <w:bCs/>
          <w:sz w:val="32"/>
          <w:szCs w:val="32"/>
          <w:u w:val="single"/>
          <w:rtl/>
        </w:rPr>
      </w:pPr>
      <w:r w:rsidRPr="00977C68">
        <w:rPr>
          <w:rFonts w:asciiTheme="majorBidi" w:hAnsiTheme="majorBidi" w:cstheme="majorBidi"/>
          <w:b/>
          <w:bCs/>
          <w:sz w:val="32"/>
          <w:szCs w:val="32"/>
          <w:u w:val="single"/>
          <w:rtl/>
        </w:rPr>
        <w:t xml:space="preserve">نسخ أل </w:t>
      </w:r>
      <w:r w:rsidRPr="00977C68">
        <w:rPr>
          <w:rFonts w:asciiTheme="majorBidi" w:hAnsiTheme="majorBidi" w:cstheme="majorBidi"/>
          <w:b/>
          <w:bCs/>
          <w:sz w:val="32"/>
          <w:szCs w:val="32"/>
          <w:u w:val="single"/>
        </w:rPr>
        <w:t>RNA</w:t>
      </w:r>
      <w:r w:rsidRPr="00977C68">
        <w:rPr>
          <w:rFonts w:asciiTheme="majorBidi" w:hAnsiTheme="majorBidi" w:cstheme="majorBidi"/>
          <w:b/>
          <w:bCs/>
          <w:sz w:val="32"/>
          <w:szCs w:val="32"/>
          <w:u w:val="single"/>
          <w:rtl/>
        </w:rPr>
        <w:t xml:space="preserve"> عن الجين المعيّن يتم على النحو التالي:</w:t>
      </w:r>
    </w:p>
    <w:p w:rsidR="00977C68" w:rsidRPr="008C0069" w:rsidRDefault="001E77A2" w:rsidP="00EE331D">
      <w:pPr>
        <w:numPr>
          <w:ilvl w:val="0"/>
          <w:numId w:val="25"/>
        </w:numPr>
        <w:spacing w:after="0" w:line="360" w:lineRule="auto"/>
        <w:ind w:right="0"/>
        <w:jc w:val="both"/>
        <w:rPr>
          <w:rFonts w:asciiTheme="majorBidi" w:hAnsiTheme="majorBidi" w:cstheme="majorBidi"/>
          <w:sz w:val="28"/>
          <w:szCs w:val="28"/>
          <w:rtl/>
        </w:rPr>
      </w:pPr>
      <w:r w:rsidRPr="00B80AE4">
        <w:rPr>
          <w:rFonts w:asciiTheme="majorBidi" w:hAnsiTheme="majorBidi" w:cstheme="majorBidi"/>
          <w:sz w:val="28"/>
          <w:szCs w:val="28"/>
          <w:rtl/>
        </w:rPr>
        <w:t xml:space="preserve">إنزيم </w:t>
      </w:r>
      <w:r w:rsidRPr="00B80AE4">
        <w:rPr>
          <w:rFonts w:asciiTheme="majorBidi" w:hAnsiTheme="majorBidi" w:cstheme="majorBidi"/>
          <w:sz w:val="28"/>
          <w:szCs w:val="28"/>
        </w:rPr>
        <w:t>DNAase</w:t>
      </w:r>
      <w:r w:rsidRPr="00B80AE4">
        <w:rPr>
          <w:rFonts w:asciiTheme="majorBidi" w:hAnsiTheme="majorBidi" w:cstheme="majorBidi"/>
          <w:sz w:val="28"/>
          <w:szCs w:val="28"/>
          <w:rtl/>
        </w:rPr>
        <w:t xml:space="preserve"> يفك سلسلتي أل </w:t>
      </w:r>
      <w:r w:rsidRPr="00B80AE4">
        <w:rPr>
          <w:rFonts w:asciiTheme="majorBidi" w:hAnsiTheme="majorBidi" w:cstheme="majorBidi"/>
          <w:sz w:val="28"/>
          <w:szCs w:val="28"/>
        </w:rPr>
        <w:t>DNA</w:t>
      </w:r>
      <w:r w:rsidRPr="00B80AE4">
        <w:rPr>
          <w:rFonts w:asciiTheme="majorBidi" w:hAnsiTheme="majorBidi" w:cstheme="majorBidi"/>
          <w:sz w:val="28"/>
          <w:szCs w:val="28"/>
          <w:rtl/>
        </w:rPr>
        <w:t xml:space="preserve"> المؤلفتين للجين.</w:t>
      </w:r>
    </w:p>
    <w:p w:rsidR="008C0069" w:rsidRPr="008C0069" w:rsidRDefault="001E77A2" w:rsidP="00EE331D">
      <w:pPr>
        <w:pStyle w:val="a3"/>
        <w:numPr>
          <w:ilvl w:val="0"/>
          <w:numId w:val="25"/>
        </w:numPr>
        <w:spacing w:after="0" w:line="360" w:lineRule="auto"/>
        <w:jc w:val="both"/>
        <w:rPr>
          <w:rFonts w:asciiTheme="majorBidi" w:hAnsiTheme="majorBidi" w:cstheme="majorBidi"/>
          <w:sz w:val="28"/>
          <w:szCs w:val="28"/>
        </w:rPr>
      </w:pPr>
      <w:r w:rsidRPr="00977C68">
        <w:rPr>
          <w:rFonts w:asciiTheme="majorBidi" w:hAnsiTheme="majorBidi" w:cstheme="majorBidi"/>
          <w:sz w:val="28"/>
          <w:szCs w:val="28"/>
          <w:rtl/>
        </w:rPr>
        <w:t xml:space="preserve">إنزيم </w:t>
      </w:r>
      <w:r w:rsidRPr="00977C68">
        <w:rPr>
          <w:rFonts w:asciiTheme="majorBidi" w:hAnsiTheme="majorBidi" w:cstheme="majorBidi"/>
          <w:sz w:val="28"/>
          <w:szCs w:val="28"/>
        </w:rPr>
        <w:t>RNA</w:t>
      </w:r>
      <w:r w:rsidRPr="00977C68">
        <w:rPr>
          <w:rFonts w:asciiTheme="majorBidi" w:hAnsiTheme="majorBidi" w:cstheme="majorBidi"/>
          <w:sz w:val="28"/>
          <w:szCs w:val="28"/>
          <w:rtl/>
        </w:rPr>
        <w:t xml:space="preserve"> بوليمير</w:t>
      </w:r>
      <w:r w:rsidRPr="00977C68">
        <w:rPr>
          <w:rFonts w:asciiTheme="majorBidi" w:hAnsiTheme="majorBidi" w:cstheme="majorBidi" w:hint="cs"/>
          <w:sz w:val="28"/>
          <w:szCs w:val="28"/>
          <w:rtl/>
        </w:rPr>
        <w:t>ي</w:t>
      </w:r>
      <w:r w:rsidRPr="00977C68">
        <w:rPr>
          <w:rFonts w:asciiTheme="majorBidi" w:hAnsiTheme="majorBidi" w:cstheme="majorBidi"/>
          <w:sz w:val="28"/>
          <w:szCs w:val="28"/>
          <w:rtl/>
        </w:rPr>
        <w:t xml:space="preserve">ز يقوم بربط نيوكليوتيدات حرة إلى النيوكليوتيدات الموجودة في إحدى السلسلتين ، بحيث أنّ </w:t>
      </w:r>
      <w:r w:rsidRPr="00977C68">
        <w:rPr>
          <w:rFonts w:asciiTheme="majorBidi" w:hAnsiTheme="majorBidi" w:cstheme="majorBidi"/>
          <w:sz w:val="28"/>
          <w:szCs w:val="28"/>
        </w:rPr>
        <w:t>C</w:t>
      </w:r>
      <w:r w:rsidRPr="00977C68">
        <w:rPr>
          <w:rFonts w:asciiTheme="majorBidi" w:hAnsiTheme="majorBidi" w:cstheme="majorBidi"/>
          <w:sz w:val="28"/>
          <w:szCs w:val="28"/>
          <w:rtl/>
        </w:rPr>
        <w:t xml:space="preserve"> يتحد مع </w:t>
      </w:r>
      <w:r w:rsidRPr="00977C68">
        <w:rPr>
          <w:rFonts w:asciiTheme="majorBidi" w:hAnsiTheme="majorBidi" w:cstheme="majorBidi"/>
          <w:sz w:val="28"/>
          <w:szCs w:val="28"/>
        </w:rPr>
        <w:t>G</w:t>
      </w:r>
      <w:r w:rsidRPr="00977C68">
        <w:rPr>
          <w:rFonts w:asciiTheme="majorBidi" w:hAnsiTheme="majorBidi" w:cstheme="majorBidi"/>
          <w:sz w:val="28"/>
          <w:szCs w:val="28"/>
          <w:rtl/>
        </w:rPr>
        <w:t xml:space="preserve"> وأنّ </w:t>
      </w:r>
      <w:r w:rsidRPr="00977C68">
        <w:rPr>
          <w:rFonts w:asciiTheme="majorBidi" w:hAnsiTheme="majorBidi" w:cstheme="majorBidi"/>
          <w:sz w:val="28"/>
          <w:szCs w:val="28"/>
        </w:rPr>
        <w:t>U</w:t>
      </w:r>
      <w:r w:rsidRPr="00977C68">
        <w:rPr>
          <w:rFonts w:asciiTheme="majorBidi" w:hAnsiTheme="majorBidi" w:cstheme="majorBidi"/>
          <w:sz w:val="28"/>
          <w:szCs w:val="28"/>
          <w:rtl/>
        </w:rPr>
        <w:t xml:space="preserve"> يتحد مع </w:t>
      </w:r>
      <w:r w:rsidRPr="00977C68">
        <w:rPr>
          <w:rFonts w:asciiTheme="majorBidi" w:hAnsiTheme="majorBidi" w:cstheme="majorBidi"/>
          <w:sz w:val="28"/>
          <w:szCs w:val="28"/>
        </w:rPr>
        <w:t>A</w:t>
      </w:r>
      <w:r w:rsidRPr="00977C68">
        <w:rPr>
          <w:rFonts w:asciiTheme="majorBidi" w:hAnsiTheme="majorBidi" w:cstheme="majorBidi"/>
          <w:sz w:val="28"/>
          <w:szCs w:val="28"/>
          <w:rtl/>
        </w:rPr>
        <w:t xml:space="preserve"> .  يقوم هذا الإنزيم بنسخ الجين من بدايته وحتى نهايته مكوناً  جزيئات </w:t>
      </w:r>
      <w:r w:rsidRPr="00977C68">
        <w:rPr>
          <w:rFonts w:asciiTheme="majorBidi" w:hAnsiTheme="majorBidi" w:cstheme="majorBidi"/>
          <w:sz w:val="28"/>
          <w:szCs w:val="28"/>
        </w:rPr>
        <w:t>RNA</w:t>
      </w:r>
      <w:r w:rsidRPr="00977C68">
        <w:rPr>
          <w:rFonts w:asciiTheme="majorBidi" w:hAnsiTheme="majorBidi" w:cstheme="majorBidi"/>
          <w:sz w:val="28"/>
          <w:szCs w:val="28"/>
          <w:rtl/>
        </w:rPr>
        <w:t xml:space="preserve"> فيها تسلسل من النيوكليوتيدات شبيه بالتسلسل الموجود في الجين مع اختلاف واحد هو أنّ القاعدة النيتروجينية </w:t>
      </w:r>
      <w:r w:rsidRPr="00977C68">
        <w:rPr>
          <w:rFonts w:asciiTheme="majorBidi" w:hAnsiTheme="majorBidi" w:cstheme="majorBidi"/>
          <w:sz w:val="28"/>
          <w:szCs w:val="28"/>
        </w:rPr>
        <w:t>U</w:t>
      </w:r>
      <w:r w:rsidRPr="00977C68">
        <w:rPr>
          <w:rFonts w:asciiTheme="majorBidi" w:hAnsiTheme="majorBidi" w:cstheme="majorBidi"/>
          <w:sz w:val="28"/>
          <w:szCs w:val="28"/>
          <w:rtl/>
        </w:rPr>
        <w:t xml:space="preserve"> تأتي بدل القاعدة النيتروجينية </w:t>
      </w:r>
      <w:r w:rsidRPr="00977C68">
        <w:rPr>
          <w:rFonts w:asciiTheme="majorBidi" w:hAnsiTheme="majorBidi" w:cstheme="majorBidi"/>
          <w:sz w:val="28"/>
          <w:szCs w:val="28"/>
        </w:rPr>
        <w:t>T</w:t>
      </w:r>
      <w:r w:rsidRPr="00977C68">
        <w:rPr>
          <w:rFonts w:asciiTheme="majorBidi" w:hAnsiTheme="majorBidi" w:cstheme="majorBidi"/>
          <w:sz w:val="28"/>
          <w:szCs w:val="28"/>
          <w:rtl/>
        </w:rPr>
        <w:t xml:space="preserve"> .  هذا </w:t>
      </w:r>
      <w:r w:rsidR="00977C68" w:rsidRPr="00977C68">
        <w:rPr>
          <w:rFonts w:asciiTheme="majorBidi" w:hAnsiTheme="majorBidi" w:cstheme="majorBidi" w:hint="cs"/>
          <w:sz w:val="28"/>
          <w:szCs w:val="28"/>
          <w:rtl/>
        </w:rPr>
        <w:t>الإخلاف</w:t>
      </w:r>
      <w:r w:rsidRPr="00977C68">
        <w:rPr>
          <w:rFonts w:asciiTheme="majorBidi" w:hAnsiTheme="majorBidi" w:cstheme="majorBidi"/>
          <w:sz w:val="28"/>
          <w:szCs w:val="28"/>
          <w:rtl/>
        </w:rPr>
        <w:t xml:space="preserve"> لا يغيّر من المعلومات الوراثية  لأن أنظمة الخلية "تقرأ" هذين الرمزين </w:t>
      </w:r>
      <w:r w:rsidR="00977C68" w:rsidRPr="00977C68">
        <w:rPr>
          <w:rFonts w:asciiTheme="majorBidi" w:hAnsiTheme="majorBidi" w:cstheme="majorBidi" w:hint="cs"/>
          <w:sz w:val="28"/>
          <w:szCs w:val="28"/>
          <w:rtl/>
        </w:rPr>
        <w:t>وكأنهما</w:t>
      </w:r>
      <w:r w:rsidRPr="00977C68">
        <w:rPr>
          <w:rFonts w:asciiTheme="majorBidi" w:hAnsiTheme="majorBidi" w:cstheme="majorBidi"/>
          <w:sz w:val="28"/>
          <w:szCs w:val="28"/>
          <w:rtl/>
        </w:rPr>
        <w:t xml:space="preserve"> رمز واحد.</w:t>
      </w:r>
    </w:p>
    <w:p w:rsidR="008254A8" w:rsidRPr="00977C68" w:rsidRDefault="001E77A2" w:rsidP="00EE331D">
      <w:pPr>
        <w:numPr>
          <w:ilvl w:val="0"/>
          <w:numId w:val="25"/>
        </w:numPr>
        <w:spacing w:after="0" w:line="360" w:lineRule="auto"/>
        <w:ind w:right="0"/>
        <w:jc w:val="both"/>
        <w:rPr>
          <w:rFonts w:asciiTheme="majorBidi" w:hAnsiTheme="majorBidi" w:cstheme="majorBidi"/>
          <w:sz w:val="28"/>
          <w:szCs w:val="28"/>
          <w:rtl/>
        </w:rPr>
      </w:pPr>
      <w:r w:rsidRPr="00B80AE4">
        <w:rPr>
          <w:rFonts w:asciiTheme="majorBidi" w:hAnsiTheme="majorBidi" w:cstheme="majorBidi"/>
          <w:sz w:val="28"/>
          <w:szCs w:val="28"/>
          <w:rtl/>
        </w:rPr>
        <w:t xml:space="preserve">تنفصل جزيئات ال </w:t>
      </w:r>
      <w:r w:rsidRPr="00B80AE4">
        <w:rPr>
          <w:rFonts w:asciiTheme="majorBidi" w:hAnsiTheme="majorBidi" w:cstheme="majorBidi"/>
          <w:sz w:val="28"/>
          <w:szCs w:val="28"/>
        </w:rPr>
        <w:t>RNA</w:t>
      </w:r>
      <w:r w:rsidRPr="00B80AE4">
        <w:rPr>
          <w:rFonts w:asciiTheme="majorBidi" w:hAnsiTheme="majorBidi" w:cstheme="majorBidi"/>
          <w:sz w:val="28"/>
          <w:szCs w:val="28"/>
          <w:rtl/>
        </w:rPr>
        <w:t xml:space="preserve"> عن ال </w:t>
      </w:r>
      <w:r w:rsidRPr="00B80AE4">
        <w:rPr>
          <w:rFonts w:asciiTheme="majorBidi" w:hAnsiTheme="majorBidi" w:cstheme="majorBidi"/>
          <w:sz w:val="28"/>
          <w:szCs w:val="28"/>
        </w:rPr>
        <w:t>DNA</w:t>
      </w:r>
      <w:r w:rsidRPr="00B80AE4">
        <w:rPr>
          <w:rFonts w:asciiTheme="majorBidi" w:hAnsiTheme="majorBidi" w:cstheme="majorBidi"/>
          <w:sz w:val="28"/>
          <w:szCs w:val="28"/>
          <w:rtl/>
        </w:rPr>
        <w:t xml:space="preserve"> وتنتقل إلى السيتوبلازما.</w:t>
      </w:r>
    </w:p>
    <w:p w:rsidR="001E77A2" w:rsidRPr="00B80AE4" w:rsidRDefault="001E77A2" w:rsidP="001E77A2">
      <w:pPr>
        <w:spacing w:line="360" w:lineRule="auto"/>
        <w:jc w:val="both"/>
        <w:rPr>
          <w:rFonts w:asciiTheme="majorBidi" w:hAnsiTheme="majorBidi" w:cstheme="majorBidi"/>
          <w:b/>
          <w:bCs/>
          <w:sz w:val="28"/>
          <w:szCs w:val="28"/>
        </w:rPr>
      </w:pPr>
      <w:r w:rsidRPr="00B80AE4">
        <w:rPr>
          <w:rFonts w:asciiTheme="majorBidi" w:hAnsiTheme="majorBidi" w:cstheme="majorBidi"/>
          <w:b/>
          <w:bCs/>
          <w:sz w:val="28"/>
          <w:szCs w:val="28"/>
          <w:rtl/>
        </w:rPr>
        <w:t>تسمى العملية السابقة نسخ  (</w:t>
      </w:r>
      <w:r w:rsidRPr="00B80AE4">
        <w:rPr>
          <w:rFonts w:asciiTheme="majorBidi" w:hAnsiTheme="majorBidi" w:cstheme="majorBidi"/>
          <w:b/>
          <w:bCs/>
          <w:sz w:val="28"/>
          <w:szCs w:val="28"/>
        </w:rPr>
        <w:t>translation</w:t>
      </w:r>
      <w:r w:rsidRPr="00B80AE4">
        <w:rPr>
          <w:rFonts w:asciiTheme="majorBidi" w:hAnsiTheme="majorBidi" w:cstheme="majorBidi"/>
          <w:b/>
          <w:bCs/>
          <w:sz w:val="28"/>
          <w:szCs w:val="28"/>
          <w:rtl/>
        </w:rPr>
        <w:t xml:space="preserve"> )</w:t>
      </w:r>
      <w:r>
        <w:rPr>
          <w:rFonts w:asciiTheme="majorBidi" w:hAnsiTheme="majorBidi" w:cstheme="majorBidi" w:hint="cs"/>
          <w:b/>
          <w:bCs/>
          <w:sz w:val="28"/>
          <w:szCs w:val="28"/>
          <w:rtl/>
        </w:rPr>
        <w:t xml:space="preserve"> </w:t>
      </w:r>
      <w:r w:rsidRPr="00B80AE4">
        <w:rPr>
          <w:rFonts w:asciiTheme="majorBidi" w:hAnsiTheme="majorBidi" w:cstheme="majorBidi"/>
          <w:b/>
          <w:bCs/>
          <w:sz w:val="28"/>
          <w:szCs w:val="28"/>
          <w:rtl/>
        </w:rPr>
        <w:t>.</w:t>
      </w:r>
    </w:p>
    <w:p w:rsidR="001E77A2" w:rsidRPr="00B80AE4" w:rsidRDefault="001E77A2" w:rsidP="001E77A2">
      <w:pPr>
        <w:spacing w:line="360" w:lineRule="auto"/>
        <w:jc w:val="both"/>
        <w:rPr>
          <w:rFonts w:asciiTheme="majorBidi" w:hAnsiTheme="majorBidi" w:cstheme="majorBidi"/>
          <w:b/>
          <w:bCs/>
          <w:sz w:val="28"/>
          <w:szCs w:val="28"/>
          <w:rtl/>
        </w:rPr>
      </w:pPr>
      <w:r w:rsidRPr="00B80AE4">
        <w:rPr>
          <w:rFonts w:asciiTheme="majorBidi" w:hAnsiTheme="majorBidi" w:cstheme="majorBidi"/>
          <w:b/>
          <w:bCs/>
          <w:sz w:val="28"/>
          <w:szCs w:val="28"/>
          <w:rtl/>
        </w:rPr>
        <w:t xml:space="preserve"> </w:t>
      </w:r>
    </w:p>
    <w:p w:rsidR="001E77A2" w:rsidRPr="00B80AE4" w:rsidRDefault="00A80830" w:rsidP="001E77A2">
      <w:pPr>
        <w:spacing w:line="360" w:lineRule="auto"/>
        <w:jc w:val="both"/>
        <w:rPr>
          <w:rFonts w:asciiTheme="majorBidi" w:hAnsiTheme="majorBidi" w:cstheme="majorBidi"/>
          <w:b/>
          <w:bCs/>
          <w:sz w:val="28"/>
          <w:szCs w:val="28"/>
          <w:rtl/>
        </w:rPr>
      </w:pPr>
      <w:r>
        <w:rPr>
          <w:rFonts w:asciiTheme="majorBidi" w:hAnsiTheme="majorBidi" w:cstheme="majorBidi"/>
          <w:b/>
          <w:bCs/>
          <w:noProof/>
          <w:sz w:val="28"/>
          <w:szCs w:val="28"/>
          <w:rtl/>
        </w:rPr>
        <w:lastRenderedPageBreak/>
        <w:pict>
          <v:shapetype id="_x0000_t202" coordsize="21600,21600" o:spt="202" path="m,l,21600r21600,l21600,xe">
            <v:stroke joinstyle="miter"/>
            <v:path gradientshapeok="t" o:connecttype="rect"/>
          </v:shapetype>
          <v:shape id="_x0000_s1228" type="#_x0000_t202" style="position:absolute;left:0;text-align:left;margin-left:.75pt;margin-top:113.15pt;width:2in;height:32.15pt;z-index:251727872" strokecolor="white">
            <v:textbox>
              <w:txbxContent>
                <w:p w:rsidR="007C3978" w:rsidRDefault="007C3978" w:rsidP="001E77A2">
                  <w:pPr>
                    <w:rPr>
                      <w:b/>
                      <w:bCs/>
                    </w:rPr>
                  </w:pPr>
                  <w:r>
                    <w:rPr>
                      <w:rFonts w:hint="cs"/>
                      <w:b/>
                      <w:bCs/>
                      <w:rtl/>
                    </w:rPr>
                    <w:t>جديلة القالب</w:t>
                  </w:r>
                  <w:r>
                    <w:rPr>
                      <w:b/>
                      <w:bCs/>
                    </w:rPr>
                    <w:t xml:space="preserve"> </w:t>
                  </w:r>
                  <w:r>
                    <w:rPr>
                      <w:rFonts w:hint="cs"/>
                      <w:b/>
                      <w:bCs/>
                      <w:rtl/>
                    </w:rPr>
                    <w:t xml:space="preserve"> التي ينسخ عليها ال </w:t>
                  </w:r>
                  <w:r>
                    <w:rPr>
                      <w:b/>
                      <w:bCs/>
                    </w:rPr>
                    <w:t>RNA</w:t>
                  </w:r>
                </w:p>
              </w:txbxContent>
            </v:textbox>
          </v:shape>
        </w:pict>
      </w:r>
      <w:r>
        <w:rPr>
          <w:rFonts w:asciiTheme="majorBidi" w:hAnsiTheme="majorBidi" w:cstheme="majorBidi"/>
          <w:b/>
          <w:bCs/>
          <w:noProof/>
          <w:sz w:val="28"/>
          <w:szCs w:val="28"/>
          <w:rtl/>
        </w:rPr>
        <w:pict>
          <v:shape id="_x0000_s1227" type="#_x0000_t202" style="position:absolute;left:0;text-align:left;margin-left:43.5pt;margin-top:51.55pt;width:90pt;height:27pt;z-index:251726848" strokecolor="white">
            <v:textbox>
              <w:txbxContent>
                <w:p w:rsidR="007C3978" w:rsidRDefault="007C3978" w:rsidP="001E77A2">
                  <w:pPr>
                    <w:rPr>
                      <w:b/>
                      <w:bCs/>
                    </w:rPr>
                  </w:pPr>
                  <w:r>
                    <w:rPr>
                      <w:rFonts w:hint="cs"/>
                      <w:b/>
                      <w:bCs/>
                      <w:rtl/>
                    </w:rPr>
                    <w:t>موقع بداية</w:t>
                  </w:r>
                </w:p>
              </w:txbxContent>
            </v:textbox>
          </v:shape>
        </w:pict>
      </w:r>
      <w:r>
        <w:rPr>
          <w:rFonts w:asciiTheme="majorBidi" w:hAnsiTheme="majorBidi" w:cstheme="majorBidi"/>
          <w:b/>
          <w:bCs/>
          <w:noProof/>
          <w:sz w:val="28"/>
          <w:szCs w:val="28"/>
          <w:rtl/>
        </w:rPr>
        <w:pict>
          <v:shape id="_x0000_s1225" type="#_x0000_t202" style="position:absolute;left:0;text-align:left;margin-left:281.25pt;margin-top:5.7pt;width:105.75pt;height:27pt;z-index:251724800" strokecolor="white">
            <v:textbox>
              <w:txbxContent>
                <w:p w:rsidR="007C3978" w:rsidRDefault="007C3978" w:rsidP="001E77A2">
                  <w:pPr>
                    <w:jc w:val="right"/>
                    <w:rPr>
                      <w:b/>
                      <w:bCs/>
                      <w:rtl/>
                    </w:rPr>
                  </w:pPr>
                  <w:r>
                    <w:rPr>
                      <w:rFonts w:hint="cs"/>
                      <w:b/>
                      <w:bCs/>
                      <w:rtl/>
                    </w:rPr>
                    <w:t xml:space="preserve">فك جديلتي ال </w:t>
                  </w:r>
                  <w:r>
                    <w:rPr>
                      <w:b/>
                      <w:bCs/>
                    </w:rPr>
                    <w:t>DNA</w:t>
                  </w:r>
                  <w:r>
                    <w:rPr>
                      <w:rFonts w:hint="cs"/>
                      <w:b/>
                      <w:bCs/>
                      <w:rtl/>
                    </w:rPr>
                    <w:t xml:space="preserve"> </w:t>
                  </w:r>
                </w:p>
              </w:txbxContent>
            </v:textbox>
          </v:shape>
        </w:pict>
      </w:r>
      <w:r>
        <w:rPr>
          <w:rFonts w:asciiTheme="majorBidi" w:hAnsiTheme="majorBidi" w:cstheme="majorBidi"/>
          <w:b/>
          <w:bCs/>
          <w:noProof/>
          <w:sz w:val="28"/>
          <w:szCs w:val="28"/>
          <w:rtl/>
        </w:rPr>
        <w:pict>
          <v:shape id="_x0000_s1231" type="#_x0000_t202" style="position:absolute;left:0;text-align:left;margin-left:225pt;margin-top:122.7pt;width:117pt;height:27pt;z-index:251730944" strokecolor="white">
            <v:textbox>
              <w:txbxContent>
                <w:p w:rsidR="007C3978" w:rsidRDefault="007C3978" w:rsidP="001E77A2">
                  <w:pPr>
                    <w:jc w:val="right"/>
                    <w:rPr>
                      <w:b/>
                      <w:bCs/>
                      <w:rtl/>
                    </w:rPr>
                  </w:pPr>
                  <w:r>
                    <w:rPr>
                      <w:rFonts w:hint="cs"/>
                      <w:b/>
                      <w:bCs/>
                    </w:rPr>
                    <w:t>RNA</w:t>
                  </w:r>
                  <w:r>
                    <w:rPr>
                      <w:b/>
                      <w:bCs/>
                    </w:rPr>
                    <w:t xml:space="preserve"> </w:t>
                  </w:r>
                  <w:r>
                    <w:rPr>
                      <w:rFonts w:hint="cs"/>
                      <w:b/>
                      <w:bCs/>
                      <w:rtl/>
                    </w:rPr>
                    <w:t xml:space="preserve"> بوليمراز</w:t>
                  </w:r>
                </w:p>
              </w:txbxContent>
            </v:textbox>
          </v:shape>
        </w:pict>
      </w:r>
      <w:r>
        <w:rPr>
          <w:rFonts w:asciiTheme="majorBidi" w:hAnsiTheme="majorBidi" w:cstheme="majorBidi"/>
          <w:b/>
          <w:bCs/>
          <w:noProof/>
          <w:sz w:val="28"/>
          <w:szCs w:val="28"/>
          <w:rtl/>
        </w:rPr>
        <w:pict>
          <v:shape id="_x0000_s1229" type="#_x0000_t202" style="position:absolute;left:0;text-align:left;margin-left:76.5pt;margin-top:193.95pt;width:88.5pt;height:24.1pt;z-index:251728896" strokecolor="white">
            <v:textbox style="mso-next-textbox:#_x0000_s1229">
              <w:txbxContent>
                <w:p w:rsidR="007C3978" w:rsidRDefault="007C3978" w:rsidP="001E77A2">
                  <w:pPr>
                    <w:rPr>
                      <w:b/>
                      <w:bCs/>
                      <w:rtl/>
                    </w:rPr>
                  </w:pPr>
                  <w:r>
                    <w:rPr>
                      <w:rFonts w:hint="cs"/>
                      <w:b/>
                      <w:bCs/>
                      <w:rtl/>
                    </w:rPr>
                    <w:t xml:space="preserve">نسخة </w:t>
                  </w:r>
                  <w:r>
                    <w:rPr>
                      <w:rFonts w:hint="cs"/>
                      <w:b/>
                      <w:bCs/>
                    </w:rPr>
                    <w:t>RNA</w:t>
                  </w:r>
                  <w:r>
                    <w:rPr>
                      <w:b/>
                      <w:bCs/>
                    </w:rPr>
                    <w:t xml:space="preserve"> </w:t>
                  </w:r>
                  <w:r>
                    <w:rPr>
                      <w:rFonts w:hint="cs"/>
                      <w:b/>
                      <w:bCs/>
                      <w:rtl/>
                    </w:rPr>
                    <w:t xml:space="preserve"> </w:t>
                  </w:r>
                </w:p>
              </w:txbxContent>
            </v:textbox>
          </v:shape>
        </w:pict>
      </w:r>
      <w:r>
        <w:rPr>
          <w:rFonts w:asciiTheme="majorBidi" w:hAnsiTheme="majorBidi" w:cstheme="majorBidi"/>
          <w:b/>
          <w:bCs/>
          <w:noProof/>
          <w:sz w:val="28"/>
          <w:szCs w:val="28"/>
          <w:rtl/>
        </w:rPr>
        <w:pict>
          <v:shape id="_x0000_s1230" type="#_x0000_t202" style="position:absolute;left:0;text-align:left;margin-left:230.25pt;margin-top:239.7pt;width:80.25pt;height:30.85pt;z-index:251729920" strokecolor="white">
            <v:textbox>
              <w:txbxContent>
                <w:p w:rsidR="007C3978" w:rsidRDefault="007C3978" w:rsidP="001E77A2">
                  <w:pPr>
                    <w:jc w:val="right"/>
                    <w:rPr>
                      <w:b/>
                      <w:bCs/>
                    </w:rPr>
                  </w:pPr>
                  <w:r>
                    <w:rPr>
                      <w:rFonts w:hint="cs"/>
                      <w:b/>
                      <w:bCs/>
                      <w:rtl/>
                    </w:rPr>
                    <w:t>اتجاه النسخ</w:t>
                  </w:r>
                </w:p>
              </w:txbxContent>
            </v:textbox>
          </v:shape>
        </w:pict>
      </w:r>
      <w:r>
        <w:rPr>
          <w:rFonts w:asciiTheme="majorBidi" w:hAnsiTheme="majorBidi" w:cstheme="majorBidi"/>
          <w:b/>
          <w:bCs/>
          <w:noProof/>
          <w:sz w:val="28"/>
          <w:szCs w:val="28"/>
          <w:rtl/>
        </w:rPr>
        <w:pict>
          <v:shape id="_x0000_s1226" type="#_x0000_t202" style="position:absolute;left:0;text-align:left;margin-left:1in;margin-top:-10.5pt;width:135pt;height:36pt;z-index:251725824" strokecolor="white">
            <v:textbox>
              <w:txbxContent>
                <w:p w:rsidR="007C3978" w:rsidRDefault="007C3978" w:rsidP="001E77A2">
                  <w:pPr>
                    <w:rPr>
                      <w:b/>
                      <w:bCs/>
                    </w:rPr>
                  </w:pPr>
                  <w:r>
                    <w:rPr>
                      <w:rFonts w:hint="cs"/>
                      <w:b/>
                      <w:bCs/>
                      <w:rtl/>
                    </w:rPr>
                    <w:t xml:space="preserve">           جديلة غير منسوخة</w:t>
                  </w:r>
                </w:p>
              </w:txbxContent>
            </v:textbox>
          </v:shape>
        </w:pict>
      </w:r>
      <w:r w:rsidR="001E77A2">
        <w:rPr>
          <w:rFonts w:asciiTheme="majorBidi" w:hAnsiTheme="majorBidi" w:cstheme="majorBidi"/>
          <w:b/>
          <w:bCs/>
          <w:noProof/>
          <w:sz w:val="28"/>
          <w:szCs w:val="28"/>
          <w:rtl/>
        </w:rPr>
        <w:drawing>
          <wp:inline distT="0" distB="0" distL="0" distR="0">
            <wp:extent cx="4600575" cy="3590925"/>
            <wp:effectExtent l="19050" t="0" r="0" b="0"/>
            <wp:docPr id="10" name="صورة 4" descr="Tran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nscription"/>
                    <pic:cNvPicPr>
                      <a:picLocks noChangeAspect="1" noChangeArrowheads="1"/>
                    </pic:cNvPicPr>
                  </pic:nvPicPr>
                  <pic:blipFill>
                    <a:blip r:embed="rId99"/>
                    <a:srcRect/>
                    <a:stretch>
                      <a:fillRect/>
                    </a:stretch>
                  </pic:blipFill>
                  <pic:spPr bwMode="auto">
                    <a:xfrm>
                      <a:off x="0" y="0"/>
                      <a:ext cx="4600575" cy="3590925"/>
                    </a:xfrm>
                    <a:prstGeom prst="rect">
                      <a:avLst/>
                    </a:prstGeom>
                    <a:noFill/>
                    <a:ln w="9525">
                      <a:noFill/>
                      <a:miter lim="800000"/>
                      <a:headEnd/>
                      <a:tailEnd/>
                    </a:ln>
                  </pic:spPr>
                </pic:pic>
              </a:graphicData>
            </a:graphic>
          </wp:inline>
        </w:drawing>
      </w:r>
    </w:p>
    <w:p w:rsidR="001E77A2" w:rsidRPr="00B80AE4" w:rsidRDefault="001E77A2" w:rsidP="001E77A2">
      <w:pPr>
        <w:spacing w:line="360" w:lineRule="auto"/>
        <w:jc w:val="both"/>
        <w:rPr>
          <w:rFonts w:asciiTheme="majorBidi" w:hAnsiTheme="majorBidi" w:cstheme="majorBidi"/>
          <w:b/>
          <w:bCs/>
          <w:sz w:val="28"/>
          <w:szCs w:val="28"/>
          <w:rtl/>
        </w:rPr>
      </w:pPr>
    </w:p>
    <w:p w:rsidR="00977C68" w:rsidRDefault="001E77A2" w:rsidP="00977C68">
      <w:pPr>
        <w:spacing w:line="360" w:lineRule="auto"/>
        <w:jc w:val="both"/>
        <w:rPr>
          <w:rFonts w:asciiTheme="majorBidi" w:hAnsiTheme="majorBidi" w:cstheme="majorBidi"/>
          <w:sz w:val="28"/>
          <w:szCs w:val="28"/>
          <w:rtl/>
        </w:rPr>
      </w:pPr>
      <w:r w:rsidRPr="00B80AE4">
        <w:rPr>
          <w:rFonts w:asciiTheme="majorBidi" w:hAnsiTheme="majorBidi" w:cstheme="majorBidi"/>
          <w:sz w:val="28"/>
          <w:szCs w:val="28"/>
          <w:rtl/>
        </w:rPr>
        <w:t xml:space="preserve">الإنزيم الذي ينسخ الجين  يعرف أن يبدأ </w:t>
      </w:r>
      <w:r w:rsidR="00977C68" w:rsidRPr="00B80AE4">
        <w:rPr>
          <w:rFonts w:asciiTheme="majorBidi" w:hAnsiTheme="majorBidi" w:cstheme="majorBidi" w:hint="cs"/>
          <w:sz w:val="28"/>
          <w:szCs w:val="28"/>
          <w:rtl/>
        </w:rPr>
        <w:t>وأين</w:t>
      </w:r>
      <w:r w:rsidRPr="00B80AE4">
        <w:rPr>
          <w:rFonts w:asciiTheme="majorBidi" w:hAnsiTheme="majorBidi" w:cstheme="majorBidi"/>
          <w:sz w:val="28"/>
          <w:szCs w:val="28"/>
          <w:rtl/>
        </w:rPr>
        <w:t xml:space="preserve"> يُنهي</w:t>
      </w:r>
      <w:r w:rsidR="00977C68">
        <w:rPr>
          <w:rFonts w:asciiTheme="majorBidi" w:hAnsiTheme="majorBidi" w:cstheme="majorBidi" w:hint="cs"/>
          <w:sz w:val="28"/>
          <w:szCs w:val="28"/>
          <w:rtl/>
        </w:rPr>
        <w:t>.</w:t>
      </w:r>
      <w:r w:rsidRPr="00B80AE4">
        <w:rPr>
          <w:rFonts w:asciiTheme="majorBidi" w:hAnsiTheme="majorBidi" w:cstheme="majorBidi"/>
          <w:sz w:val="28"/>
          <w:szCs w:val="28"/>
          <w:rtl/>
        </w:rPr>
        <w:t xml:space="preserve"> فهنالك ثلاثيات من </w:t>
      </w:r>
      <w:r>
        <w:rPr>
          <w:rFonts w:asciiTheme="majorBidi" w:hAnsiTheme="majorBidi" w:cstheme="majorBidi"/>
          <w:sz w:val="28"/>
          <w:szCs w:val="28"/>
          <w:rtl/>
        </w:rPr>
        <w:t>النيوكليوتيدات</w:t>
      </w:r>
      <w:r w:rsidRPr="00B80AE4">
        <w:rPr>
          <w:rFonts w:asciiTheme="majorBidi" w:hAnsiTheme="majorBidi" w:cstheme="majorBidi"/>
          <w:sz w:val="28"/>
          <w:szCs w:val="28"/>
          <w:rtl/>
        </w:rPr>
        <w:t xml:space="preserve"> تشكل للإنزيم </w:t>
      </w:r>
      <w:r w:rsidRPr="00B80AE4">
        <w:rPr>
          <w:rFonts w:asciiTheme="majorBidi" w:hAnsiTheme="majorBidi" w:cstheme="majorBidi"/>
          <w:b/>
          <w:bCs/>
          <w:sz w:val="28"/>
          <w:szCs w:val="28"/>
          <w:rtl/>
        </w:rPr>
        <w:t>موقع بداية لعملية النسخ (</w:t>
      </w:r>
      <w:r w:rsidRPr="00B80AE4">
        <w:rPr>
          <w:rFonts w:asciiTheme="majorBidi" w:hAnsiTheme="majorBidi" w:cstheme="majorBidi"/>
          <w:b/>
          <w:bCs/>
          <w:sz w:val="28"/>
          <w:szCs w:val="28"/>
        </w:rPr>
        <w:t>promotor</w:t>
      </w:r>
      <w:r w:rsidRPr="00B80AE4">
        <w:rPr>
          <w:rFonts w:asciiTheme="majorBidi" w:hAnsiTheme="majorBidi" w:cstheme="majorBidi"/>
          <w:b/>
          <w:bCs/>
          <w:sz w:val="28"/>
          <w:szCs w:val="28"/>
          <w:rtl/>
        </w:rPr>
        <w:t xml:space="preserve"> )</w:t>
      </w:r>
      <w:r w:rsidRPr="00B80AE4">
        <w:rPr>
          <w:rFonts w:asciiTheme="majorBidi" w:hAnsiTheme="majorBidi" w:cstheme="majorBidi"/>
          <w:sz w:val="28"/>
          <w:szCs w:val="28"/>
          <w:rtl/>
        </w:rPr>
        <w:t xml:space="preserve"> وهنالك ثلاثيات تشكل للإنزيم </w:t>
      </w:r>
      <w:r w:rsidRPr="00B80AE4">
        <w:rPr>
          <w:rFonts w:asciiTheme="majorBidi" w:hAnsiTheme="majorBidi" w:cstheme="majorBidi"/>
          <w:b/>
          <w:bCs/>
          <w:sz w:val="28"/>
          <w:szCs w:val="28"/>
          <w:rtl/>
        </w:rPr>
        <w:t>موقع نهاية لعملية النسخ (</w:t>
      </w:r>
      <w:r w:rsidRPr="00B80AE4">
        <w:rPr>
          <w:rFonts w:asciiTheme="majorBidi" w:hAnsiTheme="majorBidi" w:cstheme="majorBidi"/>
          <w:b/>
          <w:bCs/>
          <w:sz w:val="28"/>
          <w:szCs w:val="28"/>
        </w:rPr>
        <w:t>stop</w:t>
      </w:r>
      <w:r w:rsidRPr="00B80AE4">
        <w:rPr>
          <w:rFonts w:asciiTheme="majorBidi" w:hAnsiTheme="majorBidi" w:cstheme="majorBidi"/>
          <w:b/>
          <w:bCs/>
          <w:sz w:val="28"/>
          <w:szCs w:val="28"/>
          <w:rtl/>
        </w:rPr>
        <w:t xml:space="preserve"> )</w:t>
      </w:r>
      <w:r w:rsidRPr="00B80AE4">
        <w:rPr>
          <w:rFonts w:asciiTheme="majorBidi" w:hAnsiTheme="majorBidi" w:cstheme="majorBidi"/>
          <w:sz w:val="28"/>
          <w:szCs w:val="28"/>
          <w:rtl/>
        </w:rPr>
        <w:t>.</w:t>
      </w:r>
      <w:r>
        <w:rPr>
          <w:rFonts w:asciiTheme="majorBidi" w:hAnsiTheme="majorBidi" w:cstheme="majorBidi" w:hint="cs"/>
          <w:sz w:val="28"/>
          <w:szCs w:val="28"/>
          <w:rtl/>
        </w:rPr>
        <w:t xml:space="preserve"> </w:t>
      </w:r>
      <w:r w:rsidRPr="00B80AE4">
        <w:rPr>
          <w:rFonts w:asciiTheme="majorBidi" w:hAnsiTheme="majorBidi" w:cstheme="majorBidi"/>
          <w:b/>
          <w:bCs/>
          <w:sz w:val="28"/>
          <w:szCs w:val="28"/>
          <w:rtl/>
        </w:rPr>
        <w:t xml:space="preserve">تحصل عمليةالنسخ على إحدى جديلتي ال </w:t>
      </w:r>
      <w:r w:rsidRPr="00B80AE4">
        <w:rPr>
          <w:rFonts w:asciiTheme="majorBidi" w:hAnsiTheme="majorBidi" w:cstheme="majorBidi"/>
          <w:b/>
          <w:bCs/>
          <w:sz w:val="28"/>
          <w:szCs w:val="28"/>
        </w:rPr>
        <w:t>DNA</w:t>
      </w:r>
      <w:r w:rsidRPr="00B80AE4">
        <w:rPr>
          <w:rFonts w:asciiTheme="majorBidi" w:hAnsiTheme="majorBidi" w:cstheme="majorBidi"/>
          <w:b/>
          <w:bCs/>
          <w:sz w:val="28"/>
          <w:szCs w:val="28"/>
          <w:rtl/>
        </w:rPr>
        <w:t xml:space="preserve"> فقط.  </w:t>
      </w:r>
    </w:p>
    <w:p w:rsidR="001E77A2" w:rsidRPr="00977C68" w:rsidRDefault="001E77A2" w:rsidP="00977C68">
      <w:pPr>
        <w:spacing w:line="360" w:lineRule="auto"/>
        <w:jc w:val="both"/>
        <w:rPr>
          <w:rFonts w:asciiTheme="majorBidi" w:hAnsiTheme="majorBidi" w:cstheme="majorBidi"/>
          <w:sz w:val="32"/>
          <w:szCs w:val="32"/>
          <w:rtl/>
        </w:rPr>
      </w:pPr>
      <w:r w:rsidRPr="00977C68">
        <w:rPr>
          <w:rFonts w:asciiTheme="majorBidi" w:hAnsiTheme="majorBidi" w:cstheme="majorBidi"/>
          <w:b/>
          <w:bCs/>
          <w:sz w:val="32"/>
          <w:szCs w:val="32"/>
          <w:rtl/>
        </w:rPr>
        <w:t xml:space="preserve">ترجمة ال </w:t>
      </w:r>
      <w:r w:rsidRPr="00977C68">
        <w:rPr>
          <w:rFonts w:asciiTheme="majorBidi" w:hAnsiTheme="majorBidi" w:cstheme="majorBidi"/>
          <w:b/>
          <w:bCs/>
          <w:sz w:val="32"/>
          <w:szCs w:val="32"/>
        </w:rPr>
        <w:t>RNA</w:t>
      </w:r>
      <w:r w:rsidRPr="00977C68">
        <w:rPr>
          <w:rFonts w:asciiTheme="majorBidi" w:hAnsiTheme="majorBidi" w:cstheme="majorBidi"/>
          <w:b/>
          <w:bCs/>
          <w:sz w:val="32"/>
          <w:szCs w:val="32"/>
          <w:rtl/>
        </w:rPr>
        <w:t xml:space="preserve"> إلى سلاسل </w:t>
      </w:r>
      <w:r w:rsidR="008254A8" w:rsidRPr="00977C68">
        <w:rPr>
          <w:rFonts w:asciiTheme="majorBidi" w:hAnsiTheme="majorBidi" w:cstheme="majorBidi" w:hint="cs"/>
          <w:b/>
          <w:bCs/>
          <w:sz w:val="32"/>
          <w:szCs w:val="32"/>
          <w:rtl/>
        </w:rPr>
        <w:t>بروتينية</w:t>
      </w:r>
      <w:r w:rsidRPr="00977C68">
        <w:rPr>
          <w:rFonts w:asciiTheme="majorBidi" w:hAnsiTheme="majorBidi" w:cstheme="majorBidi"/>
          <w:b/>
          <w:bCs/>
          <w:sz w:val="32"/>
          <w:szCs w:val="32"/>
          <w:rtl/>
        </w:rPr>
        <w:t>:</w:t>
      </w:r>
    </w:p>
    <w:p w:rsidR="001E77A2" w:rsidRPr="00B80AE4" w:rsidRDefault="00977C68" w:rsidP="001E77A2">
      <w:pPr>
        <w:spacing w:line="360" w:lineRule="auto"/>
        <w:jc w:val="both"/>
        <w:rPr>
          <w:rFonts w:asciiTheme="majorBidi" w:hAnsiTheme="majorBidi" w:cstheme="majorBidi"/>
          <w:sz w:val="28"/>
          <w:szCs w:val="28"/>
          <w:rtl/>
        </w:rPr>
      </w:pPr>
      <w:r>
        <w:rPr>
          <w:rFonts w:asciiTheme="majorBidi" w:hAnsiTheme="majorBidi" w:cstheme="majorBidi" w:hint="cs"/>
          <w:sz w:val="28"/>
          <w:szCs w:val="28"/>
          <w:rtl/>
        </w:rPr>
        <w:t xml:space="preserve">   </w:t>
      </w:r>
      <w:r w:rsidR="001E77A2">
        <w:rPr>
          <w:rFonts w:asciiTheme="majorBidi" w:hAnsiTheme="majorBidi" w:cstheme="majorBidi" w:hint="cs"/>
          <w:sz w:val="28"/>
          <w:szCs w:val="28"/>
          <w:rtl/>
        </w:rPr>
        <w:t xml:space="preserve"> </w:t>
      </w:r>
      <w:r w:rsidR="001E77A2" w:rsidRPr="00B80AE4">
        <w:rPr>
          <w:rFonts w:asciiTheme="majorBidi" w:hAnsiTheme="majorBidi" w:cstheme="majorBidi"/>
          <w:sz w:val="28"/>
          <w:szCs w:val="28"/>
          <w:rtl/>
        </w:rPr>
        <w:t xml:space="preserve">اتضح من الأبحاث أن كل ثلاثية متتالية من </w:t>
      </w:r>
      <w:r w:rsidR="001E77A2">
        <w:rPr>
          <w:rFonts w:asciiTheme="majorBidi" w:hAnsiTheme="majorBidi" w:cstheme="majorBidi"/>
          <w:sz w:val="28"/>
          <w:szCs w:val="28"/>
          <w:rtl/>
        </w:rPr>
        <w:t>النيوكليوتيدات</w:t>
      </w:r>
      <w:r w:rsidR="001E77A2" w:rsidRPr="00B80AE4">
        <w:rPr>
          <w:rFonts w:asciiTheme="majorBidi" w:hAnsiTheme="majorBidi" w:cstheme="majorBidi"/>
          <w:sz w:val="28"/>
          <w:szCs w:val="28"/>
          <w:rtl/>
        </w:rPr>
        <w:t xml:space="preserve"> في ال </w:t>
      </w:r>
      <w:r w:rsidR="001E77A2" w:rsidRPr="00B80AE4">
        <w:rPr>
          <w:rFonts w:asciiTheme="majorBidi" w:hAnsiTheme="majorBidi" w:cstheme="majorBidi"/>
          <w:sz w:val="28"/>
          <w:szCs w:val="28"/>
        </w:rPr>
        <w:t>RNA</w:t>
      </w:r>
      <w:r w:rsidR="001E77A2" w:rsidRPr="00B80AE4">
        <w:rPr>
          <w:rFonts w:asciiTheme="majorBidi" w:hAnsiTheme="majorBidi" w:cstheme="majorBidi"/>
          <w:sz w:val="28"/>
          <w:szCs w:val="28"/>
          <w:rtl/>
        </w:rPr>
        <w:t xml:space="preserve"> الرسول تترجم إلى حامض أميني معيّن.  وبما أنّ عدد انواع </w:t>
      </w:r>
      <w:r w:rsidR="001E77A2">
        <w:rPr>
          <w:rFonts w:asciiTheme="majorBidi" w:hAnsiTheme="majorBidi" w:cstheme="majorBidi"/>
          <w:sz w:val="28"/>
          <w:szCs w:val="28"/>
          <w:rtl/>
        </w:rPr>
        <w:t>النيوكليوتيدات</w:t>
      </w:r>
      <w:r w:rsidR="001E77A2" w:rsidRPr="00B80AE4">
        <w:rPr>
          <w:rFonts w:asciiTheme="majorBidi" w:hAnsiTheme="majorBidi" w:cstheme="majorBidi"/>
          <w:sz w:val="28"/>
          <w:szCs w:val="28"/>
          <w:rtl/>
        </w:rPr>
        <w:t xml:space="preserve"> هو أربعة (</w:t>
      </w:r>
      <w:r w:rsidR="001E77A2" w:rsidRPr="00B80AE4">
        <w:rPr>
          <w:rFonts w:asciiTheme="majorBidi" w:hAnsiTheme="majorBidi" w:cstheme="majorBidi"/>
          <w:sz w:val="28"/>
          <w:szCs w:val="28"/>
        </w:rPr>
        <w:t>A,U,C,G</w:t>
      </w:r>
      <w:r w:rsidR="001E77A2" w:rsidRPr="00B80AE4">
        <w:rPr>
          <w:rFonts w:asciiTheme="majorBidi" w:hAnsiTheme="majorBidi" w:cstheme="majorBidi"/>
          <w:sz w:val="28"/>
          <w:szCs w:val="28"/>
          <w:rtl/>
        </w:rPr>
        <w:t xml:space="preserve"> ) فإنّ عدد الثلاثيات المختلفة التي يمكن  تكوينها هو 64 .  عدد أنواع الحوامض الأمينية هو 20 نوعاً ولذلك فمن الواضح أنّ هنالك حوامض أمينية تحددها أكثر من ثلاثية واحدة.  كما أنّ هنالك ثلاثيات تشكل إشارة إلى الإنزيم لبدء عملية النسخ وهنالك ثلاثيات تشكل إشارة للإنزيم لإنهاء عملية النسخ.</w:t>
      </w:r>
    </w:p>
    <w:p w:rsidR="001E77A2" w:rsidRPr="00B80AE4" w:rsidRDefault="00977C68" w:rsidP="001E77A2">
      <w:pPr>
        <w:spacing w:line="360" w:lineRule="auto"/>
        <w:jc w:val="both"/>
        <w:rPr>
          <w:rFonts w:asciiTheme="majorBidi" w:hAnsiTheme="majorBidi" w:cstheme="majorBidi"/>
          <w:sz w:val="28"/>
          <w:szCs w:val="28"/>
          <w:rtl/>
        </w:rPr>
      </w:pPr>
      <w:r>
        <w:rPr>
          <w:rFonts w:asciiTheme="majorBidi" w:hAnsiTheme="majorBidi" w:cstheme="majorBidi" w:hint="cs"/>
          <w:sz w:val="28"/>
          <w:szCs w:val="28"/>
          <w:rtl/>
        </w:rPr>
        <w:t xml:space="preserve">   </w:t>
      </w:r>
      <w:r w:rsidR="001E77A2" w:rsidRPr="00B80AE4">
        <w:rPr>
          <w:rFonts w:asciiTheme="majorBidi" w:hAnsiTheme="majorBidi" w:cstheme="majorBidi"/>
          <w:sz w:val="28"/>
          <w:szCs w:val="28"/>
          <w:rtl/>
        </w:rPr>
        <w:t xml:space="preserve">ترجمة تسلسل </w:t>
      </w:r>
      <w:r w:rsidR="001E77A2">
        <w:rPr>
          <w:rFonts w:asciiTheme="majorBidi" w:hAnsiTheme="majorBidi" w:cstheme="majorBidi"/>
          <w:sz w:val="28"/>
          <w:szCs w:val="28"/>
          <w:rtl/>
        </w:rPr>
        <w:t>النيوكليوتيدات</w:t>
      </w:r>
      <w:r w:rsidR="001E77A2" w:rsidRPr="00B80AE4">
        <w:rPr>
          <w:rFonts w:asciiTheme="majorBidi" w:hAnsiTheme="majorBidi" w:cstheme="majorBidi"/>
          <w:sz w:val="28"/>
          <w:szCs w:val="28"/>
          <w:rtl/>
        </w:rPr>
        <w:t xml:space="preserve"> في ال </w:t>
      </w:r>
      <w:r w:rsidR="001E77A2" w:rsidRPr="00B80AE4">
        <w:rPr>
          <w:rFonts w:asciiTheme="majorBidi" w:hAnsiTheme="majorBidi" w:cstheme="majorBidi"/>
          <w:sz w:val="28"/>
          <w:szCs w:val="28"/>
        </w:rPr>
        <w:t>RNA</w:t>
      </w:r>
      <w:r w:rsidR="001E77A2" w:rsidRPr="00B80AE4">
        <w:rPr>
          <w:rFonts w:asciiTheme="majorBidi" w:hAnsiTheme="majorBidi" w:cstheme="majorBidi"/>
          <w:sz w:val="28"/>
          <w:szCs w:val="28"/>
          <w:rtl/>
        </w:rPr>
        <w:t xml:space="preserve"> الرسول يحصل على الريبوزومات وهي جسيمات دقيقة توجد في السيتوبلازما.  وتشترك في عملية الترجمة جزيئات أخرى من ال </w:t>
      </w:r>
      <w:r w:rsidR="001E77A2" w:rsidRPr="00B80AE4">
        <w:rPr>
          <w:rFonts w:asciiTheme="majorBidi" w:hAnsiTheme="majorBidi" w:cstheme="majorBidi"/>
          <w:sz w:val="28"/>
          <w:szCs w:val="28"/>
        </w:rPr>
        <w:t>RNA</w:t>
      </w:r>
      <w:r w:rsidR="001E77A2" w:rsidRPr="00B80AE4">
        <w:rPr>
          <w:rFonts w:asciiTheme="majorBidi" w:hAnsiTheme="majorBidi" w:cstheme="majorBidi"/>
          <w:sz w:val="28"/>
          <w:szCs w:val="28"/>
          <w:rtl/>
        </w:rPr>
        <w:t xml:space="preserve"> يسمى </w:t>
      </w:r>
      <w:r w:rsidR="001E77A2" w:rsidRPr="00B80AE4">
        <w:rPr>
          <w:rFonts w:asciiTheme="majorBidi" w:hAnsiTheme="majorBidi" w:cstheme="majorBidi"/>
          <w:sz w:val="28"/>
          <w:szCs w:val="28"/>
        </w:rPr>
        <w:t>RNA</w:t>
      </w:r>
      <w:r w:rsidR="001E77A2" w:rsidRPr="00B80AE4">
        <w:rPr>
          <w:rFonts w:asciiTheme="majorBidi" w:hAnsiTheme="majorBidi" w:cstheme="majorBidi"/>
          <w:sz w:val="28"/>
          <w:szCs w:val="28"/>
          <w:rtl/>
        </w:rPr>
        <w:t xml:space="preserve"> الناقل (</w:t>
      </w:r>
      <w:r w:rsidR="001E77A2" w:rsidRPr="00B80AE4">
        <w:rPr>
          <w:rFonts w:asciiTheme="majorBidi" w:hAnsiTheme="majorBidi" w:cstheme="majorBidi"/>
          <w:sz w:val="28"/>
          <w:szCs w:val="28"/>
        </w:rPr>
        <w:t>tRNA</w:t>
      </w:r>
      <w:r w:rsidR="001E77A2" w:rsidRPr="00B80AE4">
        <w:rPr>
          <w:rFonts w:asciiTheme="majorBidi" w:hAnsiTheme="majorBidi" w:cstheme="majorBidi"/>
          <w:sz w:val="28"/>
          <w:szCs w:val="28"/>
          <w:rtl/>
        </w:rPr>
        <w:t xml:space="preserve"> ) لأنه هو الذي يحمل وينقل الحوامض الأمينية إلى مواقع البناء أي إلى </w:t>
      </w:r>
      <w:r w:rsidR="001E77A2" w:rsidRPr="00B80AE4">
        <w:rPr>
          <w:rFonts w:asciiTheme="majorBidi" w:hAnsiTheme="majorBidi" w:cstheme="majorBidi"/>
          <w:sz w:val="28"/>
          <w:szCs w:val="28"/>
          <w:rtl/>
        </w:rPr>
        <w:lastRenderedPageBreak/>
        <w:t xml:space="preserve">الريبوزومات.  فيما يلي جدول يبيّن الشيفرة الوراثية التي تشكل كل ثلاثية رمزاً من رموزها ووظيفة كل رمز (كودون) من هذه الرموز. </w:t>
      </w:r>
    </w:p>
    <w:p w:rsidR="001E77A2" w:rsidRPr="00B80AE4" w:rsidRDefault="001E77A2" w:rsidP="00977C68">
      <w:pPr>
        <w:spacing w:line="360" w:lineRule="auto"/>
        <w:rPr>
          <w:rFonts w:asciiTheme="majorBidi" w:hAnsiTheme="majorBidi" w:cstheme="majorBidi"/>
          <w:sz w:val="28"/>
          <w:szCs w:val="28"/>
        </w:rPr>
      </w:pPr>
      <w:r w:rsidRPr="00B80AE4">
        <w:rPr>
          <w:rFonts w:asciiTheme="majorBidi" w:hAnsiTheme="majorBidi" w:cstheme="majorBidi"/>
          <w:sz w:val="28"/>
          <w:szCs w:val="28"/>
          <w:rtl/>
        </w:rPr>
        <w:t xml:space="preserve">عندما يصل ال </w:t>
      </w:r>
      <w:r w:rsidRPr="00B80AE4">
        <w:rPr>
          <w:rFonts w:asciiTheme="majorBidi" w:hAnsiTheme="majorBidi" w:cstheme="majorBidi"/>
          <w:sz w:val="28"/>
          <w:szCs w:val="28"/>
        </w:rPr>
        <w:t>RNA</w:t>
      </w:r>
      <w:r w:rsidR="00977C68">
        <w:rPr>
          <w:rFonts w:asciiTheme="majorBidi" w:hAnsiTheme="majorBidi" w:cstheme="majorBidi"/>
          <w:sz w:val="28"/>
          <w:szCs w:val="28"/>
          <w:rtl/>
        </w:rPr>
        <w:t xml:space="preserve"> الرسول الى السيتوبلازم، </w:t>
      </w:r>
      <w:r w:rsidRPr="00B80AE4">
        <w:rPr>
          <w:rFonts w:asciiTheme="majorBidi" w:hAnsiTheme="majorBidi" w:cstheme="majorBidi"/>
          <w:sz w:val="28"/>
          <w:szCs w:val="28"/>
          <w:rtl/>
        </w:rPr>
        <w:t xml:space="preserve">تربط به الريبوزومات.  والريبوزوم الذي يرتبط به ال </w:t>
      </w:r>
      <w:r w:rsidRPr="00B80AE4">
        <w:rPr>
          <w:rFonts w:asciiTheme="majorBidi" w:hAnsiTheme="majorBidi" w:cstheme="majorBidi"/>
          <w:sz w:val="28"/>
          <w:szCs w:val="28"/>
        </w:rPr>
        <w:t>RNA</w:t>
      </w:r>
      <w:r w:rsidRPr="00B80AE4">
        <w:rPr>
          <w:rFonts w:asciiTheme="majorBidi" w:hAnsiTheme="majorBidi" w:cstheme="majorBidi"/>
          <w:sz w:val="28"/>
          <w:szCs w:val="28"/>
          <w:rtl/>
        </w:rPr>
        <w:t xml:space="preserve"> الرسول، يبدأ في قراءته وتبعاً لتسلسل القواعد في ال </w:t>
      </w:r>
      <w:r w:rsidRPr="00B80AE4">
        <w:rPr>
          <w:rFonts w:asciiTheme="majorBidi" w:hAnsiTheme="majorBidi" w:cstheme="majorBidi"/>
          <w:sz w:val="28"/>
          <w:szCs w:val="28"/>
        </w:rPr>
        <w:t>RNA</w:t>
      </w:r>
      <w:r w:rsidRPr="00B80AE4">
        <w:rPr>
          <w:rFonts w:asciiTheme="majorBidi" w:hAnsiTheme="majorBidi" w:cstheme="majorBidi"/>
          <w:sz w:val="28"/>
          <w:szCs w:val="28"/>
          <w:rtl/>
        </w:rPr>
        <w:t xml:space="preserve"> الرسول يتم بناء سلسلة من الحوامض الأمينية.</w:t>
      </w:r>
    </w:p>
    <w:p w:rsidR="001E77A2" w:rsidRPr="00977C68" w:rsidRDefault="001E77A2" w:rsidP="00977C68">
      <w:pPr>
        <w:spacing w:line="360" w:lineRule="auto"/>
        <w:rPr>
          <w:rFonts w:asciiTheme="majorBidi" w:hAnsiTheme="majorBidi" w:cstheme="majorBidi"/>
          <w:b/>
          <w:bCs/>
          <w:sz w:val="28"/>
          <w:szCs w:val="28"/>
          <w:u w:val="single"/>
          <w:rtl/>
        </w:rPr>
      </w:pPr>
      <w:r w:rsidRPr="00B80AE4">
        <w:rPr>
          <w:rFonts w:asciiTheme="majorBidi" w:hAnsiTheme="majorBidi" w:cstheme="majorBidi"/>
          <w:b/>
          <w:bCs/>
          <w:sz w:val="28"/>
          <w:szCs w:val="28"/>
          <w:u w:val="single"/>
          <w:rtl/>
        </w:rPr>
        <w:t>كيف تتم إضافة مزيد من الحوامض الأمينية إلى السلسلة؟</w:t>
      </w:r>
    </w:p>
    <w:p w:rsidR="001E77A2" w:rsidRPr="00B80AE4" w:rsidRDefault="001E77A2" w:rsidP="00977C68">
      <w:pPr>
        <w:spacing w:line="360" w:lineRule="auto"/>
        <w:jc w:val="both"/>
        <w:rPr>
          <w:rFonts w:asciiTheme="majorBidi" w:hAnsiTheme="majorBidi" w:cstheme="majorBidi"/>
          <w:sz w:val="28"/>
          <w:szCs w:val="28"/>
          <w:rtl/>
        </w:rPr>
      </w:pPr>
      <w:r>
        <w:rPr>
          <w:rFonts w:asciiTheme="majorBidi" w:hAnsiTheme="majorBidi" w:cstheme="majorBidi" w:hint="cs"/>
          <w:sz w:val="28"/>
          <w:szCs w:val="28"/>
          <w:rtl/>
        </w:rPr>
        <w:t xml:space="preserve">   </w:t>
      </w:r>
      <w:r w:rsidRPr="00B80AE4">
        <w:rPr>
          <w:rFonts w:asciiTheme="majorBidi" w:hAnsiTheme="majorBidi" w:cstheme="majorBidi"/>
          <w:sz w:val="28"/>
          <w:szCs w:val="28"/>
          <w:rtl/>
        </w:rPr>
        <w:t xml:space="preserve">على عرض الريبوزوم يوجد ما يشبه ُثقب (ممر) والذي يلائم جزيئات </w:t>
      </w:r>
      <w:r w:rsidRPr="00B80AE4">
        <w:rPr>
          <w:rFonts w:asciiTheme="majorBidi" w:hAnsiTheme="majorBidi" w:cstheme="majorBidi"/>
          <w:sz w:val="28"/>
          <w:szCs w:val="28"/>
        </w:rPr>
        <w:t>RNA</w:t>
      </w:r>
      <w:r w:rsidR="00977C68">
        <w:rPr>
          <w:rFonts w:asciiTheme="majorBidi" w:hAnsiTheme="majorBidi" w:cstheme="majorBidi"/>
          <w:sz w:val="28"/>
          <w:szCs w:val="28"/>
          <w:rtl/>
        </w:rPr>
        <w:t xml:space="preserve"> الرسول،</w:t>
      </w:r>
      <w:r w:rsidRPr="00B80AE4">
        <w:rPr>
          <w:rFonts w:asciiTheme="majorBidi" w:hAnsiTheme="majorBidi" w:cstheme="majorBidi"/>
          <w:sz w:val="28"/>
          <w:szCs w:val="28"/>
          <w:rtl/>
        </w:rPr>
        <w:t xml:space="preserve">وكذلك يوجد أيضا ًموضعان متجاوران ملائمان لجزيئي </w:t>
      </w:r>
      <w:r w:rsidRPr="00B80AE4">
        <w:rPr>
          <w:rFonts w:asciiTheme="majorBidi" w:hAnsiTheme="majorBidi" w:cstheme="majorBidi"/>
          <w:sz w:val="28"/>
          <w:szCs w:val="28"/>
        </w:rPr>
        <w:t>RNA</w:t>
      </w:r>
      <w:r w:rsidRPr="00B80AE4">
        <w:rPr>
          <w:rFonts w:asciiTheme="majorBidi" w:hAnsiTheme="majorBidi" w:cstheme="majorBidi"/>
          <w:sz w:val="28"/>
          <w:szCs w:val="28"/>
          <w:rtl/>
        </w:rPr>
        <w:t xml:space="preserve"> ناقل.</w:t>
      </w:r>
      <w:r w:rsidR="00977C68">
        <w:rPr>
          <w:rFonts w:asciiTheme="majorBidi" w:hAnsiTheme="majorBidi" w:cstheme="majorBidi" w:hint="cs"/>
          <w:sz w:val="28"/>
          <w:szCs w:val="28"/>
          <w:rtl/>
        </w:rPr>
        <w:t xml:space="preserve"> </w:t>
      </w:r>
      <w:r w:rsidRPr="00B80AE4">
        <w:rPr>
          <w:rFonts w:asciiTheme="majorBidi" w:hAnsiTheme="majorBidi" w:cstheme="majorBidi"/>
          <w:sz w:val="28"/>
          <w:szCs w:val="28"/>
          <w:rtl/>
        </w:rPr>
        <w:t>أنظر الشكل التخطيطي التالي لمراحل إضافة الحوامض الأمينية للسلسلة:</w:t>
      </w:r>
    </w:p>
    <w:p w:rsidR="001E77A2" w:rsidRPr="00B80AE4" w:rsidRDefault="00A80830" w:rsidP="001E77A2">
      <w:pPr>
        <w:spacing w:line="360" w:lineRule="auto"/>
        <w:rPr>
          <w:rFonts w:asciiTheme="majorBidi" w:hAnsiTheme="majorBidi" w:cstheme="majorBidi"/>
          <w:sz w:val="28"/>
          <w:szCs w:val="28"/>
          <w:rtl/>
        </w:rPr>
      </w:pPr>
      <w:r>
        <w:rPr>
          <w:rFonts w:asciiTheme="majorBidi" w:hAnsiTheme="majorBidi" w:cstheme="majorBidi"/>
          <w:noProof/>
          <w:sz w:val="28"/>
          <w:szCs w:val="28"/>
          <w:rtl/>
        </w:rPr>
        <w:pict>
          <v:shape id="_x0000_s1235" type="#_x0000_t202" style="position:absolute;left:0;text-align:left;margin-left:90pt;margin-top:171pt;width:45pt;height:27pt;z-index:251735040" strokecolor="white">
            <v:textbox style="mso-next-textbox:#_x0000_s1235">
              <w:txbxContent>
                <w:p w:rsidR="007C3978" w:rsidRDefault="007C3978" w:rsidP="001E77A2"/>
              </w:txbxContent>
            </v:textbox>
          </v:shape>
        </w:pict>
      </w:r>
      <w:r>
        <w:rPr>
          <w:rFonts w:asciiTheme="majorBidi" w:hAnsiTheme="majorBidi" w:cstheme="majorBidi"/>
          <w:noProof/>
          <w:sz w:val="28"/>
          <w:szCs w:val="28"/>
          <w:rtl/>
        </w:rPr>
        <w:pict>
          <v:shape id="_x0000_s1234" type="#_x0000_t202" style="position:absolute;left:0;text-align:left;margin-left:-9pt;margin-top:189pt;width:108pt;height:45pt;z-index:251734016" strokecolor="white">
            <v:textbox style="mso-next-textbox:#_x0000_s1234">
              <w:txbxContent>
                <w:p w:rsidR="007C3978" w:rsidRDefault="007C3978" w:rsidP="001E77A2">
                  <w:pPr>
                    <w:rPr>
                      <w:b/>
                      <w:bCs/>
                      <w:sz w:val="32"/>
                      <w:szCs w:val="32"/>
                      <w:rtl/>
                    </w:rPr>
                  </w:pPr>
                  <w:r>
                    <w:rPr>
                      <w:rFonts w:hint="cs"/>
                      <w:b/>
                      <w:bCs/>
                      <w:sz w:val="32"/>
                      <w:szCs w:val="32"/>
                      <w:rtl/>
                    </w:rPr>
                    <w:t xml:space="preserve">   جزيء </w:t>
                  </w:r>
                </w:p>
                <w:p w:rsidR="007C3978" w:rsidRDefault="007C3978" w:rsidP="001E77A2">
                  <w:pPr>
                    <w:rPr>
                      <w:b/>
                      <w:bCs/>
                      <w:sz w:val="32"/>
                      <w:szCs w:val="32"/>
                    </w:rPr>
                  </w:pPr>
                  <w:r>
                    <w:rPr>
                      <w:rFonts w:hint="cs"/>
                      <w:b/>
                      <w:bCs/>
                      <w:sz w:val="32"/>
                      <w:szCs w:val="32"/>
                      <w:rtl/>
                    </w:rPr>
                    <w:t xml:space="preserve">  </w:t>
                  </w:r>
                  <w:r>
                    <w:rPr>
                      <w:b/>
                      <w:bCs/>
                      <w:sz w:val="32"/>
                      <w:szCs w:val="32"/>
                    </w:rPr>
                    <w:t>tRNA</w:t>
                  </w:r>
                  <w:r>
                    <w:rPr>
                      <w:rFonts w:hint="cs"/>
                      <w:b/>
                      <w:bCs/>
                      <w:sz w:val="32"/>
                      <w:szCs w:val="32"/>
                      <w:rtl/>
                    </w:rPr>
                    <w:t xml:space="preserve">     </w:t>
                  </w:r>
                </w:p>
              </w:txbxContent>
            </v:textbox>
          </v:shape>
        </w:pict>
      </w:r>
      <w:r>
        <w:rPr>
          <w:rFonts w:asciiTheme="majorBidi" w:hAnsiTheme="majorBidi" w:cstheme="majorBidi"/>
          <w:noProof/>
          <w:sz w:val="28"/>
          <w:szCs w:val="28"/>
          <w:rtl/>
        </w:rPr>
        <w:pict>
          <v:shape id="_x0000_s1232" type="#_x0000_t202" style="position:absolute;left:0;text-align:left;margin-left:45pt;margin-top:0;width:234pt;height:27pt;z-index:251731968" strokecolor="white">
            <v:textbox style="mso-next-textbox:#_x0000_s1232">
              <w:txbxContent>
                <w:p w:rsidR="007C3978" w:rsidRDefault="007C3978" w:rsidP="001E77A2">
                  <w:pPr>
                    <w:jc w:val="center"/>
                    <w:rPr>
                      <w:b/>
                      <w:bCs/>
                      <w:sz w:val="40"/>
                      <w:szCs w:val="40"/>
                    </w:rPr>
                  </w:pPr>
                  <w:r>
                    <w:rPr>
                      <w:rFonts w:hint="cs"/>
                      <w:b/>
                      <w:bCs/>
                      <w:sz w:val="40"/>
                      <w:szCs w:val="40"/>
                      <w:rtl/>
                    </w:rPr>
                    <w:t>ترجمة</w:t>
                  </w:r>
                </w:p>
              </w:txbxContent>
            </v:textbox>
          </v:shape>
        </w:pict>
      </w:r>
      <w:r>
        <w:rPr>
          <w:rFonts w:asciiTheme="majorBidi" w:hAnsiTheme="majorBidi" w:cstheme="majorBidi"/>
          <w:noProof/>
          <w:sz w:val="28"/>
          <w:szCs w:val="28"/>
          <w:rtl/>
        </w:rPr>
        <w:pict>
          <v:shape id="_x0000_s1233" type="#_x0000_t202" style="position:absolute;left:0;text-align:left;margin-left:171pt;margin-top:153pt;width:94pt;height:27pt;z-index:251732992" strokecolor="white">
            <v:textbox style="mso-next-textbox:#_x0000_s1233">
              <w:txbxContent>
                <w:p w:rsidR="007C3978" w:rsidRDefault="007C3978" w:rsidP="001E77A2">
                  <w:pPr>
                    <w:jc w:val="right"/>
                    <w:rPr>
                      <w:b/>
                      <w:bCs/>
                      <w:sz w:val="28"/>
                      <w:szCs w:val="28"/>
                    </w:rPr>
                  </w:pPr>
                  <w:r>
                    <w:rPr>
                      <w:rFonts w:hint="cs"/>
                      <w:b/>
                      <w:bCs/>
                      <w:sz w:val="28"/>
                      <w:szCs w:val="28"/>
                      <w:rtl/>
                    </w:rPr>
                    <w:t>أنتي كودون</w:t>
                  </w:r>
                </w:p>
              </w:txbxContent>
            </v:textbox>
          </v:shape>
        </w:pict>
      </w:r>
      <w:r w:rsidR="001E77A2">
        <w:rPr>
          <w:rFonts w:asciiTheme="majorBidi" w:hAnsiTheme="majorBidi" w:cstheme="majorBidi"/>
          <w:noProof/>
          <w:sz w:val="28"/>
          <w:szCs w:val="28"/>
          <w:rtl/>
        </w:rPr>
        <w:drawing>
          <wp:inline distT="0" distB="0" distL="0" distR="0">
            <wp:extent cx="4962525" cy="2581275"/>
            <wp:effectExtent l="19050" t="0" r="9525" b="0"/>
            <wp:docPr id="8" name="صورة 5" descr="protein%20sy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tein%20synthesis"/>
                    <pic:cNvPicPr>
                      <a:picLocks noChangeAspect="1" noChangeArrowheads="1"/>
                    </pic:cNvPicPr>
                  </pic:nvPicPr>
                  <pic:blipFill>
                    <a:blip r:embed="rId100"/>
                    <a:srcRect/>
                    <a:stretch>
                      <a:fillRect/>
                    </a:stretch>
                  </pic:blipFill>
                  <pic:spPr bwMode="auto">
                    <a:xfrm>
                      <a:off x="0" y="0"/>
                      <a:ext cx="4962525" cy="2581275"/>
                    </a:xfrm>
                    <a:prstGeom prst="rect">
                      <a:avLst/>
                    </a:prstGeom>
                    <a:noFill/>
                    <a:ln w="9525">
                      <a:noFill/>
                      <a:miter lim="800000"/>
                      <a:headEnd/>
                      <a:tailEnd/>
                    </a:ln>
                  </pic:spPr>
                </pic:pic>
              </a:graphicData>
            </a:graphic>
          </wp:inline>
        </w:drawing>
      </w:r>
      <w:r>
        <w:rPr>
          <w:rFonts w:asciiTheme="majorBidi" w:hAnsiTheme="majorBidi" w:cstheme="majorBidi"/>
          <w:noProof/>
          <w:sz w:val="28"/>
          <w:szCs w:val="28"/>
          <w:rtl/>
        </w:rPr>
        <w:pict>
          <v:shape id="_x0000_s1238" type="#_x0000_t202" style="position:absolute;left:0;text-align:left;margin-left:-93pt;margin-top:55.95pt;width:108pt;height:36pt;z-index:251738112;mso-position-horizontal-relative:text;mso-position-vertical-relative:text" strokecolor="white">
            <v:textbox style="mso-next-textbox:#_x0000_s1238">
              <w:txbxContent>
                <w:p w:rsidR="007C3978" w:rsidRDefault="007C3978" w:rsidP="001E77A2">
                  <w:pPr>
                    <w:rPr>
                      <w:b/>
                      <w:bCs/>
                      <w:sz w:val="32"/>
                      <w:szCs w:val="32"/>
                      <w:rtl/>
                    </w:rPr>
                  </w:pPr>
                  <w:r>
                    <w:rPr>
                      <w:b/>
                      <w:bCs/>
                      <w:sz w:val="32"/>
                      <w:szCs w:val="32"/>
                    </w:rPr>
                    <w:t>RNA</w:t>
                  </w:r>
                  <w:r>
                    <w:rPr>
                      <w:rFonts w:hint="cs"/>
                      <w:b/>
                      <w:bCs/>
                      <w:sz w:val="32"/>
                      <w:szCs w:val="32"/>
                      <w:rtl/>
                    </w:rPr>
                    <w:t xml:space="preserve"> الرسول</w:t>
                  </w:r>
                </w:p>
              </w:txbxContent>
            </v:textbox>
          </v:shape>
        </w:pict>
      </w:r>
      <w:r>
        <w:rPr>
          <w:rFonts w:asciiTheme="majorBidi" w:hAnsiTheme="majorBidi" w:cstheme="majorBidi"/>
          <w:noProof/>
          <w:sz w:val="28"/>
          <w:szCs w:val="28"/>
          <w:rtl/>
        </w:rPr>
        <w:pict>
          <v:line id="_x0000_s1239" style="position:absolute;left:0;text-align:left;z-index:251739136;mso-position-horizontal-relative:text;mso-position-vertical-relative:text" from="9pt,73.95pt" to="27pt,73.95pt">
            <v:stroke endarrow="block"/>
          </v:line>
        </w:pict>
      </w:r>
      <w:r>
        <w:rPr>
          <w:rFonts w:asciiTheme="majorBidi" w:hAnsiTheme="majorBidi" w:cstheme="majorBidi"/>
          <w:noProof/>
          <w:sz w:val="28"/>
          <w:szCs w:val="28"/>
          <w:rtl/>
        </w:rPr>
        <w:pict>
          <v:shape id="_x0000_s1236" type="#_x0000_t202" style="position:absolute;left:0;text-align:left;margin-left:-45pt;margin-top:91.95pt;width:81pt;height:36pt;z-index:251736064;mso-position-horizontal-relative:text;mso-position-vertical-relative:text" strokecolor="white">
            <v:textbox style="mso-next-textbox:#_x0000_s1236">
              <w:txbxContent>
                <w:p w:rsidR="007C3978" w:rsidRDefault="007C3978" w:rsidP="001E77A2">
                  <w:pPr>
                    <w:rPr>
                      <w:b/>
                      <w:bCs/>
                      <w:sz w:val="32"/>
                      <w:szCs w:val="32"/>
                    </w:rPr>
                  </w:pPr>
                  <w:r>
                    <w:rPr>
                      <w:rFonts w:hint="cs"/>
                      <w:b/>
                      <w:bCs/>
                      <w:sz w:val="32"/>
                      <w:szCs w:val="32"/>
                      <w:rtl/>
                    </w:rPr>
                    <w:t>ريبوزوم</w:t>
                  </w:r>
                </w:p>
              </w:txbxContent>
            </v:textbox>
          </v:shape>
        </w:pict>
      </w:r>
      <w:r>
        <w:rPr>
          <w:rFonts w:asciiTheme="majorBidi" w:hAnsiTheme="majorBidi" w:cstheme="majorBidi"/>
          <w:noProof/>
          <w:sz w:val="28"/>
          <w:szCs w:val="28"/>
          <w:rtl/>
        </w:rPr>
        <w:pict>
          <v:line id="_x0000_s1237" style="position:absolute;left:0;text-align:left;flip:y;z-index:251737088;mso-position-horizontal-relative:text;mso-position-vertical-relative:text" from="36pt,100.95pt" to="54pt,109.95pt">
            <v:stroke endarrow="block"/>
          </v:line>
        </w:pict>
      </w:r>
    </w:p>
    <w:p w:rsidR="001E77A2" w:rsidRPr="00B80AE4" w:rsidRDefault="001E77A2" w:rsidP="001E77A2">
      <w:pPr>
        <w:spacing w:line="360" w:lineRule="auto"/>
        <w:rPr>
          <w:rFonts w:asciiTheme="majorBidi" w:hAnsiTheme="majorBidi" w:cstheme="majorBidi"/>
          <w:b/>
          <w:bCs/>
          <w:sz w:val="28"/>
          <w:szCs w:val="28"/>
          <w:rtl/>
        </w:rPr>
      </w:pPr>
      <w:r w:rsidRPr="00B80AE4">
        <w:rPr>
          <w:rFonts w:asciiTheme="majorBidi" w:hAnsiTheme="majorBidi" w:cstheme="majorBidi"/>
          <w:b/>
          <w:bCs/>
          <w:sz w:val="28"/>
          <w:szCs w:val="28"/>
          <w:rtl/>
        </w:rPr>
        <w:t>تمعّن في الشكل واقرأ ما يلي (كل فقرة تمثّل أحد الأشكال).</w:t>
      </w:r>
    </w:p>
    <w:p w:rsidR="001E77A2" w:rsidRPr="00B80AE4" w:rsidRDefault="001E77A2" w:rsidP="00EE331D">
      <w:pPr>
        <w:numPr>
          <w:ilvl w:val="2"/>
          <w:numId w:val="26"/>
        </w:numPr>
        <w:tabs>
          <w:tab w:val="clear" w:pos="2340"/>
          <w:tab w:val="right" w:pos="360"/>
        </w:tabs>
        <w:spacing w:after="0" w:line="360" w:lineRule="auto"/>
        <w:ind w:left="360" w:right="0" w:hanging="180"/>
        <w:jc w:val="both"/>
        <w:rPr>
          <w:rFonts w:asciiTheme="majorBidi" w:hAnsiTheme="majorBidi" w:cstheme="majorBidi"/>
          <w:sz w:val="28"/>
          <w:szCs w:val="28"/>
        </w:rPr>
      </w:pPr>
      <w:r w:rsidRPr="00B80AE4">
        <w:rPr>
          <w:rFonts w:asciiTheme="majorBidi" w:hAnsiTheme="majorBidi" w:cstheme="majorBidi"/>
          <w:sz w:val="28"/>
          <w:szCs w:val="28"/>
          <w:rtl/>
        </w:rPr>
        <w:t xml:space="preserve">على عرض الريبوزوم يلتصق جزيء </w:t>
      </w:r>
      <w:r w:rsidRPr="00B80AE4">
        <w:rPr>
          <w:rFonts w:asciiTheme="majorBidi" w:hAnsiTheme="majorBidi" w:cstheme="majorBidi"/>
          <w:sz w:val="28"/>
          <w:szCs w:val="28"/>
        </w:rPr>
        <w:t>RNA</w:t>
      </w:r>
      <w:r w:rsidRPr="00B80AE4">
        <w:rPr>
          <w:rFonts w:asciiTheme="majorBidi" w:hAnsiTheme="majorBidi" w:cstheme="majorBidi"/>
          <w:sz w:val="28"/>
          <w:szCs w:val="28"/>
          <w:rtl/>
        </w:rPr>
        <w:t xml:space="preserve"> الرسول واثنان من جزيئات </w:t>
      </w:r>
      <w:r w:rsidRPr="00B80AE4">
        <w:rPr>
          <w:rFonts w:asciiTheme="majorBidi" w:hAnsiTheme="majorBidi" w:cstheme="majorBidi"/>
          <w:sz w:val="28"/>
          <w:szCs w:val="28"/>
        </w:rPr>
        <w:t>RNA</w:t>
      </w:r>
      <w:r w:rsidRPr="00B80AE4">
        <w:rPr>
          <w:rFonts w:asciiTheme="majorBidi" w:hAnsiTheme="majorBidi" w:cstheme="majorBidi"/>
          <w:sz w:val="28"/>
          <w:szCs w:val="28"/>
          <w:rtl/>
        </w:rPr>
        <w:t xml:space="preserve"> الناقل (كل منهما تحمل حامضاً أمينياً واحداُ)، بحيث أنّ  الأنتي ك</w:t>
      </w:r>
      <w:r>
        <w:rPr>
          <w:rFonts w:asciiTheme="majorBidi" w:hAnsiTheme="majorBidi" w:cstheme="majorBidi"/>
          <w:sz w:val="28"/>
          <w:szCs w:val="28"/>
          <w:rtl/>
        </w:rPr>
        <w:t>ودونات (أي الثلاثيات من النوكلي</w:t>
      </w:r>
      <w:r w:rsidRPr="00B80AE4">
        <w:rPr>
          <w:rFonts w:asciiTheme="majorBidi" w:hAnsiTheme="majorBidi" w:cstheme="majorBidi"/>
          <w:sz w:val="28"/>
          <w:szCs w:val="28"/>
          <w:rtl/>
        </w:rPr>
        <w:t xml:space="preserve">وتيدات المكملة للثلاثيات الموجودة في ال </w:t>
      </w:r>
      <w:r w:rsidRPr="00B80AE4">
        <w:rPr>
          <w:rFonts w:asciiTheme="majorBidi" w:hAnsiTheme="majorBidi" w:cstheme="majorBidi"/>
          <w:sz w:val="28"/>
          <w:szCs w:val="28"/>
        </w:rPr>
        <w:t>RNA</w:t>
      </w:r>
      <w:r w:rsidRPr="00B80AE4">
        <w:rPr>
          <w:rFonts w:asciiTheme="majorBidi" w:hAnsiTheme="majorBidi" w:cstheme="majorBidi"/>
          <w:sz w:val="28"/>
          <w:szCs w:val="28"/>
          <w:rtl/>
        </w:rPr>
        <w:t xml:space="preserve"> الرسول مثلاُ </w:t>
      </w:r>
      <w:r w:rsidRPr="00B80AE4">
        <w:rPr>
          <w:rFonts w:asciiTheme="majorBidi" w:hAnsiTheme="majorBidi" w:cstheme="majorBidi"/>
          <w:sz w:val="28"/>
          <w:szCs w:val="28"/>
        </w:rPr>
        <w:t>UAC</w:t>
      </w:r>
      <w:r w:rsidRPr="00B80AE4">
        <w:rPr>
          <w:rFonts w:asciiTheme="majorBidi" w:hAnsiTheme="majorBidi" w:cstheme="majorBidi"/>
          <w:sz w:val="28"/>
          <w:szCs w:val="28"/>
          <w:rtl/>
        </w:rPr>
        <w:t xml:space="preserve"> هو أنتي كودون للثلاثية </w:t>
      </w:r>
      <w:r w:rsidRPr="00B80AE4">
        <w:rPr>
          <w:rFonts w:asciiTheme="majorBidi" w:hAnsiTheme="majorBidi" w:cstheme="majorBidi"/>
          <w:sz w:val="28"/>
          <w:szCs w:val="28"/>
        </w:rPr>
        <w:t>AUG</w:t>
      </w:r>
      <w:r w:rsidRPr="00B80AE4">
        <w:rPr>
          <w:rFonts w:asciiTheme="majorBidi" w:hAnsiTheme="majorBidi" w:cstheme="majorBidi"/>
          <w:sz w:val="28"/>
          <w:szCs w:val="28"/>
          <w:rtl/>
        </w:rPr>
        <w:t xml:space="preserve">  ) الموجودة في هذه الجزيئات تكون مرتبطة بالكودونات الموجودة في ال </w:t>
      </w:r>
      <w:r w:rsidRPr="00B80AE4">
        <w:rPr>
          <w:rFonts w:asciiTheme="majorBidi" w:hAnsiTheme="majorBidi" w:cstheme="majorBidi"/>
          <w:sz w:val="28"/>
          <w:szCs w:val="28"/>
        </w:rPr>
        <w:t>RNA</w:t>
      </w:r>
      <w:r w:rsidRPr="00B80AE4">
        <w:rPr>
          <w:rFonts w:asciiTheme="majorBidi" w:hAnsiTheme="majorBidi" w:cstheme="majorBidi"/>
          <w:sz w:val="28"/>
          <w:szCs w:val="28"/>
          <w:rtl/>
        </w:rPr>
        <w:t xml:space="preserve"> الرسول. وقد أصبح الحامض الأميني </w:t>
      </w:r>
      <w:r w:rsidRPr="00B80AE4">
        <w:rPr>
          <w:rFonts w:asciiTheme="majorBidi" w:hAnsiTheme="majorBidi" w:cstheme="majorBidi"/>
          <w:sz w:val="28"/>
          <w:szCs w:val="28"/>
        </w:rPr>
        <w:t>Pro</w:t>
      </w:r>
      <w:r w:rsidRPr="00B80AE4">
        <w:rPr>
          <w:rFonts w:asciiTheme="majorBidi" w:hAnsiTheme="majorBidi" w:cstheme="majorBidi"/>
          <w:sz w:val="28"/>
          <w:szCs w:val="28"/>
          <w:rtl/>
        </w:rPr>
        <w:t xml:space="preserve">  مربوطاً الى السلسلة البوليببتيدية التي يتم بناؤها.  السهم يبين اتجاه قراءة ال </w:t>
      </w:r>
      <w:r w:rsidRPr="00B80AE4">
        <w:rPr>
          <w:rFonts w:asciiTheme="majorBidi" w:hAnsiTheme="majorBidi" w:cstheme="majorBidi"/>
          <w:sz w:val="28"/>
          <w:szCs w:val="28"/>
        </w:rPr>
        <w:t>RNA</w:t>
      </w:r>
      <w:r w:rsidRPr="00B80AE4">
        <w:rPr>
          <w:rFonts w:asciiTheme="majorBidi" w:hAnsiTheme="majorBidi" w:cstheme="majorBidi"/>
          <w:sz w:val="28"/>
          <w:szCs w:val="28"/>
          <w:rtl/>
        </w:rPr>
        <w:t xml:space="preserve"> .</w:t>
      </w:r>
    </w:p>
    <w:p w:rsidR="001E77A2" w:rsidRPr="00B80AE4" w:rsidRDefault="001E77A2" w:rsidP="00EE331D">
      <w:pPr>
        <w:numPr>
          <w:ilvl w:val="2"/>
          <w:numId w:val="26"/>
        </w:numPr>
        <w:tabs>
          <w:tab w:val="clear" w:pos="2340"/>
          <w:tab w:val="right" w:pos="360"/>
          <w:tab w:val="num" w:pos="540"/>
        </w:tabs>
        <w:spacing w:after="0" w:line="360" w:lineRule="auto"/>
        <w:ind w:left="540" w:right="0"/>
        <w:jc w:val="both"/>
        <w:rPr>
          <w:rFonts w:asciiTheme="majorBidi" w:hAnsiTheme="majorBidi" w:cstheme="majorBidi"/>
          <w:sz w:val="28"/>
          <w:szCs w:val="28"/>
        </w:rPr>
      </w:pPr>
      <w:r w:rsidRPr="00B80AE4">
        <w:rPr>
          <w:rFonts w:asciiTheme="majorBidi" w:hAnsiTheme="majorBidi" w:cstheme="majorBidi"/>
          <w:sz w:val="28"/>
          <w:szCs w:val="28"/>
          <w:rtl/>
        </w:rPr>
        <w:lastRenderedPageBreak/>
        <w:t xml:space="preserve">يرتبط الحامض الأميني </w:t>
      </w:r>
      <w:r w:rsidRPr="00B80AE4">
        <w:rPr>
          <w:rFonts w:asciiTheme="majorBidi" w:hAnsiTheme="majorBidi" w:cstheme="majorBidi"/>
          <w:sz w:val="28"/>
          <w:szCs w:val="28"/>
        </w:rPr>
        <w:t>Met</w:t>
      </w:r>
      <w:r w:rsidRPr="00B80AE4">
        <w:rPr>
          <w:rFonts w:asciiTheme="majorBidi" w:hAnsiTheme="majorBidi" w:cstheme="majorBidi"/>
          <w:sz w:val="28"/>
          <w:szCs w:val="28"/>
          <w:rtl/>
        </w:rPr>
        <w:t xml:space="preserve">  بمساعدة إنزيم مناسب الى السلسلة البوليببتيدية في حين أن الحامض الأميني </w:t>
      </w:r>
      <w:r w:rsidRPr="00B80AE4">
        <w:rPr>
          <w:rFonts w:asciiTheme="majorBidi" w:hAnsiTheme="majorBidi" w:cstheme="majorBidi"/>
          <w:sz w:val="28"/>
          <w:szCs w:val="28"/>
        </w:rPr>
        <w:t>Pro</w:t>
      </w:r>
      <w:r w:rsidRPr="00B80AE4">
        <w:rPr>
          <w:rFonts w:asciiTheme="majorBidi" w:hAnsiTheme="majorBidi" w:cstheme="majorBidi"/>
          <w:sz w:val="28"/>
          <w:szCs w:val="28"/>
          <w:rtl/>
        </w:rPr>
        <w:t xml:space="preserve">  ينفصل عن ال </w:t>
      </w:r>
      <w:r w:rsidRPr="00B80AE4">
        <w:rPr>
          <w:rFonts w:asciiTheme="majorBidi" w:hAnsiTheme="majorBidi" w:cstheme="majorBidi"/>
          <w:sz w:val="28"/>
          <w:szCs w:val="28"/>
        </w:rPr>
        <w:t>RNA</w:t>
      </w:r>
      <w:r w:rsidRPr="00B80AE4">
        <w:rPr>
          <w:rFonts w:asciiTheme="majorBidi" w:hAnsiTheme="majorBidi" w:cstheme="majorBidi"/>
          <w:sz w:val="28"/>
          <w:szCs w:val="28"/>
          <w:rtl/>
        </w:rPr>
        <w:t xml:space="preserve"> الناقل لها.</w:t>
      </w:r>
    </w:p>
    <w:p w:rsidR="001E77A2" w:rsidRPr="00B80AE4" w:rsidRDefault="001E77A2" w:rsidP="001E77A2">
      <w:pPr>
        <w:tabs>
          <w:tab w:val="right" w:pos="360"/>
        </w:tabs>
        <w:spacing w:line="360" w:lineRule="auto"/>
        <w:ind w:left="360" w:hanging="180"/>
        <w:jc w:val="both"/>
        <w:rPr>
          <w:rFonts w:asciiTheme="majorBidi" w:hAnsiTheme="majorBidi" w:cstheme="majorBidi"/>
          <w:sz w:val="28"/>
          <w:szCs w:val="28"/>
          <w:rtl/>
        </w:rPr>
      </w:pPr>
      <w:r w:rsidRPr="00B80AE4">
        <w:rPr>
          <w:rFonts w:asciiTheme="majorBidi" w:hAnsiTheme="majorBidi" w:cstheme="majorBidi"/>
          <w:sz w:val="28"/>
          <w:szCs w:val="28"/>
          <w:rtl/>
        </w:rPr>
        <w:t xml:space="preserve">ج- ينفصل ال </w:t>
      </w:r>
      <w:r w:rsidRPr="00B80AE4">
        <w:rPr>
          <w:rFonts w:asciiTheme="majorBidi" w:hAnsiTheme="majorBidi" w:cstheme="majorBidi"/>
          <w:sz w:val="28"/>
          <w:szCs w:val="28"/>
        </w:rPr>
        <w:t>RNA</w:t>
      </w:r>
      <w:r w:rsidRPr="00B80AE4">
        <w:rPr>
          <w:rFonts w:asciiTheme="majorBidi" w:hAnsiTheme="majorBidi" w:cstheme="majorBidi"/>
          <w:sz w:val="28"/>
          <w:szCs w:val="28"/>
          <w:rtl/>
        </w:rPr>
        <w:t xml:space="preserve"> الناقل للحامض الأميني </w:t>
      </w:r>
      <w:r w:rsidRPr="00B80AE4">
        <w:rPr>
          <w:rFonts w:asciiTheme="majorBidi" w:hAnsiTheme="majorBidi" w:cstheme="majorBidi"/>
          <w:sz w:val="28"/>
          <w:szCs w:val="28"/>
        </w:rPr>
        <w:t>Pro</w:t>
      </w:r>
      <w:r w:rsidRPr="00B80AE4">
        <w:rPr>
          <w:rFonts w:asciiTheme="majorBidi" w:hAnsiTheme="majorBidi" w:cstheme="majorBidi"/>
          <w:sz w:val="28"/>
          <w:szCs w:val="28"/>
          <w:rtl/>
        </w:rPr>
        <w:t xml:space="preserve">  عن الريبوزوم ويكون حراً بحيث يمكنه الارتباط مع جزيء آخر من الحامض الأميني</w:t>
      </w:r>
      <w:r w:rsidRPr="00B80AE4">
        <w:rPr>
          <w:rFonts w:asciiTheme="majorBidi" w:hAnsiTheme="majorBidi" w:cstheme="majorBidi"/>
          <w:sz w:val="28"/>
          <w:szCs w:val="28"/>
        </w:rPr>
        <w:t>Pro</w:t>
      </w:r>
      <w:r w:rsidRPr="00B80AE4">
        <w:rPr>
          <w:rFonts w:asciiTheme="majorBidi" w:hAnsiTheme="majorBidi" w:cstheme="majorBidi"/>
          <w:sz w:val="28"/>
          <w:szCs w:val="28"/>
          <w:rtl/>
        </w:rPr>
        <w:t xml:space="preserve"> .</w:t>
      </w:r>
    </w:p>
    <w:p w:rsidR="001E77A2" w:rsidRPr="00B80AE4" w:rsidRDefault="001E77A2" w:rsidP="001E77A2">
      <w:pPr>
        <w:tabs>
          <w:tab w:val="right" w:pos="360"/>
        </w:tabs>
        <w:spacing w:line="360" w:lineRule="auto"/>
        <w:ind w:left="360" w:hanging="180"/>
        <w:jc w:val="both"/>
        <w:rPr>
          <w:rFonts w:asciiTheme="majorBidi" w:hAnsiTheme="majorBidi" w:cstheme="majorBidi"/>
          <w:sz w:val="28"/>
          <w:szCs w:val="28"/>
          <w:rtl/>
        </w:rPr>
      </w:pPr>
      <w:r w:rsidRPr="00B80AE4">
        <w:rPr>
          <w:rFonts w:asciiTheme="majorBidi" w:hAnsiTheme="majorBidi" w:cstheme="majorBidi"/>
          <w:sz w:val="28"/>
          <w:szCs w:val="28"/>
          <w:rtl/>
        </w:rPr>
        <w:t xml:space="preserve">د- يتحرك الريبوزوم على ال </w:t>
      </w:r>
      <w:r w:rsidRPr="00B80AE4">
        <w:rPr>
          <w:rFonts w:asciiTheme="majorBidi" w:hAnsiTheme="majorBidi" w:cstheme="majorBidi"/>
          <w:sz w:val="28"/>
          <w:szCs w:val="28"/>
        </w:rPr>
        <w:t>RNA</w:t>
      </w:r>
      <w:r w:rsidRPr="00B80AE4">
        <w:rPr>
          <w:rFonts w:asciiTheme="majorBidi" w:hAnsiTheme="majorBidi" w:cstheme="majorBidi"/>
          <w:sz w:val="28"/>
          <w:szCs w:val="28"/>
          <w:rtl/>
        </w:rPr>
        <w:t xml:space="preserve"> الرسول إلى الكودون الذي يليه في عملية تتطلب طاقة، بحيث يفرغ مكاناً لجزيء </w:t>
      </w:r>
      <w:r w:rsidRPr="00B80AE4">
        <w:rPr>
          <w:rFonts w:asciiTheme="majorBidi" w:hAnsiTheme="majorBidi" w:cstheme="majorBidi"/>
          <w:sz w:val="28"/>
          <w:szCs w:val="28"/>
        </w:rPr>
        <w:t>RNA</w:t>
      </w:r>
      <w:r w:rsidRPr="00B80AE4">
        <w:rPr>
          <w:rFonts w:asciiTheme="majorBidi" w:hAnsiTheme="majorBidi" w:cstheme="majorBidi"/>
          <w:sz w:val="28"/>
          <w:szCs w:val="28"/>
          <w:rtl/>
        </w:rPr>
        <w:t xml:space="preserve"> ناقل جديد ملائم.  وهكذا تستمر قراءة التسلسل الموجود في جزيء ال </w:t>
      </w:r>
      <w:r w:rsidRPr="00B80AE4">
        <w:rPr>
          <w:rFonts w:asciiTheme="majorBidi" w:hAnsiTheme="majorBidi" w:cstheme="majorBidi"/>
          <w:sz w:val="28"/>
          <w:szCs w:val="28"/>
        </w:rPr>
        <w:t>RNA</w:t>
      </w:r>
      <w:r w:rsidRPr="00B80AE4">
        <w:rPr>
          <w:rFonts w:asciiTheme="majorBidi" w:hAnsiTheme="majorBidi" w:cstheme="majorBidi"/>
          <w:sz w:val="28"/>
          <w:szCs w:val="28"/>
          <w:rtl/>
        </w:rPr>
        <w:t xml:space="preserve"> الرسول و"ترجمتها" إلى تسلسل من الحوامض الأمينية...</w:t>
      </w:r>
    </w:p>
    <w:p w:rsidR="001E77A2" w:rsidRPr="00B80AE4" w:rsidRDefault="001E77A2" w:rsidP="001E77A2">
      <w:pPr>
        <w:spacing w:line="360" w:lineRule="auto"/>
        <w:ind w:left="26"/>
        <w:jc w:val="both"/>
        <w:rPr>
          <w:rFonts w:asciiTheme="majorBidi" w:hAnsiTheme="majorBidi" w:cstheme="majorBidi"/>
          <w:b/>
          <w:bCs/>
          <w:sz w:val="28"/>
          <w:szCs w:val="28"/>
          <w:u w:val="single"/>
          <w:rtl/>
        </w:rPr>
      </w:pPr>
      <w:r w:rsidRPr="00B80AE4">
        <w:rPr>
          <w:rFonts w:asciiTheme="majorBidi" w:hAnsiTheme="majorBidi" w:cstheme="majorBidi"/>
          <w:b/>
          <w:bCs/>
          <w:sz w:val="28"/>
          <w:szCs w:val="28"/>
          <w:u w:val="single"/>
          <w:rtl/>
        </w:rPr>
        <w:t>إنّ الزمن اللازم لقراءة كودون واحد هو 1/20 من الثانية، وهذا يعني أنّ الزمن اللازم لبناء جزيء بروتين يتألف من 400 حامض أميني يستمر 20 ثانية فقط!</w:t>
      </w:r>
    </w:p>
    <w:p w:rsidR="00974D51" w:rsidRPr="00974D51" w:rsidRDefault="00974D51" w:rsidP="00974D51">
      <w:pPr>
        <w:spacing w:after="0" w:line="360" w:lineRule="auto"/>
        <w:jc w:val="both"/>
        <w:rPr>
          <w:rStyle w:val="aa"/>
          <w:rFonts w:asciiTheme="majorBidi" w:hAnsiTheme="majorBidi" w:cstheme="majorBidi"/>
          <w:b/>
          <w:bCs/>
          <w:i w:val="0"/>
          <w:iCs w:val="0"/>
          <w:color w:val="auto"/>
          <w:sz w:val="32"/>
          <w:szCs w:val="32"/>
        </w:rPr>
      </w:pPr>
      <w:r w:rsidRPr="00974D51">
        <w:rPr>
          <w:rStyle w:val="aa"/>
          <w:rFonts w:asciiTheme="majorBidi" w:hAnsiTheme="majorBidi" w:cstheme="majorBidi"/>
          <w:b/>
          <w:bCs/>
          <w:i w:val="0"/>
          <w:iCs w:val="0"/>
          <w:color w:val="auto"/>
          <w:sz w:val="32"/>
          <w:szCs w:val="32"/>
          <w:rtl/>
        </w:rPr>
        <w:t xml:space="preserve">الطفرات </w:t>
      </w:r>
      <w:r w:rsidRPr="00974D51">
        <w:rPr>
          <w:rStyle w:val="aa"/>
          <w:rFonts w:asciiTheme="majorBidi" w:hAnsiTheme="majorBidi" w:cstheme="majorBidi"/>
          <w:b/>
          <w:bCs/>
          <w:i w:val="0"/>
          <w:iCs w:val="0"/>
          <w:color w:val="auto"/>
          <w:sz w:val="32"/>
          <w:szCs w:val="32"/>
        </w:rPr>
        <w:t>Mutations</w:t>
      </w:r>
    </w:p>
    <w:p w:rsidR="001E77A2" w:rsidRPr="00974D51" w:rsidRDefault="00974D51" w:rsidP="007D5E9F">
      <w:pPr>
        <w:spacing w:after="0" w:line="360" w:lineRule="auto"/>
        <w:jc w:val="both"/>
        <w:rPr>
          <w:rStyle w:val="aa"/>
          <w:rFonts w:asciiTheme="majorBidi" w:hAnsiTheme="majorBidi" w:cstheme="majorBidi"/>
          <w:i w:val="0"/>
          <w:iCs w:val="0"/>
          <w:color w:val="auto"/>
          <w:sz w:val="28"/>
          <w:szCs w:val="28"/>
        </w:rPr>
      </w:pPr>
      <w:r>
        <w:rPr>
          <w:rStyle w:val="aa"/>
          <w:rFonts w:asciiTheme="majorBidi" w:hAnsiTheme="majorBidi" w:cstheme="majorBidi" w:hint="cs"/>
          <w:i w:val="0"/>
          <w:iCs w:val="0"/>
          <w:color w:val="auto"/>
          <w:sz w:val="28"/>
          <w:szCs w:val="28"/>
          <w:rtl/>
        </w:rPr>
        <w:t xml:space="preserve">    </w:t>
      </w:r>
      <w:r w:rsidRPr="00974D51">
        <w:rPr>
          <w:rStyle w:val="aa"/>
          <w:rFonts w:asciiTheme="majorBidi" w:hAnsiTheme="majorBidi" w:cstheme="majorBidi"/>
          <w:i w:val="0"/>
          <w:iCs w:val="0"/>
          <w:color w:val="auto"/>
          <w:sz w:val="28"/>
          <w:szCs w:val="28"/>
          <w:rtl/>
        </w:rPr>
        <w:t>تعرف الطفرة</w:t>
      </w:r>
      <w:r w:rsidRPr="00974D51">
        <w:rPr>
          <w:rStyle w:val="aa"/>
          <w:rFonts w:asciiTheme="majorBidi" w:hAnsiTheme="majorBidi" w:cstheme="majorBidi"/>
          <w:i w:val="0"/>
          <w:iCs w:val="0"/>
          <w:color w:val="auto"/>
          <w:sz w:val="28"/>
          <w:szCs w:val="28"/>
        </w:rPr>
        <w:t xml:space="preserve"> Mutation </w:t>
      </w:r>
      <w:r w:rsidRPr="00974D51">
        <w:rPr>
          <w:rStyle w:val="aa"/>
          <w:rFonts w:asciiTheme="majorBidi" w:hAnsiTheme="majorBidi" w:cstheme="majorBidi" w:hint="cs"/>
          <w:i w:val="0"/>
          <w:iCs w:val="0"/>
          <w:color w:val="auto"/>
          <w:sz w:val="28"/>
          <w:szCs w:val="28"/>
          <w:rtl/>
        </w:rPr>
        <w:t>بأنها</w:t>
      </w:r>
      <w:r w:rsidRPr="00974D51">
        <w:rPr>
          <w:rStyle w:val="aa"/>
          <w:rFonts w:asciiTheme="majorBidi" w:hAnsiTheme="majorBidi" w:cstheme="majorBidi"/>
          <w:i w:val="0"/>
          <w:iCs w:val="0"/>
          <w:color w:val="auto"/>
          <w:sz w:val="28"/>
          <w:szCs w:val="28"/>
          <w:rtl/>
        </w:rPr>
        <w:t xml:space="preserve"> تغير في تسلسل او عدد النيوكليوتيدات في الحامض النووي الـ</w:t>
      </w:r>
      <w:r w:rsidRPr="00974D51">
        <w:rPr>
          <w:rStyle w:val="aa"/>
          <w:rFonts w:asciiTheme="majorBidi" w:hAnsiTheme="majorBidi" w:cstheme="majorBidi"/>
          <w:i w:val="0"/>
          <w:iCs w:val="0"/>
          <w:color w:val="auto"/>
          <w:sz w:val="28"/>
          <w:szCs w:val="28"/>
        </w:rPr>
        <w:t xml:space="preserve"> DNA </w:t>
      </w:r>
      <w:r w:rsidRPr="00974D51">
        <w:rPr>
          <w:rStyle w:val="aa"/>
          <w:rFonts w:asciiTheme="majorBidi" w:hAnsiTheme="majorBidi" w:cstheme="majorBidi"/>
          <w:i w:val="0"/>
          <w:iCs w:val="0"/>
          <w:color w:val="auto"/>
          <w:sz w:val="28"/>
          <w:szCs w:val="28"/>
          <w:rtl/>
        </w:rPr>
        <w:t>يؤدي إلى تكوين تسلسلات جديدة من النيوكليوتيدات فينتقل آثارها بصفات معينة إلى الأبناء. أن</w:t>
      </w:r>
      <w:r w:rsidR="007D5E9F">
        <w:rPr>
          <w:rStyle w:val="aa"/>
          <w:rFonts w:asciiTheme="majorBidi" w:hAnsiTheme="majorBidi" w:cstheme="majorBidi" w:hint="cs"/>
          <w:i w:val="0"/>
          <w:iCs w:val="0"/>
          <w:color w:val="auto"/>
          <w:sz w:val="28"/>
          <w:szCs w:val="28"/>
          <w:rtl/>
        </w:rPr>
        <w:t xml:space="preserve"> الطفرة </w:t>
      </w:r>
      <w:r w:rsidRPr="00974D51">
        <w:rPr>
          <w:rStyle w:val="aa"/>
          <w:rFonts w:asciiTheme="majorBidi" w:hAnsiTheme="majorBidi" w:cstheme="majorBidi"/>
          <w:i w:val="0"/>
          <w:iCs w:val="0"/>
          <w:color w:val="auto"/>
          <w:sz w:val="28"/>
          <w:szCs w:val="28"/>
          <w:rtl/>
        </w:rPr>
        <w:t xml:space="preserve">يمكن أن </w:t>
      </w:r>
      <w:r w:rsidR="007D5E9F">
        <w:rPr>
          <w:rStyle w:val="aa"/>
          <w:rFonts w:asciiTheme="majorBidi" w:hAnsiTheme="majorBidi" w:cstheme="majorBidi" w:hint="cs"/>
          <w:i w:val="0"/>
          <w:iCs w:val="0"/>
          <w:color w:val="auto"/>
          <w:sz w:val="28"/>
          <w:szCs w:val="28"/>
          <w:rtl/>
        </w:rPr>
        <w:t>ت</w:t>
      </w:r>
      <w:r w:rsidRPr="00974D51">
        <w:rPr>
          <w:rStyle w:val="aa"/>
          <w:rFonts w:asciiTheme="majorBidi" w:hAnsiTheme="majorBidi" w:cstheme="majorBidi"/>
          <w:i w:val="0"/>
          <w:iCs w:val="0"/>
          <w:color w:val="auto"/>
          <w:sz w:val="28"/>
          <w:szCs w:val="28"/>
          <w:rtl/>
        </w:rPr>
        <w:t>كون من الصغر لحد نيوكليوتيدة واحدة</w:t>
      </w:r>
      <w:r w:rsidR="007D5E9F">
        <w:rPr>
          <w:rStyle w:val="aa"/>
          <w:rFonts w:asciiTheme="majorBidi" w:hAnsiTheme="majorBidi" w:cstheme="majorBidi" w:hint="cs"/>
          <w:i w:val="0"/>
          <w:iCs w:val="0"/>
          <w:color w:val="auto"/>
          <w:sz w:val="28"/>
          <w:szCs w:val="28"/>
          <w:rtl/>
        </w:rPr>
        <w:t xml:space="preserve"> .</w:t>
      </w:r>
      <w:r w:rsidRPr="00974D51">
        <w:rPr>
          <w:rStyle w:val="aa"/>
          <w:rFonts w:asciiTheme="majorBidi" w:hAnsiTheme="majorBidi" w:cstheme="majorBidi"/>
          <w:i w:val="0"/>
          <w:iCs w:val="0"/>
          <w:color w:val="auto"/>
          <w:sz w:val="28"/>
          <w:szCs w:val="28"/>
          <w:rtl/>
        </w:rPr>
        <w:t xml:space="preserve"> تؤدي اغلب الطفرات إلى اختلاف في عدد الكروموسومات او التغيرات في تركيب الكروموسوم الواحد، وان هذه التغيرات يمكن أن تحدث بصورة تلقائية او بصورة مستحدثة من خلال المطفرات</w:t>
      </w:r>
      <w:r w:rsidRPr="00974D51">
        <w:rPr>
          <w:rStyle w:val="aa"/>
          <w:rFonts w:asciiTheme="majorBidi" w:hAnsiTheme="majorBidi" w:cstheme="majorBidi"/>
          <w:i w:val="0"/>
          <w:iCs w:val="0"/>
          <w:color w:val="auto"/>
          <w:sz w:val="28"/>
          <w:szCs w:val="28"/>
        </w:rPr>
        <w:t xml:space="preserve"> (mutagens) (</w:t>
      </w:r>
      <w:r w:rsidR="007D5E9F">
        <w:rPr>
          <w:rStyle w:val="aa"/>
          <w:rFonts w:asciiTheme="majorBidi" w:hAnsiTheme="majorBidi" w:cstheme="majorBidi" w:hint="cs"/>
          <w:i w:val="0"/>
          <w:iCs w:val="0"/>
          <w:color w:val="auto"/>
          <w:sz w:val="28"/>
          <w:szCs w:val="28"/>
          <w:rtl/>
        </w:rPr>
        <w:t>مثل ا</w:t>
      </w:r>
      <w:r w:rsidR="007D5E9F" w:rsidRPr="00974D51">
        <w:rPr>
          <w:rStyle w:val="aa"/>
          <w:rFonts w:asciiTheme="majorBidi" w:hAnsiTheme="majorBidi" w:cstheme="majorBidi" w:hint="cs"/>
          <w:i w:val="0"/>
          <w:iCs w:val="0"/>
          <w:color w:val="auto"/>
          <w:sz w:val="28"/>
          <w:szCs w:val="28"/>
          <w:rtl/>
        </w:rPr>
        <w:t>لإشعاع</w:t>
      </w:r>
      <w:r w:rsidRPr="00974D51">
        <w:rPr>
          <w:rStyle w:val="aa"/>
          <w:rFonts w:asciiTheme="majorBidi" w:hAnsiTheme="majorBidi" w:cstheme="majorBidi"/>
          <w:i w:val="0"/>
          <w:iCs w:val="0"/>
          <w:color w:val="auto"/>
          <w:sz w:val="28"/>
          <w:szCs w:val="28"/>
          <w:rtl/>
        </w:rPr>
        <w:t xml:space="preserve"> والمواد الكيميائية</w:t>
      </w:r>
      <w:r w:rsidR="007D5E9F">
        <w:rPr>
          <w:rStyle w:val="aa"/>
          <w:rFonts w:asciiTheme="majorBidi" w:hAnsiTheme="majorBidi" w:cstheme="majorBidi" w:hint="cs"/>
          <w:i w:val="0"/>
          <w:iCs w:val="0"/>
          <w:color w:val="auto"/>
          <w:sz w:val="28"/>
          <w:szCs w:val="28"/>
          <w:rtl/>
        </w:rPr>
        <w:t xml:space="preserve"> </w:t>
      </w:r>
      <w:r w:rsidRPr="00974D51">
        <w:rPr>
          <w:rStyle w:val="aa"/>
          <w:rFonts w:asciiTheme="majorBidi" w:hAnsiTheme="majorBidi" w:cstheme="majorBidi"/>
          <w:i w:val="0"/>
          <w:iCs w:val="0"/>
          <w:color w:val="auto"/>
          <w:sz w:val="28"/>
          <w:szCs w:val="28"/>
          <w:rtl/>
        </w:rPr>
        <w:t xml:space="preserve"> </w:t>
      </w:r>
      <w:r w:rsidR="007D5E9F">
        <w:rPr>
          <w:rStyle w:val="aa"/>
          <w:rFonts w:asciiTheme="majorBidi" w:hAnsiTheme="majorBidi" w:cstheme="majorBidi" w:hint="cs"/>
          <w:i w:val="0"/>
          <w:iCs w:val="0"/>
          <w:color w:val="auto"/>
          <w:sz w:val="28"/>
          <w:szCs w:val="28"/>
          <w:rtl/>
        </w:rPr>
        <w:t>.</w:t>
      </w:r>
    </w:p>
    <w:p w:rsidR="001E77A2" w:rsidRPr="001E77A2" w:rsidRDefault="001E77A2" w:rsidP="00974D51">
      <w:pPr>
        <w:tabs>
          <w:tab w:val="left" w:pos="3146"/>
        </w:tabs>
        <w:spacing w:after="0" w:line="360" w:lineRule="auto"/>
        <w:jc w:val="center"/>
        <w:rPr>
          <w:rFonts w:asciiTheme="majorBidi" w:hAnsiTheme="majorBidi" w:cstheme="majorBidi"/>
          <w:sz w:val="28"/>
          <w:szCs w:val="28"/>
          <w:rtl/>
        </w:rPr>
      </w:pPr>
    </w:p>
    <w:p w:rsidR="00040C44" w:rsidRDefault="00040C44" w:rsidP="00040C44">
      <w:pPr>
        <w:tabs>
          <w:tab w:val="left" w:pos="3146"/>
        </w:tabs>
        <w:spacing w:after="0" w:line="360" w:lineRule="auto"/>
        <w:jc w:val="center"/>
        <w:rPr>
          <w:rFonts w:asciiTheme="majorBidi" w:hAnsiTheme="majorBidi" w:cstheme="majorBidi" w:hint="cs"/>
          <w:sz w:val="28"/>
          <w:szCs w:val="28"/>
          <w:rtl/>
        </w:rPr>
      </w:pPr>
    </w:p>
    <w:p w:rsidR="007C3978" w:rsidRDefault="007C3978" w:rsidP="00040C44">
      <w:pPr>
        <w:tabs>
          <w:tab w:val="left" w:pos="3146"/>
        </w:tabs>
        <w:spacing w:after="0" w:line="360" w:lineRule="auto"/>
        <w:jc w:val="center"/>
        <w:rPr>
          <w:rFonts w:asciiTheme="majorBidi" w:hAnsiTheme="majorBidi" w:cstheme="majorBidi" w:hint="cs"/>
          <w:sz w:val="28"/>
          <w:szCs w:val="28"/>
          <w:rtl/>
        </w:rPr>
      </w:pPr>
    </w:p>
    <w:p w:rsidR="007C3978" w:rsidRDefault="007C3978" w:rsidP="00040C44">
      <w:pPr>
        <w:tabs>
          <w:tab w:val="left" w:pos="3146"/>
        </w:tabs>
        <w:spacing w:after="0" w:line="360" w:lineRule="auto"/>
        <w:jc w:val="center"/>
        <w:rPr>
          <w:rFonts w:asciiTheme="majorBidi" w:hAnsiTheme="majorBidi" w:cstheme="majorBidi" w:hint="cs"/>
          <w:sz w:val="28"/>
          <w:szCs w:val="28"/>
          <w:rtl/>
        </w:rPr>
      </w:pPr>
    </w:p>
    <w:p w:rsidR="007C3978" w:rsidRDefault="007C3978" w:rsidP="00040C44">
      <w:pPr>
        <w:tabs>
          <w:tab w:val="left" w:pos="3146"/>
        </w:tabs>
        <w:spacing w:after="0" w:line="360" w:lineRule="auto"/>
        <w:jc w:val="center"/>
        <w:rPr>
          <w:rFonts w:asciiTheme="majorBidi" w:hAnsiTheme="majorBidi" w:cstheme="majorBidi" w:hint="cs"/>
          <w:sz w:val="28"/>
          <w:szCs w:val="28"/>
          <w:rtl/>
        </w:rPr>
      </w:pPr>
    </w:p>
    <w:p w:rsidR="007C3978" w:rsidRDefault="007C3978" w:rsidP="00040C44">
      <w:pPr>
        <w:tabs>
          <w:tab w:val="left" w:pos="3146"/>
        </w:tabs>
        <w:spacing w:after="0" w:line="360" w:lineRule="auto"/>
        <w:jc w:val="center"/>
        <w:rPr>
          <w:rFonts w:asciiTheme="majorBidi" w:hAnsiTheme="majorBidi" w:cstheme="majorBidi" w:hint="cs"/>
          <w:sz w:val="28"/>
          <w:szCs w:val="28"/>
          <w:rtl/>
        </w:rPr>
      </w:pPr>
    </w:p>
    <w:p w:rsidR="007C3978" w:rsidRDefault="007C3978" w:rsidP="00040C44">
      <w:pPr>
        <w:tabs>
          <w:tab w:val="left" w:pos="3146"/>
        </w:tabs>
        <w:spacing w:after="0" w:line="360" w:lineRule="auto"/>
        <w:jc w:val="center"/>
        <w:rPr>
          <w:rFonts w:asciiTheme="majorBidi" w:hAnsiTheme="majorBidi" w:cstheme="majorBidi" w:hint="cs"/>
          <w:sz w:val="28"/>
          <w:szCs w:val="28"/>
          <w:rtl/>
        </w:rPr>
      </w:pPr>
    </w:p>
    <w:p w:rsidR="007C3978" w:rsidRDefault="007C3978" w:rsidP="00040C44">
      <w:pPr>
        <w:tabs>
          <w:tab w:val="left" w:pos="3146"/>
        </w:tabs>
        <w:spacing w:after="0" w:line="360" w:lineRule="auto"/>
        <w:jc w:val="center"/>
        <w:rPr>
          <w:rFonts w:asciiTheme="majorBidi" w:hAnsiTheme="majorBidi" w:cstheme="majorBidi" w:hint="cs"/>
          <w:sz w:val="28"/>
          <w:szCs w:val="28"/>
          <w:rtl/>
        </w:rPr>
      </w:pPr>
    </w:p>
    <w:p w:rsidR="007C3978" w:rsidRDefault="007C3978" w:rsidP="00040C44">
      <w:pPr>
        <w:tabs>
          <w:tab w:val="left" w:pos="3146"/>
        </w:tabs>
        <w:spacing w:after="0" w:line="360" w:lineRule="auto"/>
        <w:jc w:val="center"/>
        <w:rPr>
          <w:rFonts w:asciiTheme="majorBidi" w:hAnsiTheme="majorBidi" w:cstheme="majorBidi" w:hint="cs"/>
          <w:sz w:val="28"/>
          <w:szCs w:val="28"/>
          <w:rtl/>
        </w:rPr>
      </w:pPr>
    </w:p>
    <w:p w:rsidR="007C3978" w:rsidRDefault="007C3978" w:rsidP="007C3978">
      <w:pPr>
        <w:shd w:val="clear" w:color="auto" w:fill="FFFFFF"/>
        <w:spacing w:after="0" w:line="360" w:lineRule="auto"/>
        <w:rPr>
          <w:rFonts w:asciiTheme="majorBidi" w:hAnsiTheme="majorBidi" w:cstheme="majorBidi" w:hint="cs"/>
          <w:sz w:val="28"/>
          <w:szCs w:val="28"/>
          <w:rtl/>
        </w:rPr>
      </w:pPr>
    </w:p>
    <w:p w:rsidR="007C3978" w:rsidRPr="007C3978" w:rsidRDefault="007C3978" w:rsidP="007C3978">
      <w:pPr>
        <w:shd w:val="clear" w:color="auto" w:fill="FFFFFF"/>
        <w:spacing w:after="0" w:line="360" w:lineRule="auto"/>
        <w:rPr>
          <w:rFonts w:asciiTheme="majorBidi" w:hAnsiTheme="majorBidi" w:cstheme="majorBidi"/>
          <w:sz w:val="36"/>
          <w:szCs w:val="36"/>
          <w:rtl/>
        </w:rPr>
      </w:pPr>
    </w:p>
    <w:p w:rsidR="007C3978" w:rsidRPr="007C3978" w:rsidRDefault="007C3978" w:rsidP="007C3978">
      <w:pPr>
        <w:shd w:val="clear" w:color="auto" w:fill="FFFFFF"/>
        <w:spacing w:after="0" w:line="360" w:lineRule="auto"/>
        <w:jc w:val="center"/>
        <w:rPr>
          <w:rFonts w:asciiTheme="majorBidi" w:hAnsiTheme="majorBidi" w:cstheme="majorBidi"/>
          <w:b/>
          <w:bCs/>
          <w:sz w:val="36"/>
          <w:szCs w:val="36"/>
          <w:rtl/>
        </w:rPr>
      </w:pPr>
      <w:r w:rsidRPr="007C3978">
        <w:rPr>
          <w:rFonts w:asciiTheme="majorBidi" w:hAnsiTheme="majorBidi" w:cstheme="majorBidi"/>
          <w:b/>
          <w:bCs/>
          <w:sz w:val="36"/>
          <w:szCs w:val="36"/>
          <w:rtl/>
        </w:rPr>
        <w:lastRenderedPageBreak/>
        <w:t>الهرمونات</w:t>
      </w:r>
    </w:p>
    <w:p w:rsidR="007C3978" w:rsidRPr="00B30209" w:rsidRDefault="007C3978" w:rsidP="007C3978">
      <w:pPr>
        <w:shd w:val="clear" w:color="auto" w:fill="FFFFFF"/>
        <w:spacing w:after="0" w:line="360" w:lineRule="auto"/>
        <w:rPr>
          <w:rFonts w:asciiTheme="majorBidi" w:hAnsiTheme="majorBidi" w:cstheme="majorBidi"/>
          <w:sz w:val="28"/>
          <w:szCs w:val="28"/>
          <w:rtl/>
        </w:rPr>
      </w:pPr>
    </w:p>
    <w:p w:rsidR="007C3978" w:rsidRPr="00B30209" w:rsidRDefault="007C3978" w:rsidP="007C3978">
      <w:pPr>
        <w:shd w:val="clear" w:color="auto" w:fill="FFFFFF"/>
        <w:spacing w:after="0" w:line="360" w:lineRule="auto"/>
        <w:rPr>
          <w:rFonts w:asciiTheme="majorBidi" w:hAnsiTheme="majorBidi" w:cstheme="majorBidi"/>
          <w:sz w:val="28"/>
          <w:szCs w:val="28"/>
        </w:rPr>
      </w:pPr>
      <w:r w:rsidRPr="00B30209">
        <w:rPr>
          <w:rFonts w:asciiTheme="majorBidi" w:hAnsiTheme="majorBidi" w:cstheme="majorBidi"/>
          <w:sz w:val="28"/>
          <w:szCs w:val="28"/>
          <w:rtl/>
        </w:rPr>
        <w:t>تنظم وظائف</w:t>
      </w:r>
      <w:r w:rsidRPr="00B30209">
        <w:rPr>
          <w:rFonts w:asciiTheme="majorBidi" w:hAnsiTheme="majorBidi" w:cstheme="majorBidi"/>
          <w:sz w:val="28"/>
          <w:szCs w:val="28"/>
        </w:rPr>
        <w:t> </w:t>
      </w:r>
      <w:hyperlink r:id="rId101" w:tooltip="الجسم" w:history="1">
        <w:r w:rsidRPr="00B30209">
          <w:rPr>
            <w:rFonts w:asciiTheme="majorBidi" w:hAnsiTheme="majorBidi" w:cstheme="majorBidi"/>
            <w:sz w:val="28"/>
            <w:szCs w:val="28"/>
            <w:rtl/>
          </w:rPr>
          <w:t>الجسم</w:t>
        </w:r>
      </w:hyperlink>
      <w:r w:rsidRPr="00B30209">
        <w:rPr>
          <w:rFonts w:asciiTheme="majorBidi" w:hAnsiTheme="majorBidi" w:cstheme="majorBidi"/>
          <w:sz w:val="28"/>
          <w:szCs w:val="28"/>
        </w:rPr>
        <w:t> </w:t>
      </w:r>
      <w:r w:rsidRPr="00B30209">
        <w:rPr>
          <w:rFonts w:asciiTheme="majorBidi" w:hAnsiTheme="majorBidi" w:cstheme="majorBidi"/>
          <w:sz w:val="28"/>
          <w:szCs w:val="28"/>
          <w:rtl/>
        </w:rPr>
        <w:t>بجهازي تحكم رئيسيين</w:t>
      </w:r>
      <w:r w:rsidRPr="00B30209">
        <w:rPr>
          <w:rFonts w:asciiTheme="majorBidi" w:hAnsiTheme="majorBidi" w:cstheme="majorBidi"/>
          <w:sz w:val="28"/>
          <w:szCs w:val="28"/>
        </w:rPr>
        <w:t> :</w:t>
      </w:r>
    </w:p>
    <w:p w:rsidR="007C3978" w:rsidRPr="00B30209" w:rsidRDefault="007C3978" w:rsidP="00EE331D">
      <w:pPr>
        <w:pStyle w:val="a3"/>
        <w:numPr>
          <w:ilvl w:val="0"/>
          <w:numId w:val="27"/>
        </w:numPr>
        <w:shd w:val="clear" w:color="auto" w:fill="FFFFFF"/>
        <w:spacing w:after="0" w:line="360" w:lineRule="auto"/>
        <w:ind w:right="768"/>
        <w:rPr>
          <w:rFonts w:asciiTheme="majorBidi" w:hAnsiTheme="majorBidi" w:cstheme="majorBidi"/>
          <w:sz w:val="28"/>
          <w:szCs w:val="28"/>
        </w:rPr>
      </w:pPr>
      <w:hyperlink r:id="rId102" w:tooltip="الجهاز العصبي" w:history="1">
        <w:r w:rsidRPr="00B30209">
          <w:rPr>
            <w:rFonts w:asciiTheme="majorBidi" w:hAnsiTheme="majorBidi" w:cstheme="majorBidi"/>
            <w:sz w:val="28"/>
            <w:szCs w:val="28"/>
            <w:rtl/>
          </w:rPr>
          <w:t>الجهاز العصبي</w:t>
        </w:r>
      </w:hyperlink>
      <w:r w:rsidRPr="00B30209">
        <w:rPr>
          <w:rFonts w:asciiTheme="majorBidi" w:hAnsiTheme="majorBidi" w:cstheme="majorBidi"/>
          <w:sz w:val="28"/>
          <w:szCs w:val="28"/>
        </w:rPr>
        <w:t>.</w:t>
      </w:r>
    </w:p>
    <w:p w:rsidR="007C3978" w:rsidRPr="00B30209" w:rsidRDefault="007C3978" w:rsidP="00EE331D">
      <w:pPr>
        <w:pStyle w:val="a3"/>
        <w:numPr>
          <w:ilvl w:val="0"/>
          <w:numId w:val="27"/>
        </w:numPr>
        <w:shd w:val="clear" w:color="auto" w:fill="FFFFFF"/>
        <w:spacing w:after="0" w:line="360" w:lineRule="auto"/>
        <w:ind w:right="768"/>
        <w:rPr>
          <w:rFonts w:asciiTheme="majorBidi" w:hAnsiTheme="majorBidi" w:cstheme="majorBidi"/>
          <w:sz w:val="28"/>
          <w:szCs w:val="28"/>
        </w:rPr>
      </w:pPr>
      <w:r w:rsidRPr="00B30209">
        <w:rPr>
          <w:rFonts w:asciiTheme="majorBidi" w:hAnsiTheme="majorBidi" w:cstheme="majorBidi"/>
          <w:sz w:val="28"/>
          <w:szCs w:val="28"/>
          <w:rtl/>
        </w:rPr>
        <w:t>الجهاز الهرموني، أو</w:t>
      </w:r>
      <w:r w:rsidRPr="00B30209">
        <w:rPr>
          <w:rFonts w:asciiTheme="majorBidi" w:hAnsiTheme="majorBidi" w:cstheme="majorBidi"/>
          <w:sz w:val="28"/>
          <w:szCs w:val="28"/>
        </w:rPr>
        <w:t> </w:t>
      </w:r>
      <w:hyperlink r:id="rId103" w:tooltip="جهاز الغدد الصماء" w:history="1">
        <w:r w:rsidRPr="00B30209">
          <w:rPr>
            <w:rFonts w:asciiTheme="majorBidi" w:hAnsiTheme="majorBidi" w:cstheme="majorBidi"/>
            <w:sz w:val="28"/>
            <w:szCs w:val="28"/>
            <w:rtl/>
          </w:rPr>
          <w:t>جهاز الغدد الصماء</w:t>
        </w:r>
      </w:hyperlink>
      <w:r w:rsidRPr="00B30209">
        <w:rPr>
          <w:rFonts w:asciiTheme="majorBidi" w:hAnsiTheme="majorBidi" w:cstheme="majorBidi"/>
          <w:sz w:val="28"/>
          <w:szCs w:val="28"/>
        </w:rPr>
        <w:t>.</w:t>
      </w:r>
    </w:p>
    <w:p w:rsidR="007C3978" w:rsidRPr="00B30209" w:rsidRDefault="007C3978" w:rsidP="007C3978">
      <w:pPr>
        <w:shd w:val="clear" w:color="auto" w:fill="FFFFFF"/>
        <w:spacing w:after="0" w:line="360" w:lineRule="auto"/>
        <w:jc w:val="both"/>
        <w:rPr>
          <w:rFonts w:asciiTheme="majorBidi" w:hAnsiTheme="majorBidi" w:cstheme="majorBidi"/>
          <w:sz w:val="28"/>
          <w:szCs w:val="28"/>
        </w:rPr>
      </w:pPr>
      <w:r w:rsidRPr="00B30209">
        <w:rPr>
          <w:rFonts w:asciiTheme="majorBidi" w:hAnsiTheme="majorBidi" w:cstheme="majorBidi"/>
          <w:sz w:val="28"/>
          <w:szCs w:val="28"/>
          <w:rtl/>
        </w:rPr>
        <w:t xml:space="preserve">  و بصورة عامة، يعنى </w:t>
      </w:r>
      <w:hyperlink r:id="rId104" w:tooltip="جهاز الغدد الصماء" w:history="1">
        <w:r w:rsidRPr="00B30209">
          <w:rPr>
            <w:rFonts w:asciiTheme="majorBidi" w:hAnsiTheme="majorBidi" w:cstheme="majorBidi"/>
            <w:sz w:val="28"/>
            <w:szCs w:val="28"/>
            <w:rtl/>
          </w:rPr>
          <w:t>جهاز الغدد الصماء</w:t>
        </w:r>
      </w:hyperlink>
      <w:r w:rsidRPr="00B30209">
        <w:rPr>
          <w:rFonts w:asciiTheme="majorBidi" w:hAnsiTheme="majorBidi" w:cstheme="majorBidi"/>
          <w:sz w:val="28"/>
          <w:szCs w:val="28"/>
        </w:rPr>
        <w:t> </w:t>
      </w:r>
      <w:r w:rsidRPr="00B30209">
        <w:rPr>
          <w:rFonts w:asciiTheme="majorBidi" w:hAnsiTheme="majorBidi" w:cstheme="majorBidi"/>
          <w:sz w:val="28"/>
          <w:szCs w:val="28"/>
          <w:rtl/>
        </w:rPr>
        <w:t>بصورة رئيسية بالتحكم بمختلف الوظائف</w:t>
      </w:r>
      <w:r w:rsidRPr="00B30209">
        <w:rPr>
          <w:rFonts w:asciiTheme="majorBidi" w:hAnsiTheme="majorBidi" w:cstheme="majorBidi"/>
          <w:sz w:val="28"/>
          <w:szCs w:val="28"/>
        </w:rPr>
        <w:t> </w:t>
      </w:r>
      <w:hyperlink r:id="rId105" w:tooltip="الاستقلاب" w:history="1">
        <w:r w:rsidRPr="00B30209">
          <w:rPr>
            <w:rFonts w:asciiTheme="majorBidi" w:hAnsiTheme="majorBidi" w:cstheme="majorBidi"/>
            <w:sz w:val="28"/>
            <w:szCs w:val="28"/>
            <w:rtl/>
          </w:rPr>
          <w:t>الاستقلابية</w:t>
        </w:r>
      </w:hyperlink>
      <w:r w:rsidRPr="00B30209">
        <w:rPr>
          <w:rFonts w:asciiTheme="majorBidi" w:hAnsiTheme="majorBidi" w:cstheme="majorBidi"/>
          <w:sz w:val="28"/>
          <w:szCs w:val="28"/>
        </w:rPr>
        <w:t> </w:t>
      </w:r>
      <w:r w:rsidRPr="00B30209">
        <w:rPr>
          <w:rFonts w:asciiTheme="majorBidi" w:hAnsiTheme="majorBidi" w:cstheme="majorBidi"/>
          <w:sz w:val="28"/>
          <w:szCs w:val="28"/>
          <w:rtl/>
        </w:rPr>
        <w:t>للجسم، مثل : معدلات</w:t>
      </w:r>
      <w:r w:rsidRPr="00B30209">
        <w:rPr>
          <w:rFonts w:asciiTheme="majorBidi" w:hAnsiTheme="majorBidi" w:cstheme="majorBidi"/>
          <w:sz w:val="28"/>
          <w:szCs w:val="28"/>
        </w:rPr>
        <w:t> </w:t>
      </w:r>
      <w:hyperlink r:id="rId106" w:tooltip="التفاعلات الكيميائية" w:history="1">
        <w:r w:rsidRPr="00B30209">
          <w:rPr>
            <w:rFonts w:asciiTheme="majorBidi" w:hAnsiTheme="majorBidi" w:cstheme="majorBidi"/>
            <w:sz w:val="28"/>
            <w:szCs w:val="28"/>
            <w:rtl/>
          </w:rPr>
          <w:t>التفاعلات الكيميائية</w:t>
        </w:r>
      </w:hyperlink>
      <w:r w:rsidRPr="00B30209">
        <w:rPr>
          <w:rFonts w:asciiTheme="majorBidi" w:hAnsiTheme="majorBidi" w:cstheme="majorBidi"/>
          <w:sz w:val="28"/>
          <w:szCs w:val="28"/>
        </w:rPr>
        <w:t> </w:t>
      </w:r>
      <w:r w:rsidRPr="00B30209">
        <w:rPr>
          <w:rFonts w:asciiTheme="majorBidi" w:hAnsiTheme="majorBidi" w:cstheme="majorBidi"/>
          <w:sz w:val="28"/>
          <w:szCs w:val="28"/>
          <w:rtl/>
        </w:rPr>
        <w:t>في</w:t>
      </w:r>
      <w:r w:rsidRPr="00B30209">
        <w:rPr>
          <w:rFonts w:asciiTheme="majorBidi" w:hAnsiTheme="majorBidi" w:cstheme="majorBidi"/>
          <w:sz w:val="28"/>
          <w:szCs w:val="28"/>
        </w:rPr>
        <w:t> </w:t>
      </w:r>
      <w:hyperlink r:id="rId107" w:tooltip="الخلايا" w:history="1">
        <w:r w:rsidRPr="00B30209">
          <w:rPr>
            <w:rFonts w:asciiTheme="majorBidi" w:hAnsiTheme="majorBidi" w:cstheme="majorBidi"/>
            <w:sz w:val="28"/>
            <w:szCs w:val="28"/>
            <w:rtl/>
          </w:rPr>
          <w:t>الخلايا</w:t>
        </w:r>
      </w:hyperlink>
      <w:r w:rsidRPr="00B30209">
        <w:rPr>
          <w:rFonts w:asciiTheme="majorBidi" w:hAnsiTheme="majorBidi" w:cstheme="majorBidi"/>
          <w:sz w:val="28"/>
          <w:szCs w:val="28"/>
        </w:rPr>
        <w:t> </w:t>
      </w:r>
      <w:r w:rsidRPr="00B30209">
        <w:rPr>
          <w:rFonts w:asciiTheme="majorBidi" w:hAnsiTheme="majorBidi" w:cstheme="majorBidi"/>
          <w:sz w:val="28"/>
          <w:szCs w:val="28"/>
          <w:rtl/>
        </w:rPr>
        <w:t>،أو نقل المواد خلال أغشيتها ،أو النواحي الأخرى للاستقلابات الخلوية مثل</w:t>
      </w:r>
      <w:r w:rsidRPr="00B30209">
        <w:rPr>
          <w:rFonts w:asciiTheme="majorBidi" w:hAnsiTheme="majorBidi" w:cstheme="majorBidi"/>
          <w:sz w:val="28"/>
          <w:szCs w:val="28"/>
        </w:rPr>
        <w:t> </w:t>
      </w:r>
      <w:hyperlink r:id="rId108" w:tooltip="النمو" w:history="1">
        <w:r w:rsidRPr="00B30209">
          <w:rPr>
            <w:rFonts w:asciiTheme="majorBidi" w:hAnsiTheme="majorBidi" w:cstheme="majorBidi"/>
            <w:sz w:val="28"/>
            <w:szCs w:val="28"/>
            <w:rtl/>
          </w:rPr>
          <w:t>النمو</w:t>
        </w:r>
      </w:hyperlink>
      <w:r w:rsidRPr="00B30209">
        <w:rPr>
          <w:rFonts w:asciiTheme="majorBidi" w:hAnsiTheme="majorBidi" w:cstheme="majorBidi"/>
          <w:sz w:val="28"/>
          <w:szCs w:val="28"/>
        </w:rPr>
        <w:t> </w:t>
      </w:r>
      <w:r w:rsidRPr="00B30209">
        <w:rPr>
          <w:rFonts w:asciiTheme="majorBidi" w:hAnsiTheme="majorBidi" w:cstheme="majorBidi"/>
          <w:sz w:val="28"/>
          <w:szCs w:val="28"/>
          <w:rtl/>
        </w:rPr>
        <w:t>والإفراز. و تتم بعض التأثيرات الهرمونية بعد</w:t>
      </w:r>
      <w:r w:rsidRPr="00B30209">
        <w:rPr>
          <w:rFonts w:asciiTheme="majorBidi" w:hAnsiTheme="majorBidi" w:cstheme="majorBidi"/>
          <w:sz w:val="28"/>
          <w:szCs w:val="28"/>
        </w:rPr>
        <w:t> </w:t>
      </w:r>
      <w:hyperlink r:id="rId109" w:tooltip="تخزين وإفراز الهرمونات" w:history="1">
        <w:r w:rsidRPr="00B30209">
          <w:rPr>
            <w:rFonts w:asciiTheme="majorBidi" w:hAnsiTheme="majorBidi" w:cstheme="majorBidi"/>
            <w:sz w:val="28"/>
            <w:szCs w:val="28"/>
            <w:rtl/>
          </w:rPr>
          <w:t>تخزين وإفراز الهرمونات</w:t>
        </w:r>
      </w:hyperlink>
      <w:r w:rsidRPr="00B30209">
        <w:rPr>
          <w:rFonts w:asciiTheme="majorBidi" w:hAnsiTheme="majorBidi" w:cstheme="majorBidi"/>
          <w:sz w:val="28"/>
          <w:szCs w:val="28"/>
        </w:rPr>
        <w:t> </w:t>
      </w:r>
      <w:r w:rsidRPr="00B30209">
        <w:rPr>
          <w:rFonts w:asciiTheme="majorBidi" w:hAnsiTheme="majorBidi" w:cstheme="majorBidi"/>
          <w:sz w:val="28"/>
          <w:szCs w:val="28"/>
          <w:rtl/>
        </w:rPr>
        <w:t>خلال ثوان، بينما يحتاج بعضها الآخر إلى عدة أيام لمجرد بدئها ولكنها تستمر بعد ذلك لعدة أسابيع أو حتى لأشهر وفقا لاختلاف</w:t>
      </w:r>
      <w:r w:rsidRPr="00B30209">
        <w:rPr>
          <w:rFonts w:asciiTheme="majorBidi" w:hAnsiTheme="majorBidi" w:cstheme="majorBidi"/>
          <w:sz w:val="28"/>
          <w:szCs w:val="28"/>
        </w:rPr>
        <w:t> </w:t>
      </w:r>
      <w:hyperlink r:id="rId110" w:tooltip="كيمياء الهرمونات" w:history="1">
        <w:r w:rsidRPr="00B30209">
          <w:rPr>
            <w:rFonts w:asciiTheme="majorBidi" w:hAnsiTheme="majorBidi" w:cstheme="majorBidi"/>
            <w:sz w:val="28"/>
            <w:szCs w:val="28"/>
            <w:rtl/>
          </w:rPr>
          <w:t>كيمياء الهرمونات</w:t>
        </w:r>
      </w:hyperlink>
      <w:r w:rsidRPr="00B30209">
        <w:rPr>
          <w:rFonts w:asciiTheme="majorBidi" w:hAnsiTheme="majorBidi" w:cstheme="majorBidi"/>
          <w:sz w:val="28"/>
          <w:szCs w:val="28"/>
        </w:rPr>
        <w:t>.</w:t>
      </w:r>
    </w:p>
    <w:p w:rsidR="007C3978" w:rsidRDefault="007C3978" w:rsidP="007C3978">
      <w:pPr>
        <w:shd w:val="clear" w:color="auto" w:fill="FFFFFF"/>
        <w:spacing w:after="0" w:line="360" w:lineRule="auto"/>
        <w:jc w:val="both"/>
        <w:rPr>
          <w:rFonts w:asciiTheme="majorBidi" w:hAnsiTheme="majorBidi" w:cstheme="majorBidi" w:hint="cs"/>
          <w:sz w:val="28"/>
          <w:szCs w:val="28"/>
          <w:rtl/>
        </w:rPr>
      </w:pPr>
      <w:r w:rsidRPr="00B30209">
        <w:rPr>
          <w:rFonts w:asciiTheme="majorBidi" w:hAnsiTheme="majorBidi" w:cstheme="majorBidi"/>
          <w:sz w:val="28"/>
          <w:szCs w:val="28"/>
          <w:rtl/>
        </w:rPr>
        <w:t>و يوجد العديد من العلاقات البينية بين الجهازين الهرموني والعصبي ؛ فمثلا : هناك على الأقل غدتان تفرزان</w:t>
      </w:r>
      <w:r w:rsidRPr="00B30209">
        <w:rPr>
          <w:rFonts w:asciiTheme="majorBidi" w:hAnsiTheme="majorBidi" w:cstheme="majorBidi"/>
          <w:sz w:val="28"/>
          <w:szCs w:val="28"/>
        </w:rPr>
        <w:t> </w:t>
      </w:r>
      <w:hyperlink r:id="rId111" w:tooltip="هرمون" w:history="1">
        <w:r w:rsidRPr="00B30209">
          <w:rPr>
            <w:rFonts w:asciiTheme="majorBidi" w:hAnsiTheme="majorBidi" w:cstheme="majorBidi"/>
            <w:sz w:val="28"/>
            <w:szCs w:val="28"/>
            <w:rtl/>
          </w:rPr>
          <w:t>هرموناتها</w:t>
        </w:r>
      </w:hyperlink>
      <w:r w:rsidRPr="00B30209">
        <w:rPr>
          <w:rFonts w:asciiTheme="majorBidi" w:hAnsiTheme="majorBidi" w:cstheme="majorBidi"/>
          <w:sz w:val="28"/>
          <w:szCs w:val="28"/>
        </w:rPr>
        <w:t> </w:t>
      </w:r>
      <w:r w:rsidRPr="00B30209">
        <w:rPr>
          <w:rFonts w:asciiTheme="majorBidi" w:hAnsiTheme="majorBidi" w:cstheme="majorBidi"/>
          <w:sz w:val="28"/>
          <w:szCs w:val="28"/>
          <w:rtl/>
        </w:rPr>
        <w:t>بصورة تامة تقريبا استجابة للمنبهات العصبية المناسبة، وهما</w:t>
      </w:r>
      <w:r w:rsidRPr="00B30209">
        <w:rPr>
          <w:rFonts w:asciiTheme="majorBidi" w:hAnsiTheme="majorBidi" w:cstheme="majorBidi"/>
          <w:sz w:val="28"/>
          <w:szCs w:val="28"/>
        </w:rPr>
        <w:t> </w:t>
      </w:r>
      <w:hyperlink r:id="rId112" w:tooltip="لب الكظر" w:history="1">
        <w:r w:rsidRPr="00B30209">
          <w:rPr>
            <w:rFonts w:asciiTheme="majorBidi" w:hAnsiTheme="majorBidi" w:cstheme="majorBidi"/>
            <w:sz w:val="28"/>
            <w:szCs w:val="28"/>
            <w:rtl/>
          </w:rPr>
          <w:t xml:space="preserve">لب </w:t>
        </w:r>
      </w:hyperlink>
      <w:r w:rsidRPr="00B30209">
        <w:rPr>
          <w:rFonts w:asciiTheme="majorBidi" w:hAnsiTheme="majorBidi" w:cstheme="majorBidi"/>
          <w:sz w:val="28"/>
          <w:szCs w:val="28"/>
        </w:rPr>
        <w:t> </w:t>
      </w:r>
      <w:hyperlink r:id="rId113" w:tooltip="لب الغدة الكظرية" w:history="1">
        <w:r w:rsidRPr="00B30209">
          <w:rPr>
            <w:rFonts w:asciiTheme="majorBidi" w:hAnsiTheme="majorBidi" w:cstheme="majorBidi"/>
            <w:sz w:val="28"/>
            <w:szCs w:val="28"/>
            <w:rtl/>
          </w:rPr>
          <w:t xml:space="preserve"> الغدة الكظرية</w:t>
        </w:r>
      </w:hyperlink>
      <w:r w:rsidRPr="00B30209">
        <w:rPr>
          <w:rFonts w:asciiTheme="majorBidi" w:hAnsiTheme="majorBidi" w:cstheme="majorBidi"/>
          <w:sz w:val="28"/>
          <w:szCs w:val="28"/>
        </w:rPr>
        <w:t> </w:t>
      </w:r>
      <w:hyperlink r:id="rId114" w:tooltip="الغدة النخامية" w:history="1">
        <w:r w:rsidRPr="00B30209">
          <w:rPr>
            <w:rFonts w:asciiTheme="majorBidi" w:hAnsiTheme="majorBidi" w:cstheme="majorBidi"/>
            <w:sz w:val="28"/>
            <w:szCs w:val="28"/>
            <w:rtl/>
          </w:rPr>
          <w:t>والغدة النخامية</w:t>
        </w:r>
      </w:hyperlink>
      <w:r w:rsidRPr="00B30209">
        <w:rPr>
          <w:rFonts w:asciiTheme="majorBidi" w:hAnsiTheme="majorBidi" w:cstheme="majorBidi"/>
          <w:sz w:val="28"/>
          <w:szCs w:val="28"/>
        </w:rPr>
        <w:t xml:space="preserve"> . </w:t>
      </w:r>
      <w:r w:rsidRPr="00B30209">
        <w:rPr>
          <w:rFonts w:asciiTheme="majorBidi" w:hAnsiTheme="majorBidi" w:cstheme="majorBidi"/>
          <w:sz w:val="28"/>
          <w:szCs w:val="28"/>
          <w:rtl/>
        </w:rPr>
        <w:t>و تحكم مختلف الهرمونات النخامية بدورها إفرازات معظم الغدد الصماء الأخرى.</w:t>
      </w:r>
    </w:p>
    <w:p w:rsidR="007C3978" w:rsidRDefault="007C3978" w:rsidP="007C3978">
      <w:pPr>
        <w:shd w:val="clear" w:color="auto" w:fill="FFFFFF"/>
        <w:spacing w:after="0" w:line="360" w:lineRule="auto"/>
        <w:rPr>
          <w:rFonts w:asciiTheme="majorBidi" w:hAnsiTheme="majorBidi" w:cstheme="majorBidi" w:hint="cs"/>
          <w:sz w:val="28"/>
          <w:szCs w:val="28"/>
          <w:rtl/>
        </w:rPr>
      </w:pPr>
    </w:p>
    <w:p w:rsidR="007C3978" w:rsidRDefault="007C3978" w:rsidP="007C3978">
      <w:pPr>
        <w:shd w:val="clear" w:color="auto" w:fill="FFFFFF"/>
        <w:spacing w:after="0" w:line="360" w:lineRule="auto"/>
        <w:jc w:val="center"/>
        <w:rPr>
          <w:rFonts w:asciiTheme="majorBidi" w:hAnsiTheme="majorBidi" w:cstheme="majorBidi" w:hint="cs"/>
          <w:sz w:val="28"/>
          <w:szCs w:val="28"/>
          <w:rtl/>
        </w:rPr>
      </w:pPr>
      <w:r>
        <w:rPr>
          <w:rFonts w:asciiTheme="majorBidi" w:hAnsiTheme="majorBidi" w:cs="Times New Roman"/>
          <w:noProof/>
          <w:sz w:val="28"/>
          <w:szCs w:val="28"/>
          <w:rtl/>
        </w:rPr>
        <w:drawing>
          <wp:inline distT="0" distB="0" distL="0" distR="0">
            <wp:extent cx="3048000" cy="2781300"/>
            <wp:effectExtent l="19050" t="0" r="0" b="0"/>
            <wp:docPr id="20" name="صورة 1" descr="C:\Users\m\Desktop\227px-Illu_endocrine_system-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esktop\227px-Illu_endocrine_system-ar.png"/>
                    <pic:cNvPicPr>
                      <a:picLocks noChangeAspect="1" noChangeArrowheads="1"/>
                    </pic:cNvPicPr>
                  </pic:nvPicPr>
                  <pic:blipFill>
                    <a:blip r:embed="rId115"/>
                    <a:srcRect/>
                    <a:stretch>
                      <a:fillRect/>
                    </a:stretch>
                  </pic:blipFill>
                  <pic:spPr bwMode="auto">
                    <a:xfrm>
                      <a:off x="0" y="0"/>
                      <a:ext cx="3048000" cy="2781300"/>
                    </a:xfrm>
                    <a:prstGeom prst="rect">
                      <a:avLst/>
                    </a:prstGeom>
                    <a:noFill/>
                    <a:ln w="9525">
                      <a:noFill/>
                      <a:miter lim="800000"/>
                      <a:headEnd/>
                      <a:tailEnd/>
                    </a:ln>
                  </pic:spPr>
                </pic:pic>
              </a:graphicData>
            </a:graphic>
          </wp:inline>
        </w:drawing>
      </w:r>
    </w:p>
    <w:p w:rsidR="007C3978" w:rsidRPr="007C3978" w:rsidRDefault="007C3978" w:rsidP="007C3978">
      <w:pPr>
        <w:shd w:val="clear" w:color="auto" w:fill="FFFFFF"/>
        <w:spacing w:after="0" w:line="360" w:lineRule="auto"/>
        <w:rPr>
          <w:rFonts w:asciiTheme="majorBidi" w:hAnsiTheme="majorBidi" w:cstheme="majorBidi"/>
          <w:sz w:val="28"/>
          <w:szCs w:val="28"/>
          <w:rtl/>
        </w:rPr>
      </w:pPr>
    </w:p>
    <w:p w:rsidR="007C3978" w:rsidRPr="007C3978" w:rsidRDefault="007C3978" w:rsidP="007C3978">
      <w:pPr>
        <w:shd w:val="clear" w:color="auto" w:fill="FFFFFF"/>
        <w:spacing w:after="0" w:line="360" w:lineRule="auto"/>
        <w:rPr>
          <w:rFonts w:asciiTheme="majorBidi" w:hAnsiTheme="majorBidi" w:cstheme="majorBidi"/>
          <w:b/>
          <w:bCs/>
          <w:sz w:val="28"/>
          <w:szCs w:val="28"/>
          <w:rtl/>
        </w:rPr>
      </w:pPr>
      <w:r w:rsidRPr="007C3978">
        <w:rPr>
          <w:rFonts w:asciiTheme="majorBidi" w:hAnsiTheme="majorBidi" w:cstheme="majorBidi"/>
          <w:b/>
          <w:bCs/>
          <w:sz w:val="28"/>
          <w:szCs w:val="28"/>
          <w:rtl/>
        </w:rPr>
        <w:t xml:space="preserve">طبيعة الهرمونات </w:t>
      </w:r>
    </w:p>
    <w:p w:rsidR="007C3978" w:rsidRPr="007C3978" w:rsidRDefault="007C3978" w:rsidP="007C3978">
      <w:pPr>
        <w:pStyle w:val="a8"/>
        <w:shd w:val="clear" w:color="auto" w:fill="FFFFFF"/>
        <w:bidi/>
        <w:spacing w:before="120" w:beforeAutospacing="0" w:after="120" w:afterAutospacing="0" w:line="360" w:lineRule="auto"/>
        <w:jc w:val="both"/>
        <w:rPr>
          <w:rFonts w:asciiTheme="majorBidi" w:hAnsiTheme="majorBidi" w:cstheme="majorBidi"/>
          <w:sz w:val="28"/>
          <w:szCs w:val="28"/>
        </w:rPr>
      </w:pPr>
      <w:r w:rsidRPr="007C3978">
        <w:rPr>
          <w:rFonts w:asciiTheme="majorBidi" w:hAnsiTheme="majorBidi" w:cstheme="majorBidi"/>
          <w:sz w:val="28"/>
          <w:szCs w:val="28"/>
          <w:rtl/>
        </w:rPr>
        <w:t xml:space="preserve">    الهرمون هو مادة كيميائية تفرز إلى سوائل</w:t>
      </w:r>
      <w:r w:rsidRPr="007C3978">
        <w:rPr>
          <w:rStyle w:val="apple-converted-space"/>
          <w:rFonts w:asciiTheme="majorBidi" w:hAnsiTheme="majorBidi" w:cstheme="majorBidi"/>
          <w:sz w:val="28"/>
          <w:szCs w:val="28"/>
        </w:rPr>
        <w:t> </w:t>
      </w:r>
      <w:hyperlink r:id="rId116" w:tooltip="الجسم" w:history="1">
        <w:r w:rsidRPr="007C3978">
          <w:rPr>
            <w:rStyle w:val="Hyperlink"/>
            <w:rFonts w:asciiTheme="majorBidi" w:hAnsiTheme="majorBidi" w:cstheme="majorBidi"/>
            <w:color w:val="auto"/>
            <w:sz w:val="28"/>
            <w:szCs w:val="28"/>
            <w:u w:val="none"/>
            <w:rtl/>
          </w:rPr>
          <w:t>الجسم</w:t>
        </w:r>
      </w:hyperlink>
      <w:r w:rsidRPr="007C3978">
        <w:rPr>
          <w:rStyle w:val="apple-converted-space"/>
          <w:rFonts w:asciiTheme="majorBidi" w:hAnsiTheme="majorBidi" w:cstheme="majorBidi"/>
          <w:sz w:val="28"/>
          <w:szCs w:val="28"/>
        </w:rPr>
        <w:t> </w:t>
      </w:r>
      <w:r w:rsidRPr="007C3978">
        <w:rPr>
          <w:rFonts w:asciiTheme="majorBidi" w:hAnsiTheme="majorBidi" w:cstheme="majorBidi"/>
          <w:sz w:val="28"/>
          <w:szCs w:val="28"/>
          <w:rtl/>
        </w:rPr>
        <w:t>من</w:t>
      </w:r>
      <w:r w:rsidRPr="007C3978">
        <w:rPr>
          <w:rStyle w:val="apple-converted-space"/>
          <w:rFonts w:asciiTheme="majorBidi" w:hAnsiTheme="majorBidi" w:cstheme="majorBidi"/>
          <w:sz w:val="28"/>
          <w:szCs w:val="28"/>
        </w:rPr>
        <w:t> </w:t>
      </w:r>
      <w:hyperlink r:id="rId117" w:tooltip="خلية" w:history="1">
        <w:r w:rsidRPr="007C3978">
          <w:rPr>
            <w:rStyle w:val="Hyperlink"/>
            <w:rFonts w:asciiTheme="majorBidi" w:hAnsiTheme="majorBidi" w:cstheme="majorBidi"/>
            <w:color w:val="auto"/>
            <w:sz w:val="28"/>
            <w:szCs w:val="28"/>
            <w:u w:val="none"/>
            <w:rtl/>
          </w:rPr>
          <w:t>خلية</w:t>
        </w:r>
      </w:hyperlink>
      <w:r w:rsidRPr="007C3978">
        <w:rPr>
          <w:rStyle w:val="apple-converted-space"/>
          <w:rFonts w:asciiTheme="majorBidi" w:hAnsiTheme="majorBidi" w:cstheme="majorBidi"/>
          <w:sz w:val="28"/>
          <w:szCs w:val="28"/>
        </w:rPr>
        <w:t> </w:t>
      </w:r>
      <w:r w:rsidRPr="007C3978">
        <w:rPr>
          <w:rFonts w:asciiTheme="majorBidi" w:hAnsiTheme="majorBidi" w:cstheme="majorBidi"/>
          <w:sz w:val="28"/>
          <w:szCs w:val="28"/>
          <w:rtl/>
        </w:rPr>
        <w:t>واحدة أو من مجموعة</w:t>
      </w:r>
      <w:r w:rsidRPr="007C3978">
        <w:rPr>
          <w:rStyle w:val="apple-converted-space"/>
          <w:rFonts w:asciiTheme="majorBidi" w:hAnsiTheme="majorBidi" w:cstheme="majorBidi"/>
          <w:sz w:val="28"/>
          <w:szCs w:val="28"/>
        </w:rPr>
        <w:t> </w:t>
      </w:r>
      <w:hyperlink r:id="rId118" w:tooltip="خلية" w:history="1">
        <w:r w:rsidRPr="007C3978">
          <w:rPr>
            <w:rStyle w:val="Hyperlink"/>
            <w:rFonts w:asciiTheme="majorBidi" w:hAnsiTheme="majorBidi" w:cstheme="majorBidi"/>
            <w:color w:val="auto"/>
            <w:sz w:val="28"/>
            <w:szCs w:val="28"/>
            <w:u w:val="none"/>
            <w:rtl/>
          </w:rPr>
          <w:t>خلايا</w:t>
        </w:r>
      </w:hyperlink>
      <w:r w:rsidRPr="007C3978">
        <w:rPr>
          <w:rStyle w:val="apple-converted-space"/>
          <w:rFonts w:asciiTheme="majorBidi" w:hAnsiTheme="majorBidi" w:cstheme="majorBidi"/>
          <w:sz w:val="28"/>
          <w:szCs w:val="28"/>
        </w:rPr>
        <w:t> </w:t>
      </w:r>
      <w:r w:rsidRPr="007C3978">
        <w:rPr>
          <w:rFonts w:asciiTheme="majorBidi" w:hAnsiTheme="majorBidi" w:cstheme="majorBidi"/>
          <w:sz w:val="28"/>
          <w:szCs w:val="28"/>
          <w:rtl/>
        </w:rPr>
        <w:t>ولها تأثير تحكمي فيزيولوجي على خلايا أخرى في</w:t>
      </w:r>
      <w:r w:rsidRPr="007C3978">
        <w:rPr>
          <w:rStyle w:val="apple-converted-space"/>
          <w:rFonts w:asciiTheme="majorBidi" w:hAnsiTheme="majorBidi" w:cstheme="majorBidi"/>
          <w:sz w:val="28"/>
          <w:szCs w:val="28"/>
        </w:rPr>
        <w:t> </w:t>
      </w:r>
      <w:hyperlink r:id="rId119" w:tooltip="الجسم" w:history="1">
        <w:r w:rsidRPr="007C3978">
          <w:rPr>
            <w:rStyle w:val="Hyperlink"/>
            <w:rFonts w:asciiTheme="majorBidi" w:hAnsiTheme="majorBidi" w:cstheme="majorBidi"/>
            <w:color w:val="auto"/>
            <w:sz w:val="28"/>
            <w:szCs w:val="28"/>
            <w:u w:val="none"/>
            <w:rtl/>
          </w:rPr>
          <w:t>الجسم</w:t>
        </w:r>
      </w:hyperlink>
      <w:r w:rsidRPr="007C3978">
        <w:rPr>
          <w:rStyle w:val="apple-converted-space"/>
          <w:rFonts w:asciiTheme="majorBidi" w:hAnsiTheme="majorBidi" w:cstheme="majorBidi"/>
          <w:sz w:val="28"/>
          <w:szCs w:val="28"/>
        </w:rPr>
        <w:t> </w:t>
      </w:r>
      <w:r w:rsidRPr="007C3978">
        <w:rPr>
          <w:rFonts w:asciiTheme="majorBidi" w:hAnsiTheme="majorBidi" w:cstheme="majorBidi"/>
          <w:sz w:val="28"/>
          <w:szCs w:val="28"/>
          <w:rtl/>
        </w:rPr>
        <w:t>من خلال استجابات</w:t>
      </w:r>
      <w:r w:rsidRPr="007C3978">
        <w:rPr>
          <w:rStyle w:val="apple-converted-space"/>
          <w:rFonts w:asciiTheme="majorBidi" w:hAnsiTheme="majorBidi" w:cstheme="majorBidi"/>
          <w:sz w:val="28"/>
          <w:szCs w:val="28"/>
        </w:rPr>
        <w:t> </w:t>
      </w:r>
      <w:hyperlink r:id="rId120" w:tooltip="مستقبلات الهرمون" w:history="1">
        <w:r w:rsidRPr="007C3978">
          <w:rPr>
            <w:rStyle w:val="Hyperlink"/>
            <w:rFonts w:asciiTheme="majorBidi" w:hAnsiTheme="majorBidi" w:cstheme="majorBidi"/>
            <w:color w:val="auto"/>
            <w:sz w:val="28"/>
            <w:szCs w:val="28"/>
            <w:u w:val="none"/>
            <w:rtl/>
          </w:rPr>
          <w:t xml:space="preserve">مستقبلات </w:t>
        </w:r>
        <w:r w:rsidRPr="007C3978">
          <w:rPr>
            <w:rStyle w:val="Hyperlink"/>
            <w:rFonts w:asciiTheme="majorBidi" w:hAnsiTheme="majorBidi" w:cstheme="majorBidi"/>
            <w:color w:val="auto"/>
            <w:sz w:val="28"/>
            <w:szCs w:val="28"/>
            <w:u w:val="none"/>
            <w:rtl/>
          </w:rPr>
          <w:lastRenderedPageBreak/>
          <w:t>الهرمون</w:t>
        </w:r>
      </w:hyperlink>
      <w:r w:rsidRPr="007C3978">
        <w:rPr>
          <w:rStyle w:val="apple-converted-space"/>
          <w:rFonts w:asciiTheme="majorBidi" w:hAnsiTheme="majorBidi" w:cstheme="majorBidi"/>
          <w:sz w:val="28"/>
          <w:szCs w:val="28"/>
        </w:rPr>
        <w:t> </w:t>
      </w:r>
      <w:r w:rsidRPr="007C3978">
        <w:rPr>
          <w:rFonts w:asciiTheme="majorBidi" w:hAnsiTheme="majorBidi" w:cstheme="majorBidi"/>
          <w:sz w:val="28"/>
          <w:szCs w:val="28"/>
          <w:rtl/>
        </w:rPr>
        <w:t>الخاصة بكل هرمون ؛ فالبعض منها هرمونات موضعية</w:t>
      </w:r>
      <w:r w:rsidRPr="007C3978">
        <w:rPr>
          <w:rFonts w:asciiTheme="majorBidi" w:hAnsiTheme="majorBidi" w:cstheme="majorBidi"/>
          <w:sz w:val="28"/>
          <w:szCs w:val="28"/>
        </w:rPr>
        <w:t xml:space="preserve"> local </w:t>
      </w:r>
      <w:r w:rsidRPr="007C3978">
        <w:rPr>
          <w:rFonts w:asciiTheme="majorBidi" w:hAnsiTheme="majorBidi" w:cstheme="majorBidi"/>
          <w:sz w:val="28"/>
          <w:szCs w:val="28"/>
          <w:rtl/>
        </w:rPr>
        <w:t>والبعض الآخر هرمونات عامة</w:t>
      </w:r>
      <w:r w:rsidRPr="007C3978">
        <w:rPr>
          <w:rFonts w:asciiTheme="majorBidi" w:hAnsiTheme="majorBidi" w:cstheme="majorBidi"/>
          <w:sz w:val="28"/>
          <w:szCs w:val="28"/>
        </w:rPr>
        <w:t xml:space="preserve"> general.</w:t>
      </w:r>
    </w:p>
    <w:p w:rsidR="007C3978" w:rsidRPr="007C3978" w:rsidRDefault="007C3978" w:rsidP="00242899">
      <w:pPr>
        <w:pStyle w:val="a8"/>
        <w:shd w:val="clear" w:color="auto" w:fill="FFFFFF"/>
        <w:bidi/>
        <w:spacing w:before="120" w:beforeAutospacing="0" w:after="120" w:afterAutospacing="0" w:line="360" w:lineRule="auto"/>
        <w:jc w:val="both"/>
        <w:rPr>
          <w:rFonts w:asciiTheme="majorBidi" w:hAnsiTheme="majorBidi" w:cstheme="majorBidi" w:hint="cs"/>
          <w:sz w:val="28"/>
          <w:szCs w:val="28"/>
          <w:rtl/>
        </w:rPr>
      </w:pPr>
      <w:r w:rsidRPr="007C3978">
        <w:rPr>
          <w:rFonts w:asciiTheme="majorBidi" w:hAnsiTheme="majorBidi" w:cstheme="majorBidi"/>
          <w:sz w:val="28"/>
          <w:szCs w:val="28"/>
          <w:rtl/>
        </w:rPr>
        <w:t xml:space="preserve">  والأمثلة على الهرمونات الموضعية هي</w:t>
      </w:r>
      <w:r w:rsidRPr="007C3978">
        <w:rPr>
          <w:rFonts w:asciiTheme="majorBidi" w:hAnsiTheme="majorBidi" w:cstheme="majorBidi"/>
          <w:sz w:val="28"/>
          <w:szCs w:val="28"/>
        </w:rPr>
        <w:t> :</w:t>
      </w:r>
      <w:r w:rsidRPr="007C3978">
        <w:rPr>
          <w:rStyle w:val="apple-converted-space"/>
          <w:rFonts w:asciiTheme="majorBidi" w:hAnsiTheme="majorBidi" w:cstheme="majorBidi"/>
          <w:sz w:val="28"/>
          <w:szCs w:val="28"/>
        </w:rPr>
        <w:t> </w:t>
      </w:r>
      <w:hyperlink r:id="rId121" w:tooltip="الأستيل كولين" w:history="1">
        <w:r w:rsidRPr="007C3978">
          <w:rPr>
            <w:rStyle w:val="Hyperlink"/>
            <w:rFonts w:asciiTheme="majorBidi" w:hAnsiTheme="majorBidi" w:cstheme="majorBidi"/>
            <w:color w:val="auto"/>
            <w:sz w:val="28"/>
            <w:szCs w:val="28"/>
            <w:u w:val="none"/>
            <w:rtl/>
          </w:rPr>
          <w:t>الأستيل كولين</w:t>
        </w:r>
      </w:hyperlink>
      <w:r w:rsidRPr="007C3978">
        <w:rPr>
          <w:rStyle w:val="apple-converted-space"/>
          <w:rFonts w:asciiTheme="majorBidi" w:hAnsiTheme="majorBidi" w:cstheme="majorBidi"/>
          <w:sz w:val="28"/>
          <w:szCs w:val="28"/>
        </w:rPr>
        <w:t>  </w:t>
      </w:r>
      <w:r>
        <w:rPr>
          <w:rFonts w:asciiTheme="majorBidi" w:hAnsiTheme="majorBidi" w:cstheme="majorBidi"/>
          <w:sz w:val="28"/>
          <w:szCs w:val="28"/>
          <w:rtl/>
        </w:rPr>
        <w:t>الذي يحرر</w:t>
      </w:r>
      <w:r w:rsidRPr="007C3978">
        <w:rPr>
          <w:rFonts w:asciiTheme="majorBidi" w:hAnsiTheme="majorBidi" w:cstheme="majorBidi"/>
          <w:sz w:val="28"/>
          <w:szCs w:val="28"/>
          <w:rtl/>
        </w:rPr>
        <w:t>عند النهايات العصبية والهيكيلية</w:t>
      </w:r>
      <w:r>
        <w:rPr>
          <w:rFonts w:asciiTheme="majorBidi" w:hAnsiTheme="majorBidi" w:cstheme="majorBidi" w:hint="cs"/>
          <w:sz w:val="28"/>
          <w:szCs w:val="28"/>
          <w:rtl/>
        </w:rPr>
        <w:t xml:space="preserve">. </w:t>
      </w:r>
      <w:r w:rsidRPr="007C3978">
        <w:rPr>
          <w:rFonts w:asciiTheme="majorBidi" w:hAnsiTheme="majorBidi" w:cstheme="majorBidi"/>
          <w:sz w:val="28"/>
          <w:szCs w:val="28"/>
          <w:rtl/>
        </w:rPr>
        <w:t>معظم الهرمونات العامة</w:t>
      </w:r>
      <w:r w:rsidR="00242899">
        <w:rPr>
          <w:rFonts w:asciiTheme="majorBidi" w:hAnsiTheme="majorBidi" w:cstheme="majorBidi" w:hint="cs"/>
          <w:sz w:val="28"/>
          <w:szCs w:val="28"/>
          <w:rtl/>
        </w:rPr>
        <w:t xml:space="preserve"> </w:t>
      </w:r>
      <w:r>
        <w:rPr>
          <w:rFonts w:asciiTheme="majorBidi" w:hAnsiTheme="majorBidi" w:cstheme="majorBidi"/>
          <w:sz w:val="28"/>
          <w:szCs w:val="28"/>
        </w:rPr>
        <w:t xml:space="preserve"> </w:t>
      </w:r>
      <w:r>
        <w:rPr>
          <w:rFonts w:asciiTheme="majorBidi" w:hAnsiTheme="majorBidi" w:cstheme="majorBidi" w:hint="cs"/>
          <w:sz w:val="28"/>
          <w:szCs w:val="28"/>
          <w:rtl/>
        </w:rPr>
        <w:t xml:space="preserve">تفرز من الغدد الصماء ومن </w:t>
      </w:r>
      <w:r w:rsidR="00242899">
        <w:rPr>
          <w:rFonts w:asciiTheme="majorBidi" w:hAnsiTheme="majorBidi" w:cstheme="majorBidi" w:hint="cs"/>
          <w:sz w:val="28"/>
          <w:szCs w:val="28"/>
          <w:rtl/>
        </w:rPr>
        <w:t>أمثال</w:t>
      </w:r>
      <w:r>
        <w:rPr>
          <w:rFonts w:asciiTheme="majorBidi" w:hAnsiTheme="majorBidi" w:cstheme="majorBidi" w:hint="cs"/>
          <w:sz w:val="28"/>
          <w:szCs w:val="28"/>
          <w:rtl/>
        </w:rPr>
        <w:t xml:space="preserve"> هذه الهرمونات </w:t>
      </w:r>
      <w:r w:rsidRPr="007C3978">
        <w:rPr>
          <w:rFonts w:asciiTheme="majorBidi" w:hAnsiTheme="majorBidi" w:cstheme="majorBidi"/>
          <w:sz w:val="28"/>
          <w:szCs w:val="28"/>
        </w:rPr>
        <w:t xml:space="preserve"> </w:t>
      </w:r>
      <w:hyperlink r:id="rId122" w:tooltip="الأدرينالين" w:history="1">
        <w:r w:rsidRPr="007C3978">
          <w:rPr>
            <w:rStyle w:val="Hyperlink"/>
            <w:rFonts w:asciiTheme="majorBidi" w:hAnsiTheme="majorBidi" w:cstheme="majorBidi"/>
            <w:color w:val="auto"/>
            <w:sz w:val="28"/>
            <w:szCs w:val="28"/>
            <w:u w:val="none"/>
            <w:rtl/>
          </w:rPr>
          <w:t>الأدرينالين</w:t>
        </w:r>
      </w:hyperlink>
      <w:r w:rsidRPr="007C3978">
        <w:rPr>
          <w:rStyle w:val="apple-converted-space"/>
          <w:rFonts w:asciiTheme="majorBidi" w:hAnsiTheme="majorBidi" w:cstheme="majorBidi"/>
          <w:sz w:val="28"/>
          <w:szCs w:val="28"/>
        </w:rPr>
        <w:t> </w:t>
      </w:r>
      <w:r w:rsidRPr="007C3978">
        <w:rPr>
          <w:rFonts w:asciiTheme="majorBidi" w:hAnsiTheme="majorBidi" w:cstheme="majorBidi"/>
          <w:sz w:val="28"/>
          <w:szCs w:val="28"/>
          <w:rtl/>
        </w:rPr>
        <w:t xml:space="preserve"> ،</w:t>
      </w:r>
      <w:r w:rsidRPr="007C3978">
        <w:rPr>
          <w:rStyle w:val="apple-converted-space"/>
          <w:rFonts w:asciiTheme="majorBidi" w:hAnsiTheme="majorBidi" w:cstheme="majorBidi"/>
          <w:sz w:val="28"/>
          <w:szCs w:val="28"/>
        </w:rPr>
        <w:t> </w:t>
      </w:r>
      <w:hyperlink r:id="rId123" w:tooltip="نورابينفرين" w:history="1">
        <w:r w:rsidRPr="007C3978">
          <w:rPr>
            <w:rStyle w:val="Hyperlink"/>
            <w:rFonts w:asciiTheme="majorBidi" w:hAnsiTheme="majorBidi" w:cstheme="majorBidi"/>
            <w:color w:val="auto"/>
            <w:sz w:val="28"/>
            <w:szCs w:val="28"/>
            <w:u w:val="none"/>
            <w:rtl/>
          </w:rPr>
          <w:t>والنورابينفرين</w:t>
        </w:r>
      </w:hyperlink>
      <w:r w:rsidRPr="007C3978">
        <w:rPr>
          <w:rStyle w:val="apple-converted-space"/>
          <w:rFonts w:asciiTheme="majorBidi" w:hAnsiTheme="majorBidi" w:cstheme="majorBidi"/>
          <w:sz w:val="28"/>
          <w:szCs w:val="28"/>
        </w:rPr>
        <w:t> </w:t>
      </w:r>
      <w:r w:rsidRPr="007C3978">
        <w:rPr>
          <w:rFonts w:asciiTheme="majorBidi" w:hAnsiTheme="majorBidi" w:cstheme="majorBidi"/>
          <w:sz w:val="28"/>
          <w:szCs w:val="28"/>
          <w:rtl/>
        </w:rPr>
        <w:t xml:space="preserve"> ، اللذان يفرزان من </w:t>
      </w:r>
      <w:hyperlink r:id="rId124" w:tooltip="لب الغدة الكظرية" w:history="1">
        <w:r w:rsidRPr="007C3978">
          <w:rPr>
            <w:rStyle w:val="Hyperlink"/>
            <w:rFonts w:asciiTheme="majorBidi" w:hAnsiTheme="majorBidi" w:cstheme="majorBidi"/>
            <w:color w:val="auto"/>
            <w:sz w:val="28"/>
            <w:szCs w:val="28"/>
            <w:u w:val="none"/>
            <w:rtl/>
          </w:rPr>
          <w:t>لب الغدة الكظرية</w:t>
        </w:r>
      </w:hyperlink>
      <w:r w:rsidRPr="007C3978">
        <w:rPr>
          <w:rStyle w:val="apple-converted-space"/>
          <w:rFonts w:asciiTheme="majorBidi" w:hAnsiTheme="majorBidi" w:cstheme="majorBidi"/>
          <w:sz w:val="28"/>
          <w:szCs w:val="28"/>
        </w:rPr>
        <w:t> </w:t>
      </w:r>
      <w:r w:rsidRPr="007C3978">
        <w:rPr>
          <w:rFonts w:asciiTheme="majorBidi" w:hAnsiTheme="majorBidi" w:cstheme="majorBidi"/>
          <w:sz w:val="28"/>
          <w:szCs w:val="28"/>
          <w:rtl/>
        </w:rPr>
        <w:t>استجابة للتنبيه العصبي السيمباثاوي</w:t>
      </w:r>
      <w:r w:rsidR="00242899">
        <w:rPr>
          <w:rFonts w:asciiTheme="majorBidi" w:hAnsiTheme="majorBidi" w:cstheme="majorBidi" w:hint="cs"/>
          <w:sz w:val="28"/>
          <w:szCs w:val="28"/>
          <w:rtl/>
          <w:lang w:bidi="ar-IQ"/>
        </w:rPr>
        <w:t xml:space="preserve"> (اللاارادي)</w:t>
      </w:r>
      <w:r w:rsidR="00242899">
        <w:rPr>
          <w:rFonts w:asciiTheme="majorBidi" w:hAnsiTheme="majorBidi" w:cstheme="majorBidi"/>
          <w:sz w:val="28"/>
          <w:szCs w:val="28"/>
        </w:rPr>
        <w:t xml:space="preserve"> </w:t>
      </w:r>
      <w:r w:rsidRPr="007C3978">
        <w:rPr>
          <w:rFonts w:asciiTheme="majorBidi" w:hAnsiTheme="majorBidi" w:cstheme="majorBidi"/>
          <w:sz w:val="28"/>
          <w:szCs w:val="28"/>
          <w:rtl/>
        </w:rPr>
        <w:t>وينقل هذان الهرمونان في</w:t>
      </w:r>
      <w:r w:rsidRPr="007C3978">
        <w:rPr>
          <w:rStyle w:val="apple-converted-space"/>
          <w:rFonts w:asciiTheme="majorBidi" w:hAnsiTheme="majorBidi" w:cstheme="majorBidi"/>
          <w:sz w:val="28"/>
          <w:szCs w:val="28"/>
        </w:rPr>
        <w:t> </w:t>
      </w:r>
      <w:hyperlink r:id="rId125" w:tooltip="الدم" w:history="1">
        <w:r w:rsidRPr="007C3978">
          <w:rPr>
            <w:rStyle w:val="Hyperlink"/>
            <w:rFonts w:asciiTheme="majorBidi" w:hAnsiTheme="majorBidi" w:cstheme="majorBidi"/>
            <w:color w:val="auto"/>
            <w:sz w:val="28"/>
            <w:szCs w:val="28"/>
            <w:u w:val="none"/>
            <w:rtl/>
          </w:rPr>
          <w:t>الدم</w:t>
        </w:r>
      </w:hyperlink>
      <w:r w:rsidRPr="007C3978">
        <w:rPr>
          <w:rStyle w:val="apple-converted-space"/>
          <w:rFonts w:asciiTheme="majorBidi" w:hAnsiTheme="majorBidi" w:cstheme="majorBidi"/>
          <w:sz w:val="28"/>
          <w:szCs w:val="28"/>
        </w:rPr>
        <w:t> </w:t>
      </w:r>
      <w:r w:rsidRPr="007C3978">
        <w:rPr>
          <w:rFonts w:asciiTheme="majorBidi" w:hAnsiTheme="majorBidi" w:cstheme="majorBidi"/>
          <w:sz w:val="28"/>
          <w:szCs w:val="28"/>
          <w:rtl/>
        </w:rPr>
        <w:t>إلى كل أقسام</w:t>
      </w:r>
      <w:r w:rsidRPr="007C3978">
        <w:rPr>
          <w:rStyle w:val="apple-converted-space"/>
          <w:rFonts w:asciiTheme="majorBidi" w:hAnsiTheme="majorBidi" w:cstheme="majorBidi"/>
          <w:sz w:val="28"/>
          <w:szCs w:val="28"/>
        </w:rPr>
        <w:t> </w:t>
      </w:r>
      <w:hyperlink r:id="rId126" w:tooltip="الجسم" w:history="1">
        <w:r w:rsidRPr="007C3978">
          <w:rPr>
            <w:rStyle w:val="Hyperlink"/>
            <w:rFonts w:asciiTheme="majorBidi" w:hAnsiTheme="majorBidi" w:cstheme="majorBidi"/>
            <w:color w:val="auto"/>
            <w:sz w:val="28"/>
            <w:szCs w:val="28"/>
            <w:u w:val="none"/>
            <w:rtl/>
          </w:rPr>
          <w:t>الجسم</w:t>
        </w:r>
      </w:hyperlink>
      <w:r w:rsidRPr="007C3978">
        <w:rPr>
          <w:rStyle w:val="apple-converted-space"/>
          <w:rFonts w:asciiTheme="majorBidi" w:hAnsiTheme="majorBidi" w:cstheme="majorBidi"/>
          <w:sz w:val="28"/>
          <w:szCs w:val="28"/>
        </w:rPr>
        <w:t> </w:t>
      </w:r>
      <w:r w:rsidRPr="007C3978">
        <w:rPr>
          <w:rFonts w:asciiTheme="majorBidi" w:hAnsiTheme="majorBidi" w:cstheme="majorBidi"/>
          <w:sz w:val="28"/>
          <w:szCs w:val="28"/>
          <w:rtl/>
        </w:rPr>
        <w:t>ليولدا العديد من الاستجابات المختلفة، وخاصة</w:t>
      </w:r>
      <w:r w:rsidRPr="007C3978">
        <w:rPr>
          <w:rStyle w:val="apple-converted-space"/>
          <w:rFonts w:asciiTheme="majorBidi" w:hAnsiTheme="majorBidi" w:cstheme="majorBidi"/>
          <w:sz w:val="28"/>
          <w:szCs w:val="28"/>
        </w:rPr>
        <w:t> </w:t>
      </w:r>
      <w:hyperlink r:id="rId127" w:tooltip="تضيق الأوعية" w:history="1">
        <w:r w:rsidRPr="007C3978">
          <w:rPr>
            <w:rStyle w:val="Hyperlink"/>
            <w:rFonts w:asciiTheme="majorBidi" w:hAnsiTheme="majorBidi" w:cstheme="majorBidi"/>
            <w:color w:val="auto"/>
            <w:sz w:val="28"/>
            <w:szCs w:val="28"/>
            <w:u w:val="none"/>
            <w:rtl/>
          </w:rPr>
          <w:t>تضيق الأوعية</w:t>
        </w:r>
      </w:hyperlink>
      <w:r w:rsidRPr="007C3978">
        <w:rPr>
          <w:rStyle w:val="apple-converted-space"/>
          <w:rFonts w:asciiTheme="majorBidi" w:hAnsiTheme="majorBidi" w:cstheme="majorBidi"/>
          <w:sz w:val="28"/>
          <w:szCs w:val="28"/>
        </w:rPr>
        <w:t> </w:t>
      </w:r>
      <w:r w:rsidRPr="007C3978">
        <w:rPr>
          <w:rFonts w:asciiTheme="majorBidi" w:hAnsiTheme="majorBidi" w:cstheme="majorBidi"/>
          <w:sz w:val="28"/>
          <w:szCs w:val="28"/>
          <w:rtl/>
        </w:rPr>
        <w:t>الدموية</w:t>
      </w:r>
      <w:r w:rsidRPr="007C3978">
        <w:rPr>
          <w:rStyle w:val="apple-converted-space"/>
          <w:rFonts w:asciiTheme="majorBidi" w:hAnsiTheme="majorBidi" w:cstheme="majorBidi"/>
          <w:sz w:val="28"/>
          <w:szCs w:val="28"/>
        </w:rPr>
        <w:t> </w:t>
      </w:r>
      <w:hyperlink r:id="rId128" w:tooltip="ارتفاع ضغط الدم" w:history="1">
        <w:r w:rsidRPr="007C3978">
          <w:rPr>
            <w:rStyle w:val="Hyperlink"/>
            <w:rFonts w:asciiTheme="majorBidi" w:hAnsiTheme="majorBidi" w:cstheme="majorBidi"/>
            <w:color w:val="auto"/>
            <w:sz w:val="28"/>
            <w:szCs w:val="28"/>
            <w:u w:val="none"/>
            <w:rtl/>
          </w:rPr>
          <w:t>وارتفاع ضغط الدم</w:t>
        </w:r>
      </w:hyperlink>
      <w:r w:rsidRPr="007C3978">
        <w:rPr>
          <w:rFonts w:asciiTheme="majorBidi" w:hAnsiTheme="majorBidi" w:cstheme="majorBidi"/>
          <w:sz w:val="28"/>
          <w:szCs w:val="28"/>
        </w:rPr>
        <w:t>.</w:t>
      </w:r>
    </w:p>
    <w:p w:rsidR="007C3978" w:rsidRPr="007C3978" w:rsidRDefault="007C3978" w:rsidP="00242899">
      <w:pPr>
        <w:pStyle w:val="a8"/>
        <w:shd w:val="clear" w:color="auto" w:fill="FFFFFF"/>
        <w:bidi/>
        <w:spacing w:before="120" w:beforeAutospacing="0" w:after="120" w:afterAutospacing="0" w:line="360" w:lineRule="auto"/>
        <w:jc w:val="both"/>
        <w:rPr>
          <w:rFonts w:asciiTheme="majorBidi" w:hAnsiTheme="majorBidi" w:cstheme="majorBidi"/>
          <w:sz w:val="28"/>
          <w:szCs w:val="28"/>
        </w:rPr>
      </w:pPr>
      <w:r w:rsidRPr="007C3978">
        <w:rPr>
          <w:rFonts w:asciiTheme="majorBidi" w:hAnsiTheme="majorBidi" w:cstheme="majorBidi"/>
          <w:sz w:val="28"/>
          <w:szCs w:val="28"/>
          <w:rtl/>
        </w:rPr>
        <w:t xml:space="preserve">   والبعض من الهرمونات العامة تؤثر على كل أو معظم</w:t>
      </w:r>
      <w:r w:rsidRPr="007C3978">
        <w:rPr>
          <w:rStyle w:val="apple-converted-space"/>
          <w:rFonts w:asciiTheme="majorBidi" w:hAnsiTheme="majorBidi" w:cstheme="majorBidi"/>
          <w:sz w:val="28"/>
          <w:szCs w:val="28"/>
        </w:rPr>
        <w:t> </w:t>
      </w:r>
      <w:hyperlink r:id="rId129" w:tooltip="خلايا" w:history="1">
        <w:r w:rsidRPr="007C3978">
          <w:rPr>
            <w:rStyle w:val="Hyperlink"/>
            <w:rFonts w:asciiTheme="majorBidi" w:hAnsiTheme="majorBidi" w:cstheme="majorBidi"/>
            <w:color w:val="auto"/>
            <w:sz w:val="28"/>
            <w:szCs w:val="28"/>
            <w:u w:val="none"/>
            <w:rtl/>
          </w:rPr>
          <w:t>خلايا</w:t>
        </w:r>
      </w:hyperlink>
      <w:r w:rsidRPr="007C3978">
        <w:rPr>
          <w:rStyle w:val="apple-converted-space"/>
          <w:rFonts w:asciiTheme="majorBidi" w:hAnsiTheme="majorBidi" w:cstheme="majorBidi"/>
          <w:sz w:val="28"/>
          <w:szCs w:val="28"/>
        </w:rPr>
        <w:t> </w:t>
      </w:r>
      <w:hyperlink r:id="rId130" w:tooltip="الجسم" w:history="1">
        <w:r w:rsidRPr="007C3978">
          <w:rPr>
            <w:rStyle w:val="Hyperlink"/>
            <w:rFonts w:asciiTheme="majorBidi" w:hAnsiTheme="majorBidi" w:cstheme="majorBidi"/>
            <w:color w:val="auto"/>
            <w:sz w:val="28"/>
            <w:szCs w:val="28"/>
            <w:u w:val="none"/>
            <w:rtl/>
          </w:rPr>
          <w:t>الجسم</w:t>
        </w:r>
      </w:hyperlink>
      <w:r w:rsidRPr="007C3978">
        <w:rPr>
          <w:rFonts w:asciiTheme="majorBidi" w:hAnsiTheme="majorBidi" w:cstheme="majorBidi"/>
          <w:sz w:val="28"/>
          <w:szCs w:val="28"/>
        </w:rPr>
        <w:t xml:space="preserve">. </w:t>
      </w:r>
      <w:r w:rsidRPr="007C3978">
        <w:rPr>
          <w:rFonts w:asciiTheme="majorBidi" w:hAnsiTheme="majorBidi" w:cstheme="majorBidi"/>
          <w:sz w:val="28"/>
          <w:szCs w:val="28"/>
          <w:rtl/>
        </w:rPr>
        <w:t>والأمثلة على ذلك</w:t>
      </w:r>
      <w:r w:rsidRPr="007C3978">
        <w:rPr>
          <w:rStyle w:val="apple-converted-space"/>
          <w:rFonts w:asciiTheme="majorBidi" w:hAnsiTheme="majorBidi" w:cstheme="majorBidi"/>
          <w:sz w:val="28"/>
          <w:szCs w:val="28"/>
        </w:rPr>
        <w:t> </w:t>
      </w:r>
      <w:hyperlink r:id="rId131" w:tooltip="هرمون النمو" w:history="1">
        <w:r w:rsidRPr="007C3978">
          <w:rPr>
            <w:rStyle w:val="Hyperlink"/>
            <w:rFonts w:asciiTheme="majorBidi" w:hAnsiTheme="majorBidi" w:cstheme="majorBidi"/>
            <w:color w:val="auto"/>
            <w:sz w:val="28"/>
            <w:szCs w:val="28"/>
            <w:u w:val="none"/>
            <w:rtl/>
          </w:rPr>
          <w:t>هرمون النمو</w:t>
        </w:r>
      </w:hyperlink>
      <w:r w:rsidRPr="007C3978">
        <w:rPr>
          <w:rStyle w:val="apple-converted-space"/>
          <w:rFonts w:asciiTheme="majorBidi" w:hAnsiTheme="majorBidi" w:cstheme="majorBidi"/>
          <w:sz w:val="28"/>
          <w:szCs w:val="28"/>
        </w:rPr>
        <w:t> </w:t>
      </w:r>
      <w:hyperlink r:id="rId132" w:tooltip="هرمون النمو" w:history="1">
        <w:r w:rsidRPr="007C3978">
          <w:rPr>
            <w:rStyle w:val="Hyperlink"/>
            <w:rFonts w:asciiTheme="majorBidi" w:hAnsiTheme="majorBidi" w:cstheme="majorBidi"/>
            <w:color w:val="auto"/>
            <w:sz w:val="28"/>
            <w:szCs w:val="28"/>
            <w:u w:val="none"/>
            <w:rtl/>
          </w:rPr>
          <w:t>هرمون النمو</w:t>
        </w:r>
      </w:hyperlink>
      <w:r w:rsidRPr="007C3978">
        <w:rPr>
          <w:rStyle w:val="apple-converted-space"/>
          <w:rFonts w:asciiTheme="majorBidi" w:hAnsiTheme="majorBidi" w:cstheme="majorBidi"/>
          <w:sz w:val="28"/>
          <w:szCs w:val="28"/>
        </w:rPr>
        <w:t> </w:t>
      </w:r>
      <w:r w:rsidRPr="007C3978">
        <w:rPr>
          <w:rFonts w:asciiTheme="majorBidi" w:hAnsiTheme="majorBidi" w:cstheme="majorBidi"/>
          <w:sz w:val="28"/>
          <w:szCs w:val="28"/>
          <w:rtl/>
        </w:rPr>
        <w:t>المفرز من</w:t>
      </w:r>
      <w:r w:rsidRPr="007C3978">
        <w:rPr>
          <w:rStyle w:val="apple-converted-space"/>
          <w:rFonts w:asciiTheme="majorBidi" w:hAnsiTheme="majorBidi" w:cstheme="majorBidi"/>
          <w:sz w:val="28"/>
          <w:szCs w:val="28"/>
        </w:rPr>
        <w:t> </w:t>
      </w:r>
      <w:hyperlink r:id="rId133" w:tooltip="الغدة النخامية" w:history="1">
        <w:r w:rsidRPr="007C3978">
          <w:rPr>
            <w:rStyle w:val="Hyperlink"/>
            <w:rFonts w:asciiTheme="majorBidi" w:hAnsiTheme="majorBidi" w:cstheme="majorBidi"/>
            <w:color w:val="auto"/>
            <w:sz w:val="28"/>
            <w:szCs w:val="28"/>
            <w:u w:val="none"/>
            <w:rtl/>
          </w:rPr>
          <w:t>الغدة النخامية</w:t>
        </w:r>
      </w:hyperlink>
      <w:r w:rsidRPr="007C3978">
        <w:rPr>
          <w:rStyle w:val="apple-converted-space"/>
          <w:rFonts w:asciiTheme="majorBidi" w:hAnsiTheme="majorBidi" w:cstheme="majorBidi"/>
          <w:sz w:val="28"/>
          <w:szCs w:val="28"/>
        </w:rPr>
        <w:t> </w:t>
      </w:r>
      <w:r w:rsidRPr="007C3978">
        <w:rPr>
          <w:rFonts w:asciiTheme="majorBidi" w:hAnsiTheme="majorBidi" w:cstheme="majorBidi"/>
          <w:sz w:val="28"/>
          <w:szCs w:val="28"/>
          <w:rtl/>
        </w:rPr>
        <w:t>الأمامية، الذي يسبب</w:t>
      </w:r>
      <w:r w:rsidRPr="007C3978">
        <w:rPr>
          <w:rStyle w:val="apple-converted-space"/>
          <w:rFonts w:asciiTheme="majorBidi" w:hAnsiTheme="majorBidi" w:cstheme="majorBidi"/>
          <w:sz w:val="28"/>
          <w:szCs w:val="28"/>
        </w:rPr>
        <w:t> </w:t>
      </w:r>
      <w:hyperlink r:id="rId134" w:tooltip="النمو" w:history="1">
        <w:r w:rsidRPr="007C3978">
          <w:rPr>
            <w:rStyle w:val="Hyperlink"/>
            <w:rFonts w:asciiTheme="majorBidi" w:hAnsiTheme="majorBidi" w:cstheme="majorBidi"/>
            <w:color w:val="auto"/>
            <w:sz w:val="28"/>
            <w:szCs w:val="28"/>
            <w:u w:val="none"/>
            <w:rtl/>
          </w:rPr>
          <w:t>النمو</w:t>
        </w:r>
      </w:hyperlink>
      <w:r w:rsidRPr="007C3978">
        <w:rPr>
          <w:rStyle w:val="apple-converted-space"/>
          <w:rFonts w:asciiTheme="majorBidi" w:hAnsiTheme="majorBidi" w:cstheme="majorBidi"/>
          <w:sz w:val="28"/>
          <w:szCs w:val="28"/>
        </w:rPr>
        <w:t> </w:t>
      </w:r>
      <w:r w:rsidRPr="007C3978">
        <w:rPr>
          <w:rFonts w:asciiTheme="majorBidi" w:hAnsiTheme="majorBidi" w:cstheme="majorBidi"/>
          <w:sz w:val="28"/>
          <w:szCs w:val="28"/>
          <w:rtl/>
        </w:rPr>
        <w:t>في كل أو في معظم أقسام</w:t>
      </w:r>
      <w:r w:rsidRPr="007C3978">
        <w:rPr>
          <w:rStyle w:val="apple-converted-space"/>
          <w:rFonts w:asciiTheme="majorBidi" w:hAnsiTheme="majorBidi" w:cstheme="majorBidi"/>
          <w:sz w:val="28"/>
          <w:szCs w:val="28"/>
        </w:rPr>
        <w:t> </w:t>
      </w:r>
      <w:hyperlink r:id="rId135" w:tooltip="الجسم" w:history="1">
        <w:r w:rsidRPr="007C3978">
          <w:rPr>
            <w:rStyle w:val="Hyperlink"/>
            <w:rFonts w:asciiTheme="majorBidi" w:hAnsiTheme="majorBidi" w:cstheme="majorBidi"/>
            <w:color w:val="auto"/>
            <w:sz w:val="28"/>
            <w:szCs w:val="28"/>
            <w:u w:val="none"/>
            <w:rtl/>
          </w:rPr>
          <w:t>الجسم</w:t>
        </w:r>
      </w:hyperlink>
      <w:r w:rsidRPr="007C3978">
        <w:rPr>
          <w:rFonts w:asciiTheme="majorBidi" w:hAnsiTheme="majorBidi" w:cstheme="majorBidi"/>
          <w:sz w:val="28"/>
          <w:szCs w:val="28"/>
          <w:rtl/>
        </w:rPr>
        <w:t>،</w:t>
      </w:r>
      <w:r w:rsidRPr="007C3978">
        <w:rPr>
          <w:rStyle w:val="apple-converted-space"/>
          <w:rFonts w:asciiTheme="majorBidi" w:hAnsiTheme="majorBidi" w:cstheme="majorBidi"/>
          <w:sz w:val="28"/>
          <w:szCs w:val="28"/>
        </w:rPr>
        <w:t> </w:t>
      </w:r>
      <w:hyperlink r:id="rId136" w:tooltip="هرمون الغدة الدرقية" w:history="1">
        <w:r w:rsidRPr="007C3978">
          <w:rPr>
            <w:rStyle w:val="Hyperlink"/>
            <w:rFonts w:asciiTheme="majorBidi" w:hAnsiTheme="majorBidi" w:cstheme="majorBidi"/>
            <w:color w:val="auto"/>
            <w:sz w:val="28"/>
            <w:szCs w:val="28"/>
            <w:u w:val="none"/>
            <w:rtl/>
          </w:rPr>
          <w:t>وهرمون الغدة الدرقية</w:t>
        </w:r>
      </w:hyperlink>
      <w:r w:rsidRPr="007C3978">
        <w:rPr>
          <w:rStyle w:val="apple-converted-space"/>
          <w:rFonts w:asciiTheme="majorBidi" w:hAnsiTheme="majorBidi" w:cstheme="majorBidi"/>
          <w:sz w:val="28"/>
          <w:szCs w:val="28"/>
        </w:rPr>
        <w:t> </w:t>
      </w:r>
      <w:hyperlink r:id="rId137" w:tooltip="هرمونات الغدة الدرقية" w:history="1">
        <w:r w:rsidRPr="007C3978">
          <w:rPr>
            <w:rStyle w:val="Hyperlink"/>
            <w:rFonts w:asciiTheme="majorBidi" w:hAnsiTheme="majorBidi" w:cstheme="majorBidi"/>
            <w:color w:val="auto"/>
            <w:sz w:val="28"/>
            <w:szCs w:val="28"/>
            <w:u w:val="none"/>
            <w:rtl/>
          </w:rPr>
          <w:t>هرمونات الغدة الدرقية</w:t>
        </w:r>
      </w:hyperlink>
      <w:r w:rsidRPr="007C3978">
        <w:rPr>
          <w:rStyle w:val="apple-converted-space"/>
          <w:rFonts w:asciiTheme="majorBidi" w:hAnsiTheme="majorBidi" w:cstheme="majorBidi"/>
          <w:sz w:val="28"/>
          <w:szCs w:val="28"/>
        </w:rPr>
        <w:t> </w:t>
      </w:r>
      <w:r w:rsidRPr="007C3978">
        <w:rPr>
          <w:rFonts w:asciiTheme="majorBidi" w:hAnsiTheme="majorBidi" w:cstheme="majorBidi"/>
          <w:sz w:val="28"/>
          <w:szCs w:val="28"/>
          <w:rtl/>
        </w:rPr>
        <w:t>المفرز من</w:t>
      </w:r>
      <w:r w:rsidRPr="007C3978">
        <w:rPr>
          <w:rStyle w:val="apple-converted-space"/>
          <w:rFonts w:asciiTheme="majorBidi" w:hAnsiTheme="majorBidi" w:cstheme="majorBidi"/>
          <w:sz w:val="28"/>
          <w:szCs w:val="28"/>
        </w:rPr>
        <w:t> </w:t>
      </w:r>
      <w:hyperlink r:id="rId138" w:tooltip="الغدة الدرقية" w:history="1">
        <w:r w:rsidRPr="007C3978">
          <w:rPr>
            <w:rStyle w:val="Hyperlink"/>
            <w:rFonts w:asciiTheme="majorBidi" w:hAnsiTheme="majorBidi" w:cstheme="majorBidi"/>
            <w:color w:val="auto"/>
            <w:sz w:val="28"/>
            <w:szCs w:val="28"/>
            <w:u w:val="none"/>
            <w:rtl/>
          </w:rPr>
          <w:t>الغدة الدرقية</w:t>
        </w:r>
      </w:hyperlink>
      <w:r w:rsidRPr="007C3978">
        <w:rPr>
          <w:rFonts w:asciiTheme="majorBidi" w:hAnsiTheme="majorBidi" w:cstheme="majorBidi"/>
          <w:sz w:val="28"/>
          <w:szCs w:val="28"/>
          <w:rtl/>
        </w:rPr>
        <w:t>، الذي يزيد سرعة معظم التفاعلات الكيميائية في كل</w:t>
      </w:r>
      <w:r w:rsidRPr="007C3978">
        <w:rPr>
          <w:rStyle w:val="apple-converted-space"/>
          <w:rFonts w:asciiTheme="majorBidi" w:hAnsiTheme="majorBidi" w:cstheme="majorBidi"/>
          <w:sz w:val="28"/>
          <w:szCs w:val="28"/>
        </w:rPr>
        <w:t> </w:t>
      </w:r>
      <w:hyperlink r:id="rId139" w:tooltip="خلايا" w:history="1">
        <w:r w:rsidRPr="007C3978">
          <w:rPr>
            <w:rStyle w:val="Hyperlink"/>
            <w:rFonts w:asciiTheme="majorBidi" w:hAnsiTheme="majorBidi" w:cstheme="majorBidi"/>
            <w:color w:val="auto"/>
            <w:sz w:val="28"/>
            <w:szCs w:val="28"/>
            <w:u w:val="none"/>
            <w:rtl/>
          </w:rPr>
          <w:t>خلايا</w:t>
        </w:r>
      </w:hyperlink>
      <w:r w:rsidRPr="007C3978">
        <w:rPr>
          <w:rStyle w:val="apple-converted-space"/>
          <w:rFonts w:asciiTheme="majorBidi" w:hAnsiTheme="majorBidi" w:cstheme="majorBidi"/>
          <w:sz w:val="28"/>
          <w:szCs w:val="28"/>
        </w:rPr>
        <w:t> </w:t>
      </w:r>
      <w:hyperlink r:id="rId140" w:tooltip="الجسم" w:history="1">
        <w:r w:rsidRPr="007C3978">
          <w:rPr>
            <w:rStyle w:val="Hyperlink"/>
            <w:rFonts w:asciiTheme="majorBidi" w:hAnsiTheme="majorBidi" w:cstheme="majorBidi"/>
            <w:color w:val="auto"/>
            <w:sz w:val="28"/>
            <w:szCs w:val="28"/>
            <w:u w:val="none"/>
            <w:rtl/>
          </w:rPr>
          <w:t>الجسم</w:t>
        </w:r>
      </w:hyperlink>
      <w:r w:rsidRPr="007C3978">
        <w:rPr>
          <w:rStyle w:val="apple-converted-space"/>
          <w:rFonts w:asciiTheme="majorBidi" w:hAnsiTheme="majorBidi" w:cstheme="majorBidi"/>
          <w:sz w:val="28"/>
          <w:szCs w:val="28"/>
        </w:rPr>
        <w:t> </w:t>
      </w:r>
      <w:r w:rsidRPr="007C3978">
        <w:rPr>
          <w:rFonts w:asciiTheme="majorBidi" w:hAnsiTheme="majorBidi" w:cstheme="majorBidi"/>
          <w:sz w:val="28"/>
          <w:szCs w:val="28"/>
          <w:rtl/>
        </w:rPr>
        <w:t>تقريبا</w:t>
      </w:r>
      <w:r w:rsidRPr="007C3978">
        <w:rPr>
          <w:rFonts w:asciiTheme="majorBidi" w:hAnsiTheme="majorBidi" w:cstheme="majorBidi"/>
          <w:sz w:val="28"/>
          <w:szCs w:val="28"/>
        </w:rPr>
        <w:t>.</w:t>
      </w:r>
    </w:p>
    <w:p w:rsidR="007C3978" w:rsidRPr="007C3978" w:rsidRDefault="007C3978" w:rsidP="00242899">
      <w:pPr>
        <w:pStyle w:val="a8"/>
        <w:shd w:val="clear" w:color="auto" w:fill="FFFFFF"/>
        <w:bidi/>
        <w:spacing w:before="120" w:beforeAutospacing="0" w:after="120" w:afterAutospacing="0" w:line="360" w:lineRule="auto"/>
        <w:jc w:val="both"/>
        <w:rPr>
          <w:rFonts w:asciiTheme="majorBidi" w:hAnsiTheme="majorBidi" w:cstheme="majorBidi"/>
          <w:sz w:val="28"/>
          <w:szCs w:val="28"/>
        </w:rPr>
      </w:pPr>
      <w:r w:rsidRPr="007C3978">
        <w:rPr>
          <w:rFonts w:asciiTheme="majorBidi" w:hAnsiTheme="majorBidi" w:cstheme="majorBidi"/>
          <w:sz w:val="28"/>
          <w:szCs w:val="28"/>
          <w:rtl/>
        </w:rPr>
        <w:t xml:space="preserve">    ولكن هناك هرمونات أخرى تؤثر فقط على</w:t>
      </w:r>
      <w:r w:rsidRPr="007C3978">
        <w:rPr>
          <w:rStyle w:val="apple-converted-space"/>
          <w:rFonts w:asciiTheme="majorBidi" w:hAnsiTheme="majorBidi" w:cstheme="majorBidi"/>
          <w:sz w:val="28"/>
          <w:szCs w:val="28"/>
        </w:rPr>
        <w:t> </w:t>
      </w:r>
      <w:hyperlink r:id="rId141" w:tooltip="أنسجة" w:history="1">
        <w:r w:rsidRPr="007C3978">
          <w:rPr>
            <w:rStyle w:val="Hyperlink"/>
            <w:rFonts w:asciiTheme="majorBidi" w:hAnsiTheme="majorBidi" w:cstheme="majorBidi"/>
            <w:color w:val="auto"/>
            <w:sz w:val="28"/>
            <w:szCs w:val="28"/>
            <w:u w:val="none"/>
            <w:rtl/>
          </w:rPr>
          <w:t>أنسجة</w:t>
        </w:r>
      </w:hyperlink>
      <w:r w:rsidRPr="007C3978">
        <w:rPr>
          <w:rStyle w:val="apple-converted-space"/>
          <w:rFonts w:asciiTheme="majorBidi" w:hAnsiTheme="majorBidi" w:cstheme="majorBidi"/>
          <w:sz w:val="28"/>
          <w:szCs w:val="28"/>
        </w:rPr>
        <w:t> </w:t>
      </w:r>
      <w:r w:rsidRPr="007C3978">
        <w:rPr>
          <w:rFonts w:asciiTheme="majorBidi" w:hAnsiTheme="majorBidi" w:cstheme="majorBidi"/>
          <w:sz w:val="28"/>
          <w:szCs w:val="28"/>
          <w:rtl/>
        </w:rPr>
        <w:t>معينة تسمى الأنسجة المستهدفة</w:t>
      </w:r>
      <w:r w:rsidRPr="007C3978">
        <w:rPr>
          <w:rFonts w:asciiTheme="majorBidi" w:hAnsiTheme="majorBidi" w:cstheme="majorBidi"/>
          <w:sz w:val="28"/>
          <w:szCs w:val="28"/>
        </w:rPr>
        <w:t xml:space="preserve"> target tissues </w:t>
      </w:r>
      <w:r w:rsidR="00242899">
        <w:rPr>
          <w:rFonts w:asciiTheme="majorBidi" w:hAnsiTheme="majorBidi" w:cstheme="majorBidi" w:hint="cs"/>
          <w:sz w:val="28"/>
          <w:szCs w:val="28"/>
          <w:rtl/>
        </w:rPr>
        <w:t xml:space="preserve"> </w:t>
      </w:r>
      <w:r w:rsidRPr="007C3978">
        <w:rPr>
          <w:rFonts w:asciiTheme="majorBidi" w:hAnsiTheme="majorBidi" w:cstheme="majorBidi"/>
          <w:sz w:val="28"/>
          <w:szCs w:val="28"/>
          <w:rtl/>
        </w:rPr>
        <w:t>لأن لهذه الأنسجة فقط</w:t>
      </w:r>
      <w:r w:rsidRPr="007C3978">
        <w:rPr>
          <w:rStyle w:val="apple-converted-space"/>
          <w:rFonts w:asciiTheme="majorBidi" w:hAnsiTheme="majorBidi" w:cstheme="majorBidi"/>
          <w:sz w:val="28"/>
          <w:szCs w:val="28"/>
        </w:rPr>
        <w:t> </w:t>
      </w:r>
      <w:hyperlink r:id="rId142" w:tooltip="مستقبلات الهرمون" w:history="1">
        <w:r w:rsidRPr="007C3978">
          <w:rPr>
            <w:rStyle w:val="Hyperlink"/>
            <w:rFonts w:asciiTheme="majorBidi" w:hAnsiTheme="majorBidi" w:cstheme="majorBidi"/>
            <w:color w:val="auto"/>
            <w:sz w:val="28"/>
            <w:szCs w:val="28"/>
            <w:u w:val="none"/>
            <w:rtl/>
          </w:rPr>
          <w:t>مستقبلات الهرمون</w:t>
        </w:r>
      </w:hyperlink>
      <w:r w:rsidRPr="007C3978">
        <w:rPr>
          <w:rStyle w:val="apple-converted-space"/>
          <w:rFonts w:asciiTheme="majorBidi" w:hAnsiTheme="majorBidi" w:cstheme="majorBidi"/>
          <w:sz w:val="28"/>
          <w:szCs w:val="28"/>
        </w:rPr>
        <w:t> </w:t>
      </w:r>
      <w:r w:rsidRPr="007C3978">
        <w:rPr>
          <w:rFonts w:asciiTheme="majorBidi" w:hAnsiTheme="majorBidi" w:cstheme="majorBidi"/>
          <w:sz w:val="28"/>
          <w:szCs w:val="28"/>
          <w:rtl/>
        </w:rPr>
        <w:t>خاصة للخلايا المستهدفة ترتبط بهذه الهرمونات لتبدأ فعاليتها. فمثلا ؛</w:t>
      </w:r>
      <w:r w:rsidRPr="007C3978">
        <w:rPr>
          <w:rStyle w:val="apple-converted-space"/>
          <w:rFonts w:asciiTheme="majorBidi" w:hAnsiTheme="majorBidi" w:cstheme="majorBidi"/>
          <w:sz w:val="28"/>
          <w:szCs w:val="28"/>
        </w:rPr>
        <w:t> </w:t>
      </w:r>
      <w:hyperlink r:id="rId143" w:tooltip="الهرمون الموجه لقشر الكظر" w:history="1">
        <w:r w:rsidRPr="007C3978">
          <w:rPr>
            <w:rStyle w:val="Hyperlink"/>
            <w:rFonts w:asciiTheme="majorBidi" w:hAnsiTheme="majorBidi" w:cstheme="majorBidi"/>
            <w:color w:val="auto"/>
            <w:sz w:val="28"/>
            <w:szCs w:val="28"/>
            <w:u w:val="none"/>
            <w:rtl/>
          </w:rPr>
          <w:t>الهرمون الموجه لقشر الكظر</w:t>
        </w:r>
      </w:hyperlink>
      <w:r w:rsidRPr="007C3978">
        <w:rPr>
          <w:rStyle w:val="apple-converted-space"/>
          <w:rFonts w:asciiTheme="majorBidi" w:hAnsiTheme="majorBidi" w:cstheme="majorBidi"/>
          <w:sz w:val="28"/>
          <w:szCs w:val="28"/>
        </w:rPr>
        <w:t> </w:t>
      </w:r>
      <w:hyperlink r:id="rId144" w:tooltip="الهرمون الموجه لقشر الكظر" w:history="1">
        <w:r w:rsidRPr="007C3978">
          <w:rPr>
            <w:rStyle w:val="Hyperlink"/>
            <w:rFonts w:asciiTheme="majorBidi" w:hAnsiTheme="majorBidi" w:cstheme="majorBidi"/>
            <w:color w:val="auto"/>
            <w:sz w:val="28"/>
            <w:szCs w:val="28"/>
            <w:u w:val="none"/>
            <w:rtl/>
          </w:rPr>
          <w:t>الهرمون الموجه لقشر الكظر</w:t>
        </w:r>
      </w:hyperlink>
      <w:r w:rsidRPr="007C3978">
        <w:rPr>
          <w:rStyle w:val="apple-converted-space"/>
          <w:rFonts w:asciiTheme="majorBidi" w:hAnsiTheme="majorBidi" w:cstheme="majorBidi"/>
          <w:sz w:val="28"/>
          <w:szCs w:val="28"/>
        </w:rPr>
        <w:t> </w:t>
      </w:r>
      <w:r w:rsidRPr="007C3978">
        <w:rPr>
          <w:rFonts w:asciiTheme="majorBidi" w:hAnsiTheme="majorBidi" w:cstheme="majorBidi"/>
          <w:sz w:val="28"/>
          <w:szCs w:val="28"/>
          <w:rtl/>
        </w:rPr>
        <w:t>من</w:t>
      </w:r>
      <w:r w:rsidRPr="007C3978">
        <w:rPr>
          <w:rStyle w:val="apple-converted-space"/>
          <w:rFonts w:asciiTheme="majorBidi" w:hAnsiTheme="majorBidi" w:cstheme="majorBidi"/>
          <w:sz w:val="28"/>
          <w:szCs w:val="28"/>
        </w:rPr>
        <w:t> </w:t>
      </w:r>
      <w:hyperlink r:id="rId145" w:tooltip="غدة" w:history="1">
        <w:r w:rsidRPr="007C3978">
          <w:rPr>
            <w:rStyle w:val="Hyperlink"/>
            <w:rFonts w:asciiTheme="majorBidi" w:hAnsiTheme="majorBidi" w:cstheme="majorBidi"/>
            <w:color w:val="auto"/>
            <w:sz w:val="28"/>
            <w:szCs w:val="28"/>
            <w:u w:val="none"/>
            <w:rtl/>
          </w:rPr>
          <w:t>الغدة</w:t>
        </w:r>
      </w:hyperlink>
      <w:r w:rsidRPr="007C3978">
        <w:rPr>
          <w:rStyle w:val="apple-converted-space"/>
          <w:rFonts w:asciiTheme="majorBidi" w:hAnsiTheme="majorBidi" w:cstheme="majorBidi"/>
          <w:sz w:val="28"/>
          <w:szCs w:val="28"/>
        </w:rPr>
        <w:t> </w:t>
      </w:r>
      <w:hyperlink r:id="rId146" w:tooltip="نخامية أمامية" w:history="1">
        <w:r w:rsidRPr="007C3978">
          <w:rPr>
            <w:rStyle w:val="Hyperlink"/>
            <w:rFonts w:asciiTheme="majorBidi" w:hAnsiTheme="majorBidi" w:cstheme="majorBidi"/>
            <w:color w:val="auto"/>
            <w:sz w:val="28"/>
            <w:szCs w:val="28"/>
            <w:u w:val="none"/>
            <w:rtl/>
          </w:rPr>
          <w:t>النخامية أمامية</w:t>
        </w:r>
      </w:hyperlink>
      <w:r w:rsidRPr="007C3978">
        <w:rPr>
          <w:rStyle w:val="apple-converted-space"/>
          <w:rFonts w:asciiTheme="majorBidi" w:hAnsiTheme="majorBidi" w:cstheme="majorBidi"/>
          <w:sz w:val="28"/>
          <w:szCs w:val="28"/>
        </w:rPr>
        <w:t> </w:t>
      </w:r>
      <w:r w:rsidRPr="007C3978">
        <w:rPr>
          <w:rFonts w:asciiTheme="majorBidi" w:hAnsiTheme="majorBidi" w:cstheme="majorBidi"/>
          <w:sz w:val="28"/>
          <w:szCs w:val="28"/>
          <w:rtl/>
        </w:rPr>
        <w:t>تنبه بصورة خاصة</w:t>
      </w:r>
      <w:r w:rsidRPr="007C3978">
        <w:rPr>
          <w:rStyle w:val="apple-converted-space"/>
          <w:rFonts w:asciiTheme="majorBidi" w:hAnsiTheme="majorBidi" w:cstheme="majorBidi"/>
          <w:sz w:val="28"/>
          <w:szCs w:val="28"/>
        </w:rPr>
        <w:t> </w:t>
      </w:r>
      <w:hyperlink r:id="rId147" w:tooltip="قشر الكظر" w:history="1">
        <w:r w:rsidRPr="007C3978">
          <w:rPr>
            <w:rStyle w:val="Hyperlink"/>
            <w:rFonts w:asciiTheme="majorBidi" w:hAnsiTheme="majorBidi" w:cstheme="majorBidi"/>
            <w:color w:val="auto"/>
            <w:sz w:val="28"/>
            <w:szCs w:val="28"/>
            <w:u w:val="none"/>
            <w:rtl/>
          </w:rPr>
          <w:t>قشر الكظر</w:t>
        </w:r>
      </w:hyperlink>
      <w:r w:rsidRPr="007C3978">
        <w:rPr>
          <w:rFonts w:asciiTheme="majorBidi" w:hAnsiTheme="majorBidi" w:cstheme="majorBidi"/>
          <w:sz w:val="28"/>
          <w:szCs w:val="28"/>
          <w:rtl/>
        </w:rPr>
        <w:t>، وتسبب إفرازها للهرمونات القشرية الكظرية. وكذلك هرمونات</w:t>
      </w:r>
      <w:r w:rsidRPr="007C3978">
        <w:rPr>
          <w:rStyle w:val="apple-converted-space"/>
          <w:rFonts w:asciiTheme="majorBidi" w:hAnsiTheme="majorBidi" w:cstheme="majorBidi"/>
          <w:sz w:val="28"/>
          <w:szCs w:val="28"/>
        </w:rPr>
        <w:t> </w:t>
      </w:r>
      <w:hyperlink r:id="rId148" w:tooltip="المبيض" w:history="1">
        <w:r w:rsidRPr="007C3978">
          <w:rPr>
            <w:rStyle w:val="Hyperlink"/>
            <w:rFonts w:asciiTheme="majorBidi" w:hAnsiTheme="majorBidi" w:cstheme="majorBidi"/>
            <w:color w:val="auto"/>
            <w:sz w:val="28"/>
            <w:szCs w:val="28"/>
            <w:u w:val="none"/>
            <w:rtl/>
          </w:rPr>
          <w:t>المبيض</w:t>
        </w:r>
      </w:hyperlink>
      <w:r w:rsidRPr="007C3978">
        <w:rPr>
          <w:rStyle w:val="apple-converted-space"/>
          <w:rFonts w:asciiTheme="majorBidi" w:hAnsiTheme="majorBidi" w:cstheme="majorBidi"/>
          <w:sz w:val="28"/>
          <w:szCs w:val="28"/>
        </w:rPr>
        <w:t> </w:t>
      </w:r>
      <w:r w:rsidRPr="007C3978">
        <w:rPr>
          <w:rFonts w:asciiTheme="majorBidi" w:hAnsiTheme="majorBidi" w:cstheme="majorBidi"/>
          <w:sz w:val="28"/>
          <w:szCs w:val="28"/>
        </w:rPr>
        <w:t xml:space="preserve">ovarian hormones </w:t>
      </w:r>
      <w:r w:rsidRPr="007C3978">
        <w:rPr>
          <w:rFonts w:asciiTheme="majorBidi" w:hAnsiTheme="majorBidi" w:cstheme="majorBidi"/>
          <w:sz w:val="28"/>
          <w:szCs w:val="28"/>
          <w:rtl/>
        </w:rPr>
        <w:t>التي لها تأثيرات خاصة على الأعضاء الجنسية الأنثوية وكذلك على الخواص الجنسية الثانوية لجسم الأنثى</w:t>
      </w:r>
      <w:r w:rsidRPr="007C3978">
        <w:rPr>
          <w:rFonts w:asciiTheme="majorBidi" w:hAnsiTheme="majorBidi" w:cstheme="majorBidi"/>
          <w:sz w:val="28"/>
          <w:szCs w:val="28"/>
        </w:rPr>
        <w:t>.</w:t>
      </w:r>
    </w:p>
    <w:p w:rsidR="007C3978" w:rsidRPr="00242899" w:rsidRDefault="007C3978" w:rsidP="007C3978">
      <w:pPr>
        <w:shd w:val="clear" w:color="auto" w:fill="FFFFFF"/>
        <w:spacing w:after="0" w:line="360" w:lineRule="auto"/>
        <w:outlineLvl w:val="2"/>
        <w:rPr>
          <w:rFonts w:asciiTheme="majorBidi" w:hAnsiTheme="majorBidi" w:cstheme="majorBidi" w:hint="cs"/>
          <w:b/>
          <w:bCs/>
          <w:spacing w:val="11"/>
          <w:sz w:val="32"/>
          <w:szCs w:val="32"/>
          <w:rtl/>
          <w:lang w:bidi="ar-IQ"/>
        </w:rPr>
      </w:pPr>
    </w:p>
    <w:p w:rsidR="007C3978" w:rsidRPr="00242899" w:rsidRDefault="007C3978" w:rsidP="007C3978">
      <w:pPr>
        <w:shd w:val="clear" w:color="auto" w:fill="FFFFFF"/>
        <w:spacing w:after="0" w:line="360" w:lineRule="auto"/>
        <w:outlineLvl w:val="2"/>
        <w:rPr>
          <w:rFonts w:asciiTheme="majorBidi" w:hAnsiTheme="majorBidi" w:cstheme="majorBidi"/>
          <w:b/>
          <w:bCs/>
          <w:sz w:val="32"/>
          <w:szCs w:val="32"/>
          <w:rtl/>
        </w:rPr>
      </w:pPr>
      <w:r w:rsidRPr="00242899">
        <w:rPr>
          <w:rFonts w:asciiTheme="majorBidi" w:hAnsiTheme="majorBidi" w:cstheme="majorBidi"/>
          <w:b/>
          <w:bCs/>
          <w:sz w:val="32"/>
          <w:szCs w:val="32"/>
          <w:rtl/>
        </w:rPr>
        <w:t xml:space="preserve">آلية عمل الهرمونات </w:t>
      </w:r>
    </w:p>
    <w:p w:rsidR="007C3978" w:rsidRPr="007C3978" w:rsidRDefault="007C3978" w:rsidP="00242899">
      <w:pPr>
        <w:shd w:val="clear" w:color="auto" w:fill="FFFFFF"/>
        <w:spacing w:after="0" w:line="360" w:lineRule="auto"/>
        <w:jc w:val="both"/>
        <w:outlineLvl w:val="2"/>
        <w:rPr>
          <w:rFonts w:asciiTheme="majorBidi" w:hAnsiTheme="majorBidi" w:cstheme="majorBidi"/>
          <w:sz w:val="28"/>
          <w:szCs w:val="28"/>
        </w:rPr>
      </w:pPr>
      <w:r w:rsidRPr="007C3978">
        <w:rPr>
          <w:rFonts w:asciiTheme="majorBidi" w:hAnsiTheme="majorBidi" w:cstheme="majorBidi"/>
          <w:sz w:val="28"/>
          <w:szCs w:val="28"/>
          <w:rtl/>
        </w:rPr>
        <w:t xml:space="preserve">  تقوم الهرمونات بالتأثير على الخاليا الهدف  عن طريق الارتباط بمستقبلات بروتينية وهذه  تتواجد في موقعين رئيسيين يحددان آلية </w:t>
      </w:r>
      <w:r w:rsidR="00242899" w:rsidRPr="007C3978">
        <w:rPr>
          <w:rFonts w:asciiTheme="majorBidi" w:hAnsiTheme="majorBidi" w:cstheme="majorBidi" w:hint="cs"/>
          <w:sz w:val="28"/>
          <w:szCs w:val="28"/>
          <w:rtl/>
        </w:rPr>
        <w:t>الاستجابة</w:t>
      </w:r>
      <w:r w:rsidRPr="007C3978">
        <w:rPr>
          <w:rFonts w:asciiTheme="majorBidi" w:hAnsiTheme="majorBidi" w:cstheme="majorBidi"/>
          <w:sz w:val="28"/>
          <w:szCs w:val="28"/>
        </w:rPr>
        <w:t xml:space="preserve">: </w:t>
      </w:r>
    </w:p>
    <w:p w:rsidR="007C3978" w:rsidRPr="007C3978" w:rsidRDefault="007C3978" w:rsidP="00242899">
      <w:pPr>
        <w:shd w:val="clear" w:color="auto" w:fill="FFFFFF"/>
        <w:spacing w:after="0" w:line="360" w:lineRule="auto"/>
        <w:jc w:val="both"/>
        <w:outlineLvl w:val="2"/>
        <w:rPr>
          <w:rFonts w:asciiTheme="majorBidi" w:hAnsiTheme="majorBidi" w:cstheme="majorBidi"/>
          <w:sz w:val="28"/>
          <w:szCs w:val="28"/>
          <w:rtl/>
        </w:rPr>
      </w:pPr>
      <w:r w:rsidRPr="007C3978">
        <w:rPr>
          <w:rFonts w:asciiTheme="majorBidi" w:hAnsiTheme="majorBidi" w:cstheme="majorBidi"/>
          <w:sz w:val="28"/>
          <w:szCs w:val="28"/>
        </w:rPr>
        <w:t>-</w:t>
      </w:r>
      <w:r w:rsidRPr="007C3978">
        <w:rPr>
          <w:rFonts w:asciiTheme="majorBidi" w:hAnsiTheme="majorBidi" w:cstheme="majorBidi"/>
          <w:sz w:val="28"/>
          <w:szCs w:val="28"/>
          <w:rtl/>
        </w:rPr>
        <w:t xml:space="preserve"> مستقبلات في </w:t>
      </w:r>
      <w:r w:rsidRPr="007C3978">
        <w:rPr>
          <w:rFonts w:asciiTheme="majorBidi" w:hAnsiTheme="majorBidi" w:cstheme="majorBidi"/>
          <w:sz w:val="28"/>
          <w:szCs w:val="28"/>
          <w:rtl/>
          <w:lang w:bidi="ar-IQ"/>
        </w:rPr>
        <w:t>الا</w:t>
      </w:r>
      <w:r w:rsidRPr="007C3978">
        <w:rPr>
          <w:rFonts w:asciiTheme="majorBidi" w:hAnsiTheme="majorBidi" w:cstheme="majorBidi"/>
          <w:sz w:val="28"/>
          <w:szCs w:val="28"/>
          <w:rtl/>
        </w:rPr>
        <w:t xml:space="preserve">غشية الخلوية: وتستقبل الهرمونات الذائبة في الدم </w:t>
      </w:r>
      <w:r w:rsidR="00242899">
        <w:rPr>
          <w:rFonts w:asciiTheme="majorBidi" w:hAnsiTheme="majorBidi" w:cstheme="majorBidi" w:hint="cs"/>
          <w:sz w:val="28"/>
          <w:szCs w:val="28"/>
          <w:rtl/>
        </w:rPr>
        <w:t>(</w:t>
      </w:r>
      <w:r w:rsidRPr="007C3978">
        <w:rPr>
          <w:rFonts w:asciiTheme="majorBidi" w:hAnsiTheme="majorBidi" w:cstheme="majorBidi"/>
          <w:sz w:val="28"/>
          <w:szCs w:val="28"/>
          <w:rtl/>
        </w:rPr>
        <w:t>الامينية  والببتيدية</w:t>
      </w:r>
      <w:r w:rsidRPr="007C3978">
        <w:rPr>
          <w:rFonts w:asciiTheme="majorBidi" w:hAnsiTheme="majorBidi" w:cstheme="majorBidi"/>
          <w:sz w:val="28"/>
          <w:szCs w:val="28"/>
        </w:rPr>
        <w:t>.</w:t>
      </w:r>
      <w:r w:rsidR="00242899">
        <w:rPr>
          <w:rFonts w:asciiTheme="majorBidi" w:hAnsiTheme="majorBidi" w:cstheme="majorBidi"/>
          <w:sz w:val="28"/>
          <w:szCs w:val="28"/>
        </w:rPr>
        <w:t>(</w:t>
      </w:r>
      <w:r w:rsidRPr="007C3978">
        <w:rPr>
          <w:rFonts w:asciiTheme="majorBidi" w:hAnsiTheme="majorBidi" w:cstheme="majorBidi"/>
          <w:sz w:val="28"/>
          <w:szCs w:val="28"/>
        </w:rPr>
        <w:t xml:space="preserve"> </w:t>
      </w:r>
    </w:p>
    <w:p w:rsidR="007C3978" w:rsidRPr="00242899" w:rsidRDefault="007C3978" w:rsidP="00242899">
      <w:pPr>
        <w:shd w:val="clear" w:color="auto" w:fill="FFFFFF"/>
        <w:spacing w:after="0" w:line="360" w:lineRule="auto"/>
        <w:outlineLvl w:val="2"/>
        <w:rPr>
          <w:rFonts w:asciiTheme="majorBidi" w:hAnsiTheme="majorBidi" w:cstheme="majorBidi" w:hint="cs"/>
          <w:sz w:val="28"/>
          <w:szCs w:val="28"/>
          <w:rtl/>
        </w:rPr>
      </w:pPr>
      <w:r w:rsidRPr="007C3978">
        <w:rPr>
          <w:rFonts w:asciiTheme="majorBidi" w:hAnsiTheme="majorBidi" w:cstheme="majorBidi"/>
          <w:sz w:val="28"/>
          <w:szCs w:val="28"/>
        </w:rPr>
        <w:t xml:space="preserve"> -</w:t>
      </w:r>
      <w:r w:rsidRPr="007C3978">
        <w:rPr>
          <w:rFonts w:asciiTheme="majorBidi" w:hAnsiTheme="majorBidi" w:cstheme="majorBidi"/>
          <w:sz w:val="28"/>
          <w:szCs w:val="28"/>
          <w:rtl/>
        </w:rPr>
        <w:t>مستقبلات داخل الخلية : وتستقبل الهرمونات الغير ذائبة في الدم (الدهنية والستيرويدية</w:t>
      </w:r>
      <w:r w:rsidRPr="007C3978">
        <w:rPr>
          <w:rFonts w:asciiTheme="majorBidi" w:hAnsiTheme="majorBidi" w:cstheme="majorBidi"/>
          <w:sz w:val="28"/>
          <w:szCs w:val="28"/>
        </w:rPr>
        <w:t>(.</w:t>
      </w:r>
    </w:p>
    <w:p w:rsidR="007C3978" w:rsidRPr="00242899" w:rsidRDefault="007C3978" w:rsidP="007C3978">
      <w:pPr>
        <w:shd w:val="clear" w:color="auto" w:fill="FFFFFF"/>
        <w:spacing w:after="0" w:line="360" w:lineRule="auto"/>
        <w:outlineLvl w:val="2"/>
        <w:rPr>
          <w:rFonts w:asciiTheme="majorBidi" w:hAnsiTheme="majorBidi" w:cstheme="majorBidi"/>
          <w:b/>
          <w:bCs/>
          <w:sz w:val="32"/>
          <w:szCs w:val="32"/>
          <w:rtl/>
        </w:rPr>
      </w:pPr>
      <w:r w:rsidRPr="00242899">
        <w:rPr>
          <w:rFonts w:asciiTheme="majorBidi" w:hAnsiTheme="majorBidi" w:cstheme="majorBidi"/>
          <w:b/>
          <w:bCs/>
          <w:sz w:val="32"/>
          <w:szCs w:val="32"/>
          <w:rtl/>
        </w:rPr>
        <w:t xml:space="preserve">آلية عمل الهرمونات </w:t>
      </w:r>
      <w:r w:rsidR="00242899">
        <w:rPr>
          <w:rFonts w:asciiTheme="majorBidi" w:hAnsiTheme="majorBidi" w:cstheme="majorBidi" w:hint="cs"/>
          <w:b/>
          <w:bCs/>
          <w:sz w:val="32"/>
          <w:szCs w:val="32"/>
          <w:rtl/>
        </w:rPr>
        <w:t xml:space="preserve">الامينية و </w:t>
      </w:r>
      <w:r w:rsidRPr="00242899">
        <w:rPr>
          <w:rFonts w:asciiTheme="majorBidi" w:hAnsiTheme="majorBidi" w:cstheme="majorBidi"/>
          <w:b/>
          <w:bCs/>
          <w:sz w:val="32"/>
          <w:szCs w:val="32"/>
          <w:rtl/>
        </w:rPr>
        <w:t xml:space="preserve">الببتيدية  </w:t>
      </w:r>
    </w:p>
    <w:p w:rsidR="007C3978" w:rsidRPr="007C3978" w:rsidRDefault="007C3978" w:rsidP="00EE331D">
      <w:pPr>
        <w:pStyle w:val="a3"/>
        <w:numPr>
          <w:ilvl w:val="0"/>
          <w:numId w:val="35"/>
        </w:numPr>
        <w:shd w:val="clear" w:color="auto" w:fill="FFFFFF"/>
        <w:spacing w:after="0" w:line="360" w:lineRule="auto"/>
        <w:outlineLvl w:val="2"/>
        <w:rPr>
          <w:rFonts w:asciiTheme="majorBidi" w:hAnsiTheme="majorBidi" w:cstheme="majorBidi"/>
          <w:b/>
          <w:bCs/>
          <w:spacing w:val="11"/>
          <w:sz w:val="28"/>
          <w:szCs w:val="28"/>
          <w:lang w:bidi="ar-IQ"/>
        </w:rPr>
      </w:pPr>
      <w:r w:rsidRPr="007C3978">
        <w:rPr>
          <w:rFonts w:asciiTheme="majorBidi" w:hAnsiTheme="majorBidi" w:cstheme="majorBidi"/>
          <w:sz w:val="28"/>
          <w:szCs w:val="28"/>
          <w:rtl/>
        </w:rPr>
        <w:t xml:space="preserve">ترتبط الهرمونات (رسول أول) الذائبة في الدم بالمستقبلات المتواجدة في الغشاء الخلوي . </w:t>
      </w:r>
    </w:p>
    <w:p w:rsidR="007C3978" w:rsidRPr="007C3978" w:rsidRDefault="007C3978" w:rsidP="00EE331D">
      <w:pPr>
        <w:pStyle w:val="a3"/>
        <w:numPr>
          <w:ilvl w:val="0"/>
          <w:numId w:val="35"/>
        </w:numPr>
        <w:shd w:val="clear" w:color="auto" w:fill="FFFFFF"/>
        <w:spacing w:after="0" w:line="360" w:lineRule="auto"/>
        <w:outlineLvl w:val="2"/>
        <w:rPr>
          <w:rFonts w:asciiTheme="majorBidi" w:hAnsiTheme="majorBidi" w:cstheme="majorBidi"/>
          <w:b/>
          <w:bCs/>
          <w:spacing w:val="11"/>
          <w:sz w:val="28"/>
          <w:szCs w:val="28"/>
          <w:lang w:bidi="ar-IQ"/>
        </w:rPr>
      </w:pPr>
      <w:r w:rsidRPr="007C3978">
        <w:rPr>
          <w:rFonts w:asciiTheme="majorBidi" w:hAnsiTheme="majorBidi" w:cstheme="majorBidi"/>
          <w:sz w:val="28"/>
          <w:szCs w:val="28"/>
          <w:rtl/>
        </w:rPr>
        <w:t>ينشأ عن هذا الارتباط تنشيط إنزيمات خاصة توجد في الغشاء الخلوي، أو تكون جزءا من المستقبل الهرموني نفسه</w:t>
      </w:r>
      <w:r w:rsidRPr="007C3978">
        <w:rPr>
          <w:rFonts w:asciiTheme="majorBidi" w:hAnsiTheme="majorBidi" w:cstheme="majorBidi"/>
          <w:b/>
          <w:bCs/>
          <w:spacing w:val="11"/>
          <w:sz w:val="28"/>
          <w:szCs w:val="28"/>
          <w:rtl/>
          <w:lang w:bidi="ar-IQ"/>
        </w:rPr>
        <w:t>.</w:t>
      </w:r>
    </w:p>
    <w:p w:rsidR="007C3978" w:rsidRPr="007C3978" w:rsidRDefault="007C3978" w:rsidP="00EE331D">
      <w:pPr>
        <w:pStyle w:val="a3"/>
        <w:numPr>
          <w:ilvl w:val="0"/>
          <w:numId w:val="35"/>
        </w:numPr>
        <w:shd w:val="clear" w:color="auto" w:fill="FFFFFF"/>
        <w:spacing w:after="0" w:line="360" w:lineRule="auto"/>
        <w:outlineLvl w:val="2"/>
        <w:rPr>
          <w:rFonts w:asciiTheme="majorBidi" w:hAnsiTheme="majorBidi" w:cstheme="majorBidi"/>
          <w:b/>
          <w:bCs/>
          <w:spacing w:val="11"/>
          <w:sz w:val="28"/>
          <w:szCs w:val="28"/>
          <w:lang w:bidi="ar-IQ"/>
        </w:rPr>
      </w:pPr>
      <w:r w:rsidRPr="007C3978">
        <w:rPr>
          <w:rFonts w:asciiTheme="majorBidi" w:hAnsiTheme="majorBidi" w:cstheme="majorBidi"/>
          <w:sz w:val="28"/>
          <w:szCs w:val="28"/>
          <w:rtl/>
        </w:rPr>
        <w:lastRenderedPageBreak/>
        <w:t>يؤدي</w:t>
      </w:r>
      <w:r w:rsidR="00242899">
        <w:rPr>
          <w:rFonts w:asciiTheme="majorBidi" w:hAnsiTheme="majorBidi" w:cstheme="majorBidi" w:hint="cs"/>
          <w:sz w:val="28"/>
          <w:szCs w:val="28"/>
          <w:rtl/>
        </w:rPr>
        <w:t xml:space="preserve"> هذا </w:t>
      </w:r>
      <w:r w:rsidRPr="007C3978">
        <w:rPr>
          <w:rFonts w:asciiTheme="majorBidi" w:hAnsiTheme="majorBidi" w:cstheme="majorBidi"/>
          <w:sz w:val="28"/>
          <w:szCs w:val="28"/>
          <w:rtl/>
        </w:rPr>
        <w:t xml:space="preserve"> إلى تنشيط رسول كيميائي ثان </w:t>
      </w:r>
      <w:r w:rsidRPr="007C3978">
        <w:rPr>
          <w:rFonts w:asciiTheme="majorBidi" w:hAnsiTheme="majorBidi" w:cstheme="majorBidi"/>
          <w:sz w:val="28"/>
          <w:szCs w:val="28"/>
        </w:rPr>
        <w:t xml:space="preserve">cAMP </w:t>
      </w:r>
      <w:r w:rsidRPr="007C3978">
        <w:rPr>
          <w:rFonts w:asciiTheme="majorBidi" w:hAnsiTheme="majorBidi" w:cstheme="majorBidi"/>
          <w:sz w:val="28"/>
          <w:szCs w:val="28"/>
          <w:rtl/>
        </w:rPr>
        <w:t xml:space="preserve"> أدينوسين أحادي الفوسفات الحلقي . </w:t>
      </w:r>
    </w:p>
    <w:p w:rsidR="007C3978" w:rsidRPr="00242899" w:rsidRDefault="007C3978" w:rsidP="00EE331D">
      <w:pPr>
        <w:pStyle w:val="a3"/>
        <w:numPr>
          <w:ilvl w:val="0"/>
          <w:numId w:val="35"/>
        </w:numPr>
        <w:shd w:val="clear" w:color="auto" w:fill="FFFFFF"/>
        <w:spacing w:after="0" w:line="360" w:lineRule="auto"/>
        <w:outlineLvl w:val="2"/>
        <w:rPr>
          <w:rFonts w:asciiTheme="majorBidi" w:hAnsiTheme="majorBidi" w:cstheme="majorBidi"/>
          <w:b/>
          <w:bCs/>
          <w:spacing w:val="11"/>
          <w:sz w:val="28"/>
          <w:szCs w:val="28"/>
          <w:rtl/>
          <w:lang w:bidi="ar-IQ"/>
        </w:rPr>
      </w:pPr>
      <w:r w:rsidRPr="007C3978">
        <w:rPr>
          <w:rFonts w:asciiTheme="majorBidi" w:hAnsiTheme="majorBidi" w:cstheme="majorBidi"/>
          <w:sz w:val="28"/>
          <w:szCs w:val="28"/>
          <w:rtl/>
        </w:rPr>
        <w:t xml:space="preserve">وبدوره </w:t>
      </w:r>
      <w:r w:rsidR="00242899">
        <w:rPr>
          <w:rFonts w:asciiTheme="majorBidi" w:hAnsiTheme="majorBidi" w:cstheme="majorBidi" w:hint="cs"/>
          <w:sz w:val="28"/>
          <w:szCs w:val="28"/>
          <w:rtl/>
        </w:rPr>
        <w:t>ي</w:t>
      </w:r>
      <w:r w:rsidRPr="007C3978">
        <w:rPr>
          <w:rFonts w:asciiTheme="majorBidi" w:hAnsiTheme="majorBidi" w:cstheme="majorBidi"/>
          <w:sz w:val="28"/>
          <w:szCs w:val="28"/>
          <w:rtl/>
        </w:rPr>
        <w:t>نشط إنزيمات متواجدة في سيتوسول الخلية، تعمل على إحداث التغير الفسيولوجي اللازم في عمل الخلية</w:t>
      </w:r>
      <w:r w:rsidRPr="007C3978">
        <w:rPr>
          <w:rFonts w:asciiTheme="majorBidi" w:hAnsiTheme="majorBidi" w:cstheme="majorBidi"/>
          <w:sz w:val="28"/>
          <w:szCs w:val="28"/>
        </w:rPr>
        <w:t xml:space="preserve">. </w:t>
      </w:r>
    </w:p>
    <w:p w:rsidR="007C3978" w:rsidRPr="007C3978" w:rsidRDefault="007C3978" w:rsidP="007C3978">
      <w:pPr>
        <w:shd w:val="clear" w:color="auto" w:fill="FFFFFF"/>
        <w:spacing w:after="0" w:line="360" w:lineRule="auto"/>
        <w:outlineLvl w:val="2"/>
        <w:rPr>
          <w:rFonts w:asciiTheme="majorBidi" w:hAnsiTheme="majorBidi" w:cstheme="majorBidi"/>
          <w:b/>
          <w:bCs/>
          <w:sz w:val="28"/>
          <w:szCs w:val="28"/>
          <w:rtl/>
        </w:rPr>
      </w:pPr>
    </w:p>
    <w:p w:rsidR="007C3978" w:rsidRPr="007C3978" w:rsidRDefault="007C3978" w:rsidP="007C3978">
      <w:pPr>
        <w:shd w:val="clear" w:color="auto" w:fill="FFFFFF"/>
        <w:spacing w:after="0" w:line="360" w:lineRule="auto"/>
        <w:outlineLvl w:val="2"/>
        <w:rPr>
          <w:rFonts w:asciiTheme="majorBidi" w:hAnsiTheme="majorBidi" w:cstheme="majorBidi"/>
          <w:b/>
          <w:bCs/>
          <w:sz w:val="28"/>
          <w:szCs w:val="28"/>
          <w:rtl/>
        </w:rPr>
      </w:pPr>
      <w:r w:rsidRPr="007C3978">
        <w:rPr>
          <w:rFonts w:asciiTheme="majorBidi" w:hAnsiTheme="majorBidi" w:cstheme="majorBidi"/>
          <w:b/>
          <w:bCs/>
          <w:noProof/>
          <w:sz w:val="28"/>
          <w:szCs w:val="28"/>
          <w:rtl/>
        </w:rPr>
        <w:drawing>
          <wp:inline distT="0" distB="0" distL="0" distR="0">
            <wp:extent cx="5334000" cy="3495675"/>
            <wp:effectExtent l="19050" t="0" r="0" b="0"/>
            <wp:docPr id="27" name="صورة 5" descr="C:\Users\m\Desktop\image001_9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Desktop\image001_962.png"/>
                    <pic:cNvPicPr>
                      <a:picLocks noChangeAspect="1" noChangeArrowheads="1"/>
                    </pic:cNvPicPr>
                  </pic:nvPicPr>
                  <pic:blipFill>
                    <a:blip r:embed="rId149"/>
                    <a:srcRect/>
                    <a:stretch>
                      <a:fillRect/>
                    </a:stretch>
                  </pic:blipFill>
                  <pic:spPr bwMode="auto">
                    <a:xfrm>
                      <a:off x="0" y="0"/>
                      <a:ext cx="5334000" cy="3495675"/>
                    </a:xfrm>
                    <a:prstGeom prst="rect">
                      <a:avLst/>
                    </a:prstGeom>
                    <a:noFill/>
                    <a:ln w="9525">
                      <a:noFill/>
                      <a:miter lim="800000"/>
                      <a:headEnd/>
                      <a:tailEnd/>
                    </a:ln>
                  </pic:spPr>
                </pic:pic>
              </a:graphicData>
            </a:graphic>
          </wp:inline>
        </w:drawing>
      </w:r>
    </w:p>
    <w:p w:rsidR="00242899" w:rsidRDefault="00242899" w:rsidP="007C3978">
      <w:pPr>
        <w:shd w:val="clear" w:color="auto" w:fill="FFFFFF"/>
        <w:spacing w:after="0" w:line="360" w:lineRule="auto"/>
        <w:outlineLvl w:val="2"/>
        <w:rPr>
          <w:rFonts w:asciiTheme="majorBidi" w:hAnsiTheme="majorBidi" w:cstheme="majorBidi" w:hint="cs"/>
          <w:b/>
          <w:bCs/>
          <w:sz w:val="28"/>
          <w:szCs w:val="28"/>
          <w:rtl/>
        </w:rPr>
      </w:pPr>
    </w:p>
    <w:p w:rsidR="007C3978" w:rsidRPr="00242899" w:rsidRDefault="007C3978" w:rsidP="00242899">
      <w:pPr>
        <w:shd w:val="clear" w:color="auto" w:fill="FFFFFF"/>
        <w:spacing w:after="0" w:line="360" w:lineRule="auto"/>
        <w:jc w:val="center"/>
        <w:outlineLvl w:val="2"/>
        <w:rPr>
          <w:rFonts w:asciiTheme="majorBidi" w:hAnsiTheme="majorBidi" w:cstheme="majorBidi"/>
          <w:sz w:val="28"/>
          <w:szCs w:val="28"/>
          <w:rtl/>
        </w:rPr>
      </w:pPr>
      <w:r w:rsidRPr="00242899">
        <w:rPr>
          <w:rFonts w:asciiTheme="majorBidi" w:hAnsiTheme="majorBidi" w:cstheme="majorBidi"/>
          <w:sz w:val="28"/>
          <w:szCs w:val="28"/>
          <w:rtl/>
        </w:rPr>
        <w:t>آلية عمل الهرمونات ذات المستقبلات السطحية</w:t>
      </w:r>
    </w:p>
    <w:p w:rsidR="007C3978" w:rsidRPr="007C3978" w:rsidRDefault="007C3978" w:rsidP="00242899">
      <w:pPr>
        <w:pStyle w:val="ab"/>
        <w:rPr>
          <w:rFonts w:asciiTheme="majorBidi" w:hAnsiTheme="majorBidi" w:cstheme="majorBidi"/>
          <w:b/>
          <w:bCs/>
          <w:sz w:val="28"/>
          <w:szCs w:val="28"/>
          <w:rtl/>
        </w:rPr>
      </w:pPr>
      <w:r w:rsidRPr="007C3978">
        <w:rPr>
          <w:rFonts w:asciiTheme="majorBidi" w:hAnsiTheme="majorBidi" w:cstheme="majorBidi"/>
          <w:b/>
          <w:bCs/>
          <w:sz w:val="28"/>
          <w:szCs w:val="28"/>
          <w:rtl/>
        </w:rPr>
        <w:tab/>
      </w:r>
    </w:p>
    <w:p w:rsidR="007C3978" w:rsidRPr="007C3978" w:rsidRDefault="007C3978" w:rsidP="007C3978">
      <w:pPr>
        <w:shd w:val="clear" w:color="auto" w:fill="FFFFFF"/>
        <w:spacing w:after="0" w:line="360" w:lineRule="auto"/>
        <w:outlineLvl w:val="2"/>
        <w:rPr>
          <w:rFonts w:asciiTheme="majorBidi" w:hAnsiTheme="majorBidi" w:cstheme="majorBidi"/>
          <w:b/>
          <w:bCs/>
          <w:sz w:val="28"/>
          <w:szCs w:val="28"/>
          <w:rtl/>
        </w:rPr>
      </w:pPr>
    </w:p>
    <w:p w:rsidR="007C3978" w:rsidRPr="00242899" w:rsidRDefault="007C3978" w:rsidP="007C3978">
      <w:pPr>
        <w:shd w:val="clear" w:color="auto" w:fill="FFFFFF"/>
        <w:spacing w:after="0" w:line="360" w:lineRule="auto"/>
        <w:outlineLvl w:val="2"/>
        <w:rPr>
          <w:rFonts w:asciiTheme="majorBidi" w:hAnsiTheme="majorBidi" w:cstheme="majorBidi"/>
          <w:b/>
          <w:bCs/>
          <w:sz w:val="32"/>
          <w:szCs w:val="32"/>
          <w:rtl/>
        </w:rPr>
      </w:pPr>
      <w:r w:rsidRPr="00242899">
        <w:rPr>
          <w:rFonts w:asciiTheme="majorBidi" w:hAnsiTheme="majorBidi" w:cstheme="majorBidi"/>
          <w:b/>
          <w:bCs/>
          <w:sz w:val="32"/>
          <w:szCs w:val="32"/>
          <w:rtl/>
        </w:rPr>
        <w:t xml:space="preserve">آلية عمل الهرمونات الستيرويدية </w:t>
      </w:r>
    </w:p>
    <w:p w:rsidR="007C3978" w:rsidRPr="007C3978" w:rsidRDefault="007C3978" w:rsidP="007C3978">
      <w:pPr>
        <w:shd w:val="clear" w:color="auto" w:fill="FFFFFF"/>
        <w:spacing w:after="0" w:line="360" w:lineRule="auto"/>
        <w:outlineLvl w:val="2"/>
        <w:rPr>
          <w:rFonts w:asciiTheme="majorBidi" w:hAnsiTheme="majorBidi" w:cstheme="majorBidi"/>
          <w:sz w:val="28"/>
          <w:szCs w:val="28"/>
          <w:rtl/>
        </w:rPr>
      </w:pPr>
      <w:r w:rsidRPr="007C3978">
        <w:rPr>
          <w:rFonts w:asciiTheme="majorBidi" w:hAnsiTheme="majorBidi" w:cstheme="majorBidi"/>
          <w:sz w:val="28"/>
          <w:szCs w:val="28"/>
          <w:rtl/>
        </w:rPr>
        <w:t xml:space="preserve">   توجد المستقبالت بشكل رئيس في أنوية الخلايا </w:t>
      </w:r>
    </w:p>
    <w:p w:rsidR="007C3978" w:rsidRPr="007C3978" w:rsidRDefault="007C3978" w:rsidP="00EE331D">
      <w:pPr>
        <w:pStyle w:val="a3"/>
        <w:numPr>
          <w:ilvl w:val="0"/>
          <w:numId w:val="36"/>
        </w:numPr>
        <w:shd w:val="clear" w:color="auto" w:fill="FFFFFF"/>
        <w:spacing w:after="0" w:line="360" w:lineRule="auto"/>
        <w:outlineLvl w:val="2"/>
        <w:rPr>
          <w:rFonts w:asciiTheme="majorBidi" w:hAnsiTheme="majorBidi" w:cstheme="majorBidi"/>
          <w:b/>
          <w:bCs/>
          <w:spacing w:val="11"/>
          <w:sz w:val="28"/>
          <w:szCs w:val="28"/>
          <w:lang w:bidi="ar-IQ"/>
        </w:rPr>
      </w:pPr>
      <w:r w:rsidRPr="007C3978">
        <w:rPr>
          <w:rFonts w:asciiTheme="majorBidi" w:hAnsiTheme="majorBidi" w:cstheme="majorBidi"/>
          <w:sz w:val="28"/>
          <w:szCs w:val="28"/>
        </w:rPr>
        <w:t>-</w:t>
      </w:r>
      <w:r w:rsidRPr="007C3978">
        <w:rPr>
          <w:rFonts w:asciiTheme="majorBidi" w:hAnsiTheme="majorBidi" w:cstheme="majorBidi"/>
          <w:sz w:val="28"/>
          <w:szCs w:val="28"/>
          <w:rtl/>
        </w:rPr>
        <w:t>يقوم الهرمون الستيرويدي بالنفاذ إلى الخلية عبر الغشاء الخلوي  (لكونه يذوب في الدهون) إلى السيتوسول</w:t>
      </w:r>
      <w:r w:rsidRPr="007C3978">
        <w:rPr>
          <w:rFonts w:asciiTheme="majorBidi" w:hAnsiTheme="majorBidi" w:cstheme="majorBidi"/>
          <w:sz w:val="28"/>
          <w:szCs w:val="28"/>
        </w:rPr>
        <w:t xml:space="preserve">. </w:t>
      </w:r>
    </w:p>
    <w:p w:rsidR="007C3978" w:rsidRPr="007C3978" w:rsidRDefault="007C3978" w:rsidP="00EE331D">
      <w:pPr>
        <w:pStyle w:val="a3"/>
        <w:numPr>
          <w:ilvl w:val="0"/>
          <w:numId w:val="36"/>
        </w:numPr>
        <w:shd w:val="clear" w:color="auto" w:fill="FFFFFF"/>
        <w:spacing w:after="0" w:line="360" w:lineRule="auto"/>
        <w:outlineLvl w:val="2"/>
        <w:rPr>
          <w:rFonts w:asciiTheme="majorBidi" w:hAnsiTheme="majorBidi" w:cstheme="majorBidi"/>
          <w:b/>
          <w:bCs/>
          <w:spacing w:val="11"/>
          <w:sz w:val="28"/>
          <w:szCs w:val="28"/>
          <w:lang w:bidi="ar-IQ"/>
        </w:rPr>
      </w:pPr>
      <w:r w:rsidRPr="007C3978">
        <w:rPr>
          <w:rFonts w:asciiTheme="majorBidi" w:hAnsiTheme="majorBidi" w:cstheme="majorBidi"/>
          <w:sz w:val="28"/>
          <w:szCs w:val="28"/>
        </w:rPr>
        <w:t>-</w:t>
      </w:r>
      <w:r w:rsidRPr="007C3978">
        <w:rPr>
          <w:rFonts w:asciiTheme="majorBidi" w:hAnsiTheme="majorBidi" w:cstheme="majorBidi"/>
          <w:sz w:val="28"/>
          <w:szCs w:val="28"/>
          <w:rtl/>
        </w:rPr>
        <w:t>ينتقل الهرمون إلى النواة، ويرتبط بالمستقبل هناك</w:t>
      </w:r>
      <w:r w:rsidR="00242899">
        <w:rPr>
          <w:rFonts w:asciiTheme="majorBidi" w:hAnsiTheme="majorBidi" w:cstheme="majorBidi" w:hint="cs"/>
          <w:b/>
          <w:bCs/>
          <w:spacing w:val="11"/>
          <w:sz w:val="28"/>
          <w:szCs w:val="28"/>
          <w:rtl/>
          <w:lang w:bidi="ar-IQ"/>
        </w:rPr>
        <w:t xml:space="preserve"> .</w:t>
      </w:r>
    </w:p>
    <w:p w:rsidR="007C3978" w:rsidRPr="007C3978" w:rsidRDefault="007C3978" w:rsidP="00EE331D">
      <w:pPr>
        <w:pStyle w:val="a3"/>
        <w:numPr>
          <w:ilvl w:val="0"/>
          <w:numId w:val="36"/>
        </w:numPr>
        <w:shd w:val="clear" w:color="auto" w:fill="FFFFFF"/>
        <w:spacing w:after="0" w:line="360" w:lineRule="auto"/>
        <w:outlineLvl w:val="2"/>
        <w:rPr>
          <w:rFonts w:asciiTheme="majorBidi" w:hAnsiTheme="majorBidi" w:cstheme="majorBidi"/>
          <w:b/>
          <w:bCs/>
          <w:spacing w:val="11"/>
          <w:sz w:val="28"/>
          <w:szCs w:val="28"/>
          <w:lang w:bidi="ar-IQ"/>
        </w:rPr>
      </w:pPr>
      <w:r w:rsidRPr="007C3978">
        <w:rPr>
          <w:rFonts w:asciiTheme="majorBidi" w:hAnsiTheme="majorBidi" w:cstheme="majorBidi"/>
          <w:sz w:val="28"/>
          <w:szCs w:val="28"/>
          <w:rtl/>
        </w:rPr>
        <w:t>تقوم المستقبلات بالتأثير على نشاط جينات محددة فتنشطها أو تثبطها</w:t>
      </w:r>
      <w:r w:rsidRPr="007C3978">
        <w:rPr>
          <w:rFonts w:asciiTheme="majorBidi" w:hAnsiTheme="majorBidi" w:cstheme="majorBidi"/>
          <w:sz w:val="28"/>
          <w:szCs w:val="28"/>
        </w:rPr>
        <w:t xml:space="preserve"> .</w:t>
      </w:r>
    </w:p>
    <w:p w:rsidR="007C3978" w:rsidRPr="007C3978" w:rsidRDefault="007C3978" w:rsidP="00EE331D">
      <w:pPr>
        <w:pStyle w:val="a3"/>
        <w:numPr>
          <w:ilvl w:val="0"/>
          <w:numId w:val="36"/>
        </w:numPr>
        <w:shd w:val="clear" w:color="auto" w:fill="FFFFFF"/>
        <w:spacing w:after="0" w:line="360" w:lineRule="auto"/>
        <w:outlineLvl w:val="2"/>
        <w:rPr>
          <w:rFonts w:asciiTheme="majorBidi" w:hAnsiTheme="majorBidi" w:cstheme="majorBidi"/>
          <w:b/>
          <w:bCs/>
          <w:spacing w:val="11"/>
          <w:sz w:val="28"/>
          <w:szCs w:val="28"/>
          <w:lang w:bidi="ar-IQ"/>
        </w:rPr>
      </w:pPr>
      <w:r w:rsidRPr="007C3978">
        <w:rPr>
          <w:rFonts w:asciiTheme="majorBidi" w:hAnsiTheme="majorBidi" w:cstheme="majorBidi"/>
          <w:sz w:val="28"/>
          <w:szCs w:val="28"/>
          <w:rtl/>
        </w:rPr>
        <w:t>يؤدي إلى إحداث استجابة فسيولوجية اللازمة، عن طريق التأثير على إنتاج البروتينات من هذه الجينات</w:t>
      </w:r>
      <w:r w:rsidRPr="007C3978">
        <w:rPr>
          <w:rFonts w:asciiTheme="majorBidi" w:hAnsiTheme="majorBidi" w:cstheme="majorBidi"/>
          <w:sz w:val="28"/>
          <w:szCs w:val="28"/>
        </w:rPr>
        <w:t xml:space="preserve">. </w:t>
      </w:r>
    </w:p>
    <w:p w:rsidR="007C3978" w:rsidRPr="007C3978" w:rsidRDefault="007C3978" w:rsidP="007C3978">
      <w:pPr>
        <w:shd w:val="clear" w:color="auto" w:fill="FFFFFF"/>
        <w:spacing w:after="0" w:line="360" w:lineRule="auto"/>
        <w:outlineLvl w:val="2"/>
        <w:rPr>
          <w:rFonts w:asciiTheme="majorBidi" w:hAnsiTheme="majorBidi" w:cstheme="majorBidi" w:hint="cs"/>
          <w:b/>
          <w:bCs/>
          <w:spacing w:val="11"/>
          <w:sz w:val="28"/>
          <w:szCs w:val="28"/>
          <w:rtl/>
          <w:lang w:bidi="ar-IQ"/>
        </w:rPr>
      </w:pPr>
    </w:p>
    <w:p w:rsidR="007C3978" w:rsidRPr="007C3978" w:rsidRDefault="007C3978" w:rsidP="007C3978">
      <w:pPr>
        <w:shd w:val="clear" w:color="auto" w:fill="FFFFFF"/>
        <w:spacing w:after="0" w:line="360" w:lineRule="auto"/>
        <w:outlineLvl w:val="2"/>
        <w:rPr>
          <w:rFonts w:asciiTheme="majorBidi" w:hAnsiTheme="majorBidi" w:cstheme="majorBidi" w:hint="cs"/>
          <w:b/>
          <w:bCs/>
          <w:spacing w:val="11"/>
          <w:sz w:val="28"/>
          <w:szCs w:val="28"/>
          <w:rtl/>
        </w:rPr>
      </w:pPr>
    </w:p>
    <w:p w:rsidR="007C3978" w:rsidRPr="007C3978" w:rsidRDefault="007C3978" w:rsidP="00242899">
      <w:pPr>
        <w:shd w:val="clear" w:color="auto" w:fill="FFFFFF"/>
        <w:spacing w:after="0" w:line="360" w:lineRule="auto"/>
        <w:jc w:val="center"/>
        <w:outlineLvl w:val="2"/>
        <w:rPr>
          <w:rFonts w:asciiTheme="majorBidi" w:hAnsiTheme="majorBidi" w:cstheme="majorBidi"/>
          <w:b/>
          <w:bCs/>
          <w:spacing w:val="11"/>
          <w:sz w:val="28"/>
          <w:szCs w:val="28"/>
          <w:rtl/>
          <w:lang w:bidi="ar-IQ"/>
        </w:rPr>
      </w:pPr>
      <w:r w:rsidRPr="007C3978">
        <w:rPr>
          <w:rFonts w:asciiTheme="majorBidi" w:hAnsiTheme="majorBidi" w:cstheme="majorBidi"/>
          <w:b/>
          <w:bCs/>
          <w:noProof/>
          <w:spacing w:val="11"/>
          <w:sz w:val="28"/>
          <w:szCs w:val="28"/>
          <w:rtl/>
        </w:rPr>
        <w:drawing>
          <wp:inline distT="0" distB="0" distL="0" distR="0">
            <wp:extent cx="3162300" cy="2638425"/>
            <wp:effectExtent l="19050" t="0" r="0" b="0"/>
            <wp:docPr id="28" name="صورة 4" descr="C:\Users\m\Desktop\itg01_bio12_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Desktop\itg01_bio12_144.jpg"/>
                    <pic:cNvPicPr>
                      <a:picLocks noChangeAspect="1" noChangeArrowheads="1"/>
                    </pic:cNvPicPr>
                  </pic:nvPicPr>
                  <pic:blipFill>
                    <a:blip r:embed="rId150"/>
                    <a:srcRect/>
                    <a:stretch>
                      <a:fillRect/>
                    </a:stretch>
                  </pic:blipFill>
                  <pic:spPr bwMode="auto">
                    <a:xfrm>
                      <a:off x="0" y="0"/>
                      <a:ext cx="3162300" cy="2638425"/>
                    </a:xfrm>
                    <a:prstGeom prst="rect">
                      <a:avLst/>
                    </a:prstGeom>
                    <a:noFill/>
                    <a:ln w="9525">
                      <a:noFill/>
                      <a:miter lim="800000"/>
                      <a:headEnd/>
                      <a:tailEnd/>
                    </a:ln>
                  </pic:spPr>
                </pic:pic>
              </a:graphicData>
            </a:graphic>
          </wp:inline>
        </w:drawing>
      </w:r>
    </w:p>
    <w:p w:rsidR="007C3978" w:rsidRPr="007C3978" w:rsidRDefault="007C3978" w:rsidP="007C3978">
      <w:pPr>
        <w:shd w:val="clear" w:color="auto" w:fill="FFFFFF"/>
        <w:spacing w:after="0" w:line="360" w:lineRule="auto"/>
        <w:outlineLvl w:val="2"/>
        <w:rPr>
          <w:rFonts w:asciiTheme="majorBidi" w:hAnsiTheme="majorBidi" w:cstheme="majorBidi"/>
          <w:b/>
          <w:bCs/>
          <w:spacing w:val="11"/>
          <w:sz w:val="28"/>
          <w:szCs w:val="28"/>
          <w:rtl/>
          <w:lang w:bidi="ar-IQ"/>
        </w:rPr>
      </w:pPr>
    </w:p>
    <w:p w:rsidR="007C3978" w:rsidRPr="007C3978" w:rsidRDefault="007C3978" w:rsidP="00242899">
      <w:pPr>
        <w:shd w:val="clear" w:color="auto" w:fill="FFFFFF"/>
        <w:spacing w:after="0" w:line="360" w:lineRule="auto"/>
        <w:jc w:val="center"/>
        <w:outlineLvl w:val="2"/>
        <w:rPr>
          <w:rFonts w:asciiTheme="majorBidi" w:hAnsiTheme="majorBidi" w:cstheme="majorBidi"/>
          <w:b/>
          <w:bCs/>
          <w:spacing w:val="11"/>
          <w:sz w:val="28"/>
          <w:szCs w:val="28"/>
          <w:rtl/>
          <w:lang w:bidi="ar-IQ"/>
        </w:rPr>
      </w:pPr>
      <w:r w:rsidRPr="007C3978">
        <w:rPr>
          <w:rFonts w:asciiTheme="majorBidi" w:hAnsiTheme="majorBidi" w:cstheme="majorBidi"/>
          <w:b/>
          <w:bCs/>
          <w:spacing w:val="11"/>
          <w:sz w:val="28"/>
          <w:szCs w:val="28"/>
          <w:rtl/>
          <w:lang w:bidi="ar-IQ"/>
        </w:rPr>
        <w:t>آلية عمل الهرمون الستيرويدي</w:t>
      </w:r>
    </w:p>
    <w:p w:rsidR="007C3978" w:rsidRPr="007C3978" w:rsidRDefault="007C3978" w:rsidP="007C3978">
      <w:pPr>
        <w:shd w:val="clear" w:color="auto" w:fill="FFFFFF"/>
        <w:spacing w:after="0" w:line="360" w:lineRule="auto"/>
        <w:outlineLvl w:val="2"/>
        <w:rPr>
          <w:rFonts w:asciiTheme="majorBidi" w:hAnsiTheme="majorBidi" w:cstheme="majorBidi"/>
          <w:b/>
          <w:bCs/>
          <w:spacing w:val="11"/>
          <w:sz w:val="28"/>
          <w:szCs w:val="28"/>
          <w:rtl/>
          <w:lang w:bidi="ar-IQ"/>
        </w:rPr>
      </w:pPr>
    </w:p>
    <w:p w:rsidR="007C3978" w:rsidRPr="00242899" w:rsidRDefault="00242899" w:rsidP="007C3978">
      <w:pPr>
        <w:shd w:val="clear" w:color="auto" w:fill="FFFFFF"/>
        <w:spacing w:after="0" w:line="360" w:lineRule="auto"/>
        <w:outlineLvl w:val="2"/>
        <w:rPr>
          <w:rFonts w:asciiTheme="majorBidi" w:hAnsiTheme="majorBidi" w:cstheme="majorBidi"/>
          <w:b/>
          <w:bCs/>
          <w:spacing w:val="11"/>
          <w:sz w:val="32"/>
          <w:szCs w:val="32"/>
          <w:rtl/>
          <w:lang w:bidi="ar-IQ"/>
        </w:rPr>
      </w:pPr>
      <w:r w:rsidRPr="00242899">
        <w:rPr>
          <w:rFonts w:asciiTheme="majorBidi" w:hAnsiTheme="majorBidi" w:cstheme="majorBidi" w:hint="cs"/>
          <w:b/>
          <w:bCs/>
          <w:spacing w:val="11"/>
          <w:sz w:val="32"/>
          <w:szCs w:val="32"/>
          <w:rtl/>
          <w:lang w:bidi="ar-IQ"/>
        </w:rPr>
        <w:t xml:space="preserve">الغدد الصماء في الجسم </w:t>
      </w:r>
    </w:p>
    <w:p w:rsidR="007C3978" w:rsidRPr="00242899" w:rsidRDefault="007C3978" w:rsidP="00EE331D">
      <w:pPr>
        <w:pStyle w:val="a3"/>
        <w:numPr>
          <w:ilvl w:val="0"/>
          <w:numId w:val="37"/>
        </w:numPr>
        <w:shd w:val="clear" w:color="auto" w:fill="FFFFFF"/>
        <w:spacing w:after="0" w:line="360" w:lineRule="auto"/>
        <w:jc w:val="both"/>
        <w:outlineLvl w:val="2"/>
        <w:rPr>
          <w:rFonts w:asciiTheme="majorBidi" w:hAnsiTheme="majorBidi" w:cstheme="majorBidi"/>
          <w:b/>
          <w:bCs/>
          <w:sz w:val="28"/>
          <w:szCs w:val="28"/>
          <w:rtl/>
        </w:rPr>
      </w:pPr>
      <w:r w:rsidRPr="00242899">
        <w:rPr>
          <w:rFonts w:asciiTheme="majorBidi" w:hAnsiTheme="majorBidi" w:cstheme="majorBidi"/>
          <w:b/>
          <w:bCs/>
          <w:spacing w:val="11"/>
          <w:sz w:val="28"/>
          <w:szCs w:val="28"/>
          <w:rtl/>
          <w:lang w:bidi="ar-IQ"/>
        </w:rPr>
        <w:t>هرمونات</w:t>
      </w:r>
      <w:r w:rsidRPr="00242899">
        <w:rPr>
          <w:rFonts w:asciiTheme="majorBidi" w:hAnsiTheme="majorBidi" w:cstheme="majorBidi"/>
          <w:b/>
          <w:bCs/>
          <w:spacing w:val="11"/>
          <w:sz w:val="28"/>
          <w:szCs w:val="28"/>
        </w:rPr>
        <w:t> </w:t>
      </w:r>
      <w:r w:rsidR="00242899">
        <w:rPr>
          <w:rFonts w:asciiTheme="majorBidi" w:hAnsiTheme="majorBidi" w:cstheme="majorBidi" w:hint="cs"/>
          <w:b/>
          <w:bCs/>
          <w:spacing w:val="11"/>
          <w:sz w:val="28"/>
          <w:szCs w:val="28"/>
          <w:rtl/>
        </w:rPr>
        <w:t xml:space="preserve"> الفص الأمامي </w:t>
      </w:r>
      <w:hyperlink r:id="rId151" w:tooltip="غدة" w:history="1">
        <w:r w:rsidR="00242899">
          <w:rPr>
            <w:rFonts w:asciiTheme="majorBidi" w:hAnsiTheme="majorBidi" w:cstheme="majorBidi" w:hint="cs"/>
            <w:b/>
            <w:bCs/>
            <w:spacing w:val="11"/>
            <w:sz w:val="28"/>
            <w:szCs w:val="28"/>
            <w:rtl/>
          </w:rPr>
          <w:t>لل</w:t>
        </w:r>
        <w:r w:rsidRPr="00242899">
          <w:rPr>
            <w:rFonts w:asciiTheme="majorBidi" w:hAnsiTheme="majorBidi" w:cstheme="majorBidi"/>
            <w:b/>
            <w:bCs/>
            <w:spacing w:val="11"/>
            <w:sz w:val="28"/>
            <w:szCs w:val="28"/>
            <w:rtl/>
          </w:rPr>
          <w:t>غدة</w:t>
        </w:r>
      </w:hyperlink>
      <w:r w:rsidRPr="00242899">
        <w:rPr>
          <w:rFonts w:asciiTheme="majorBidi" w:hAnsiTheme="majorBidi" w:cstheme="majorBidi"/>
          <w:b/>
          <w:bCs/>
          <w:spacing w:val="11"/>
          <w:sz w:val="28"/>
          <w:szCs w:val="28"/>
        </w:rPr>
        <w:t> </w:t>
      </w:r>
      <w:hyperlink r:id="rId152" w:tooltip="نخامية أمامية" w:history="1">
        <w:r w:rsidRPr="00242899">
          <w:rPr>
            <w:rFonts w:asciiTheme="majorBidi" w:hAnsiTheme="majorBidi" w:cstheme="majorBidi"/>
            <w:b/>
            <w:bCs/>
            <w:spacing w:val="11"/>
            <w:sz w:val="28"/>
            <w:szCs w:val="28"/>
            <w:rtl/>
          </w:rPr>
          <w:t xml:space="preserve">النخامية </w:t>
        </w:r>
      </w:hyperlink>
    </w:p>
    <w:p w:rsidR="007C3978" w:rsidRPr="007C3978" w:rsidRDefault="007C3978" w:rsidP="00EE331D">
      <w:pPr>
        <w:pStyle w:val="a3"/>
        <w:numPr>
          <w:ilvl w:val="0"/>
          <w:numId w:val="28"/>
        </w:numPr>
        <w:shd w:val="clear" w:color="auto" w:fill="FFFFFF"/>
        <w:spacing w:after="120" w:line="360" w:lineRule="auto"/>
        <w:jc w:val="both"/>
        <w:rPr>
          <w:rFonts w:asciiTheme="majorBidi" w:hAnsiTheme="majorBidi" w:cstheme="majorBidi"/>
          <w:sz w:val="28"/>
          <w:szCs w:val="28"/>
        </w:rPr>
      </w:pPr>
      <w:r w:rsidRPr="007C3978">
        <w:rPr>
          <w:rFonts w:asciiTheme="majorBidi" w:hAnsiTheme="majorBidi" w:cstheme="majorBidi"/>
          <w:sz w:val="28"/>
          <w:szCs w:val="28"/>
        </w:rPr>
        <w:t> </w:t>
      </w:r>
      <w:hyperlink r:id="rId153" w:tooltip="هرمون النمو" w:history="1">
        <w:r w:rsidRPr="007C3978">
          <w:rPr>
            <w:rFonts w:asciiTheme="majorBidi" w:hAnsiTheme="majorBidi" w:cstheme="majorBidi"/>
            <w:sz w:val="28"/>
            <w:szCs w:val="28"/>
            <w:rtl/>
          </w:rPr>
          <w:t>هرمون النمو</w:t>
        </w:r>
      </w:hyperlink>
      <w:r w:rsidRPr="007C3978">
        <w:rPr>
          <w:rFonts w:asciiTheme="majorBidi" w:hAnsiTheme="majorBidi" w:cstheme="majorBidi"/>
          <w:sz w:val="28"/>
          <w:szCs w:val="28"/>
        </w:rPr>
        <w:t> </w:t>
      </w:r>
      <w:hyperlink r:id="rId154" w:tooltip="هرمون النمو" w:history="1">
        <w:r w:rsidRPr="007C3978">
          <w:rPr>
            <w:rFonts w:asciiTheme="majorBidi" w:hAnsiTheme="majorBidi" w:cstheme="majorBidi"/>
            <w:sz w:val="28"/>
            <w:szCs w:val="28"/>
            <w:rtl/>
          </w:rPr>
          <w:t>هرمون النمو</w:t>
        </w:r>
      </w:hyperlink>
      <w:r w:rsidRPr="007C3978">
        <w:rPr>
          <w:rFonts w:asciiTheme="majorBidi" w:hAnsiTheme="majorBidi" w:cstheme="majorBidi"/>
          <w:sz w:val="28"/>
          <w:szCs w:val="28"/>
        </w:rPr>
        <w:t> </w:t>
      </w:r>
      <w:r w:rsidRPr="007C3978">
        <w:rPr>
          <w:rFonts w:asciiTheme="majorBidi" w:hAnsiTheme="majorBidi" w:cstheme="majorBidi"/>
          <w:sz w:val="28"/>
          <w:szCs w:val="28"/>
          <w:rtl/>
        </w:rPr>
        <w:t>؛ الذي يولد نمو كل خلايا وأنسجة الجسم تقريبا</w:t>
      </w:r>
      <w:r w:rsidRPr="007C3978">
        <w:rPr>
          <w:rFonts w:asciiTheme="majorBidi" w:hAnsiTheme="majorBidi" w:cstheme="majorBidi"/>
          <w:sz w:val="28"/>
          <w:szCs w:val="28"/>
        </w:rPr>
        <w:t>.</w:t>
      </w:r>
    </w:p>
    <w:p w:rsidR="007C3978" w:rsidRPr="007C3978" w:rsidRDefault="007C3978" w:rsidP="00EE331D">
      <w:pPr>
        <w:pStyle w:val="a3"/>
        <w:numPr>
          <w:ilvl w:val="0"/>
          <w:numId w:val="28"/>
        </w:numPr>
        <w:shd w:val="clear" w:color="auto" w:fill="FFFFFF"/>
        <w:spacing w:after="120" w:line="360" w:lineRule="auto"/>
        <w:jc w:val="both"/>
        <w:rPr>
          <w:rFonts w:asciiTheme="majorBidi" w:hAnsiTheme="majorBidi" w:cstheme="majorBidi"/>
          <w:sz w:val="28"/>
          <w:szCs w:val="28"/>
        </w:rPr>
      </w:pPr>
      <w:r w:rsidRPr="007C3978">
        <w:rPr>
          <w:rFonts w:asciiTheme="majorBidi" w:hAnsiTheme="majorBidi" w:cstheme="majorBidi"/>
          <w:sz w:val="28"/>
          <w:szCs w:val="28"/>
        </w:rPr>
        <w:t> </w:t>
      </w:r>
      <w:hyperlink r:id="rId155" w:tooltip="الهرمون الموجه لقشر الكظر" w:history="1">
        <w:r w:rsidRPr="007C3978">
          <w:rPr>
            <w:rFonts w:asciiTheme="majorBidi" w:hAnsiTheme="majorBidi" w:cstheme="majorBidi"/>
            <w:sz w:val="28"/>
            <w:szCs w:val="28"/>
            <w:rtl/>
          </w:rPr>
          <w:t>الهرمون الموجه لقشر الكظر</w:t>
        </w:r>
      </w:hyperlink>
      <w:r w:rsidRPr="007C3978">
        <w:rPr>
          <w:rFonts w:asciiTheme="majorBidi" w:hAnsiTheme="majorBidi" w:cstheme="majorBidi"/>
          <w:sz w:val="28"/>
          <w:szCs w:val="28"/>
        </w:rPr>
        <w:t> </w:t>
      </w:r>
      <w:r w:rsidRPr="007C3978">
        <w:rPr>
          <w:rFonts w:asciiTheme="majorBidi" w:hAnsiTheme="majorBidi" w:cstheme="majorBidi"/>
          <w:sz w:val="28"/>
          <w:szCs w:val="28"/>
          <w:rtl/>
        </w:rPr>
        <w:t xml:space="preserve"> </w:t>
      </w:r>
      <w:r w:rsidR="00242899">
        <w:rPr>
          <w:rFonts w:asciiTheme="majorBidi" w:hAnsiTheme="majorBidi" w:cstheme="majorBidi" w:hint="cs"/>
          <w:sz w:val="28"/>
          <w:szCs w:val="28"/>
          <w:rtl/>
        </w:rPr>
        <w:t xml:space="preserve">يحفز </w:t>
      </w:r>
      <w:r w:rsidRPr="007C3978">
        <w:rPr>
          <w:rFonts w:asciiTheme="majorBidi" w:hAnsiTheme="majorBidi" w:cstheme="majorBidi"/>
          <w:sz w:val="28"/>
          <w:szCs w:val="28"/>
          <w:rtl/>
        </w:rPr>
        <w:t xml:space="preserve">إفراز قشر الكظر </w:t>
      </w:r>
      <w:r w:rsidR="00242899">
        <w:rPr>
          <w:rFonts w:asciiTheme="majorBidi" w:hAnsiTheme="majorBidi" w:cstheme="majorBidi" w:hint="cs"/>
          <w:sz w:val="28"/>
          <w:szCs w:val="28"/>
          <w:rtl/>
        </w:rPr>
        <w:t>ل</w:t>
      </w:r>
      <w:r w:rsidRPr="007C3978">
        <w:rPr>
          <w:rFonts w:asciiTheme="majorBidi" w:hAnsiTheme="majorBidi" w:cstheme="majorBidi"/>
          <w:sz w:val="28"/>
          <w:szCs w:val="28"/>
          <w:rtl/>
        </w:rPr>
        <w:t>هرمونات القشرية الكظرية</w:t>
      </w:r>
      <w:r w:rsidRPr="007C3978">
        <w:rPr>
          <w:rFonts w:asciiTheme="majorBidi" w:hAnsiTheme="majorBidi" w:cstheme="majorBidi"/>
          <w:sz w:val="28"/>
          <w:szCs w:val="28"/>
        </w:rPr>
        <w:t>.</w:t>
      </w:r>
    </w:p>
    <w:p w:rsidR="007C3978" w:rsidRPr="007C3978" w:rsidRDefault="007C3978" w:rsidP="00EE331D">
      <w:pPr>
        <w:pStyle w:val="a3"/>
        <w:numPr>
          <w:ilvl w:val="0"/>
          <w:numId w:val="28"/>
        </w:numPr>
        <w:shd w:val="clear" w:color="auto" w:fill="FFFFFF"/>
        <w:spacing w:after="120" w:line="360" w:lineRule="auto"/>
        <w:jc w:val="both"/>
        <w:rPr>
          <w:rFonts w:asciiTheme="majorBidi" w:hAnsiTheme="majorBidi" w:cstheme="majorBidi"/>
          <w:sz w:val="28"/>
          <w:szCs w:val="28"/>
        </w:rPr>
      </w:pPr>
      <w:hyperlink r:id="rId156" w:tooltip="هرمون منبه الدرقية" w:history="1">
        <w:r w:rsidRPr="007C3978">
          <w:rPr>
            <w:rFonts w:asciiTheme="majorBidi" w:hAnsiTheme="majorBidi" w:cstheme="majorBidi"/>
            <w:sz w:val="28"/>
            <w:szCs w:val="28"/>
            <w:rtl/>
          </w:rPr>
          <w:t>الهرمون منبه الدرقية</w:t>
        </w:r>
      </w:hyperlink>
      <w:r w:rsidRPr="007C3978">
        <w:rPr>
          <w:rFonts w:asciiTheme="majorBidi" w:hAnsiTheme="majorBidi" w:cstheme="majorBidi"/>
          <w:sz w:val="28"/>
          <w:szCs w:val="28"/>
        </w:rPr>
        <w:t> </w:t>
      </w:r>
      <w:r w:rsidRPr="007C3978">
        <w:rPr>
          <w:rFonts w:asciiTheme="majorBidi" w:hAnsiTheme="majorBidi" w:cstheme="majorBidi"/>
          <w:sz w:val="28"/>
          <w:szCs w:val="28"/>
          <w:rtl/>
        </w:rPr>
        <w:t xml:space="preserve"> الذي يسبب إفراز</w:t>
      </w:r>
      <w:r w:rsidRPr="007C3978">
        <w:rPr>
          <w:rFonts w:asciiTheme="majorBidi" w:hAnsiTheme="majorBidi" w:cstheme="majorBidi"/>
          <w:sz w:val="28"/>
          <w:szCs w:val="28"/>
        </w:rPr>
        <w:t> </w:t>
      </w:r>
      <w:hyperlink r:id="rId157" w:tooltip="الغدة الدرقية" w:history="1">
        <w:r w:rsidRPr="007C3978">
          <w:rPr>
            <w:rFonts w:asciiTheme="majorBidi" w:hAnsiTheme="majorBidi" w:cstheme="majorBidi"/>
            <w:sz w:val="28"/>
            <w:szCs w:val="28"/>
            <w:rtl/>
          </w:rPr>
          <w:t xml:space="preserve">الغدة </w:t>
        </w:r>
        <w:r w:rsidRPr="007C3978">
          <w:rPr>
            <w:rFonts w:asciiTheme="majorBidi" w:hAnsiTheme="majorBidi" w:cstheme="majorBidi"/>
            <w:sz w:val="28"/>
            <w:szCs w:val="28"/>
            <w:rtl/>
          </w:rPr>
          <w:t>الدرقية</w:t>
        </w:r>
      </w:hyperlink>
      <w:r w:rsidRPr="007C3978">
        <w:rPr>
          <w:rFonts w:asciiTheme="majorBidi" w:hAnsiTheme="majorBidi" w:cstheme="majorBidi"/>
          <w:sz w:val="28"/>
          <w:szCs w:val="28"/>
        </w:rPr>
        <w:t> </w:t>
      </w:r>
      <w:hyperlink r:id="rId158" w:tooltip="ثيروكسين" w:history="1">
        <w:r w:rsidRPr="007C3978">
          <w:rPr>
            <w:rFonts w:asciiTheme="majorBidi" w:hAnsiTheme="majorBidi" w:cstheme="majorBidi"/>
            <w:sz w:val="28"/>
            <w:szCs w:val="28"/>
            <w:rtl/>
          </w:rPr>
          <w:t>للثيروكسين</w:t>
        </w:r>
      </w:hyperlink>
      <w:r w:rsidRPr="007C3978">
        <w:rPr>
          <w:rFonts w:asciiTheme="majorBidi" w:hAnsiTheme="majorBidi" w:cstheme="majorBidi"/>
          <w:sz w:val="28"/>
          <w:szCs w:val="28"/>
        </w:rPr>
        <w:t> </w:t>
      </w:r>
      <w:hyperlink r:id="rId159" w:tooltip="ثالث يود الثيرونين" w:history="1">
        <w:r w:rsidRPr="007C3978">
          <w:rPr>
            <w:rFonts w:asciiTheme="majorBidi" w:hAnsiTheme="majorBidi" w:cstheme="majorBidi"/>
            <w:sz w:val="28"/>
            <w:szCs w:val="28"/>
            <w:rtl/>
          </w:rPr>
          <w:t>ولثالث يود الثيرونين</w:t>
        </w:r>
      </w:hyperlink>
      <w:r w:rsidRPr="007C3978">
        <w:rPr>
          <w:rFonts w:asciiTheme="majorBidi" w:hAnsiTheme="majorBidi" w:cstheme="majorBidi"/>
          <w:sz w:val="28"/>
          <w:szCs w:val="28"/>
        </w:rPr>
        <w:t>.</w:t>
      </w:r>
    </w:p>
    <w:p w:rsidR="007C3978" w:rsidRPr="007C3978" w:rsidRDefault="007C3978" w:rsidP="00EE331D">
      <w:pPr>
        <w:pStyle w:val="a3"/>
        <w:numPr>
          <w:ilvl w:val="0"/>
          <w:numId w:val="28"/>
        </w:numPr>
        <w:shd w:val="clear" w:color="auto" w:fill="FFFFFF"/>
        <w:spacing w:after="120" w:line="360" w:lineRule="auto"/>
        <w:jc w:val="both"/>
        <w:rPr>
          <w:rFonts w:asciiTheme="majorBidi" w:hAnsiTheme="majorBidi" w:cstheme="majorBidi"/>
          <w:sz w:val="28"/>
          <w:szCs w:val="28"/>
        </w:rPr>
      </w:pPr>
      <w:r w:rsidRPr="007C3978">
        <w:rPr>
          <w:rFonts w:asciiTheme="majorBidi" w:hAnsiTheme="majorBidi" w:cstheme="majorBidi"/>
          <w:sz w:val="28"/>
          <w:szCs w:val="28"/>
        </w:rPr>
        <w:t> </w:t>
      </w:r>
      <w:hyperlink r:id="rId160" w:tooltip="هرمون منشط للحوصلة" w:history="1">
        <w:r w:rsidRPr="007C3978">
          <w:rPr>
            <w:rFonts w:asciiTheme="majorBidi" w:hAnsiTheme="majorBidi" w:cstheme="majorBidi"/>
            <w:sz w:val="28"/>
            <w:szCs w:val="28"/>
            <w:rtl/>
          </w:rPr>
          <w:t>هرمون منشط للحوصلة</w:t>
        </w:r>
      </w:hyperlink>
      <w:r w:rsidRPr="007C3978">
        <w:rPr>
          <w:rFonts w:asciiTheme="majorBidi" w:hAnsiTheme="majorBidi" w:cstheme="majorBidi"/>
          <w:sz w:val="28"/>
          <w:szCs w:val="28"/>
        </w:rPr>
        <w:t> </w:t>
      </w:r>
      <w:r w:rsidRPr="007C3978">
        <w:rPr>
          <w:rFonts w:asciiTheme="majorBidi" w:hAnsiTheme="majorBidi" w:cstheme="majorBidi"/>
          <w:sz w:val="28"/>
          <w:szCs w:val="28"/>
          <w:rtl/>
        </w:rPr>
        <w:t xml:space="preserve"> يسبب نمو الجريبات في</w:t>
      </w:r>
      <w:r w:rsidRPr="007C3978">
        <w:rPr>
          <w:rFonts w:asciiTheme="majorBidi" w:hAnsiTheme="majorBidi" w:cstheme="majorBidi"/>
          <w:sz w:val="28"/>
          <w:szCs w:val="28"/>
        </w:rPr>
        <w:t> </w:t>
      </w:r>
      <w:hyperlink r:id="rId161" w:tooltip="مبيض" w:history="1">
        <w:r w:rsidRPr="007C3978">
          <w:rPr>
            <w:rFonts w:asciiTheme="majorBidi" w:hAnsiTheme="majorBidi" w:cstheme="majorBidi"/>
            <w:sz w:val="28"/>
            <w:szCs w:val="28"/>
            <w:rtl/>
          </w:rPr>
          <w:t>المبيضين</w:t>
        </w:r>
      </w:hyperlink>
      <w:r w:rsidRPr="007C3978">
        <w:rPr>
          <w:rFonts w:asciiTheme="majorBidi" w:hAnsiTheme="majorBidi" w:cstheme="majorBidi"/>
          <w:sz w:val="28"/>
          <w:szCs w:val="28"/>
        </w:rPr>
        <w:t> </w:t>
      </w:r>
      <w:r w:rsidRPr="007C3978">
        <w:rPr>
          <w:rFonts w:asciiTheme="majorBidi" w:hAnsiTheme="majorBidi" w:cstheme="majorBidi"/>
          <w:sz w:val="28"/>
          <w:szCs w:val="28"/>
          <w:rtl/>
        </w:rPr>
        <w:t>قبل</w:t>
      </w:r>
      <w:r w:rsidRPr="007C3978">
        <w:rPr>
          <w:rFonts w:asciiTheme="majorBidi" w:hAnsiTheme="majorBidi" w:cstheme="majorBidi"/>
          <w:sz w:val="28"/>
          <w:szCs w:val="28"/>
        </w:rPr>
        <w:t> </w:t>
      </w:r>
      <w:hyperlink r:id="rId162" w:tooltip="الإباضة" w:history="1">
        <w:r w:rsidRPr="007C3978">
          <w:rPr>
            <w:rFonts w:asciiTheme="majorBidi" w:hAnsiTheme="majorBidi" w:cstheme="majorBidi"/>
            <w:sz w:val="28"/>
            <w:szCs w:val="28"/>
            <w:rtl/>
          </w:rPr>
          <w:t>الإباضة</w:t>
        </w:r>
      </w:hyperlink>
      <w:r w:rsidRPr="007C3978">
        <w:rPr>
          <w:rFonts w:asciiTheme="majorBidi" w:hAnsiTheme="majorBidi" w:cstheme="majorBidi"/>
          <w:sz w:val="28"/>
          <w:szCs w:val="28"/>
        </w:rPr>
        <w:t> </w:t>
      </w:r>
      <w:r w:rsidRPr="007C3978">
        <w:rPr>
          <w:rFonts w:asciiTheme="majorBidi" w:hAnsiTheme="majorBidi" w:cstheme="majorBidi"/>
          <w:sz w:val="28"/>
          <w:szCs w:val="28"/>
          <w:rtl/>
        </w:rPr>
        <w:t xml:space="preserve"> ويعزز تكوين النطف في</w:t>
      </w:r>
      <w:r w:rsidRPr="007C3978">
        <w:rPr>
          <w:rFonts w:asciiTheme="majorBidi" w:hAnsiTheme="majorBidi" w:cstheme="majorBidi"/>
          <w:sz w:val="28"/>
          <w:szCs w:val="28"/>
        </w:rPr>
        <w:t> </w:t>
      </w:r>
      <w:hyperlink r:id="rId163" w:tooltip="خصية" w:history="1">
        <w:r w:rsidRPr="007C3978">
          <w:rPr>
            <w:rFonts w:asciiTheme="majorBidi" w:hAnsiTheme="majorBidi" w:cstheme="majorBidi"/>
            <w:sz w:val="28"/>
            <w:szCs w:val="28"/>
            <w:rtl/>
          </w:rPr>
          <w:t>الخصية</w:t>
        </w:r>
      </w:hyperlink>
      <w:r w:rsidRPr="007C3978">
        <w:rPr>
          <w:rFonts w:asciiTheme="majorBidi" w:hAnsiTheme="majorBidi" w:cstheme="majorBidi"/>
          <w:sz w:val="28"/>
          <w:szCs w:val="28"/>
        </w:rPr>
        <w:t>.</w:t>
      </w:r>
    </w:p>
    <w:p w:rsidR="007C3978" w:rsidRPr="007C3978" w:rsidRDefault="007C3978" w:rsidP="00EE331D">
      <w:pPr>
        <w:pStyle w:val="a3"/>
        <w:numPr>
          <w:ilvl w:val="0"/>
          <w:numId w:val="28"/>
        </w:numPr>
        <w:shd w:val="clear" w:color="auto" w:fill="FFFFFF"/>
        <w:spacing w:after="120" w:line="360" w:lineRule="auto"/>
        <w:jc w:val="both"/>
        <w:rPr>
          <w:rFonts w:asciiTheme="majorBidi" w:hAnsiTheme="majorBidi" w:cstheme="majorBidi"/>
          <w:sz w:val="28"/>
          <w:szCs w:val="28"/>
        </w:rPr>
      </w:pPr>
      <w:hyperlink r:id="rId164" w:tooltip="هرمون منشط للجسم الأصفر" w:history="1">
        <w:r w:rsidRPr="007C3978">
          <w:rPr>
            <w:rFonts w:asciiTheme="majorBidi" w:hAnsiTheme="majorBidi" w:cstheme="majorBidi"/>
            <w:sz w:val="28"/>
            <w:szCs w:val="28"/>
            <w:rtl/>
          </w:rPr>
          <w:t>هرمون منشط للجسم الأصفر</w:t>
        </w:r>
      </w:hyperlink>
      <w:r w:rsidRPr="007C3978">
        <w:rPr>
          <w:rFonts w:asciiTheme="majorBidi" w:hAnsiTheme="majorBidi" w:cstheme="majorBidi"/>
          <w:sz w:val="28"/>
          <w:szCs w:val="28"/>
        </w:rPr>
        <w:t> </w:t>
      </w:r>
      <w:r w:rsidRPr="007C3978">
        <w:rPr>
          <w:rFonts w:asciiTheme="majorBidi" w:hAnsiTheme="majorBidi" w:cstheme="majorBidi"/>
          <w:sz w:val="28"/>
          <w:szCs w:val="28"/>
          <w:rtl/>
        </w:rPr>
        <w:t xml:space="preserve"> يقوم بدور هام في تسبيب</w:t>
      </w:r>
      <w:r w:rsidRPr="007C3978">
        <w:rPr>
          <w:rFonts w:asciiTheme="majorBidi" w:hAnsiTheme="majorBidi" w:cstheme="majorBidi"/>
          <w:sz w:val="28"/>
          <w:szCs w:val="28"/>
        </w:rPr>
        <w:t> </w:t>
      </w:r>
      <w:hyperlink r:id="rId165" w:tooltip="الإباضة" w:history="1">
        <w:r w:rsidRPr="007C3978">
          <w:rPr>
            <w:rFonts w:asciiTheme="majorBidi" w:hAnsiTheme="majorBidi" w:cstheme="majorBidi"/>
            <w:sz w:val="28"/>
            <w:szCs w:val="28"/>
            <w:rtl/>
          </w:rPr>
          <w:t>الإباضة</w:t>
        </w:r>
      </w:hyperlink>
      <w:r w:rsidRPr="007C3978">
        <w:rPr>
          <w:rFonts w:asciiTheme="majorBidi" w:hAnsiTheme="majorBidi" w:cstheme="majorBidi"/>
          <w:sz w:val="28"/>
          <w:szCs w:val="28"/>
          <w:rtl/>
        </w:rPr>
        <w:t>، كما أنه يسبب إفراز</w:t>
      </w:r>
      <w:r w:rsidRPr="007C3978">
        <w:rPr>
          <w:rFonts w:asciiTheme="majorBidi" w:hAnsiTheme="majorBidi" w:cstheme="majorBidi"/>
          <w:sz w:val="28"/>
          <w:szCs w:val="28"/>
        </w:rPr>
        <w:t> </w:t>
      </w:r>
      <w:hyperlink r:id="rId166" w:tooltip="هرمون" w:history="1">
        <w:r w:rsidRPr="007C3978">
          <w:rPr>
            <w:rFonts w:asciiTheme="majorBidi" w:hAnsiTheme="majorBidi" w:cstheme="majorBidi"/>
            <w:sz w:val="28"/>
            <w:szCs w:val="28"/>
            <w:rtl/>
          </w:rPr>
          <w:t>الهرمونات</w:t>
        </w:r>
      </w:hyperlink>
      <w:r w:rsidRPr="007C3978">
        <w:rPr>
          <w:rFonts w:asciiTheme="majorBidi" w:hAnsiTheme="majorBidi" w:cstheme="majorBidi"/>
          <w:sz w:val="28"/>
          <w:szCs w:val="28"/>
        </w:rPr>
        <w:t> </w:t>
      </w:r>
      <w:r w:rsidRPr="007C3978">
        <w:rPr>
          <w:rFonts w:asciiTheme="majorBidi" w:hAnsiTheme="majorBidi" w:cstheme="majorBidi"/>
          <w:sz w:val="28"/>
          <w:szCs w:val="28"/>
          <w:rtl/>
        </w:rPr>
        <w:t>الجنسية الأنثوية من</w:t>
      </w:r>
      <w:r w:rsidRPr="007C3978">
        <w:rPr>
          <w:rFonts w:asciiTheme="majorBidi" w:hAnsiTheme="majorBidi" w:cstheme="majorBidi"/>
          <w:sz w:val="28"/>
          <w:szCs w:val="28"/>
        </w:rPr>
        <w:t> </w:t>
      </w:r>
      <w:hyperlink r:id="rId167" w:tooltip="مبيض" w:history="1">
        <w:r w:rsidRPr="007C3978">
          <w:rPr>
            <w:rFonts w:asciiTheme="majorBidi" w:hAnsiTheme="majorBidi" w:cstheme="majorBidi"/>
            <w:sz w:val="28"/>
            <w:szCs w:val="28"/>
            <w:rtl/>
          </w:rPr>
          <w:t>المبيضين</w:t>
        </w:r>
      </w:hyperlink>
      <w:r w:rsidRPr="007C3978">
        <w:rPr>
          <w:rFonts w:asciiTheme="majorBidi" w:hAnsiTheme="majorBidi" w:cstheme="majorBidi"/>
          <w:sz w:val="28"/>
          <w:szCs w:val="28"/>
        </w:rPr>
        <w:t> </w:t>
      </w:r>
      <w:hyperlink r:id="rId168" w:tooltip="تستوستيرون" w:history="1">
        <w:r w:rsidRPr="007C3978">
          <w:rPr>
            <w:rFonts w:asciiTheme="majorBidi" w:hAnsiTheme="majorBidi" w:cstheme="majorBidi"/>
            <w:sz w:val="28"/>
            <w:szCs w:val="28"/>
            <w:rtl/>
          </w:rPr>
          <w:t>والتستوستيرون</w:t>
        </w:r>
      </w:hyperlink>
      <w:r w:rsidRPr="007C3978">
        <w:rPr>
          <w:rFonts w:asciiTheme="majorBidi" w:hAnsiTheme="majorBidi" w:cstheme="majorBidi"/>
          <w:sz w:val="28"/>
          <w:szCs w:val="28"/>
        </w:rPr>
        <w:t> </w:t>
      </w:r>
      <w:r w:rsidRPr="007C3978">
        <w:rPr>
          <w:rFonts w:asciiTheme="majorBidi" w:hAnsiTheme="majorBidi" w:cstheme="majorBidi"/>
          <w:sz w:val="28"/>
          <w:szCs w:val="28"/>
          <w:rtl/>
        </w:rPr>
        <w:t>من الخصيتين</w:t>
      </w:r>
      <w:r w:rsidRPr="007C3978">
        <w:rPr>
          <w:rFonts w:asciiTheme="majorBidi" w:hAnsiTheme="majorBidi" w:cstheme="majorBidi"/>
          <w:sz w:val="28"/>
          <w:szCs w:val="28"/>
        </w:rPr>
        <w:t>.</w:t>
      </w:r>
    </w:p>
    <w:p w:rsidR="007C3978" w:rsidRPr="007C3978" w:rsidRDefault="007C3978" w:rsidP="00EE331D">
      <w:pPr>
        <w:pStyle w:val="a3"/>
        <w:numPr>
          <w:ilvl w:val="0"/>
          <w:numId w:val="28"/>
        </w:numPr>
        <w:shd w:val="clear" w:color="auto" w:fill="FFFFFF"/>
        <w:spacing w:after="120" w:line="360" w:lineRule="auto"/>
        <w:jc w:val="both"/>
        <w:rPr>
          <w:rFonts w:asciiTheme="majorBidi" w:hAnsiTheme="majorBidi" w:cstheme="majorBidi"/>
          <w:sz w:val="28"/>
          <w:szCs w:val="28"/>
        </w:rPr>
      </w:pPr>
      <w:r w:rsidRPr="007C3978">
        <w:rPr>
          <w:rFonts w:asciiTheme="majorBidi" w:hAnsiTheme="majorBidi" w:cstheme="majorBidi"/>
          <w:sz w:val="28"/>
          <w:szCs w:val="28"/>
        </w:rPr>
        <w:t> </w:t>
      </w:r>
      <w:hyperlink r:id="rId169" w:tooltip="برولاكتين" w:history="1">
        <w:r w:rsidRPr="007C3978">
          <w:rPr>
            <w:rFonts w:asciiTheme="majorBidi" w:hAnsiTheme="majorBidi" w:cstheme="majorBidi"/>
            <w:sz w:val="28"/>
            <w:szCs w:val="28"/>
            <w:rtl/>
          </w:rPr>
          <w:t>البرولاكتين</w:t>
        </w:r>
      </w:hyperlink>
      <w:r w:rsidRPr="007C3978">
        <w:rPr>
          <w:rFonts w:asciiTheme="majorBidi" w:hAnsiTheme="majorBidi" w:cstheme="majorBidi"/>
          <w:sz w:val="28"/>
          <w:szCs w:val="28"/>
        </w:rPr>
        <w:t xml:space="preserve">  </w:t>
      </w:r>
      <w:r w:rsidRPr="007C3978">
        <w:rPr>
          <w:rFonts w:asciiTheme="majorBidi" w:hAnsiTheme="majorBidi" w:cstheme="majorBidi"/>
          <w:sz w:val="28"/>
          <w:szCs w:val="28"/>
          <w:rtl/>
        </w:rPr>
        <w:t>يعزز تطوير</w:t>
      </w:r>
      <w:r w:rsidRPr="007C3978">
        <w:rPr>
          <w:rFonts w:asciiTheme="majorBidi" w:hAnsiTheme="majorBidi" w:cstheme="majorBidi"/>
          <w:sz w:val="28"/>
          <w:szCs w:val="28"/>
        </w:rPr>
        <w:t> </w:t>
      </w:r>
      <w:hyperlink r:id="rId170" w:tooltip="ثدي" w:history="1">
        <w:r w:rsidRPr="007C3978">
          <w:rPr>
            <w:rFonts w:asciiTheme="majorBidi" w:hAnsiTheme="majorBidi" w:cstheme="majorBidi"/>
            <w:sz w:val="28"/>
            <w:szCs w:val="28"/>
            <w:rtl/>
          </w:rPr>
          <w:t>الثديين</w:t>
        </w:r>
      </w:hyperlink>
      <w:r w:rsidRPr="007C3978">
        <w:rPr>
          <w:rFonts w:asciiTheme="majorBidi" w:hAnsiTheme="majorBidi" w:cstheme="majorBidi"/>
          <w:sz w:val="28"/>
          <w:szCs w:val="28"/>
        </w:rPr>
        <w:t> </w:t>
      </w:r>
      <w:r w:rsidRPr="007C3978">
        <w:rPr>
          <w:rFonts w:asciiTheme="majorBidi" w:hAnsiTheme="majorBidi" w:cstheme="majorBidi"/>
          <w:sz w:val="28"/>
          <w:szCs w:val="28"/>
          <w:rtl/>
        </w:rPr>
        <w:t>وإفراز</w:t>
      </w:r>
      <w:r w:rsidRPr="007C3978">
        <w:rPr>
          <w:rFonts w:asciiTheme="majorBidi" w:hAnsiTheme="majorBidi" w:cstheme="majorBidi"/>
          <w:sz w:val="28"/>
          <w:szCs w:val="28"/>
        </w:rPr>
        <w:t> </w:t>
      </w:r>
      <w:hyperlink r:id="rId171" w:tooltip="حليب" w:history="1">
        <w:r w:rsidRPr="007C3978">
          <w:rPr>
            <w:rFonts w:asciiTheme="majorBidi" w:hAnsiTheme="majorBidi" w:cstheme="majorBidi"/>
            <w:sz w:val="28"/>
            <w:szCs w:val="28"/>
            <w:rtl/>
          </w:rPr>
          <w:t>الحليب</w:t>
        </w:r>
      </w:hyperlink>
      <w:r w:rsidRPr="007C3978">
        <w:rPr>
          <w:rFonts w:asciiTheme="majorBidi" w:hAnsiTheme="majorBidi" w:cstheme="majorBidi"/>
          <w:sz w:val="28"/>
          <w:szCs w:val="28"/>
        </w:rPr>
        <w:t>.</w:t>
      </w:r>
    </w:p>
    <w:p w:rsidR="007C3978" w:rsidRPr="007C3978" w:rsidRDefault="007C3978" w:rsidP="007C3978">
      <w:pPr>
        <w:shd w:val="clear" w:color="auto" w:fill="FFFFFF"/>
        <w:spacing w:before="72" w:after="0" w:line="360" w:lineRule="auto"/>
        <w:outlineLvl w:val="2"/>
        <w:rPr>
          <w:rFonts w:asciiTheme="majorBidi" w:hAnsiTheme="majorBidi" w:cstheme="majorBidi"/>
          <w:b/>
          <w:bCs/>
          <w:spacing w:val="11"/>
          <w:sz w:val="28"/>
          <w:szCs w:val="28"/>
          <w:rtl/>
        </w:rPr>
      </w:pPr>
    </w:p>
    <w:p w:rsidR="007C3978" w:rsidRPr="007C3978" w:rsidRDefault="007C3978" w:rsidP="007C3978">
      <w:pPr>
        <w:shd w:val="clear" w:color="auto" w:fill="FFFFFF"/>
        <w:spacing w:before="72" w:after="0" w:line="360" w:lineRule="auto"/>
        <w:outlineLvl w:val="2"/>
        <w:rPr>
          <w:rFonts w:asciiTheme="majorBidi" w:hAnsiTheme="majorBidi" w:cstheme="majorBidi"/>
          <w:b/>
          <w:bCs/>
          <w:sz w:val="28"/>
          <w:szCs w:val="28"/>
        </w:rPr>
      </w:pPr>
      <w:r w:rsidRPr="007C3978">
        <w:rPr>
          <w:rFonts w:asciiTheme="majorBidi" w:hAnsiTheme="majorBidi" w:cstheme="majorBidi"/>
          <w:b/>
          <w:bCs/>
          <w:spacing w:val="11"/>
          <w:sz w:val="28"/>
          <w:szCs w:val="28"/>
          <w:rtl/>
        </w:rPr>
        <w:t xml:space="preserve">هرمونات الفص الخلفي للغدة النخامية  </w:t>
      </w:r>
      <w:r w:rsidRPr="007C3978">
        <w:rPr>
          <w:rFonts w:asciiTheme="majorBidi" w:hAnsiTheme="majorBidi" w:cstheme="majorBidi"/>
          <w:b/>
          <w:bCs/>
          <w:sz w:val="28"/>
          <w:szCs w:val="28"/>
        </w:rPr>
        <w:t> </w:t>
      </w:r>
    </w:p>
    <w:p w:rsidR="007C3978" w:rsidRPr="007C3978" w:rsidRDefault="007C3978" w:rsidP="00EE331D">
      <w:pPr>
        <w:pStyle w:val="a3"/>
        <w:numPr>
          <w:ilvl w:val="0"/>
          <w:numId w:val="29"/>
        </w:numPr>
        <w:shd w:val="clear" w:color="auto" w:fill="FFFFFF"/>
        <w:spacing w:before="120" w:after="120" w:line="360" w:lineRule="auto"/>
        <w:jc w:val="both"/>
        <w:rPr>
          <w:rFonts w:asciiTheme="majorBidi" w:hAnsiTheme="majorBidi" w:cstheme="majorBidi"/>
          <w:sz w:val="28"/>
          <w:szCs w:val="28"/>
        </w:rPr>
      </w:pPr>
      <w:r w:rsidRPr="007C3978">
        <w:rPr>
          <w:rFonts w:asciiTheme="majorBidi" w:hAnsiTheme="majorBidi" w:cstheme="majorBidi"/>
          <w:sz w:val="28"/>
          <w:szCs w:val="28"/>
          <w:rtl/>
        </w:rPr>
        <w:t xml:space="preserve">الهرمون </w:t>
      </w:r>
      <w:r w:rsidR="00C30611">
        <w:rPr>
          <w:rFonts w:asciiTheme="majorBidi" w:hAnsiTheme="majorBidi" w:cstheme="majorBidi" w:hint="cs"/>
          <w:sz w:val="28"/>
          <w:szCs w:val="28"/>
          <w:rtl/>
        </w:rPr>
        <w:t>(</w:t>
      </w:r>
      <w:r w:rsidRPr="007C3978">
        <w:rPr>
          <w:rFonts w:asciiTheme="majorBidi" w:hAnsiTheme="majorBidi" w:cstheme="majorBidi"/>
          <w:sz w:val="28"/>
          <w:szCs w:val="28"/>
          <w:rtl/>
        </w:rPr>
        <w:t>مضاد التبول</w:t>
      </w:r>
      <w:r w:rsidRPr="007C3978">
        <w:rPr>
          <w:rFonts w:asciiTheme="majorBidi" w:hAnsiTheme="majorBidi" w:cstheme="majorBidi"/>
          <w:sz w:val="28"/>
          <w:szCs w:val="28"/>
        </w:rPr>
        <w:t xml:space="preserve"> ( </w:t>
      </w:r>
      <w:hyperlink r:id="rId172" w:tooltip="فازوبرسين" w:history="1">
        <w:r w:rsidRPr="007C3978">
          <w:rPr>
            <w:rFonts w:asciiTheme="majorBidi" w:hAnsiTheme="majorBidi" w:cstheme="majorBidi"/>
            <w:sz w:val="28"/>
            <w:szCs w:val="28"/>
            <w:rtl/>
          </w:rPr>
          <w:t>فازوبرسين</w:t>
        </w:r>
      </w:hyperlink>
      <w:r w:rsidRPr="007C3978">
        <w:rPr>
          <w:rFonts w:asciiTheme="majorBidi" w:hAnsiTheme="majorBidi" w:cstheme="majorBidi"/>
          <w:sz w:val="28"/>
          <w:szCs w:val="28"/>
        </w:rPr>
        <w:t>  </w:t>
      </w:r>
      <w:r w:rsidRPr="007C3978">
        <w:rPr>
          <w:rFonts w:asciiTheme="majorBidi" w:hAnsiTheme="majorBidi" w:cstheme="majorBidi"/>
          <w:sz w:val="28"/>
          <w:szCs w:val="28"/>
          <w:rtl/>
        </w:rPr>
        <w:t>يسبب احتفاظ</w:t>
      </w:r>
      <w:r w:rsidRPr="007C3978">
        <w:rPr>
          <w:rFonts w:asciiTheme="majorBidi" w:hAnsiTheme="majorBidi" w:cstheme="majorBidi"/>
          <w:sz w:val="28"/>
          <w:szCs w:val="28"/>
        </w:rPr>
        <w:t> </w:t>
      </w:r>
      <w:hyperlink r:id="rId173" w:tooltip="كلى" w:history="1">
        <w:r w:rsidRPr="007C3978">
          <w:rPr>
            <w:rFonts w:asciiTheme="majorBidi" w:hAnsiTheme="majorBidi" w:cstheme="majorBidi"/>
            <w:sz w:val="28"/>
            <w:szCs w:val="28"/>
            <w:rtl/>
          </w:rPr>
          <w:t>الكلى</w:t>
        </w:r>
      </w:hyperlink>
      <w:r w:rsidRPr="007C3978">
        <w:rPr>
          <w:rFonts w:asciiTheme="majorBidi" w:hAnsiTheme="majorBidi" w:cstheme="majorBidi"/>
          <w:sz w:val="28"/>
          <w:szCs w:val="28"/>
        </w:rPr>
        <w:t> </w:t>
      </w:r>
      <w:hyperlink r:id="rId174" w:tooltip="الماء" w:history="1">
        <w:r w:rsidRPr="007C3978">
          <w:rPr>
            <w:rFonts w:asciiTheme="majorBidi" w:hAnsiTheme="majorBidi" w:cstheme="majorBidi"/>
            <w:sz w:val="28"/>
            <w:szCs w:val="28"/>
            <w:rtl/>
          </w:rPr>
          <w:t>بالماء</w:t>
        </w:r>
      </w:hyperlink>
      <w:r w:rsidRPr="007C3978">
        <w:rPr>
          <w:rFonts w:asciiTheme="majorBidi" w:hAnsiTheme="majorBidi" w:cstheme="majorBidi"/>
          <w:sz w:val="28"/>
          <w:szCs w:val="28"/>
          <w:rtl/>
        </w:rPr>
        <w:t>، فيزيد بذلك محتواه في</w:t>
      </w:r>
      <w:r w:rsidRPr="007C3978">
        <w:rPr>
          <w:rFonts w:asciiTheme="majorBidi" w:hAnsiTheme="majorBidi" w:cstheme="majorBidi"/>
          <w:sz w:val="28"/>
          <w:szCs w:val="28"/>
        </w:rPr>
        <w:t> </w:t>
      </w:r>
      <w:hyperlink r:id="rId175" w:tooltip="الجسم" w:history="1">
        <w:r w:rsidRPr="007C3978">
          <w:rPr>
            <w:rFonts w:asciiTheme="majorBidi" w:hAnsiTheme="majorBidi" w:cstheme="majorBidi"/>
            <w:sz w:val="28"/>
            <w:szCs w:val="28"/>
            <w:rtl/>
          </w:rPr>
          <w:t>الجسم</w:t>
        </w:r>
      </w:hyperlink>
      <w:r w:rsidRPr="007C3978">
        <w:rPr>
          <w:rFonts w:asciiTheme="majorBidi" w:hAnsiTheme="majorBidi" w:cstheme="majorBidi"/>
          <w:sz w:val="28"/>
          <w:szCs w:val="28"/>
          <w:rtl/>
        </w:rPr>
        <w:t>، كما أنه يسبب عند تركيزه العالي</w:t>
      </w:r>
      <w:r w:rsidRPr="007C3978">
        <w:rPr>
          <w:rFonts w:asciiTheme="majorBidi" w:hAnsiTheme="majorBidi" w:cstheme="majorBidi"/>
          <w:sz w:val="28"/>
          <w:szCs w:val="28"/>
        </w:rPr>
        <w:t> </w:t>
      </w:r>
      <w:hyperlink r:id="rId176" w:tooltip="تضيق الأوعية" w:history="1">
        <w:r w:rsidRPr="007C3978">
          <w:rPr>
            <w:rFonts w:asciiTheme="majorBidi" w:hAnsiTheme="majorBidi" w:cstheme="majorBidi"/>
            <w:sz w:val="28"/>
            <w:szCs w:val="28"/>
            <w:rtl/>
          </w:rPr>
          <w:t>تضيق الأوعية</w:t>
        </w:r>
      </w:hyperlink>
      <w:r w:rsidRPr="007C3978">
        <w:rPr>
          <w:rFonts w:asciiTheme="majorBidi" w:hAnsiTheme="majorBidi" w:cstheme="majorBidi"/>
          <w:sz w:val="28"/>
          <w:szCs w:val="28"/>
        </w:rPr>
        <w:t> </w:t>
      </w:r>
      <w:r w:rsidRPr="007C3978">
        <w:rPr>
          <w:rFonts w:asciiTheme="majorBidi" w:hAnsiTheme="majorBidi" w:cstheme="majorBidi"/>
          <w:sz w:val="28"/>
          <w:szCs w:val="28"/>
          <w:rtl/>
        </w:rPr>
        <w:t xml:space="preserve">الدموية في كل </w:t>
      </w:r>
      <w:r w:rsidR="00C30611">
        <w:rPr>
          <w:rFonts w:asciiTheme="majorBidi" w:hAnsiTheme="majorBidi" w:cstheme="majorBidi" w:hint="cs"/>
          <w:sz w:val="28"/>
          <w:szCs w:val="28"/>
          <w:rtl/>
        </w:rPr>
        <w:t>انحاء</w:t>
      </w:r>
      <w:r w:rsidRPr="007C3978">
        <w:rPr>
          <w:rFonts w:asciiTheme="majorBidi" w:hAnsiTheme="majorBidi" w:cstheme="majorBidi"/>
          <w:sz w:val="28"/>
          <w:szCs w:val="28"/>
        </w:rPr>
        <w:t> </w:t>
      </w:r>
      <w:hyperlink r:id="rId177" w:tooltip="الجسم" w:history="1">
        <w:r w:rsidRPr="007C3978">
          <w:rPr>
            <w:rFonts w:asciiTheme="majorBidi" w:hAnsiTheme="majorBidi" w:cstheme="majorBidi"/>
            <w:sz w:val="28"/>
            <w:szCs w:val="28"/>
            <w:rtl/>
          </w:rPr>
          <w:t>الجسم</w:t>
        </w:r>
      </w:hyperlink>
      <w:r w:rsidRPr="007C3978">
        <w:rPr>
          <w:rFonts w:asciiTheme="majorBidi" w:hAnsiTheme="majorBidi" w:cstheme="majorBidi"/>
          <w:sz w:val="28"/>
          <w:szCs w:val="28"/>
        </w:rPr>
        <w:t> </w:t>
      </w:r>
      <w:r w:rsidRPr="007C3978">
        <w:rPr>
          <w:rFonts w:asciiTheme="majorBidi" w:hAnsiTheme="majorBidi" w:cstheme="majorBidi"/>
          <w:sz w:val="28"/>
          <w:szCs w:val="28"/>
          <w:rtl/>
        </w:rPr>
        <w:t>ويرفع</w:t>
      </w:r>
      <w:r w:rsidRPr="007C3978">
        <w:rPr>
          <w:rFonts w:asciiTheme="majorBidi" w:hAnsiTheme="majorBidi" w:cstheme="majorBidi"/>
          <w:sz w:val="28"/>
          <w:szCs w:val="28"/>
        </w:rPr>
        <w:t> </w:t>
      </w:r>
      <w:hyperlink r:id="rId178" w:tooltip="ضغط الدم" w:history="1">
        <w:r w:rsidRPr="007C3978">
          <w:rPr>
            <w:rFonts w:asciiTheme="majorBidi" w:hAnsiTheme="majorBidi" w:cstheme="majorBidi"/>
            <w:sz w:val="28"/>
            <w:szCs w:val="28"/>
            <w:rtl/>
          </w:rPr>
          <w:t>ضغط الدم</w:t>
        </w:r>
      </w:hyperlink>
      <w:r w:rsidRPr="007C3978">
        <w:rPr>
          <w:rFonts w:asciiTheme="majorBidi" w:hAnsiTheme="majorBidi" w:cstheme="majorBidi"/>
          <w:sz w:val="28"/>
          <w:szCs w:val="28"/>
        </w:rPr>
        <w:t xml:space="preserve"> .</w:t>
      </w:r>
    </w:p>
    <w:p w:rsidR="007C3978" w:rsidRPr="007C3978" w:rsidRDefault="007C3978" w:rsidP="00EE331D">
      <w:pPr>
        <w:pStyle w:val="a3"/>
        <w:numPr>
          <w:ilvl w:val="0"/>
          <w:numId w:val="29"/>
        </w:numPr>
        <w:shd w:val="clear" w:color="auto" w:fill="FFFFFF"/>
        <w:spacing w:before="120" w:after="120" w:line="360" w:lineRule="auto"/>
        <w:jc w:val="both"/>
        <w:rPr>
          <w:rFonts w:asciiTheme="majorBidi" w:hAnsiTheme="majorBidi" w:cstheme="majorBidi"/>
          <w:sz w:val="28"/>
          <w:szCs w:val="28"/>
        </w:rPr>
      </w:pPr>
      <w:r w:rsidRPr="007C3978">
        <w:rPr>
          <w:rFonts w:asciiTheme="majorBidi" w:hAnsiTheme="majorBidi" w:cstheme="majorBidi"/>
          <w:sz w:val="28"/>
          <w:szCs w:val="28"/>
          <w:rtl/>
        </w:rPr>
        <w:lastRenderedPageBreak/>
        <w:t xml:space="preserve">هرمون </w:t>
      </w:r>
      <w:hyperlink r:id="rId179" w:tooltip="الأوكسيتوسين" w:history="1">
        <w:r w:rsidRPr="007C3978">
          <w:rPr>
            <w:rFonts w:asciiTheme="majorBidi" w:hAnsiTheme="majorBidi" w:cstheme="majorBidi"/>
            <w:sz w:val="28"/>
            <w:szCs w:val="28"/>
            <w:rtl/>
          </w:rPr>
          <w:t>الأوكسيتوسين</w:t>
        </w:r>
      </w:hyperlink>
      <w:r w:rsidRPr="007C3978">
        <w:rPr>
          <w:rFonts w:asciiTheme="majorBidi" w:hAnsiTheme="majorBidi" w:cstheme="majorBidi"/>
          <w:sz w:val="28"/>
          <w:szCs w:val="28"/>
        </w:rPr>
        <w:t> </w:t>
      </w:r>
      <w:r w:rsidRPr="007C3978">
        <w:rPr>
          <w:rFonts w:asciiTheme="majorBidi" w:hAnsiTheme="majorBidi" w:cstheme="majorBidi"/>
          <w:sz w:val="28"/>
          <w:szCs w:val="28"/>
          <w:rtl/>
        </w:rPr>
        <w:t>يسبب تقلص</w:t>
      </w:r>
      <w:r w:rsidRPr="007C3978">
        <w:rPr>
          <w:rFonts w:asciiTheme="majorBidi" w:hAnsiTheme="majorBidi" w:cstheme="majorBidi"/>
          <w:sz w:val="28"/>
          <w:szCs w:val="28"/>
        </w:rPr>
        <w:t> </w:t>
      </w:r>
      <w:hyperlink r:id="rId180" w:tooltip="الرحم" w:history="1">
        <w:r w:rsidRPr="007C3978">
          <w:rPr>
            <w:rFonts w:asciiTheme="majorBidi" w:hAnsiTheme="majorBidi" w:cstheme="majorBidi"/>
            <w:sz w:val="28"/>
            <w:szCs w:val="28"/>
            <w:rtl/>
          </w:rPr>
          <w:t>الرحم</w:t>
        </w:r>
      </w:hyperlink>
      <w:r w:rsidRPr="007C3978">
        <w:rPr>
          <w:rFonts w:asciiTheme="majorBidi" w:hAnsiTheme="majorBidi" w:cstheme="majorBidi"/>
          <w:sz w:val="28"/>
          <w:szCs w:val="28"/>
        </w:rPr>
        <w:t> </w:t>
      </w:r>
      <w:r w:rsidRPr="007C3978">
        <w:rPr>
          <w:rFonts w:asciiTheme="majorBidi" w:hAnsiTheme="majorBidi" w:cstheme="majorBidi"/>
          <w:sz w:val="28"/>
          <w:szCs w:val="28"/>
          <w:rtl/>
        </w:rPr>
        <w:t>أثناء عملية</w:t>
      </w:r>
      <w:r w:rsidRPr="007C3978">
        <w:rPr>
          <w:rFonts w:asciiTheme="majorBidi" w:hAnsiTheme="majorBidi" w:cstheme="majorBidi"/>
          <w:sz w:val="28"/>
          <w:szCs w:val="28"/>
        </w:rPr>
        <w:t> </w:t>
      </w:r>
      <w:hyperlink r:id="rId181" w:tooltip="الولادة" w:history="1">
        <w:r w:rsidRPr="007C3978">
          <w:rPr>
            <w:rFonts w:asciiTheme="majorBidi" w:hAnsiTheme="majorBidi" w:cstheme="majorBidi"/>
            <w:sz w:val="28"/>
            <w:szCs w:val="28"/>
            <w:rtl/>
          </w:rPr>
          <w:t>الولادة</w:t>
        </w:r>
      </w:hyperlink>
      <w:r w:rsidRPr="007C3978">
        <w:rPr>
          <w:rFonts w:asciiTheme="majorBidi" w:hAnsiTheme="majorBidi" w:cstheme="majorBidi"/>
          <w:sz w:val="28"/>
          <w:szCs w:val="28"/>
        </w:rPr>
        <w:t> </w:t>
      </w:r>
      <w:r w:rsidRPr="007C3978">
        <w:rPr>
          <w:rFonts w:asciiTheme="majorBidi" w:hAnsiTheme="majorBidi" w:cstheme="majorBidi"/>
          <w:sz w:val="28"/>
          <w:szCs w:val="28"/>
          <w:rtl/>
        </w:rPr>
        <w:t>ويساعد بذلك على طرد المولود خارج الرحم، كما أنه يقلص الخلايا العضلية الظهارية في</w:t>
      </w:r>
      <w:r w:rsidRPr="007C3978">
        <w:rPr>
          <w:rFonts w:asciiTheme="majorBidi" w:hAnsiTheme="majorBidi" w:cstheme="majorBidi"/>
          <w:sz w:val="28"/>
          <w:szCs w:val="28"/>
        </w:rPr>
        <w:t> </w:t>
      </w:r>
      <w:hyperlink r:id="rId182" w:tooltip="ثدي" w:history="1">
        <w:r w:rsidRPr="007C3978">
          <w:rPr>
            <w:rFonts w:asciiTheme="majorBidi" w:hAnsiTheme="majorBidi" w:cstheme="majorBidi"/>
            <w:sz w:val="28"/>
            <w:szCs w:val="28"/>
            <w:rtl/>
          </w:rPr>
          <w:t>الثديين</w:t>
        </w:r>
      </w:hyperlink>
      <w:r w:rsidRPr="007C3978">
        <w:rPr>
          <w:rFonts w:asciiTheme="majorBidi" w:hAnsiTheme="majorBidi" w:cstheme="majorBidi"/>
          <w:sz w:val="28"/>
          <w:szCs w:val="28"/>
          <w:rtl/>
        </w:rPr>
        <w:t>، فيطرح بذلك</w:t>
      </w:r>
      <w:r w:rsidRPr="007C3978">
        <w:rPr>
          <w:rFonts w:asciiTheme="majorBidi" w:hAnsiTheme="majorBidi" w:cstheme="majorBidi"/>
          <w:sz w:val="28"/>
          <w:szCs w:val="28"/>
        </w:rPr>
        <w:t> </w:t>
      </w:r>
      <w:hyperlink r:id="rId183" w:tooltip="حليب" w:history="1">
        <w:r w:rsidRPr="007C3978">
          <w:rPr>
            <w:rFonts w:asciiTheme="majorBidi" w:hAnsiTheme="majorBidi" w:cstheme="majorBidi"/>
            <w:sz w:val="28"/>
            <w:szCs w:val="28"/>
            <w:rtl/>
          </w:rPr>
          <w:t>الحليب</w:t>
        </w:r>
      </w:hyperlink>
      <w:r w:rsidRPr="007C3978">
        <w:rPr>
          <w:rFonts w:asciiTheme="majorBidi" w:hAnsiTheme="majorBidi" w:cstheme="majorBidi"/>
          <w:sz w:val="28"/>
          <w:szCs w:val="28"/>
        </w:rPr>
        <w:t> </w:t>
      </w:r>
      <w:r w:rsidRPr="007C3978">
        <w:rPr>
          <w:rFonts w:asciiTheme="majorBidi" w:hAnsiTheme="majorBidi" w:cstheme="majorBidi"/>
          <w:sz w:val="28"/>
          <w:szCs w:val="28"/>
          <w:rtl/>
        </w:rPr>
        <w:t>منهما عندما يمصه</w:t>
      </w:r>
      <w:r w:rsidRPr="007C3978">
        <w:rPr>
          <w:rFonts w:asciiTheme="majorBidi" w:hAnsiTheme="majorBidi" w:cstheme="majorBidi"/>
          <w:sz w:val="28"/>
          <w:szCs w:val="28"/>
        </w:rPr>
        <w:t> </w:t>
      </w:r>
      <w:hyperlink r:id="rId184" w:tooltip="الرضيع" w:history="1">
        <w:r w:rsidRPr="007C3978">
          <w:rPr>
            <w:rFonts w:asciiTheme="majorBidi" w:hAnsiTheme="majorBidi" w:cstheme="majorBidi"/>
            <w:sz w:val="28"/>
            <w:szCs w:val="28"/>
            <w:rtl/>
          </w:rPr>
          <w:t>الرضيع</w:t>
        </w:r>
      </w:hyperlink>
      <w:r w:rsidRPr="007C3978">
        <w:rPr>
          <w:rFonts w:asciiTheme="majorBidi" w:hAnsiTheme="majorBidi" w:cstheme="majorBidi"/>
          <w:sz w:val="28"/>
          <w:szCs w:val="28"/>
        </w:rPr>
        <w:t>.</w:t>
      </w:r>
    </w:p>
    <w:p w:rsidR="007C3978" w:rsidRPr="007C3978" w:rsidRDefault="007C3978" w:rsidP="007C3978">
      <w:pPr>
        <w:shd w:val="clear" w:color="auto" w:fill="FFFFFF"/>
        <w:spacing w:before="72" w:after="0" w:line="360" w:lineRule="auto"/>
        <w:outlineLvl w:val="2"/>
        <w:rPr>
          <w:rFonts w:asciiTheme="majorBidi" w:hAnsiTheme="majorBidi" w:cstheme="majorBidi"/>
          <w:b/>
          <w:bCs/>
          <w:sz w:val="28"/>
          <w:szCs w:val="28"/>
        </w:rPr>
      </w:pPr>
      <w:hyperlink r:id="rId185" w:tooltip="القشرة الكظرية" w:history="1">
        <w:r w:rsidRPr="007C3978">
          <w:rPr>
            <w:rFonts w:asciiTheme="majorBidi" w:hAnsiTheme="majorBidi" w:cstheme="majorBidi"/>
            <w:b/>
            <w:bCs/>
            <w:spacing w:val="11"/>
            <w:sz w:val="28"/>
            <w:szCs w:val="28"/>
            <w:rtl/>
          </w:rPr>
          <w:t>القشرة الكظرية</w:t>
        </w:r>
      </w:hyperlink>
    </w:p>
    <w:p w:rsidR="007C3978" w:rsidRPr="007C3978" w:rsidRDefault="007C3978" w:rsidP="00EE331D">
      <w:pPr>
        <w:pStyle w:val="a3"/>
        <w:numPr>
          <w:ilvl w:val="0"/>
          <w:numId w:val="30"/>
        </w:numPr>
        <w:shd w:val="clear" w:color="auto" w:fill="FFFFFF"/>
        <w:spacing w:before="120" w:after="120" w:line="360" w:lineRule="auto"/>
        <w:rPr>
          <w:rFonts w:asciiTheme="majorBidi" w:hAnsiTheme="majorBidi" w:cstheme="majorBidi"/>
          <w:sz w:val="28"/>
          <w:szCs w:val="28"/>
        </w:rPr>
      </w:pPr>
      <w:hyperlink r:id="rId186" w:tooltip="كورتيزول" w:history="1">
        <w:r w:rsidRPr="007C3978">
          <w:rPr>
            <w:rFonts w:asciiTheme="majorBidi" w:hAnsiTheme="majorBidi" w:cstheme="majorBidi"/>
            <w:sz w:val="28"/>
            <w:szCs w:val="28"/>
            <w:rtl/>
          </w:rPr>
          <w:t>الكورتيزول</w:t>
        </w:r>
      </w:hyperlink>
      <w:r w:rsidRPr="007C3978">
        <w:rPr>
          <w:rFonts w:asciiTheme="majorBidi" w:hAnsiTheme="majorBidi" w:cstheme="majorBidi"/>
          <w:sz w:val="28"/>
          <w:szCs w:val="28"/>
        </w:rPr>
        <w:t> </w:t>
      </w:r>
      <w:r w:rsidRPr="007C3978">
        <w:rPr>
          <w:rFonts w:asciiTheme="majorBidi" w:hAnsiTheme="majorBidi" w:cstheme="majorBidi"/>
          <w:sz w:val="28"/>
          <w:szCs w:val="28"/>
          <w:rtl/>
        </w:rPr>
        <w:t xml:space="preserve"> له عدة وظائف</w:t>
      </w:r>
      <w:r w:rsidRPr="007C3978">
        <w:rPr>
          <w:rFonts w:asciiTheme="majorBidi" w:hAnsiTheme="majorBidi" w:cstheme="majorBidi"/>
          <w:sz w:val="28"/>
          <w:szCs w:val="28"/>
        </w:rPr>
        <w:t> </w:t>
      </w:r>
      <w:r w:rsidR="00C30611">
        <w:rPr>
          <w:rFonts w:asciiTheme="majorBidi" w:hAnsiTheme="majorBidi" w:cstheme="majorBidi"/>
          <w:sz w:val="28"/>
          <w:szCs w:val="28"/>
          <w:rtl/>
        </w:rPr>
        <w:t xml:space="preserve"> </w:t>
      </w:r>
      <w:r w:rsidR="00C30611">
        <w:rPr>
          <w:rFonts w:asciiTheme="majorBidi" w:hAnsiTheme="majorBidi" w:cstheme="majorBidi" w:hint="cs"/>
          <w:sz w:val="28"/>
          <w:szCs w:val="28"/>
          <w:rtl/>
        </w:rPr>
        <w:t>ي</w:t>
      </w:r>
      <w:r w:rsidR="00C30611">
        <w:rPr>
          <w:rFonts w:asciiTheme="majorBidi" w:hAnsiTheme="majorBidi" w:cstheme="majorBidi"/>
          <w:sz w:val="28"/>
          <w:szCs w:val="28"/>
          <w:rtl/>
        </w:rPr>
        <w:t>تحكم</w:t>
      </w:r>
      <w:r w:rsidR="00C30611">
        <w:rPr>
          <w:rFonts w:asciiTheme="majorBidi" w:hAnsiTheme="majorBidi" w:cstheme="majorBidi" w:hint="cs"/>
          <w:sz w:val="28"/>
          <w:szCs w:val="28"/>
          <w:rtl/>
        </w:rPr>
        <w:t xml:space="preserve"> </w:t>
      </w:r>
      <w:r w:rsidRPr="007C3978">
        <w:rPr>
          <w:rFonts w:asciiTheme="majorBidi" w:hAnsiTheme="majorBidi" w:cstheme="majorBidi"/>
          <w:sz w:val="28"/>
          <w:szCs w:val="28"/>
          <w:rtl/>
        </w:rPr>
        <w:t>باستقلاب</w:t>
      </w:r>
      <w:r w:rsidRPr="007C3978">
        <w:rPr>
          <w:rFonts w:asciiTheme="majorBidi" w:hAnsiTheme="majorBidi" w:cstheme="majorBidi"/>
          <w:sz w:val="28"/>
          <w:szCs w:val="28"/>
        </w:rPr>
        <w:t> </w:t>
      </w:r>
      <w:hyperlink r:id="rId187" w:tooltip="سكري" w:history="1">
        <w:r w:rsidRPr="007C3978">
          <w:rPr>
            <w:rFonts w:asciiTheme="majorBidi" w:hAnsiTheme="majorBidi" w:cstheme="majorBidi"/>
            <w:sz w:val="28"/>
            <w:szCs w:val="28"/>
            <w:rtl/>
          </w:rPr>
          <w:t>السكريات</w:t>
        </w:r>
      </w:hyperlink>
      <w:r w:rsidRPr="007C3978">
        <w:rPr>
          <w:rFonts w:asciiTheme="majorBidi" w:hAnsiTheme="majorBidi" w:cstheme="majorBidi"/>
          <w:sz w:val="28"/>
          <w:szCs w:val="28"/>
        </w:rPr>
        <w:t> </w:t>
      </w:r>
      <w:hyperlink r:id="rId188" w:tooltip="بروتين" w:history="1">
        <w:r w:rsidRPr="007C3978">
          <w:rPr>
            <w:rFonts w:asciiTheme="majorBidi" w:hAnsiTheme="majorBidi" w:cstheme="majorBidi"/>
            <w:sz w:val="28"/>
            <w:szCs w:val="28"/>
            <w:rtl/>
          </w:rPr>
          <w:t>والبروتينات</w:t>
        </w:r>
      </w:hyperlink>
      <w:r w:rsidRPr="007C3978">
        <w:rPr>
          <w:rFonts w:asciiTheme="majorBidi" w:hAnsiTheme="majorBidi" w:cstheme="majorBidi"/>
          <w:sz w:val="28"/>
          <w:szCs w:val="28"/>
        </w:rPr>
        <w:t> </w:t>
      </w:r>
      <w:hyperlink r:id="rId189" w:tooltip="دهون" w:history="1">
        <w:r w:rsidRPr="007C3978">
          <w:rPr>
            <w:rFonts w:asciiTheme="majorBidi" w:hAnsiTheme="majorBidi" w:cstheme="majorBidi"/>
            <w:sz w:val="28"/>
            <w:szCs w:val="28"/>
            <w:rtl/>
          </w:rPr>
          <w:t>والدهون</w:t>
        </w:r>
      </w:hyperlink>
      <w:r w:rsidRPr="007C3978">
        <w:rPr>
          <w:rFonts w:asciiTheme="majorBidi" w:hAnsiTheme="majorBidi" w:cstheme="majorBidi"/>
          <w:sz w:val="28"/>
          <w:szCs w:val="28"/>
        </w:rPr>
        <w:t>.</w:t>
      </w:r>
    </w:p>
    <w:p w:rsidR="007C3978" w:rsidRPr="007C3978" w:rsidRDefault="007C3978" w:rsidP="00EE331D">
      <w:pPr>
        <w:pStyle w:val="a3"/>
        <w:numPr>
          <w:ilvl w:val="0"/>
          <w:numId w:val="30"/>
        </w:numPr>
        <w:shd w:val="clear" w:color="auto" w:fill="FFFFFF"/>
        <w:spacing w:before="120" w:after="120" w:line="360" w:lineRule="auto"/>
        <w:rPr>
          <w:rFonts w:asciiTheme="majorBidi" w:hAnsiTheme="majorBidi" w:cstheme="majorBidi"/>
          <w:sz w:val="28"/>
          <w:szCs w:val="28"/>
        </w:rPr>
      </w:pPr>
      <w:hyperlink r:id="rId190" w:tooltip="الألدوستيرون" w:history="1">
        <w:r w:rsidRPr="007C3978">
          <w:rPr>
            <w:rFonts w:asciiTheme="majorBidi" w:hAnsiTheme="majorBidi" w:cstheme="majorBidi"/>
            <w:sz w:val="28"/>
            <w:szCs w:val="28"/>
            <w:rtl/>
          </w:rPr>
          <w:t>الألدوستيرون</w:t>
        </w:r>
      </w:hyperlink>
      <w:r w:rsidRPr="007C3978">
        <w:rPr>
          <w:rFonts w:asciiTheme="majorBidi" w:hAnsiTheme="majorBidi" w:cstheme="majorBidi"/>
          <w:sz w:val="28"/>
          <w:szCs w:val="28"/>
        </w:rPr>
        <w:t xml:space="preserve">  </w:t>
      </w:r>
      <w:r w:rsidRPr="007C3978">
        <w:rPr>
          <w:rFonts w:asciiTheme="majorBidi" w:hAnsiTheme="majorBidi" w:cstheme="majorBidi"/>
          <w:sz w:val="28"/>
          <w:szCs w:val="28"/>
          <w:rtl/>
        </w:rPr>
        <w:t>يقلل من إفراغ</w:t>
      </w:r>
      <w:r w:rsidRPr="007C3978">
        <w:rPr>
          <w:rFonts w:asciiTheme="majorBidi" w:hAnsiTheme="majorBidi" w:cstheme="majorBidi"/>
          <w:sz w:val="28"/>
          <w:szCs w:val="28"/>
        </w:rPr>
        <w:t> </w:t>
      </w:r>
      <w:hyperlink r:id="rId191" w:tooltip="الصوديوم" w:history="1">
        <w:r w:rsidRPr="007C3978">
          <w:rPr>
            <w:rFonts w:asciiTheme="majorBidi" w:hAnsiTheme="majorBidi" w:cstheme="majorBidi"/>
            <w:sz w:val="28"/>
            <w:szCs w:val="28"/>
            <w:rtl/>
          </w:rPr>
          <w:t>الصوديوم</w:t>
        </w:r>
      </w:hyperlink>
      <w:r w:rsidRPr="007C3978">
        <w:rPr>
          <w:rFonts w:asciiTheme="majorBidi" w:hAnsiTheme="majorBidi" w:cstheme="majorBidi"/>
          <w:sz w:val="28"/>
          <w:szCs w:val="28"/>
        </w:rPr>
        <w:t> </w:t>
      </w:r>
      <w:r w:rsidRPr="007C3978">
        <w:rPr>
          <w:rFonts w:asciiTheme="majorBidi" w:hAnsiTheme="majorBidi" w:cstheme="majorBidi"/>
          <w:sz w:val="28"/>
          <w:szCs w:val="28"/>
          <w:rtl/>
        </w:rPr>
        <w:t>من</w:t>
      </w:r>
      <w:r w:rsidRPr="007C3978">
        <w:rPr>
          <w:rFonts w:asciiTheme="majorBidi" w:hAnsiTheme="majorBidi" w:cstheme="majorBidi"/>
          <w:sz w:val="28"/>
          <w:szCs w:val="28"/>
        </w:rPr>
        <w:t> </w:t>
      </w:r>
      <w:hyperlink r:id="rId192" w:tooltip="كليتين" w:history="1">
        <w:r w:rsidRPr="007C3978">
          <w:rPr>
            <w:rFonts w:asciiTheme="majorBidi" w:hAnsiTheme="majorBidi" w:cstheme="majorBidi"/>
            <w:sz w:val="28"/>
            <w:szCs w:val="28"/>
            <w:rtl/>
          </w:rPr>
          <w:t>الكليتين</w:t>
        </w:r>
      </w:hyperlink>
      <w:r w:rsidRPr="007C3978">
        <w:rPr>
          <w:rFonts w:asciiTheme="majorBidi" w:hAnsiTheme="majorBidi" w:cstheme="majorBidi"/>
          <w:sz w:val="28"/>
          <w:szCs w:val="28"/>
        </w:rPr>
        <w:t> </w:t>
      </w:r>
      <w:r w:rsidRPr="007C3978">
        <w:rPr>
          <w:rFonts w:asciiTheme="majorBidi" w:hAnsiTheme="majorBidi" w:cstheme="majorBidi"/>
          <w:sz w:val="28"/>
          <w:szCs w:val="28"/>
          <w:rtl/>
        </w:rPr>
        <w:t>ويزيد من إفراغ</w:t>
      </w:r>
      <w:r w:rsidRPr="007C3978">
        <w:rPr>
          <w:rFonts w:asciiTheme="majorBidi" w:hAnsiTheme="majorBidi" w:cstheme="majorBidi"/>
          <w:sz w:val="28"/>
          <w:szCs w:val="28"/>
        </w:rPr>
        <w:t> </w:t>
      </w:r>
      <w:hyperlink r:id="rId193" w:tooltip="البوتاسيوم" w:history="1">
        <w:r w:rsidRPr="007C3978">
          <w:rPr>
            <w:rFonts w:asciiTheme="majorBidi" w:hAnsiTheme="majorBidi" w:cstheme="majorBidi"/>
            <w:sz w:val="28"/>
            <w:szCs w:val="28"/>
            <w:rtl/>
          </w:rPr>
          <w:t>البوتاسيوم</w:t>
        </w:r>
      </w:hyperlink>
      <w:r w:rsidRPr="007C3978">
        <w:rPr>
          <w:rFonts w:asciiTheme="majorBidi" w:hAnsiTheme="majorBidi" w:cstheme="majorBidi"/>
          <w:sz w:val="28"/>
          <w:szCs w:val="28"/>
          <w:rtl/>
        </w:rPr>
        <w:t>، ويزيد بذلك من محتوى</w:t>
      </w:r>
      <w:r w:rsidRPr="007C3978">
        <w:rPr>
          <w:rFonts w:asciiTheme="majorBidi" w:hAnsiTheme="majorBidi" w:cstheme="majorBidi"/>
          <w:sz w:val="28"/>
          <w:szCs w:val="28"/>
        </w:rPr>
        <w:t> </w:t>
      </w:r>
      <w:hyperlink r:id="rId194" w:tooltip="الصوديوم" w:history="1">
        <w:r w:rsidRPr="007C3978">
          <w:rPr>
            <w:rFonts w:asciiTheme="majorBidi" w:hAnsiTheme="majorBidi" w:cstheme="majorBidi"/>
            <w:sz w:val="28"/>
            <w:szCs w:val="28"/>
            <w:rtl/>
          </w:rPr>
          <w:t>الصوديوم</w:t>
        </w:r>
      </w:hyperlink>
      <w:r w:rsidRPr="007C3978">
        <w:rPr>
          <w:rFonts w:asciiTheme="majorBidi" w:hAnsiTheme="majorBidi" w:cstheme="majorBidi"/>
          <w:sz w:val="28"/>
          <w:szCs w:val="28"/>
        </w:rPr>
        <w:t> </w:t>
      </w:r>
      <w:r w:rsidRPr="007C3978">
        <w:rPr>
          <w:rFonts w:asciiTheme="majorBidi" w:hAnsiTheme="majorBidi" w:cstheme="majorBidi"/>
          <w:sz w:val="28"/>
          <w:szCs w:val="28"/>
          <w:rtl/>
        </w:rPr>
        <w:t>في</w:t>
      </w:r>
      <w:r w:rsidRPr="007C3978">
        <w:rPr>
          <w:rFonts w:asciiTheme="majorBidi" w:hAnsiTheme="majorBidi" w:cstheme="majorBidi"/>
          <w:sz w:val="28"/>
          <w:szCs w:val="28"/>
        </w:rPr>
        <w:t> </w:t>
      </w:r>
      <w:hyperlink r:id="rId195" w:tooltip="الجسم" w:history="1">
        <w:r w:rsidRPr="007C3978">
          <w:rPr>
            <w:rFonts w:asciiTheme="majorBidi" w:hAnsiTheme="majorBidi" w:cstheme="majorBidi"/>
            <w:sz w:val="28"/>
            <w:szCs w:val="28"/>
            <w:rtl/>
          </w:rPr>
          <w:t>الجسم</w:t>
        </w:r>
      </w:hyperlink>
      <w:r w:rsidRPr="007C3978">
        <w:rPr>
          <w:rFonts w:asciiTheme="majorBidi" w:hAnsiTheme="majorBidi" w:cstheme="majorBidi"/>
          <w:sz w:val="28"/>
          <w:szCs w:val="28"/>
        </w:rPr>
        <w:t> </w:t>
      </w:r>
      <w:r w:rsidRPr="007C3978">
        <w:rPr>
          <w:rFonts w:asciiTheme="majorBidi" w:hAnsiTheme="majorBidi" w:cstheme="majorBidi"/>
          <w:sz w:val="28"/>
          <w:szCs w:val="28"/>
          <w:rtl/>
        </w:rPr>
        <w:t>ويقلل من</w:t>
      </w:r>
      <w:r w:rsidRPr="007C3978">
        <w:rPr>
          <w:rFonts w:asciiTheme="majorBidi" w:hAnsiTheme="majorBidi" w:cstheme="majorBidi"/>
          <w:sz w:val="28"/>
          <w:szCs w:val="28"/>
        </w:rPr>
        <w:t> </w:t>
      </w:r>
      <w:hyperlink r:id="rId196" w:tooltip="البوتاسيوم" w:history="1">
        <w:r w:rsidRPr="007C3978">
          <w:rPr>
            <w:rFonts w:asciiTheme="majorBidi" w:hAnsiTheme="majorBidi" w:cstheme="majorBidi"/>
            <w:sz w:val="28"/>
            <w:szCs w:val="28"/>
            <w:rtl/>
          </w:rPr>
          <w:t>البوتاسيوم</w:t>
        </w:r>
      </w:hyperlink>
      <w:r w:rsidRPr="007C3978">
        <w:rPr>
          <w:rFonts w:asciiTheme="majorBidi" w:hAnsiTheme="majorBidi" w:cstheme="majorBidi"/>
          <w:sz w:val="28"/>
          <w:szCs w:val="28"/>
        </w:rPr>
        <w:t> </w:t>
      </w:r>
      <w:r w:rsidRPr="007C3978">
        <w:rPr>
          <w:rFonts w:asciiTheme="majorBidi" w:hAnsiTheme="majorBidi" w:cstheme="majorBidi"/>
          <w:sz w:val="28"/>
          <w:szCs w:val="28"/>
          <w:rtl/>
        </w:rPr>
        <w:t>فيه</w:t>
      </w:r>
      <w:r w:rsidRPr="007C3978">
        <w:rPr>
          <w:rFonts w:asciiTheme="majorBidi" w:hAnsiTheme="majorBidi" w:cstheme="majorBidi"/>
          <w:sz w:val="28"/>
          <w:szCs w:val="28"/>
        </w:rPr>
        <w:t>.</w:t>
      </w:r>
    </w:p>
    <w:p w:rsidR="007C3978" w:rsidRPr="007C3978" w:rsidRDefault="007C3978" w:rsidP="007C3978">
      <w:pPr>
        <w:shd w:val="clear" w:color="auto" w:fill="FFFFFF"/>
        <w:spacing w:before="72" w:after="0" w:line="360" w:lineRule="auto"/>
        <w:outlineLvl w:val="2"/>
        <w:rPr>
          <w:rFonts w:asciiTheme="majorBidi" w:hAnsiTheme="majorBidi" w:cstheme="majorBidi"/>
          <w:b/>
          <w:bCs/>
          <w:sz w:val="28"/>
          <w:szCs w:val="28"/>
          <w:rtl/>
        </w:rPr>
      </w:pPr>
      <w:hyperlink r:id="rId197" w:tooltip="الغدة الدرقية" w:history="1">
        <w:r w:rsidRPr="007C3978">
          <w:rPr>
            <w:rFonts w:asciiTheme="majorBidi" w:hAnsiTheme="majorBidi" w:cstheme="majorBidi"/>
            <w:b/>
            <w:bCs/>
            <w:spacing w:val="11"/>
            <w:sz w:val="28"/>
            <w:szCs w:val="28"/>
            <w:rtl/>
          </w:rPr>
          <w:t>الغدة الدرقية</w:t>
        </w:r>
      </w:hyperlink>
    </w:p>
    <w:p w:rsidR="007C3978" w:rsidRPr="007C3978" w:rsidRDefault="007C3978" w:rsidP="007C3978">
      <w:pPr>
        <w:shd w:val="clear" w:color="auto" w:fill="FFFFFF"/>
        <w:spacing w:before="120" w:after="120" w:line="360" w:lineRule="auto"/>
        <w:rPr>
          <w:rFonts w:asciiTheme="majorBidi" w:hAnsiTheme="majorBidi" w:cstheme="majorBidi"/>
          <w:sz w:val="28"/>
          <w:szCs w:val="28"/>
        </w:rPr>
      </w:pPr>
      <w:r w:rsidRPr="007C3978">
        <w:rPr>
          <w:rFonts w:asciiTheme="majorBidi" w:hAnsiTheme="majorBidi" w:cstheme="majorBidi"/>
          <w:sz w:val="28"/>
          <w:szCs w:val="28"/>
        </w:rPr>
        <w:t> </w:t>
      </w:r>
      <w:hyperlink r:id="rId198" w:tooltip="هرمونات الغدة الدرقية" w:history="1">
        <w:r w:rsidRPr="007C3978">
          <w:rPr>
            <w:rFonts w:asciiTheme="majorBidi" w:hAnsiTheme="majorBidi" w:cstheme="majorBidi"/>
            <w:sz w:val="28"/>
            <w:szCs w:val="28"/>
            <w:rtl/>
          </w:rPr>
          <w:t>هرمونات الغدة الدرقية</w:t>
        </w:r>
      </w:hyperlink>
      <w:r w:rsidRPr="007C3978">
        <w:rPr>
          <w:rFonts w:asciiTheme="majorBidi" w:hAnsiTheme="majorBidi" w:cstheme="majorBidi"/>
          <w:sz w:val="28"/>
          <w:szCs w:val="28"/>
        </w:rPr>
        <w:t xml:space="preserve"> </w:t>
      </w:r>
      <w:r w:rsidRPr="007C3978">
        <w:rPr>
          <w:rFonts w:asciiTheme="majorBidi" w:hAnsiTheme="majorBidi" w:cstheme="majorBidi"/>
          <w:sz w:val="28"/>
          <w:szCs w:val="28"/>
          <w:lang w:bidi="ar-IQ"/>
        </w:rPr>
        <w:t xml:space="preserve">وهي </w:t>
      </w:r>
      <w:r w:rsidRPr="007C3978">
        <w:rPr>
          <w:rFonts w:asciiTheme="majorBidi" w:hAnsiTheme="majorBidi" w:cstheme="majorBidi"/>
          <w:sz w:val="28"/>
          <w:szCs w:val="28"/>
        </w:rPr>
        <w:t>  </w:t>
      </w:r>
      <w:hyperlink r:id="rId199" w:tooltip="الثيروكسين" w:history="1">
        <w:r w:rsidRPr="007C3978">
          <w:rPr>
            <w:rFonts w:asciiTheme="majorBidi" w:hAnsiTheme="majorBidi" w:cstheme="majorBidi"/>
            <w:sz w:val="28"/>
            <w:szCs w:val="28"/>
            <w:rtl/>
          </w:rPr>
          <w:t>الثيروكسين</w:t>
        </w:r>
      </w:hyperlink>
      <w:r w:rsidRPr="007C3978">
        <w:rPr>
          <w:rFonts w:asciiTheme="majorBidi" w:hAnsiTheme="majorBidi" w:cstheme="majorBidi"/>
          <w:sz w:val="28"/>
          <w:szCs w:val="28"/>
        </w:rPr>
        <w:t xml:space="preserve"> </w:t>
      </w:r>
      <w:hyperlink r:id="rId200" w:tooltip="ثالث يود الثيرونين" w:history="1">
        <w:r w:rsidRPr="007C3978">
          <w:rPr>
            <w:rFonts w:asciiTheme="majorBidi" w:hAnsiTheme="majorBidi" w:cstheme="majorBidi"/>
            <w:sz w:val="28"/>
            <w:szCs w:val="28"/>
            <w:rtl/>
          </w:rPr>
          <w:t>و</w:t>
        </w:r>
      </w:hyperlink>
      <w:r w:rsidRPr="007C3978">
        <w:rPr>
          <w:rFonts w:asciiTheme="majorBidi" w:hAnsiTheme="majorBidi" w:cstheme="majorBidi"/>
          <w:sz w:val="28"/>
          <w:szCs w:val="28"/>
        </w:rPr>
        <w:t> </w:t>
      </w:r>
      <w:hyperlink r:id="rId201" w:tooltip="ثلاثي يود الثيرونين" w:history="1">
        <w:r w:rsidRPr="007C3978">
          <w:rPr>
            <w:rFonts w:asciiTheme="majorBidi" w:hAnsiTheme="majorBidi" w:cstheme="majorBidi"/>
            <w:sz w:val="28"/>
            <w:szCs w:val="28"/>
            <w:rtl/>
          </w:rPr>
          <w:t>ثلاثي يود الثيرونين</w:t>
        </w:r>
      </w:hyperlink>
      <w:r w:rsidRPr="007C3978">
        <w:rPr>
          <w:rFonts w:asciiTheme="majorBidi" w:hAnsiTheme="majorBidi" w:cstheme="majorBidi"/>
          <w:sz w:val="28"/>
          <w:szCs w:val="28"/>
        </w:rPr>
        <w:t> </w:t>
      </w:r>
      <w:r w:rsidRPr="007C3978">
        <w:rPr>
          <w:rFonts w:asciiTheme="majorBidi" w:hAnsiTheme="majorBidi" w:cstheme="majorBidi"/>
          <w:sz w:val="28"/>
          <w:szCs w:val="28"/>
          <w:rtl/>
        </w:rPr>
        <w:t>؛ وهما يزيدان من سرعة التفاعلات الكيميائية في كل</w:t>
      </w:r>
      <w:r w:rsidRPr="007C3978">
        <w:rPr>
          <w:rFonts w:asciiTheme="majorBidi" w:hAnsiTheme="majorBidi" w:cstheme="majorBidi"/>
          <w:sz w:val="28"/>
          <w:szCs w:val="28"/>
        </w:rPr>
        <w:t> </w:t>
      </w:r>
      <w:hyperlink r:id="rId202" w:tooltip="خلايا" w:history="1">
        <w:r w:rsidRPr="007C3978">
          <w:rPr>
            <w:rFonts w:asciiTheme="majorBidi" w:hAnsiTheme="majorBidi" w:cstheme="majorBidi"/>
            <w:sz w:val="28"/>
            <w:szCs w:val="28"/>
            <w:rtl/>
          </w:rPr>
          <w:t>خلايا</w:t>
        </w:r>
      </w:hyperlink>
      <w:r w:rsidRPr="007C3978">
        <w:rPr>
          <w:rFonts w:asciiTheme="majorBidi" w:hAnsiTheme="majorBidi" w:cstheme="majorBidi"/>
          <w:sz w:val="28"/>
          <w:szCs w:val="28"/>
        </w:rPr>
        <w:t> </w:t>
      </w:r>
      <w:hyperlink r:id="rId203" w:tooltip="الجسم" w:history="1">
        <w:r w:rsidRPr="007C3978">
          <w:rPr>
            <w:rFonts w:asciiTheme="majorBidi" w:hAnsiTheme="majorBidi" w:cstheme="majorBidi"/>
            <w:sz w:val="28"/>
            <w:szCs w:val="28"/>
            <w:rtl/>
          </w:rPr>
          <w:t>الجسم</w:t>
        </w:r>
      </w:hyperlink>
      <w:r w:rsidRPr="007C3978">
        <w:rPr>
          <w:rFonts w:asciiTheme="majorBidi" w:hAnsiTheme="majorBidi" w:cstheme="majorBidi"/>
          <w:sz w:val="28"/>
          <w:szCs w:val="28"/>
        </w:rPr>
        <w:t> </w:t>
      </w:r>
      <w:r w:rsidRPr="007C3978">
        <w:rPr>
          <w:rFonts w:asciiTheme="majorBidi" w:hAnsiTheme="majorBidi" w:cstheme="majorBidi"/>
          <w:sz w:val="28"/>
          <w:szCs w:val="28"/>
          <w:rtl/>
        </w:rPr>
        <w:t>تقريبا، التي تزيد بذلك المستوى العام لاستقلاب</w:t>
      </w:r>
      <w:r w:rsidRPr="007C3978">
        <w:rPr>
          <w:rFonts w:asciiTheme="majorBidi" w:hAnsiTheme="majorBidi" w:cstheme="majorBidi"/>
          <w:sz w:val="28"/>
          <w:szCs w:val="28"/>
        </w:rPr>
        <w:t> </w:t>
      </w:r>
      <w:hyperlink r:id="rId204" w:tooltip="الجسم" w:history="1">
        <w:r w:rsidRPr="007C3978">
          <w:rPr>
            <w:rFonts w:asciiTheme="majorBidi" w:hAnsiTheme="majorBidi" w:cstheme="majorBidi"/>
            <w:sz w:val="28"/>
            <w:szCs w:val="28"/>
            <w:rtl/>
          </w:rPr>
          <w:t>الجسم</w:t>
        </w:r>
      </w:hyperlink>
      <w:r w:rsidRPr="007C3978">
        <w:rPr>
          <w:rFonts w:asciiTheme="majorBidi" w:hAnsiTheme="majorBidi" w:cstheme="majorBidi"/>
          <w:sz w:val="28"/>
          <w:szCs w:val="28"/>
        </w:rPr>
        <w:t>.</w:t>
      </w:r>
    </w:p>
    <w:p w:rsidR="007C3978" w:rsidRPr="00C30611" w:rsidRDefault="007C3978" w:rsidP="00C30611">
      <w:pPr>
        <w:shd w:val="clear" w:color="auto" w:fill="FFFFFF"/>
        <w:spacing w:before="120" w:after="120" w:line="360" w:lineRule="auto"/>
        <w:rPr>
          <w:rFonts w:asciiTheme="majorBidi" w:hAnsiTheme="majorBidi" w:cstheme="majorBidi"/>
          <w:sz w:val="28"/>
          <w:szCs w:val="28"/>
        </w:rPr>
      </w:pPr>
      <w:hyperlink r:id="rId205" w:tooltip="كالسيتونين" w:history="1">
        <w:r w:rsidRPr="00C30611">
          <w:rPr>
            <w:rFonts w:asciiTheme="majorBidi" w:hAnsiTheme="majorBidi" w:cstheme="majorBidi"/>
            <w:sz w:val="28"/>
            <w:szCs w:val="28"/>
            <w:rtl/>
          </w:rPr>
          <w:t>الكالسيتونين</w:t>
        </w:r>
      </w:hyperlink>
      <w:r w:rsidRPr="00C30611">
        <w:rPr>
          <w:rFonts w:asciiTheme="majorBidi" w:hAnsiTheme="majorBidi" w:cstheme="majorBidi"/>
          <w:sz w:val="28"/>
          <w:szCs w:val="28"/>
        </w:rPr>
        <w:t> </w:t>
      </w:r>
      <w:r w:rsidRPr="00C30611">
        <w:rPr>
          <w:rFonts w:asciiTheme="majorBidi" w:hAnsiTheme="majorBidi" w:cstheme="majorBidi"/>
          <w:sz w:val="28"/>
          <w:szCs w:val="28"/>
          <w:rtl/>
        </w:rPr>
        <w:t>: يعزز تراكم</w:t>
      </w:r>
      <w:r w:rsidRPr="00C30611">
        <w:rPr>
          <w:rFonts w:asciiTheme="majorBidi" w:hAnsiTheme="majorBidi" w:cstheme="majorBidi"/>
          <w:sz w:val="28"/>
          <w:szCs w:val="28"/>
        </w:rPr>
        <w:t> </w:t>
      </w:r>
      <w:hyperlink r:id="rId206" w:tooltip="الكالسيوم" w:history="1">
        <w:r w:rsidRPr="00C30611">
          <w:rPr>
            <w:rFonts w:asciiTheme="majorBidi" w:hAnsiTheme="majorBidi" w:cstheme="majorBidi"/>
            <w:sz w:val="28"/>
            <w:szCs w:val="28"/>
            <w:rtl/>
          </w:rPr>
          <w:t>الكالسيوم</w:t>
        </w:r>
      </w:hyperlink>
      <w:r w:rsidRPr="00C30611">
        <w:rPr>
          <w:rFonts w:asciiTheme="majorBidi" w:hAnsiTheme="majorBidi" w:cstheme="majorBidi"/>
          <w:sz w:val="28"/>
          <w:szCs w:val="28"/>
        </w:rPr>
        <w:t> </w:t>
      </w:r>
      <w:r w:rsidRPr="00C30611">
        <w:rPr>
          <w:rFonts w:asciiTheme="majorBidi" w:hAnsiTheme="majorBidi" w:cstheme="majorBidi"/>
          <w:sz w:val="28"/>
          <w:szCs w:val="28"/>
          <w:rtl/>
        </w:rPr>
        <w:t>في</w:t>
      </w:r>
      <w:r w:rsidRPr="00C30611">
        <w:rPr>
          <w:rFonts w:asciiTheme="majorBidi" w:hAnsiTheme="majorBidi" w:cstheme="majorBidi"/>
          <w:sz w:val="28"/>
          <w:szCs w:val="28"/>
        </w:rPr>
        <w:t> </w:t>
      </w:r>
      <w:hyperlink r:id="rId207" w:tooltip="العظام" w:history="1">
        <w:r w:rsidRPr="00C30611">
          <w:rPr>
            <w:rFonts w:asciiTheme="majorBidi" w:hAnsiTheme="majorBidi" w:cstheme="majorBidi"/>
            <w:sz w:val="28"/>
            <w:szCs w:val="28"/>
            <w:rtl/>
          </w:rPr>
          <w:t>العظام</w:t>
        </w:r>
      </w:hyperlink>
      <w:r w:rsidRPr="00C30611">
        <w:rPr>
          <w:rFonts w:asciiTheme="majorBidi" w:hAnsiTheme="majorBidi" w:cstheme="majorBidi"/>
          <w:sz w:val="28"/>
          <w:szCs w:val="28"/>
        </w:rPr>
        <w:t> </w:t>
      </w:r>
      <w:r w:rsidRPr="00C30611">
        <w:rPr>
          <w:rFonts w:asciiTheme="majorBidi" w:hAnsiTheme="majorBidi" w:cstheme="majorBidi"/>
          <w:sz w:val="28"/>
          <w:szCs w:val="28"/>
          <w:rtl/>
        </w:rPr>
        <w:t>فيقلل بذلك من تركيزه في السائل خارج الخلايا</w:t>
      </w:r>
      <w:r w:rsidRPr="00C30611">
        <w:rPr>
          <w:rFonts w:asciiTheme="majorBidi" w:hAnsiTheme="majorBidi" w:cstheme="majorBidi"/>
          <w:sz w:val="28"/>
          <w:szCs w:val="28"/>
        </w:rPr>
        <w:t>.</w:t>
      </w:r>
    </w:p>
    <w:p w:rsidR="007C3978" w:rsidRPr="007C3978" w:rsidRDefault="007C3978" w:rsidP="007C3978">
      <w:pPr>
        <w:shd w:val="clear" w:color="auto" w:fill="FFFFFF"/>
        <w:spacing w:before="72" w:after="0" w:line="360" w:lineRule="auto"/>
        <w:outlineLvl w:val="2"/>
        <w:rPr>
          <w:rFonts w:asciiTheme="majorBidi" w:hAnsiTheme="majorBidi" w:cstheme="majorBidi"/>
          <w:b/>
          <w:bCs/>
          <w:sz w:val="28"/>
          <w:szCs w:val="28"/>
          <w:rtl/>
        </w:rPr>
      </w:pPr>
      <w:r w:rsidRPr="007C3978">
        <w:rPr>
          <w:rFonts w:asciiTheme="majorBidi" w:hAnsiTheme="majorBidi" w:cstheme="majorBidi"/>
          <w:b/>
          <w:bCs/>
          <w:spacing w:val="11"/>
          <w:sz w:val="28"/>
          <w:szCs w:val="28"/>
        </w:rPr>
        <w:t> </w:t>
      </w:r>
      <w:hyperlink r:id="rId208" w:tooltip="بنكرياس" w:history="1">
        <w:r w:rsidRPr="007C3978">
          <w:rPr>
            <w:rFonts w:asciiTheme="majorBidi" w:hAnsiTheme="majorBidi" w:cstheme="majorBidi"/>
            <w:b/>
            <w:bCs/>
            <w:spacing w:val="11"/>
            <w:sz w:val="28"/>
            <w:szCs w:val="28"/>
            <w:rtl/>
          </w:rPr>
          <w:t>البنكرياس</w:t>
        </w:r>
      </w:hyperlink>
    </w:p>
    <w:p w:rsidR="007C3978" w:rsidRPr="007C3978" w:rsidRDefault="007C3978" w:rsidP="00EE331D">
      <w:pPr>
        <w:pStyle w:val="a3"/>
        <w:numPr>
          <w:ilvl w:val="0"/>
          <w:numId w:val="31"/>
        </w:numPr>
        <w:shd w:val="clear" w:color="auto" w:fill="FFFFFF"/>
        <w:spacing w:before="120" w:after="120" w:line="360" w:lineRule="auto"/>
        <w:jc w:val="both"/>
        <w:rPr>
          <w:rFonts w:asciiTheme="majorBidi" w:hAnsiTheme="majorBidi" w:cstheme="majorBidi"/>
          <w:sz w:val="28"/>
          <w:szCs w:val="28"/>
        </w:rPr>
      </w:pPr>
      <w:hyperlink r:id="rId209" w:tooltip="الأنسولين" w:history="1">
        <w:r w:rsidRPr="007C3978">
          <w:rPr>
            <w:rFonts w:asciiTheme="majorBidi" w:hAnsiTheme="majorBidi" w:cstheme="majorBidi"/>
            <w:sz w:val="28"/>
            <w:szCs w:val="28"/>
            <w:rtl/>
          </w:rPr>
          <w:t>الأنسولين</w:t>
        </w:r>
      </w:hyperlink>
      <w:r w:rsidRPr="007C3978">
        <w:rPr>
          <w:rFonts w:asciiTheme="majorBidi" w:hAnsiTheme="majorBidi" w:cstheme="majorBidi"/>
          <w:sz w:val="28"/>
          <w:szCs w:val="28"/>
        </w:rPr>
        <w:t xml:space="preserve">  </w:t>
      </w:r>
      <w:r w:rsidRPr="007C3978">
        <w:rPr>
          <w:rFonts w:asciiTheme="majorBidi" w:hAnsiTheme="majorBidi" w:cstheme="majorBidi"/>
          <w:sz w:val="28"/>
          <w:szCs w:val="28"/>
          <w:rtl/>
        </w:rPr>
        <w:t>يعزز دخول</w:t>
      </w:r>
      <w:r w:rsidRPr="007C3978">
        <w:rPr>
          <w:rFonts w:asciiTheme="majorBidi" w:hAnsiTheme="majorBidi" w:cstheme="majorBidi"/>
          <w:sz w:val="28"/>
          <w:szCs w:val="28"/>
        </w:rPr>
        <w:t> </w:t>
      </w:r>
      <w:hyperlink r:id="rId210" w:tooltip="الجلوكوز" w:history="1">
        <w:r w:rsidRPr="007C3978">
          <w:rPr>
            <w:rFonts w:asciiTheme="majorBidi" w:hAnsiTheme="majorBidi" w:cstheme="majorBidi"/>
            <w:sz w:val="28"/>
            <w:szCs w:val="28"/>
            <w:rtl/>
          </w:rPr>
          <w:t>الجلوكوز</w:t>
        </w:r>
      </w:hyperlink>
      <w:r w:rsidRPr="007C3978">
        <w:rPr>
          <w:rFonts w:asciiTheme="majorBidi" w:hAnsiTheme="majorBidi" w:cstheme="majorBidi"/>
          <w:sz w:val="28"/>
          <w:szCs w:val="28"/>
        </w:rPr>
        <w:t> </w:t>
      </w:r>
      <w:r w:rsidRPr="007C3978">
        <w:rPr>
          <w:rFonts w:asciiTheme="majorBidi" w:hAnsiTheme="majorBidi" w:cstheme="majorBidi"/>
          <w:sz w:val="28"/>
          <w:szCs w:val="28"/>
          <w:rtl/>
        </w:rPr>
        <w:t>إلى معظم</w:t>
      </w:r>
      <w:r w:rsidRPr="007C3978">
        <w:rPr>
          <w:rFonts w:asciiTheme="majorBidi" w:hAnsiTheme="majorBidi" w:cstheme="majorBidi"/>
          <w:sz w:val="28"/>
          <w:szCs w:val="28"/>
        </w:rPr>
        <w:t> </w:t>
      </w:r>
      <w:hyperlink r:id="rId211" w:tooltip="خلايا" w:history="1">
        <w:r w:rsidRPr="007C3978">
          <w:rPr>
            <w:rFonts w:asciiTheme="majorBidi" w:hAnsiTheme="majorBidi" w:cstheme="majorBidi"/>
            <w:sz w:val="28"/>
            <w:szCs w:val="28"/>
            <w:rtl/>
          </w:rPr>
          <w:t>خلايا</w:t>
        </w:r>
      </w:hyperlink>
      <w:r w:rsidRPr="007C3978">
        <w:rPr>
          <w:rFonts w:asciiTheme="majorBidi" w:hAnsiTheme="majorBidi" w:cstheme="majorBidi"/>
          <w:sz w:val="28"/>
          <w:szCs w:val="28"/>
        </w:rPr>
        <w:t> </w:t>
      </w:r>
      <w:hyperlink r:id="rId212" w:tooltip="الجسم" w:history="1">
        <w:r w:rsidRPr="007C3978">
          <w:rPr>
            <w:rFonts w:asciiTheme="majorBidi" w:hAnsiTheme="majorBidi" w:cstheme="majorBidi"/>
            <w:sz w:val="28"/>
            <w:szCs w:val="28"/>
            <w:rtl/>
          </w:rPr>
          <w:t>الجسم</w:t>
        </w:r>
      </w:hyperlink>
      <w:r w:rsidRPr="007C3978">
        <w:rPr>
          <w:rFonts w:asciiTheme="majorBidi" w:hAnsiTheme="majorBidi" w:cstheme="majorBidi"/>
          <w:sz w:val="28"/>
          <w:szCs w:val="28"/>
        </w:rPr>
        <w:t> </w:t>
      </w:r>
      <w:r w:rsidRPr="007C3978">
        <w:rPr>
          <w:rFonts w:asciiTheme="majorBidi" w:hAnsiTheme="majorBidi" w:cstheme="majorBidi"/>
          <w:sz w:val="28"/>
          <w:szCs w:val="28"/>
          <w:rtl/>
        </w:rPr>
        <w:t>ويتحكم بهذه الطريقة بمعدل</w:t>
      </w:r>
      <w:r w:rsidRPr="007C3978">
        <w:rPr>
          <w:rFonts w:asciiTheme="majorBidi" w:hAnsiTheme="majorBidi" w:cstheme="majorBidi"/>
          <w:sz w:val="28"/>
          <w:szCs w:val="28"/>
        </w:rPr>
        <w:t> </w:t>
      </w:r>
      <w:hyperlink r:id="rId213" w:tooltip="استقلاب" w:history="1">
        <w:r w:rsidRPr="007C3978">
          <w:rPr>
            <w:rFonts w:asciiTheme="majorBidi" w:hAnsiTheme="majorBidi" w:cstheme="majorBidi"/>
            <w:sz w:val="28"/>
            <w:szCs w:val="28"/>
            <w:rtl/>
          </w:rPr>
          <w:t>استقلاب</w:t>
        </w:r>
      </w:hyperlink>
      <w:r w:rsidRPr="007C3978">
        <w:rPr>
          <w:rFonts w:asciiTheme="majorBidi" w:hAnsiTheme="majorBidi" w:cstheme="majorBidi"/>
          <w:sz w:val="28"/>
          <w:szCs w:val="28"/>
        </w:rPr>
        <w:t> </w:t>
      </w:r>
      <w:r w:rsidRPr="007C3978">
        <w:rPr>
          <w:rFonts w:asciiTheme="majorBidi" w:hAnsiTheme="majorBidi" w:cstheme="majorBidi"/>
          <w:sz w:val="28"/>
          <w:szCs w:val="28"/>
          <w:rtl/>
        </w:rPr>
        <w:t>معظم</w:t>
      </w:r>
      <w:r w:rsidRPr="007C3978">
        <w:rPr>
          <w:rFonts w:asciiTheme="majorBidi" w:hAnsiTheme="majorBidi" w:cstheme="majorBidi"/>
          <w:sz w:val="28"/>
          <w:szCs w:val="28"/>
        </w:rPr>
        <w:t> </w:t>
      </w:r>
      <w:hyperlink r:id="rId214" w:tooltip="سكريات" w:history="1">
        <w:r w:rsidRPr="007C3978">
          <w:rPr>
            <w:rFonts w:asciiTheme="majorBidi" w:hAnsiTheme="majorBidi" w:cstheme="majorBidi"/>
            <w:sz w:val="28"/>
            <w:szCs w:val="28"/>
            <w:rtl/>
          </w:rPr>
          <w:t>السكريات</w:t>
        </w:r>
      </w:hyperlink>
      <w:r w:rsidRPr="007C3978">
        <w:rPr>
          <w:rFonts w:asciiTheme="majorBidi" w:hAnsiTheme="majorBidi" w:cstheme="majorBidi"/>
          <w:sz w:val="28"/>
          <w:szCs w:val="28"/>
        </w:rPr>
        <w:t>.</w:t>
      </w:r>
    </w:p>
    <w:p w:rsidR="007C3978" w:rsidRPr="007C3978" w:rsidRDefault="007C3978" w:rsidP="00EE331D">
      <w:pPr>
        <w:pStyle w:val="a3"/>
        <w:numPr>
          <w:ilvl w:val="0"/>
          <w:numId w:val="31"/>
        </w:numPr>
        <w:shd w:val="clear" w:color="auto" w:fill="FFFFFF"/>
        <w:spacing w:before="120" w:after="120" w:line="360" w:lineRule="auto"/>
        <w:rPr>
          <w:rFonts w:asciiTheme="majorBidi" w:hAnsiTheme="majorBidi" w:cstheme="majorBidi"/>
          <w:sz w:val="28"/>
          <w:szCs w:val="28"/>
        </w:rPr>
      </w:pPr>
      <w:r w:rsidRPr="007C3978">
        <w:rPr>
          <w:rFonts w:asciiTheme="majorBidi" w:hAnsiTheme="majorBidi" w:cstheme="majorBidi"/>
          <w:sz w:val="28"/>
          <w:szCs w:val="28"/>
        </w:rPr>
        <w:t> </w:t>
      </w:r>
      <w:hyperlink r:id="rId215" w:tooltip="جلوكاجون" w:history="1">
        <w:r w:rsidRPr="007C3978">
          <w:rPr>
            <w:rFonts w:asciiTheme="majorBidi" w:hAnsiTheme="majorBidi" w:cstheme="majorBidi"/>
            <w:sz w:val="28"/>
            <w:szCs w:val="28"/>
            <w:rtl/>
          </w:rPr>
          <w:t>الجلوكاجون</w:t>
        </w:r>
      </w:hyperlink>
      <w:r w:rsidRPr="007C3978">
        <w:rPr>
          <w:rFonts w:asciiTheme="majorBidi" w:hAnsiTheme="majorBidi" w:cstheme="majorBidi"/>
          <w:sz w:val="28"/>
          <w:szCs w:val="28"/>
        </w:rPr>
        <w:t> </w:t>
      </w:r>
      <w:r w:rsidRPr="007C3978">
        <w:rPr>
          <w:rFonts w:asciiTheme="majorBidi" w:hAnsiTheme="majorBidi" w:cstheme="majorBidi"/>
          <w:sz w:val="28"/>
          <w:szCs w:val="28"/>
          <w:rtl/>
        </w:rPr>
        <w:t xml:space="preserve"> يزيد تركيب وتحرير</w:t>
      </w:r>
      <w:r w:rsidRPr="007C3978">
        <w:rPr>
          <w:rFonts w:asciiTheme="majorBidi" w:hAnsiTheme="majorBidi" w:cstheme="majorBidi"/>
          <w:sz w:val="28"/>
          <w:szCs w:val="28"/>
        </w:rPr>
        <w:t> </w:t>
      </w:r>
      <w:hyperlink r:id="rId216" w:tooltip="الجلوكوز" w:history="1">
        <w:r w:rsidRPr="007C3978">
          <w:rPr>
            <w:rFonts w:asciiTheme="majorBidi" w:hAnsiTheme="majorBidi" w:cstheme="majorBidi"/>
            <w:sz w:val="28"/>
            <w:szCs w:val="28"/>
            <w:rtl/>
          </w:rPr>
          <w:t>الجلوكوز</w:t>
        </w:r>
      </w:hyperlink>
      <w:r w:rsidRPr="007C3978">
        <w:rPr>
          <w:rFonts w:asciiTheme="majorBidi" w:hAnsiTheme="majorBidi" w:cstheme="majorBidi"/>
          <w:sz w:val="28"/>
          <w:szCs w:val="28"/>
        </w:rPr>
        <w:t> </w:t>
      </w:r>
      <w:r w:rsidRPr="007C3978">
        <w:rPr>
          <w:rFonts w:asciiTheme="majorBidi" w:hAnsiTheme="majorBidi" w:cstheme="majorBidi"/>
          <w:sz w:val="28"/>
          <w:szCs w:val="28"/>
          <w:rtl/>
        </w:rPr>
        <w:t>من</w:t>
      </w:r>
      <w:r w:rsidRPr="007C3978">
        <w:rPr>
          <w:rFonts w:asciiTheme="majorBidi" w:hAnsiTheme="majorBidi" w:cstheme="majorBidi"/>
          <w:sz w:val="28"/>
          <w:szCs w:val="28"/>
        </w:rPr>
        <w:t> </w:t>
      </w:r>
      <w:hyperlink r:id="rId217" w:tooltip="الكبد" w:history="1">
        <w:r w:rsidRPr="007C3978">
          <w:rPr>
            <w:rFonts w:asciiTheme="majorBidi" w:hAnsiTheme="majorBidi" w:cstheme="majorBidi"/>
            <w:sz w:val="28"/>
            <w:szCs w:val="28"/>
            <w:rtl/>
          </w:rPr>
          <w:t>الكبد</w:t>
        </w:r>
      </w:hyperlink>
      <w:r w:rsidRPr="007C3978">
        <w:rPr>
          <w:rFonts w:asciiTheme="majorBidi" w:hAnsiTheme="majorBidi" w:cstheme="majorBidi"/>
          <w:sz w:val="28"/>
          <w:szCs w:val="28"/>
        </w:rPr>
        <w:t> </w:t>
      </w:r>
      <w:r w:rsidRPr="007C3978">
        <w:rPr>
          <w:rFonts w:asciiTheme="majorBidi" w:hAnsiTheme="majorBidi" w:cstheme="majorBidi"/>
          <w:sz w:val="28"/>
          <w:szCs w:val="28"/>
          <w:rtl/>
        </w:rPr>
        <w:t>إلى</w:t>
      </w:r>
      <w:r w:rsidRPr="007C3978">
        <w:rPr>
          <w:rFonts w:asciiTheme="majorBidi" w:hAnsiTheme="majorBidi" w:cstheme="majorBidi"/>
          <w:sz w:val="28"/>
          <w:szCs w:val="28"/>
        </w:rPr>
        <w:t> </w:t>
      </w:r>
      <w:hyperlink r:id="rId218" w:tooltip="سوائل" w:history="1">
        <w:r w:rsidRPr="007C3978">
          <w:rPr>
            <w:rFonts w:asciiTheme="majorBidi" w:hAnsiTheme="majorBidi" w:cstheme="majorBidi"/>
            <w:sz w:val="28"/>
            <w:szCs w:val="28"/>
            <w:rtl/>
          </w:rPr>
          <w:t>سوائل</w:t>
        </w:r>
      </w:hyperlink>
      <w:r w:rsidRPr="007C3978">
        <w:rPr>
          <w:rFonts w:asciiTheme="majorBidi" w:hAnsiTheme="majorBidi" w:cstheme="majorBidi"/>
          <w:sz w:val="28"/>
          <w:szCs w:val="28"/>
        </w:rPr>
        <w:t> </w:t>
      </w:r>
      <w:hyperlink r:id="rId219" w:tooltip="الدوران" w:history="1">
        <w:r w:rsidRPr="007C3978">
          <w:rPr>
            <w:rFonts w:asciiTheme="majorBidi" w:hAnsiTheme="majorBidi" w:cstheme="majorBidi"/>
            <w:sz w:val="28"/>
            <w:szCs w:val="28"/>
            <w:rtl/>
          </w:rPr>
          <w:t>الدوران</w:t>
        </w:r>
      </w:hyperlink>
      <w:r w:rsidRPr="007C3978">
        <w:rPr>
          <w:rFonts w:asciiTheme="majorBidi" w:hAnsiTheme="majorBidi" w:cstheme="majorBidi"/>
          <w:sz w:val="28"/>
          <w:szCs w:val="28"/>
        </w:rPr>
        <w:t> </w:t>
      </w:r>
      <w:r w:rsidRPr="007C3978">
        <w:rPr>
          <w:rFonts w:asciiTheme="majorBidi" w:hAnsiTheme="majorBidi" w:cstheme="majorBidi"/>
          <w:sz w:val="28"/>
          <w:szCs w:val="28"/>
          <w:rtl/>
        </w:rPr>
        <w:t>في</w:t>
      </w:r>
      <w:r w:rsidRPr="007C3978">
        <w:rPr>
          <w:rFonts w:asciiTheme="majorBidi" w:hAnsiTheme="majorBidi" w:cstheme="majorBidi"/>
          <w:sz w:val="28"/>
          <w:szCs w:val="28"/>
        </w:rPr>
        <w:t> </w:t>
      </w:r>
      <w:hyperlink r:id="rId220" w:tooltip="الجسم" w:history="1">
        <w:r w:rsidRPr="007C3978">
          <w:rPr>
            <w:rFonts w:asciiTheme="majorBidi" w:hAnsiTheme="majorBidi" w:cstheme="majorBidi"/>
            <w:sz w:val="28"/>
            <w:szCs w:val="28"/>
            <w:rtl/>
          </w:rPr>
          <w:t>الجسم</w:t>
        </w:r>
      </w:hyperlink>
      <w:r w:rsidRPr="007C3978">
        <w:rPr>
          <w:rFonts w:asciiTheme="majorBidi" w:hAnsiTheme="majorBidi" w:cstheme="majorBidi"/>
          <w:sz w:val="28"/>
          <w:szCs w:val="28"/>
        </w:rPr>
        <w:t>.</w:t>
      </w:r>
    </w:p>
    <w:p w:rsidR="007C3978" w:rsidRPr="007C3978" w:rsidRDefault="007C3978" w:rsidP="007C3978">
      <w:pPr>
        <w:shd w:val="clear" w:color="auto" w:fill="FFFFFF"/>
        <w:spacing w:before="72" w:after="0" w:line="360" w:lineRule="auto"/>
        <w:outlineLvl w:val="2"/>
        <w:rPr>
          <w:rFonts w:asciiTheme="majorBidi" w:hAnsiTheme="majorBidi" w:cstheme="majorBidi"/>
          <w:b/>
          <w:bCs/>
          <w:sz w:val="28"/>
          <w:szCs w:val="28"/>
        </w:rPr>
      </w:pPr>
      <w:hyperlink r:id="rId221" w:tooltip="مبيض" w:history="1">
        <w:r w:rsidRPr="007C3978">
          <w:rPr>
            <w:rFonts w:asciiTheme="majorBidi" w:hAnsiTheme="majorBidi" w:cstheme="majorBidi"/>
            <w:b/>
            <w:bCs/>
            <w:spacing w:val="11"/>
            <w:sz w:val="28"/>
            <w:szCs w:val="28"/>
            <w:rtl/>
          </w:rPr>
          <w:t>المبيضان</w:t>
        </w:r>
      </w:hyperlink>
    </w:p>
    <w:p w:rsidR="007C3978" w:rsidRPr="007C3978" w:rsidRDefault="007C3978" w:rsidP="00EE331D">
      <w:pPr>
        <w:pStyle w:val="a3"/>
        <w:numPr>
          <w:ilvl w:val="0"/>
          <w:numId w:val="32"/>
        </w:numPr>
        <w:shd w:val="clear" w:color="auto" w:fill="FFFFFF"/>
        <w:spacing w:before="72" w:after="0" w:line="360" w:lineRule="auto"/>
        <w:jc w:val="both"/>
        <w:outlineLvl w:val="2"/>
        <w:rPr>
          <w:rFonts w:asciiTheme="majorBidi" w:hAnsiTheme="majorBidi" w:cstheme="majorBidi"/>
          <w:b/>
          <w:bCs/>
          <w:sz w:val="28"/>
          <w:szCs w:val="28"/>
        </w:rPr>
      </w:pPr>
      <w:hyperlink r:id="rId222" w:tooltip="الإستروجين" w:history="1">
        <w:r w:rsidRPr="007C3978">
          <w:rPr>
            <w:rFonts w:asciiTheme="majorBidi" w:hAnsiTheme="majorBidi" w:cstheme="majorBidi"/>
            <w:sz w:val="28"/>
            <w:szCs w:val="28"/>
            <w:rtl/>
          </w:rPr>
          <w:t>الإستروجينات</w:t>
        </w:r>
      </w:hyperlink>
      <w:r w:rsidRPr="007C3978">
        <w:rPr>
          <w:rFonts w:asciiTheme="majorBidi" w:hAnsiTheme="majorBidi" w:cstheme="majorBidi"/>
          <w:sz w:val="28"/>
          <w:szCs w:val="28"/>
        </w:rPr>
        <w:t> </w:t>
      </w:r>
      <w:r w:rsidRPr="007C3978">
        <w:rPr>
          <w:rFonts w:asciiTheme="majorBidi" w:hAnsiTheme="majorBidi" w:cstheme="majorBidi"/>
          <w:sz w:val="28"/>
          <w:szCs w:val="28"/>
          <w:rtl/>
        </w:rPr>
        <w:t xml:space="preserve"> تنبه تطور</w:t>
      </w:r>
      <w:r w:rsidRPr="007C3978">
        <w:rPr>
          <w:rFonts w:asciiTheme="majorBidi" w:hAnsiTheme="majorBidi" w:cstheme="majorBidi"/>
          <w:sz w:val="28"/>
          <w:szCs w:val="28"/>
        </w:rPr>
        <w:t> </w:t>
      </w:r>
      <w:hyperlink r:id="rId223" w:tooltip="الأعضاء الجنسية" w:history="1">
        <w:r w:rsidRPr="007C3978">
          <w:rPr>
            <w:rFonts w:asciiTheme="majorBidi" w:hAnsiTheme="majorBidi" w:cstheme="majorBidi"/>
            <w:sz w:val="28"/>
            <w:szCs w:val="28"/>
            <w:rtl/>
          </w:rPr>
          <w:t>الأعضاء الجنسية</w:t>
        </w:r>
      </w:hyperlink>
      <w:r w:rsidRPr="007C3978">
        <w:rPr>
          <w:rFonts w:asciiTheme="majorBidi" w:hAnsiTheme="majorBidi" w:cstheme="majorBidi"/>
          <w:sz w:val="28"/>
          <w:szCs w:val="28"/>
        </w:rPr>
        <w:t> </w:t>
      </w:r>
      <w:r w:rsidRPr="007C3978">
        <w:rPr>
          <w:rFonts w:asciiTheme="majorBidi" w:hAnsiTheme="majorBidi" w:cstheme="majorBidi"/>
          <w:sz w:val="28"/>
          <w:szCs w:val="28"/>
          <w:rtl/>
        </w:rPr>
        <w:t>الأنثوية</w:t>
      </w:r>
      <w:r w:rsidRPr="007C3978">
        <w:rPr>
          <w:rFonts w:asciiTheme="majorBidi" w:hAnsiTheme="majorBidi" w:cstheme="majorBidi"/>
          <w:sz w:val="28"/>
          <w:szCs w:val="28"/>
        </w:rPr>
        <w:t> </w:t>
      </w:r>
      <w:hyperlink r:id="rId224" w:tooltip="ثدي" w:history="1">
        <w:r w:rsidRPr="007C3978">
          <w:rPr>
            <w:rFonts w:asciiTheme="majorBidi" w:hAnsiTheme="majorBidi" w:cstheme="majorBidi"/>
            <w:sz w:val="28"/>
            <w:szCs w:val="28"/>
            <w:rtl/>
          </w:rPr>
          <w:t>والثديين</w:t>
        </w:r>
      </w:hyperlink>
      <w:r w:rsidRPr="007C3978">
        <w:rPr>
          <w:rFonts w:asciiTheme="majorBidi" w:hAnsiTheme="majorBidi" w:cstheme="majorBidi"/>
          <w:sz w:val="28"/>
          <w:szCs w:val="28"/>
        </w:rPr>
        <w:t> </w:t>
      </w:r>
      <w:r w:rsidRPr="007C3978">
        <w:rPr>
          <w:rFonts w:asciiTheme="majorBidi" w:hAnsiTheme="majorBidi" w:cstheme="majorBidi"/>
          <w:sz w:val="28"/>
          <w:szCs w:val="28"/>
          <w:rtl/>
        </w:rPr>
        <w:t>ومختلف الخواص الجنسية الثانوية</w:t>
      </w:r>
      <w:r w:rsidRPr="007C3978">
        <w:rPr>
          <w:rFonts w:asciiTheme="majorBidi" w:hAnsiTheme="majorBidi" w:cstheme="majorBidi"/>
          <w:sz w:val="28"/>
          <w:szCs w:val="28"/>
        </w:rPr>
        <w:t>.</w:t>
      </w:r>
    </w:p>
    <w:p w:rsidR="007C3978" w:rsidRPr="007C3978" w:rsidRDefault="007C3978" w:rsidP="00EE331D">
      <w:pPr>
        <w:pStyle w:val="a3"/>
        <w:numPr>
          <w:ilvl w:val="0"/>
          <w:numId w:val="32"/>
        </w:numPr>
        <w:shd w:val="clear" w:color="auto" w:fill="FFFFFF"/>
        <w:spacing w:before="120" w:after="120" w:line="360" w:lineRule="auto"/>
        <w:jc w:val="both"/>
        <w:rPr>
          <w:rFonts w:asciiTheme="majorBidi" w:hAnsiTheme="majorBidi" w:cstheme="majorBidi"/>
          <w:sz w:val="28"/>
          <w:szCs w:val="28"/>
        </w:rPr>
      </w:pPr>
      <w:r w:rsidRPr="007C3978">
        <w:rPr>
          <w:rFonts w:asciiTheme="majorBidi" w:hAnsiTheme="majorBidi" w:cstheme="majorBidi"/>
          <w:sz w:val="28"/>
          <w:szCs w:val="28"/>
        </w:rPr>
        <w:t> </w:t>
      </w:r>
      <w:hyperlink r:id="rId225" w:tooltip="بروجستيرون" w:history="1">
        <w:r w:rsidRPr="007C3978">
          <w:rPr>
            <w:rFonts w:asciiTheme="majorBidi" w:hAnsiTheme="majorBidi" w:cstheme="majorBidi"/>
            <w:sz w:val="28"/>
            <w:szCs w:val="28"/>
            <w:rtl/>
          </w:rPr>
          <w:t>البروجستيرون</w:t>
        </w:r>
      </w:hyperlink>
      <w:r w:rsidRPr="007C3978">
        <w:rPr>
          <w:rFonts w:asciiTheme="majorBidi" w:hAnsiTheme="majorBidi" w:cstheme="majorBidi"/>
          <w:sz w:val="28"/>
          <w:szCs w:val="28"/>
        </w:rPr>
        <w:t> </w:t>
      </w:r>
      <w:r w:rsidRPr="007C3978">
        <w:rPr>
          <w:rFonts w:asciiTheme="majorBidi" w:hAnsiTheme="majorBidi" w:cstheme="majorBidi"/>
          <w:sz w:val="28"/>
          <w:szCs w:val="28"/>
          <w:rtl/>
        </w:rPr>
        <w:t xml:space="preserve"> ينبه إفراز</w:t>
      </w:r>
      <w:r w:rsidRPr="007C3978">
        <w:rPr>
          <w:rFonts w:asciiTheme="majorBidi" w:hAnsiTheme="majorBidi" w:cstheme="majorBidi"/>
          <w:sz w:val="28"/>
          <w:szCs w:val="28"/>
        </w:rPr>
        <w:t> </w:t>
      </w:r>
      <w:hyperlink r:id="rId226" w:tooltip="غدد" w:history="1">
        <w:r w:rsidRPr="007C3978">
          <w:rPr>
            <w:rFonts w:asciiTheme="majorBidi" w:hAnsiTheme="majorBidi" w:cstheme="majorBidi"/>
            <w:sz w:val="28"/>
            <w:szCs w:val="28"/>
            <w:rtl/>
          </w:rPr>
          <w:t>الغدد</w:t>
        </w:r>
      </w:hyperlink>
      <w:r w:rsidRPr="007C3978">
        <w:rPr>
          <w:rFonts w:asciiTheme="majorBidi" w:hAnsiTheme="majorBidi" w:cstheme="majorBidi"/>
          <w:sz w:val="28"/>
          <w:szCs w:val="28"/>
        </w:rPr>
        <w:t> </w:t>
      </w:r>
      <w:r w:rsidRPr="007C3978">
        <w:rPr>
          <w:rFonts w:asciiTheme="majorBidi" w:hAnsiTheme="majorBidi" w:cstheme="majorBidi"/>
          <w:sz w:val="28"/>
          <w:szCs w:val="28"/>
          <w:rtl/>
        </w:rPr>
        <w:t>البطانية</w:t>
      </w:r>
      <w:r w:rsidRPr="007C3978">
        <w:rPr>
          <w:rFonts w:asciiTheme="majorBidi" w:hAnsiTheme="majorBidi" w:cstheme="majorBidi"/>
          <w:sz w:val="28"/>
          <w:szCs w:val="28"/>
        </w:rPr>
        <w:t> </w:t>
      </w:r>
      <w:hyperlink r:id="rId227" w:tooltip="رحم" w:history="1">
        <w:r w:rsidRPr="007C3978">
          <w:rPr>
            <w:rFonts w:asciiTheme="majorBidi" w:hAnsiTheme="majorBidi" w:cstheme="majorBidi"/>
            <w:sz w:val="28"/>
            <w:szCs w:val="28"/>
            <w:rtl/>
          </w:rPr>
          <w:t>للرحم</w:t>
        </w:r>
      </w:hyperlink>
      <w:r w:rsidRPr="007C3978">
        <w:rPr>
          <w:rFonts w:asciiTheme="majorBidi" w:hAnsiTheme="majorBidi" w:cstheme="majorBidi"/>
          <w:sz w:val="28"/>
          <w:szCs w:val="28"/>
          <w:rtl/>
        </w:rPr>
        <w:t>، ويساعد في تعزيز تطوير الجهاز الإفرازي</w:t>
      </w:r>
      <w:r w:rsidRPr="007C3978">
        <w:rPr>
          <w:rFonts w:asciiTheme="majorBidi" w:hAnsiTheme="majorBidi" w:cstheme="majorBidi"/>
          <w:sz w:val="28"/>
          <w:szCs w:val="28"/>
        </w:rPr>
        <w:t> </w:t>
      </w:r>
      <w:hyperlink r:id="rId228" w:tooltip="ثدي" w:history="1">
        <w:r w:rsidRPr="007C3978">
          <w:rPr>
            <w:rFonts w:asciiTheme="majorBidi" w:hAnsiTheme="majorBidi" w:cstheme="majorBidi"/>
            <w:sz w:val="28"/>
            <w:szCs w:val="28"/>
            <w:rtl/>
          </w:rPr>
          <w:t>للثديين</w:t>
        </w:r>
      </w:hyperlink>
      <w:r w:rsidRPr="007C3978">
        <w:rPr>
          <w:rFonts w:asciiTheme="majorBidi" w:hAnsiTheme="majorBidi" w:cstheme="majorBidi"/>
          <w:sz w:val="28"/>
          <w:szCs w:val="28"/>
        </w:rPr>
        <w:t>.</w:t>
      </w:r>
    </w:p>
    <w:p w:rsidR="007C3978" w:rsidRPr="007C3978" w:rsidRDefault="007C3978" w:rsidP="007C3978">
      <w:pPr>
        <w:shd w:val="clear" w:color="auto" w:fill="FFFFFF"/>
        <w:spacing w:before="72" w:after="0" w:line="360" w:lineRule="auto"/>
        <w:outlineLvl w:val="2"/>
        <w:rPr>
          <w:rFonts w:asciiTheme="majorBidi" w:hAnsiTheme="majorBidi" w:cstheme="majorBidi"/>
          <w:b/>
          <w:bCs/>
          <w:sz w:val="28"/>
          <w:szCs w:val="28"/>
        </w:rPr>
      </w:pPr>
      <w:hyperlink r:id="rId229" w:tooltip="خصيتان" w:history="1">
        <w:r w:rsidRPr="007C3978">
          <w:rPr>
            <w:rFonts w:asciiTheme="majorBidi" w:hAnsiTheme="majorBidi" w:cstheme="majorBidi"/>
            <w:b/>
            <w:bCs/>
            <w:spacing w:val="11"/>
            <w:sz w:val="28"/>
            <w:szCs w:val="28"/>
            <w:rtl/>
          </w:rPr>
          <w:t>الخصيتان</w:t>
        </w:r>
      </w:hyperlink>
    </w:p>
    <w:p w:rsidR="007C3978" w:rsidRPr="007C3978" w:rsidRDefault="007C3978" w:rsidP="00EE331D">
      <w:pPr>
        <w:pStyle w:val="a3"/>
        <w:numPr>
          <w:ilvl w:val="0"/>
          <w:numId w:val="33"/>
        </w:numPr>
        <w:shd w:val="clear" w:color="auto" w:fill="FFFFFF"/>
        <w:spacing w:before="120" w:after="120" w:line="360" w:lineRule="auto"/>
        <w:rPr>
          <w:rFonts w:asciiTheme="majorBidi" w:hAnsiTheme="majorBidi" w:cstheme="majorBidi"/>
          <w:sz w:val="28"/>
          <w:szCs w:val="28"/>
        </w:rPr>
      </w:pPr>
      <w:hyperlink r:id="rId230" w:tooltip="تستوستيرون" w:history="1">
        <w:r w:rsidRPr="007C3978">
          <w:rPr>
            <w:rFonts w:asciiTheme="majorBidi" w:hAnsiTheme="majorBidi" w:cstheme="majorBidi"/>
            <w:sz w:val="28"/>
            <w:szCs w:val="28"/>
            <w:rtl/>
          </w:rPr>
          <w:t>التستوستيرون</w:t>
        </w:r>
      </w:hyperlink>
      <w:r w:rsidRPr="007C3978">
        <w:rPr>
          <w:rFonts w:asciiTheme="majorBidi" w:hAnsiTheme="majorBidi" w:cstheme="majorBidi"/>
          <w:sz w:val="28"/>
          <w:szCs w:val="28"/>
        </w:rPr>
        <w:t> </w:t>
      </w:r>
      <w:r w:rsidRPr="007C3978">
        <w:rPr>
          <w:rFonts w:asciiTheme="majorBidi" w:hAnsiTheme="majorBidi" w:cstheme="majorBidi"/>
          <w:sz w:val="28"/>
          <w:szCs w:val="28"/>
          <w:rtl/>
        </w:rPr>
        <w:t xml:space="preserve"> والذي ينبه</w:t>
      </w:r>
      <w:r w:rsidRPr="007C3978">
        <w:rPr>
          <w:rFonts w:asciiTheme="majorBidi" w:hAnsiTheme="majorBidi" w:cstheme="majorBidi"/>
          <w:sz w:val="28"/>
          <w:szCs w:val="28"/>
        </w:rPr>
        <w:t> </w:t>
      </w:r>
      <w:hyperlink r:id="rId231" w:tooltip="نمو" w:history="1">
        <w:r w:rsidRPr="007C3978">
          <w:rPr>
            <w:rFonts w:asciiTheme="majorBidi" w:hAnsiTheme="majorBidi" w:cstheme="majorBidi"/>
            <w:sz w:val="28"/>
            <w:szCs w:val="28"/>
            <w:rtl/>
          </w:rPr>
          <w:t>نمو</w:t>
        </w:r>
      </w:hyperlink>
      <w:r w:rsidRPr="007C3978">
        <w:rPr>
          <w:rFonts w:asciiTheme="majorBidi" w:hAnsiTheme="majorBidi" w:cstheme="majorBidi"/>
          <w:sz w:val="28"/>
          <w:szCs w:val="28"/>
        </w:rPr>
        <w:t> </w:t>
      </w:r>
      <w:hyperlink r:id="rId232" w:tooltip="الأعضاء الجنسية" w:history="1">
        <w:r w:rsidRPr="007C3978">
          <w:rPr>
            <w:rFonts w:asciiTheme="majorBidi" w:hAnsiTheme="majorBidi" w:cstheme="majorBidi"/>
            <w:sz w:val="28"/>
            <w:szCs w:val="28"/>
            <w:rtl/>
          </w:rPr>
          <w:t>الأعضاء الجنسية</w:t>
        </w:r>
      </w:hyperlink>
      <w:r w:rsidRPr="007C3978">
        <w:rPr>
          <w:rFonts w:asciiTheme="majorBidi" w:hAnsiTheme="majorBidi" w:cstheme="majorBidi"/>
          <w:sz w:val="28"/>
          <w:szCs w:val="28"/>
        </w:rPr>
        <w:t> </w:t>
      </w:r>
      <w:r w:rsidRPr="007C3978">
        <w:rPr>
          <w:rFonts w:asciiTheme="majorBidi" w:hAnsiTheme="majorBidi" w:cstheme="majorBidi"/>
          <w:sz w:val="28"/>
          <w:szCs w:val="28"/>
          <w:rtl/>
        </w:rPr>
        <w:t>الذكرية، ويعزز تطور الخواص الجنسية الذكرية الثانوية</w:t>
      </w:r>
      <w:r w:rsidRPr="007C3978">
        <w:rPr>
          <w:rFonts w:asciiTheme="majorBidi" w:hAnsiTheme="majorBidi" w:cstheme="majorBidi"/>
          <w:sz w:val="28"/>
          <w:szCs w:val="28"/>
        </w:rPr>
        <w:t>.</w:t>
      </w:r>
    </w:p>
    <w:p w:rsidR="007C3978" w:rsidRPr="007C3978" w:rsidRDefault="007C3978" w:rsidP="007C3978">
      <w:pPr>
        <w:shd w:val="clear" w:color="auto" w:fill="FFFFFF"/>
        <w:spacing w:before="72" w:after="0" w:line="360" w:lineRule="auto"/>
        <w:outlineLvl w:val="2"/>
        <w:rPr>
          <w:rFonts w:asciiTheme="majorBidi" w:hAnsiTheme="majorBidi" w:cstheme="majorBidi"/>
          <w:b/>
          <w:bCs/>
          <w:sz w:val="28"/>
          <w:szCs w:val="28"/>
        </w:rPr>
      </w:pPr>
      <w:hyperlink r:id="rId233" w:tooltip="غدة جارة الدرقية" w:history="1">
        <w:r w:rsidRPr="007C3978">
          <w:rPr>
            <w:rFonts w:asciiTheme="majorBidi" w:hAnsiTheme="majorBidi" w:cstheme="majorBidi"/>
            <w:b/>
            <w:bCs/>
            <w:spacing w:val="11"/>
            <w:sz w:val="28"/>
            <w:szCs w:val="28"/>
            <w:rtl/>
          </w:rPr>
          <w:t>الغدة جارة الدرقية</w:t>
        </w:r>
      </w:hyperlink>
    </w:p>
    <w:p w:rsidR="007C3978" w:rsidRPr="007C3978" w:rsidRDefault="007C3978" w:rsidP="007C3978">
      <w:pPr>
        <w:shd w:val="clear" w:color="auto" w:fill="FFFFFF"/>
        <w:spacing w:before="120" w:after="120" w:line="360" w:lineRule="auto"/>
        <w:rPr>
          <w:rFonts w:asciiTheme="majorBidi" w:hAnsiTheme="majorBidi" w:cstheme="majorBidi"/>
          <w:sz w:val="28"/>
          <w:szCs w:val="28"/>
        </w:rPr>
      </w:pPr>
      <w:r w:rsidRPr="007C3978">
        <w:rPr>
          <w:rFonts w:asciiTheme="majorBidi" w:hAnsiTheme="majorBidi" w:cstheme="majorBidi"/>
          <w:sz w:val="28"/>
          <w:szCs w:val="28"/>
        </w:rPr>
        <w:t>-1 </w:t>
      </w:r>
      <w:hyperlink r:id="rId234" w:tooltip="هرمون جار درقي" w:history="1">
        <w:r w:rsidRPr="007C3978">
          <w:rPr>
            <w:rFonts w:asciiTheme="majorBidi" w:hAnsiTheme="majorBidi" w:cstheme="majorBidi"/>
            <w:sz w:val="28"/>
            <w:szCs w:val="28"/>
            <w:rtl/>
          </w:rPr>
          <w:t>هرمون جار درقي</w:t>
        </w:r>
      </w:hyperlink>
      <w:r w:rsidRPr="007C3978">
        <w:rPr>
          <w:rFonts w:asciiTheme="majorBidi" w:hAnsiTheme="majorBidi" w:cstheme="majorBidi"/>
          <w:sz w:val="28"/>
          <w:szCs w:val="28"/>
        </w:rPr>
        <w:t> </w:t>
      </w:r>
      <w:r w:rsidRPr="007C3978">
        <w:rPr>
          <w:rFonts w:asciiTheme="majorBidi" w:hAnsiTheme="majorBidi" w:cstheme="majorBidi"/>
          <w:sz w:val="28"/>
          <w:szCs w:val="28"/>
          <w:rtl/>
        </w:rPr>
        <w:t>؛ حيث يتحكم بتركيز</w:t>
      </w:r>
      <w:r w:rsidRPr="007C3978">
        <w:rPr>
          <w:rFonts w:asciiTheme="majorBidi" w:hAnsiTheme="majorBidi" w:cstheme="majorBidi"/>
          <w:sz w:val="28"/>
          <w:szCs w:val="28"/>
        </w:rPr>
        <w:t> </w:t>
      </w:r>
      <w:hyperlink r:id="rId235" w:tooltip="أيونات" w:history="1">
        <w:r w:rsidRPr="007C3978">
          <w:rPr>
            <w:rFonts w:asciiTheme="majorBidi" w:hAnsiTheme="majorBidi" w:cstheme="majorBidi"/>
            <w:sz w:val="28"/>
            <w:szCs w:val="28"/>
            <w:rtl/>
          </w:rPr>
          <w:t>أيونات</w:t>
        </w:r>
      </w:hyperlink>
      <w:r w:rsidRPr="007C3978">
        <w:rPr>
          <w:rFonts w:asciiTheme="majorBidi" w:hAnsiTheme="majorBidi" w:cstheme="majorBidi"/>
          <w:sz w:val="28"/>
          <w:szCs w:val="28"/>
        </w:rPr>
        <w:t> </w:t>
      </w:r>
      <w:hyperlink r:id="rId236" w:tooltip="كالسيوم" w:history="1">
        <w:r w:rsidRPr="007C3978">
          <w:rPr>
            <w:rFonts w:asciiTheme="majorBidi" w:hAnsiTheme="majorBidi" w:cstheme="majorBidi"/>
            <w:sz w:val="28"/>
            <w:szCs w:val="28"/>
            <w:rtl/>
          </w:rPr>
          <w:t>الكالسيوم</w:t>
        </w:r>
      </w:hyperlink>
      <w:r w:rsidRPr="007C3978">
        <w:rPr>
          <w:rFonts w:asciiTheme="majorBidi" w:hAnsiTheme="majorBidi" w:cstheme="majorBidi"/>
          <w:sz w:val="28"/>
          <w:szCs w:val="28"/>
        </w:rPr>
        <w:t> </w:t>
      </w:r>
      <w:r w:rsidRPr="007C3978">
        <w:rPr>
          <w:rFonts w:asciiTheme="majorBidi" w:hAnsiTheme="majorBidi" w:cstheme="majorBidi"/>
          <w:sz w:val="28"/>
          <w:szCs w:val="28"/>
          <w:rtl/>
        </w:rPr>
        <w:t>في</w:t>
      </w:r>
      <w:r w:rsidRPr="007C3978">
        <w:rPr>
          <w:rFonts w:asciiTheme="majorBidi" w:hAnsiTheme="majorBidi" w:cstheme="majorBidi"/>
          <w:sz w:val="28"/>
          <w:szCs w:val="28"/>
        </w:rPr>
        <w:t> </w:t>
      </w:r>
      <w:hyperlink r:id="rId237" w:tooltip="سائل" w:history="1">
        <w:r w:rsidRPr="007C3978">
          <w:rPr>
            <w:rFonts w:asciiTheme="majorBidi" w:hAnsiTheme="majorBidi" w:cstheme="majorBidi"/>
            <w:sz w:val="28"/>
            <w:szCs w:val="28"/>
            <w:rtl/>
          </w:rPr>
          <w:t>السائل</w:t>
        </w:r>
      </w:hyperlink>
      <w:r w:rsidRPr="007C3978">
        <w:rPr>
          <w:rFonts w:asciiTheme="majorBidi" w:hAnsiTheme="majorBidi" w:cstheme="majorBidi"/>
          <w:sz w:val="28"/>
          <w:szCs w:val="28"/>
        </w:rPr>
        <w:t> </w:t>
      </w:r>
      <w:r w:rsidRPr="007C3978">
        <w:rPr>
          <w:rFonts w:asciiTheme="majorBidi" w:hAnsiTheme="majorBidi" w:cstheme="majorBidi"/>
          <w:sz w:val="28"/>
          <w:szCs w:val="28"/>
          <w:rtl/>
        </w:rPr>
        <w:t>خارج</w:t>
      </w:r>
      <w:r w:rsidRPr="007C3978">
        <w:rPr>
          <w:rFonts w:asciiTheme="majorBidi" w:hAnsiTheme="majorBidi" w:cstheme="majorBidi"/>
          <w:sz w:val="28"/>
          <w:szCs w:val="28"/>
        </w:rPr>
        <w:t> </w:t>
      </w:r>
      <w:hyperlink r:id="rId238" w:tooltip="الخلايا" w:history="1">
        <w:r w:rsidRPr="007C3978">
          <w:rPr>
            <w:rFonts w:asciiTheme="majorBidi" w:hAnsiTheme="majorBidi" w:cstheme="majorBidi"/>
            <w:sz w:val="28"/>
            <w:szCs w:val="28"/>
            <w:rtl/>
          </w:rPr>
          <w:t>الخلايا</w:t>
        </w:r>
      </w:hyperlink>
      <w:r w:rsidRPr="007C3978">
        <w:rPr>
          <w:rFonts w:asciiTheme="majorBidi" w:hAnsiTheme="majorBidi" w:cstheme="majorBidi"/>
          <w:sz w:val="28"/>
          <w:szCs w:val="28"/>
        </w:rPr>
        <w:t> </w:t>
      </w:r>
      <w:r w:rsidRPr="007C3978">
        <w:rPr>
          <w:rFonts w:asciiTheme="majorBidi" w:hAnsiTheme="majorBidi" w:cstheme="majorBidi"/>
          <w:sz w:val="28"/>
          <w:szCs w:val="28"/>
          <w:rtl/>
        </w:rPr>
        <w:t>بالتحكم في</w:t>
      </w:r>
      <w:r w:rsidRPr="007C3978">
        <w:rPr>
          <w:rFonts w:asciiTheme="majorBidi" w:hAnsiTheme="majorBidi" w:cstheme="majorBidi"/>
          <w:sz w:val="28"/>
          <w:szCs w:val="28"/>
        </w:rPr>
        <w:t> :</w:t>
      </w:r>
    </w:p>
    <w:p w:rsidR="007C3978" w:rsidRPr="007C3978" w:rsidRDefault="007C3978" w:rsidP="00EE331D">
      <w:pPr>
        <w:pStyle w:val="a3"/>
        <w:numPr>
          <w:ilvl w:val="0"/>
          <w:numId w:val="34"/>
        </w:numPr>
        <w:shd w:val="clear" w:color="auto" w:fill="FFFFFF"/>
        <w:spacing w:before="100" w:beforeAutospacing="1" w:after="24" w:line="360" w:lineRule="auto"/>
        <w:ind w:right="336"/>
        <w:rPr>
          <w:rFonts w:asciiTheme="majorBidi" w:hAnsiTheme="majorBidi" w:cstheme="majorBidi"/>
          <w:sz w:val="28"/>
          <w:szCs w:val="28"/>
        </w:rPr>
      </w:pPr>
      <w:hyperlink r:id="rId239" w:tooltip="امتصاص" w:history="1">
        <w:r w:rsidRPr="007C3978">
          <w:rPr>
            <w:rFonts w:asciiTheme="majorBidi" w:hAnsiTheme="majorBidi" w:cstheme="majorBidi"/>
            <w:sz w:val="28"/>
            <w:szCs w:val="28"/>
            <w:rtl/>
          </w:rPr>
          <w:t>امتصاص</w:t>
        </w:r>
      </w:hyperlink>
      <w:r w:rsidRPr="007C3978">
        <w:rPr>
          <w:rFonts w:asciiTheme="majorBidi" w:hAnsiTheme="majorBidi" w:cstheme="majorBidi"/>
          <w:sz w:val="28"/>
          <w:szCs w:val="28"/>
        </w:rPr>
        <w:t> </w:t>
      </w:r>
      <w:hyperlink r:id="rId240" w:tooltip="الكالسيوم" w:history="1">
        <w:r w:rsidRPr="007C3978">
          <w:rPr>
            <w:rFonts w:asciiTheme="majorBidi" w:hAnsiTheme="majorBidi" w:cstheme="majorBidi"/>
            <w:sz w:val="28"/>
            <w:szCs w:val="28"/>
            <w:rtl/>
          </w:rPr>
          <w:t>الكالسيوم</w:t>
        </w:r>
      </w:hyperlink>
      <w:r w:rsidRPr="007C3978">
        <w:rPr>
          <w:rFonts w:asciiTheme="majorBidi" w:hAnsiTheme="majorBidi" w:cstheme="majorBidi"/>
          <w:sz w:val="28"/>
          <w:szCs w:val="28"/>
        </w:rPr>
        <w:t> </w:t>
      </w:r>
      <w:r w:rsidRPr="007C3978">
        <w:rPr>
          <w:rFonts w:asciiTheme="majorBidi" w:hAnsiTheme="majorBidi" w:cstheme="majorBidi"/>
          <w:sz w:val="28"/>
          <w:szCs w:val="28"/>
          <w:rtl/>
        </w:rPr>
        <w:t>من</w:t>
      </w:r>
      <w:r w:rsidRPr="007C3978">
        <w:rPr>
          <w:rFonts w:asciiTheme="majorBidi" w:hAnsiTheme="majorBidi" w:cstheme="majorBidi"/>
          <w:sz w:val="28"/>
          <w:szCs w:val="28"/>
        </w:rPr>
        <w:t> </w:t>
      </w:r>
      <w:hyperlink r:id="rId241" w:tooltip="الأمعاء" w:history="1">
        <w:r w:rsidRPr="007C3978">
          <w:rPr>
            <w:rFonts w:asciiTheme="majorBidi" w:hAnsiTheme="majorBidi" w:cstheme="majorBidi"/>
            <w:sz w:val="28"/>
            <w:szCs w:val="28"/>
            <w:rtl/>
          </w:rPr>
          <w:t>الأمعاء</w:t>
        </w:r>
      </w:hyperlink>
      <w:r w:rsidRPr="007C3978">
        <w:rPr>
          <w:rFonts w:asciiTheme="majorBidi" w:hAnsiTheme="majorBidi" w:cstheme="majorBidi"/>
          <w:sz w:val="28"/>
          <w:szCs w:val="28"/>
        </w:rPr>
        <w:t>.</w:t>
      </w:r>
    </w:p>
    <w:p w:rsidR="007C3978" w:rsidRPr="007C3978" w:rsidRDefault="007C3978" w:rsidP="00EE331D">
      <w:pPr>
        <w:pStyle w:val="a3"/>
        <w:numPr>
          <w:ilvl w:val="0"/>
          <w:numId w:val="34"/>
        </w:numPr>
        <w:shd w:val="clear" w:color="auto" w:fill="FFFFFF"/>
        <w:spacing w:before="100" w:beforeAutospacing="1" w:after="24" w:line="360" w:lineRule="auto"/>
        <w:ind w:right="336"/>
        <w:rPr>
          <w:rFonts w:asciiTheme="majorBidi" w:hAnsiTheme="majorBidi" w:cstheme="majorBidi"/>
          <w:sz w:val="28"/>
          <w:szCs w:val="28"/>
        </w:rPr>
      </w:pPr>
      <w:r w:rsidRPr="007C3978">
        <w:rPr>
          <w:rFonts w:asciiTheme="majorBidi" w:hAnsiTheme="majorBidi" w:cstheme="majorBidi"/>
          <w:sz w:val="28"/>
          <w:szCs w:val="28"/>
          <w:rtl/>
        </w:rPr>
        <w:t>إفراغ</w:t>
      </w:r>
      <w:r w:rsidRPr="007C3978">
        <w:rPr>
          <w:rFonts w:asciiTheme="majorBidi" w:hAnsiTheme="majorBidi" w:cstheme="majorBidi"/>
          <w:sz w:val="28"/>
          <w:szCs w:val="28"/>
        </w:rPr>
        <w:t> </w:t>
      </w:r>
      <w:hyperlink r:id="rId242" w:tooltip="الكالسيوم" w:history="1">
        <w:r w:rsidRPr="007C3978">
          <w:rPr>
            <w:rFonts w:asciiTheme="majorBidi" w:hAnsiTheme="majorBidi" w:cstheme="majorBidi"/>
            <w:sz w:val="28"/>
            <w:szCs w:val="28"/>
            <w:rtl/>
          </w:rPr>
          <w:t>الكالسيوم</w:t>
        </w:r>
      </w:hyperlink>
      <w:r w:rsidRPr="007C3978">
        <w:rPr>
          <w:rFonts w:asciiTheme="majorBidi" w:hAnsiTheme="majorBidi" w:cstheme="majorBidi"/>
          <w:sz w:val="28"/>
          <w:szCs w:val="28"/>
        </w:rPr>
        <w:t> </w:t>
      </w:r>
      <w:r w:rsidRPr="007C3978">
        <w:rPr>
          <w:rFonts w:asciiTheme="majorBidi" w:hAnsiTheme="majorBidi" w:cstheme="majorBidi"/>
          <w:sz w:val="28"/>
          <w:szCs w:val="28"/>
          <w:rtl/>
        </w:rPr>
        <w:t>من</w:t>
      </w:r>
      <w:r w:rsidRPr="007C3978">
        <w:rPr>
          <w:rFonts w:asciiTheme="majorBidi" w:hAnsiTheme="majorBidi" w:cstheme="majorBidi"/>
          <w:sz w:val="28"/>
          <w:szCs w:val="28"/>
        </w:rPr>
        <w:t> </w:t>
      </w:r>
      <w:hyperlink r:id="rId243" w:tooltip="الكليتين" w:history="1">
        <w:r w:rsidRPr="007C3978">
          <w:rPr>
            <w:rFonts w:asciiTheme="majorBidi" w:hAnsiTheme="majorBidi" w:cstheme="majorBidi"/>
            <w:sz w:val="28"/>
            <w:szCs w:val="28"/>
            <w:rtl/>
          </w:rPr>
          <w:t>الكليتين</w:t>
        </w:r>
      </w:hyperlink>
      <w:r w:rsidRPr="007C3978">
        <w:rPr>
          <w:rFonts w:asciiTheme="majorBidi" w:hAnsiTheme="majorBidi" w:cstheme="majorBidi"/>
          <w:sz w:val="28"/>
          <w:szCs w:val="28"/>
        </w:rPr>
        <w:t>.</w:t>
      </w:r>
    </w:p>
    <w:p w:rsidR="007C3978" w:rsidRPr="007C3978" w:rsidRDefault="007C3978" w:rsidP="00EE331D">
      <w:pPr>
        <w:pStyle w:val="a3"/>
        <w:numPr>
          <w:ilvl w:val="0"/>
          <w:numId w:val="34"/>
        </w:numPr>
        <w:shd w:val="clear" w:color="auto" w:fill="FFFFFF"/>
        <w:spacing w:before="100" w:beforeAutospacing="1" w:after="24" w:line="360" w:lineRule="auto"/>
        <w:ind w:right="336"/>
        <w:rPr>
          <w:rFonts w:asciiTheme="majorBidi" w:hAnsiTheme="majorBidi" w:cstheme="majorBidi"/>
          <w:sz w:val="28"/>
          <w:szCs w:val="28"/>
        </w:rPr>
      </w:pPr>
      <w:r w:rsidRPr="007C3978">
        <w:rPr>
          <w:rFonts w:asciiTheme="majorBidi" w:hAnsiTheme="majorBidi" w:cstheme="majorBidi"/>
          <w:sz w:val="28"/>
          <w:szCs w:val="28"/>
          <w:rtl/>
        </w:rPr>
        <w:t>تحرير</w:t>
      </w:r>
      <w:r w:rsidRPr="007C3978">
        <w:rPr>
          <w:rFonts w:asciiTheme="majorBidi" w:hAnsiTheme="majorBidi" w:cstheme="majorBidi"/>
          <w:sz w:val="28"/>
          <w:szCs w:val="28"/>
        </w:rPr>
        <w:t> </w:t>
      </w:r>
      <w:hyperlink r:id="rId244" w:tooltip="الكالسيوم" w:history="1">
        <w:r w:rsidRPr="007C3978">
          <w:rPr>
            <w:rFonts w:asciiTheme="majorBidi" w:hAnsiTheme="majorBidi" w:cstheme="majorBidi"/>
            <w:sz w:val="28"/>
            <w:szCs w:val="28"/>
            <w:rtl/>
          </w:rPr>
          <w:t>الكالسيوم</w:t>
        </w:r>
      </w:hyperlink>
      <w:r w:rsidRPr="007C3978">
        <w:rPr>
          <w:rFonts w:asciiTheme="majorBidi" w:hAnsiTheme="majorBidi" w:cstheme="majorBidi"/>
          <w:sz w:val="28"/>
          <w:szCs w:val="28"/>
        </w:rPr>
        <w:t> </w:t>
      </w:r>
      <w:r w:rsidRPr="007C3978">
        <w:rPr>
          <w:rFonts w:asciiTheme="majorBidi" w:hAnsiTheme="majorBidi" w:cstheme="majorBidi"/>
          <w:sz w:val="28"/>
          <w:szCs w:val="28"/>
          <w:rtl/>
        </w:rPr>
        <w:t>من</w:t>
      </w:r>
      <w:r w:rsidRPr="007C3978">
        <w:rPr>
          <w:rFonts w:asciiTheme="majorBidi" w:hAnsiTheme="majorBidi" w:cstheme="majorBidi"/>
          <w:sz w:val="28"/>
          <w:szCs w:val="28"/>
        </w:rPr>
        <w:t> </w:t>
      </w:r>
      <w:hyperlink r:id="rId245" w:tooltip="العظام" w:history="1">
        <w:r w:rsidRPr="007C3978">
          <w:rPr>
            <w:rFonts w:asciiTheme="majorBidi" w:hAnsiTheme="majorBidi" w:cstheme="majorBidi"/>
            <w:sz w:val="28"/>
            <w:szCs w:val="28"/>
            <w:rtl/>
          </w:rPr>
          <w:t>العظام</w:t>
        </w:r>
      </w:hyperlink>
      <w:r w:rsidRPr="007C3978">
        <w:rPr>
          <w:rFonts w:asciiTheme="majorBidi" w:hAnsiTheme="majorBidi" w:cstheme="majorBidi"/>
          <w:sz w:val="28"/>
          <w:szCs w:val="28"/>
        </w:rPr>
        <w:t>.</w:t>
      </w:r>
    </w:p>
    <w:p w:rsidR="007C3978" w:rsidRPr="007C3978" w:rsidRDefault="007C3978" w:rsidP="007C3978">
      <w:pPr>
        <w:shd w:val="clear" w:color="auto" w:fill="FFFFFF"/>
        <w:spacing w:before="72" w:after="0" w:line="360" w:lineRule="auto"/>
        <w:outlineLvl w:val="2"/>
        <w:rPr>
          <w:rFonts w:asciiTheme="majorBidi" w:hAnsiTheme="majorBidi" w:cstheme="majorBidi"/>
          <w:b/>
          <w:bCs/>
          <w:sz w:val="28"/>
          <w:szCs w:val="28"/>
        </w:rPr>
      </w:pPr>
      <w:hyperlink r:id="rId246" w:tooltip="مشيمة" w:history="1">
        <w:r w:rsidRPr="007C3978">
          <w:rPr>
            <w:rFonts w:asciiTheme="majorBidi" w:hAnsiTheme="majorBidi" w:cstheme="majorBidi"/>
            <w:b/>
            <w:bCs/>
            <w:spacing w:val="11"/>
            <w:sz w:val="28"/>
            <w:szCs w:val="28"/>
            <w:rtl/>
          </w:rPr>
          <w:t>المشيمة</w:t>
        </w:r>
      </w:hyperlink>
    </w:p>
    <w:p w:rsidR="007C3978" w:rsidRPr="007C3978" w:rsidRDefault="007C3978" w:rsidP="00C30611">
      <w:pPr>
        <w:shd w:val="clear" w:color="auto" w:fill="FFFFFF"/>
        <w:spacing w:before="120" w:after="120" w:line="360" w:lineRule="auto"/>
        <w:jc w:val="both"/>
        <w:rPr>
          <w:rFonts w:asciiTheme="majorBidi" w:hAnsiTheme="majorBidi" w:cstheme="majorBidi"/>
          <w:sz w:val="28"/>
          <w:szCs w:val="28"/>
        </w:rPr>
      </w:pPr>
      <w:r w:rsidRPr="007C3978">
        <w:rPr>
          <w:rFonts w:asciiTheme="majorBidi" w:hAnsiTheme="majorBidi" w:cstheme="majorBidi"/>
          <w:sz w:val="28"/>
          <w:szCs w:val="28"/>
        </w:rPr>
        <w:t xml:space="preserve"> -1 </w:t>
      </w:r>
      <w:hyperlink r:id="rId247" w:tooltip="بروجستيرون" w:history="1">
        <w:r w:rsidRPr="007C3978">
          <w:rPr>
            <w:rFonts w:asciiTheme="majorBidi" w:hAnsiTheme="majorBidi" w:cstheme="majorBidi"/>
            <w:sz w:val="28"/>
            <w:szCs w:val="28"/>
            <w:rtl/>
          </w:rPr>
          <w:t>البروجستيرون</w:t>
        </w:r>
      </w:hyperlink>
      <w:r w:rsidRPr="007C3978">
        <w:rPr>
          <w:rFonts w:asciiTheme="majorBidi" w:hAnsiTheme="majorBidi" w:cstheme="majorBidi"/>
          <w:sz w:val="28"/>
          <w:szCs w:val="28"/>
        </w:rPr>
        <w:t> </w:t>
      </w:r>
      <w:r w:rsidRPr="007C3978">
        <w:rPr>
          <w:rFonts w:asciiTheme="majorBidi" w:hAnsiTheme="majorBidi" w:cstheme="majorBidi"/>
          <w:sz w:val="28"/>
          <w:szCs w:val="28"/>
          <w:rtl/>
        </w:rPr>
        <w:t>؛ تعزز التطور الخاص</w:t>
      </w:r>
      <w:r w:rsidRPr="007C3978">
        <w:rPr>
          <w:rFonts w:asciiTheme="majorBidi" w:hAnsiTheme="majorBidi" w:cstheme="majorBidi"/>
          <w:sz w:val="28"/>
          <w:szCs w:val="28"/>
        </w:rPr>
        <w:t> </w:t>
      </w:r>
      <w:hyperlink r:id="rId248" w:tooltip="بطانة الرحم" w:history="1">
        <w:r w:rsidRPr="007C3978">
          <w:rPr>
            <w:rFonts w:asciiTheme="majorBidi" w:hAnsiTheme="majorBidi" w:cstheme="majorBidi"/>
            <w:sz w:val="28"/>
            <w:szCs w:val="28"/>
            <w:rtl/>
          </w:rPr>
          <w:t>لبطانة الرحم</w:t>
        </w:r>
      </w:hyperlink>
      <w:r w:rsidRPr="007C3978">
        <w:rPr>
          <w:rFonts w:asciiTheme="majorBidi" w:hAnsiTheme="majorBidi" w:cstheme="majorBidi"/>
          <w:sz w:val="28"/>
          <w:szCs w:val="28"/>
        </w:rPr>
        <w:t> </w:t>
      </w:r>
      <w:r w:rsidRPr="007C3978">
        <w:rPr>
          <w:rFonts w:asciiTheme="majorBidi" w:hAnsiTheme="majorBidi" w:cstheme="majorBidi"/>
          <w:sz w:val="28"/>
          <w:szCs w:val="28"/>
          <w:rtl/>
        </w:rPr>
        <w:t>قبل غرس</w:t>
      </w:r>
      <w:r w:rsidRPr="007C3978">
        <w:rPr>
          <w:rFonts w:asciiTheme="majorBidi" w:hAnsiTheme="majorBidi" w:cstheme="majorBidi"/>
          <w:sz w:val="28"/>
          <w:szCs w:val="28"/>
        </w:rPr>
        <w:t> </w:t>
      </w:r>
      <w:hyperlink r:id="rId249" w:tooltip="بويضة" w:history="1">
        <w:r w:rsidRPr="007C3978">
          <w:rPr>
            <w:rFonts w:asciiTheme="majorBidi" w:hAnsiTheme="majorBidi" w:cstheme="majorBidi"/>
            <w:sz w:val="28"/>
            <w:szCs w:val="28"/>
            <w:rtl/>
          </w:rPr>
          <w:t>البويضة</w:t>
        </w:r>
      </w:hyperlink>
      <w:r w:rsidRPr="007C3978">
        <w:rPr>
          <w:rFonts w:asciiTheme="majorBidi" w:hAnsiTheme="majorBidi" w:cstheme="majorBidi"/>
          <w:sz w:val="28"/>
          <w:szCs w:val="28"/>
        </w:rPr>
        <w:t> </w:t>
      </w:r>
      <w:r w:rsidRPr="007C3978">
        <w:rPr>
          <w:rFonts w:asciiTheme="majorBidi" w:hAnsiTheme="majorBidi" w:cstheme="majorBidi"/>
          <w:sz w:val="28"/>
          <w:szCs w:val="28"/>
          <w:rtl/>
        </w:rPr>
        <w:t>الملقحة، كما  يحتمل أنه يعزز تطور بعض</w:t>
      </w:r>
      <w:r w:rsidRPr="007C3978">
        <w:rPr>
          <w:rFonts w:asciiTheme="majorBidi" w:hAnsiTheme="majorBidi" w:cstheme="majorBidi"/>
          <w:sz w:val="28"/>
          <w:szCs w:val="28"/>
        </w:rPr>
        <w:t> </w:t>
      </w:r>
      <w:hyperlink r:id="rId250" w:tooltip="أنسجة" w:history="1">
        <w:r w:rsidRPr="007C3978">
          <w:rPr>
            <w:rFonts w:asciiTheme="majorBidi" w:hAnsiTheme="majorBidi" w:cstheme="majorBidi"/>
            <w:sz w:val="28"/>
            <w:szCs w:val="28"/>
            <w:rtl/>
          </w:rPr>
          <w:t>أنسجة</w:t>
        </w:r>
      </w:hyperlink>
      <w:r w:rsidRPr="007C3978">
        <w:rPr>
          <w:rFonts w:asciiTheme="majorBidi" w:hAnsiTheme="majorBidi" w:cstheme="majorBidi"/>
          <w:sz w:val="28"/>
          <w:szCs w:val="28"/>
        </w:rPr>
        <w:t> </w:t>
      </w:r>
      <w:hyperlink r:id="rId251" w:tooltip="الجنين" w:history="1">
        <w:r w:rsidRPr="007C3978">
          <w:rPr>
            <w:rFonts w:asciiTheme="majorBidi" w:hAnsiTheme="majorBidi" w:cstheme="majorBidi"/>
            <w:sz w:val="28"/>
            <w:szCs w:val="28"/>
            <w:rtl/>
          </w:rPr>
          <w:t>الجنين</w:t>
        </w:r>
      </w:hyperlink>
      <w:r w:rsidRPr="007C3978">
        <w:rPr>
          <w:rFonts w:asciiTheme="majorBidi" w:hAnsiTheme="majorBidi" w:cstheme="majorBidi"/>
          <w:sz w:val="28"/>
          <w:szCs w:val="28"/>
        </w:rPr>
        <w:t> </w:t>
      </w:r>
      <w:r w:rsidRPr="007C3978">
        <w:rPr>
          <w:rFonts w:asciiTheme="majorBidi" w:hAnsiTheme="majorBidi" w:cstheme="majorBidi"/>
          <w:sz w:val="28"/>
          <w:szCs w:val="28"/>
          <w:rtl/>
        </w:rPr>
        <w:t>وأعضائه، ويساعد في تحفيز تطور جهاز الإفراز</w:t>
      </w:r>
      <w:r w:rsidRPr="007C3978">
        <w:rPr>
          <w:rFonts w:asciiTheme="majorBidi" w:hAnsiTheme="majorBidi" w:cstheme="majorBidi"/>
          <w:sz w:val="28"/>
          <w:szCs w:val="28"/>
        </w:rPr>
        <w:t> </w:t>
      </w:r>
      <w:hyperlink r:id="rId252" w:tooltip="ثدي" w:history="1">
        <w:r w:rsidRPr="007C3978">
          <w:rPr>
            <w:rFonts w:asciiTheme="majorBidi" w:hAnsiTheme="majorBidi" w:cstheme="majorBidi"/>
            <w:sz w:val="28"/>
            <w:szCs w:val="28"/>
            <w:rtl/>
          </w:rPr>
          <w:t>لثديي</w:t>
        </w:r>
      </w:hyperlink>
      <w:r w:rsidRPr="007C3978">
        <w:rPr>
          <w:rFonts w:asciiTheme="majorBidi" w:hAnsiTheme="majorBidi" w:cstheme="majorBidi"/>
          <w:sz w:val="28"/>
          <w:szCs w:val="28"/>
        </w:rPr>
        <w:t> </w:t>
      </w:r>
      <w:r w:rsidRPr="007C3978">
        <w:rPr>
          <w:rFonts w:asciiTheme="majorBidi" w:hAnsiTheme="majorBidi" w:cstheme="majorBidi"/>
          <w:sz w:val="28"/>
          <w:szCs w:val="28"/>
          <w:rtl/>
        </w:rPr>
        <w:t>الأم</w:t>
      </w:r>
      <w:r w:rsidRPr="007C3978">
        <w:rPr>
          <w:rFonts w:asciiTheme="majorBidi" w:hAnsiTheme="majorBidi" w:cstheme="majorBidi"/>
          <w:sz w:val="28"/>
          <w:szCs w:val="28"/>
        </w:rPr>
        <w:t>.</w:t>
      </w:r>
    </w:p>
    <w:p w:rsidR="007C3978" w:rsidRPr="007C3978" w:rsidRDefault="007C3978" w:rsidP="007C3978">
      <w:pPr>
        <w:shd w:val="clear" w:color="auto" w:fill="FFFFFF"/>
        <w:spacing w:before="120" w:after="120" w:line="360" w:lineRule="auto"/>
        <w:rPr>
          <w:rFonts w:asciiTheme="majorBidi" w:hAnsiTheme="majorBidi" w:cstheme="majorBidi"/>
          <w:sz w:val="28"/>
          <w:szCs w:val="28"/>
        </w:rPr>
      </w:pPr>
      <w:r w:rsidRPr="007C3978">
        <w:rPr>
          <w:rFonts w:asciiTheme="majorBidi" w:hAnsiTheme="majorBidi" w:cstheme="majorBidi"/>
          <w:sz w:val="28"/>
          <w:szCs w:val="28"/>
        </w:rPr>
        <w:t xml:space="preserve"> -2  </w:t>
      </w:r>
      <w:hyperlink r:id="rId253" w:tooltip="الإستروجين" w:history="1">
        <w:r w:rsidRPr="007C3978">
          <w:rPr>
            <w:rFonts w:asciiTheme="majorBidi" w:hAnsiTheme="majorBidi" w:cstheme="majorBidi"/>
            <w:sz w:val="28"/>
            <w:szCs w:val="28"/>
            <w:rtl/>
          </w:rPr>
          <w:t>الإستروجينات</w:t>
        </w:r>
      </w:hyperlink>
      <w:r w:rsidRPr="007C3978">
        <w:rPr>
          <w:rFonts w:asciiTheme="majorBidi" w:hAnsiTheme="majorBidi" w:cstheme="majorBidi"/>
          <w:sz w:val="28"/>
          <w:szCs w:val="28"/>
        </w:rPr>
        <w:t> </w:t>
      </w:r>
      <w:r w:rsidRPr="007C3978">
        <w:rPr>
          <w:rFonts w:asciiTheme="majorBidi" w:hAnsiTheme="majorBidi" w:cstheme="majorBidi"/>
          <w:sz w:val="28"/>
          <w:szCs w:val="28"/>
          <w:rtl/>
        </w:rPr>
        <w:t>؛ تعزز</w:t>
      </w:r>
      <w:r w:rsidRPr="007C3978">
        <w:rPr>
          <w:rFonts w:asciiTheme="majorBidi" w:hAnsiTheme="majorBidi" w:cstheme="majorBidi"/>
          <w:sz w:val="28"/>
          <w:szCs w:val="28"/>
        </w:rPr>
        <w:t> </w:t>
      </w:r>
      <w:hyperlink r:id="rId254" w:tooltip="نمو" w:history="1">
        <w:r w:rsidRPr="007C3978">
          <w:rPr>
            <w:rFonts w:asciiTheme="majorBidi" w:hAnsiTheme="majorBidi" w:cstheme="majorBidi"/>
            <w:sz w:val="28"/>
            <w:szCs w:val="28"/>
            <w:rtl/>
          </w:rPr>
          <w:t>نمو</w:t>
        </w:r>
      </w:hyperlink>
      <w:r w:rsidRPr="007C3978">
        <w:rPr>
          <w:rFonts w:asciiTheme="majorBidi" w:hAnsiTheme="majorBidi" w:cstheme="majorBidi"/>
          <w:sz w:val="28"/>
          <w:szCs w:val="28"/>
        </w:rPr>
        <w:t> </w:t>
      </w:r>
      <w:hyperlink r:id="rId255" w:tooltip="الأعضاء الجنسية" w:history="1">
        <w:r w:rsidRPr="007C3978">
          <w:rPr>
            <w:rFonts w:asciiTheme="majorBidi" w:hAnsiTheme="majorBidi" w:cstheme="majorBidi"/>
            <w:sz w:val="28"/>
            <w:szCs w:val="28"/>
            <w:rtl/>
          </w:rPr>
          <w:t>الأعضاء الجنسية</w:t>
        </w:r>
      </w:hyperlink>
      <w:r w:rsidRPr="007C3978">
        <w:rPr>
          <w:rFonts w:asciiTheme="majorBidi" w:hAnsiTheme="majorBidi" w:cstheme="majorBidi"/>
          <w:sz w:val="28"/>
          <w:szCs w:val="28"/>
        </w:rPr>
        <w:t> </w:t>
      </w:r>
      <w:r w:rsidRPr="007C3978">
        <w:rPr>
          <w:rFonts w:asciiTheme="majorBidi" w:hAnsiTheme="majorBidi" w:cstheme="majorBidi"/>
          <w:sz w:val="28"/>
          <w:szCs w:val="28"/>
          <w:rtl/>
        </w:rPr>
        <w:t>للأم وبعض</w:t>
      </w:r>
      <w:r w:rsidRPr="007C3978">
        <w:rPr>
          <w:rFonts w:asciiTheme="majorBidi" w:hAnsiTheme="majorBidi" w:cstheme="majorBidi"/>
          <w:sz w:val="28"/>
          <w:szCs w:val="28"/>
        </w:rPr>
        <w:t> </w:t>
      </w:r>
      <w:hyperlink r:id="rId256" w:tooltip="أنسجة" w:history="1">
        <w:r w:rsidRPr="007C3978">
          <w:rPr>
            <w:rFonts w:asciiTheme="majorBidi" w:hAnsiTheme="majorBidi" w:cstheme="majorBidi"/>
            <w:sz w:val="28"/>
            <w:szCs w:val="28"/>
            <w:rtl/>
          </w:rPr>
          <w:t>أنسجة</w:t>
        </w:r>
      </w:hyperlink>
      <w:r w:rsidRPr="007C3978">
        <w:rPr>
          <w:rFonts w:asciiTheme="majorBidi" w:hAnsiTheme="majorBidi" w:cstheme="majorBidi"/>
          <w:sz w:val="28"/>
          <w:szCs w:val="28"/>
        </w:rPr>
        <w:t> </w:t>
      </w:r>
      <w:hyperlink r:id="rId257" w:tooltip="الجنين" w:history="1">
        <w:r w:rsidRPr="007C3978">
          <w:rPr>
            <w:rFonts w:asciiTheme="majorBidi" w:hAnsiTheme="majorBidi" w:cstheme="majorBidi"/>
            <w:sz w:val="28"/>
            <w:szCs w:val="28"/>
            <w:rtl/>
          </w:rPr>
          <w:t>الجنين</w:t>
        </w:r>
      </w:hyperlink>
      <w:r w:rsidRPr="007C3978">
        <w:rPr>
          <w:rFonts w:asciiTheme="majorBidi" w:hAnsiTheme="majorBidi" w:cstheme="majorBidi"/>
          <w:sz w:val="28"/>
          <w:szCs w:val="28"/>
        </w:rPr>
        <w:t>.</w:t>
      </w:r>
    </w:p>
    <w:p w:rsidR="007C3978" w:rsidRPr="007C3978" w:rsidRDefault="007C3978" w:rsidP="00C30611">
      <w:pPr>
        <w:shd w:val="clear" w:color="auto" w:fill="FFFFFF"/>
        <w:spacing w:before="120" w:after="120" w:line="360" w:lineRule="auto"/>
        <w:jc w:val="both"/>
        <w:rPr>
          <w:rFonts w:asciiTheme="majorBidi" w:hAnsiTheme="majorBidi" w:cstheme="majorBidi"/>
          <w:sz w:val="28"/>
          <w:szCs w:val="28"/>
          <w:rtl/>
        </w:rPr>
      </w:pPr>
      <w:r w:rsidRPr="007C3978">
        <w:rPr>
          <w:rFonts w:asciiTheme="majorBidi" w:hAnsiTheme="majorBidi" w:cstheme="majorBidi"/>
          <w:sz w:val="28"/>
          <w:szCs w:val="28"/>
          <w:rtl/>
        </w:rPr>
        <w:t xml:space="preserve">     يتضح من هذه النظرة العامة لجهاز</w:t>
      </w:r>
      <w:r w:rsidRPr="007C3978">
        <w:rPr>
          <w:rFonts w:asciiTheme="majorBidi" w:hAnsiTheme="majorBidi" w:cstheme="majorBidi"/>
          <w:sz w:val="28"/>
          <w:szCs w:val="28"/>
        </w:rPr>
        <w:t> </w:t>
      </w:r>
      <w:hyperlink r:id="rId258" w:tooltip="الغدد الصماء" w:history="1">
        <w:r w:rsidRPr="007C3978">
          <w:rPr>
            <w:rFonts w:asciiTheme="majorBidi" w:hAnsiTheme="majorBidi" w:cstheme="majorBidi"/>
            <w:sz w:val="28"/>
            <w:szCs w:val="28"/>
            <w:rtl/>
          </w:rPr>
          <w:t>الغدد الصماء</w:t>
        </w:r>
      </w:hyperlink>
      <w:r w:rsidRPr="007C3978">
        <w:rPr>
          <w:rFonts w:asciiTheme="majorBidi" w:hAnsiTheme="majorBidi" w:cstheme="majorBidi"/>
          <w:sz w:val="28"/>
          <w:szCs w:val="28"/>
        </w:rPr>
        <w:t> </w:t>
      </w:r>
      <w:r w:rsidRPr="007C3978">
        <w:rPr>
          <w:rFonts w:asciiTheme="majorBidi" w:hAnsiTheme="majorBidi" w:cstheme="majorBidi"/>
          <w:sz w:val="28"/>
          <w:szCs w:val="28"/>
          <w:rtl/>
        </w:rPr>
        <w:t>بأن معظم الوظائف</w:t>
      </w:r>
      <w:r w:rsidRPr="007C3978">
        <w:rPr>
          <w:rFonts w:asciiTheme="majorBidi" w:hAnsiTheme="majorBidi" w:cstheme="majorBidi"/>
          <w:sz w:val="28"/>
          <w:szCs w:val="28"/>
        </w:rPr>
        <w:t> </w:t>
      </w:r>
      <w:hyperlink r:id="rId259" w:tooltip="الاستقلاب" w:history="1">
        <w:r w:rsidRPr="007C3978">
          <w:rPr>
            <w:rFonts w:asciiTheme="majorBidi" w:hAnsiTheme="majorBidi" w:cstheme="majorBidi"/>
            <w:sz w:val="28"/>
            <w:szCs w:val="28"/>
            <w:rtl/>
          </w:rPr>
          <w:t>الاستقلابية</w:t>
        </w:r>
      </w:hyperlink>
      <w:r w:rsidRPr="007C3978">
        <w:rPr>
          <w:rFonts w:asciiTheme="majorBidi" w:hAnsiTheme="majorBidi" w:cstheme="majorBidi"/>
          <w:sz w:val="28"/>
          <w:szCs w:val="28"/>
        </w:rPr>
        <w:t> </w:t>
      </w:r>
      <w:r w:rsidRPr="007C3978">
        <w:rPr>
          <w:rFonts w:asciiTheme="majorBidi" w:hAnsiTheme="majorBidi" w:cstheme="majorBidi"/>
          <w:sz w:val="28"/>
          <w:szCs w:val="28"/>
          <w:rtl/>
        </w:rPr>
        <w:t>للجسم تحكم بطريقة أو بأخرى بالغدد الصماء. فمثلا ؛ من دون</w:t>
      </w:r>
      <w:r w:rsidRPr="007C3978">
        <w:rPr>
          <w:rFonts w:asciiTheme="majorBidi" w:hAnsiTheme="majorBidi" w:cstheme="majorBidi"/>
          <w:sz w:val="28"/>
          <w:szCs w:val="28"/>
        </w:rPr>
        <w:t> </w:t>
      </w:r>
      <w:hyperlink r:id="rId260" w:tooltip="هرمون النمو" w:history="1">
        <w:r w:rsidRPr="007C3978">
          <w:rPr>
            <w:rFonts w:asciiTheme="majorBidi" w:hAnsiTheme="majorBidi" w:cstheme="majorBidi"/>
            <w:sz w:val="28"/>
            <w:szCs w:val="28"/>
            <w:rtl/>
          </w:rPr>
          <w:t>هرمون النمو</w:t>
        </w:r>
      </w:hyperlink>
      <w:r w:rsidRPr="007C3978">
        <w:rPr>
          <w:rFonts w:asciiTheme="majorBidi" w:hAnsiTheme="majorBidi" w:cstheme="majorBidi"/>
          <w:sz w:val="28"/>
          <w:szCs w:val="28"/>
        </w:rPr>
        <w:t> </w:t>
      </w:r>
      <w:r w:rsidRPr="007C3978">
        <w:rPr>
          <w:rFonts w:asciiTheme="majorBidi" w:hAnsiTheme="majorBidi" w:cstheme="majorBidi"/>
          <w:sz w:val="28"/>
          <w:szCs w:val="28"/>
          <w:rtl/>
        </w:rPr>
        <w:t>يبقى الشخص</w:t>
      </w:r>
      <w:r w:rsidRPr="007C3978">
        <w:rPr>
          <w:rFonts w:asciiTheme="majorBidi" w:hAnsiTheme="majorBidi" w:cstheme="majorBidi"/>
          <w:sz w:val="28"/>
          <w:szCs w:val="28"/>
        </w:rPr>
        <w:t> </w:t>
      </w:r>
      <w:hyperlink r:id="rId261" w:tooltip="قزم" w:history="1">
        <w:r w:rsidRPr="007C3978">
          <w:rPr>
            <w:rFonts w:asciiTheme="majorBidi" w:hAnsiTheme="majorBidi" w:cstheme="majorBidi"/>
            <w:sz w:val="28"/>
            <w:szCs w:val="28"/>
            <w:rtl/>
          </w:rPr>
          <w:t>قزما</w:t>
        </w:r>
      </w:hyperlink>
      <w:r w:rsidRPr="007C3978">
        <w:rPr>
          <w:rFonts w:asciiTheme="majorBidi" w:hAnsiTheme="majorBidi" w:cstheme="majorBidi"/>
          <w:sz w:val="28"/>
          <w:szCs w:val="28"/>
        </w:rPr>
        <w:t xml:space="preserve">. </w:t>
      </w:r>
      <w:r w:rsidRPr="007C3978">
        <w:rPr>
          <w:rFonts w:asciiTheme="majorBidi" w:hAnsiTheme="majorBidi" w:cstheme="majorBidi"/>
          <w:sz w:val="28"/>
          <w:szCs w:val="28"/>
          <w:rtl/>
        </w:rPr>
        <w:t>و من دون هرموني</w:t>
      </w:r>
      <w:r w:rsidRPr="007C3978">
        <w:rPr>
          <w:rFonts w:asciiTheme="majorBidi" w:hAnsiTheme="majorBidi" w:cstheme="majorBidi"/>
          <w:sz w:val="28"/>
          <w:szCs w:val="28"/>
        </w:rPr>
        <w:t> </w:t>
      </w:r>
      <w:hyperlink r:id="rId262" w:tooltip="ثيروكسين" w:history="1">
        <w:r w:rsidRPr="007C3978">
          <w:rPr>
            <w:rFonts w:asciiTheme="majorBidi" w:hAnsiTheme="majorBidi" w:cstheme="majorBidi"/>
            <w:sz w:val="28"/>
            <w:szCs w:val="28"/>
            <w:rtl/>
          </w:rPr>
          <w:t>الثيروكسين</w:t>
        </w:r>
      </w:hyperlink>
      <w:r w:rsidRPr="007C3978">
        <w:rPr>
          <w:rFonts w:asciiTheme="majorBidi" w:hAnsiTheme="majorBidi" w:cstheme="majorBidi"/>
          <w:sz w:val="28"/>
          <w:szCs w:val="28"/>
        </w:rPr>
        <w:t> </w:t>
      </w:r>
      <w:hyperlink r:id="rId263" w:tooltip="ثالث يود الثيرونين" w:history="1">
        <w:r w:rsidRPr="007C3978">
          <w:rPr>
            <w:rFonts w:asciiTheme="majorBidi" w:hAnsiTheme="majorBidi" w:cstheme="majorBidi"/>
            <w:sz w:val="28"/>
            <w:szCs w:val="28"/>
            <w:rtl/>
          </w:rPr>
          <w:t>وثالث يود الثيرونين</w:t>
        </w:r>
      </w:hyperlink>
      <w:r w:rsidRPr="007C3978">
        <w:rPr>
          <w:rFonts w:asciiTheme="majorBidi" w:hAnsiTheme="majorBidi" w:cstheme="majorBidi"/>
          <w:sz w:val="28"/>
          <w:szCs w:val="28"/>
        </w:rPr>
        <w:t> </w:t>
      </w:r>
      <w:r w:rsidRPr="007C3978">
        <w:rPr>
          <w:rFonts w:asciiTheme="majorBidi" w:hAnsiTheme="majorBidi" w:cstheme="majorBidi"/>
          <w:sz w:val="28"/>
          <w:szCs w:val="28"/>
          <w:rtl/>
        </w:rPr>
        <w:t>من</w:t>
      </w:r>
      <w:r w:rsidRPr="007C3978">
        <w:rPr>
          <w:rFonts w:asciiTheme="majorBidi" w:hAnsiTheme="majorBidi" w:cstheme="majorBidi"/>
          <w:sz w:val="28"/>
          <w:szCs w:val="28"/>
        </w:rPr>
        <w:t> </w:t>
      </w:r>
      <w:hyperlink r:id="rId264" w:tooltip="الغدة الدرقية" w:history="1">
        <w:r w:rsidRPr="007C3978">
          <w:rPr>
            <w:rFonts w:asciiTheme="majorBidi" w:hAnsiTheme="majorBidi" w:cstheme="majorBidi"/>
            <w:sz w:val="28"/>
            <w:szCs w:val="28"/>
            <w:rtl/>
          </w:rPr>
          <w:t>الغدة الدرقية</w:t>
        </w:r>
      </w:hyperlink>
      <w:r w:rsidRPr="007C3978">
        <w:rPr>
          <w:rFonts w:asciiTheme="majorBidi" w:hAnsiTheme="majorBidi" w:cstheme="majorBidi"/>
          <w:sz w:val="28"/>
          <w:szCs w:val="28"/>
        </w:rPr>
        <w:t> </w:t>
      </w:r>
      <w:r w:rsidRPr="007C3978">
        <w:rPr>
          <w:rFonts w:asciiTheme="majorBidi" w:hAnsiTheme="majorBidi" w:cstheme="majorBidi"/>
          <w:sz w:val="28"/>
          <w:szCs w:val="28"/>
          <w:rtl/>
        </w:rPr>
        <w:t>تصبح تقريبا كل التفاعلات الكيميائية في</w:t>
      </w:r>
      <w:r w:rsidRPr="007C3978">
        <w:rPr>
          <w:rFonts w:asciiTheme="majorBidi" w:hAnsiTheme="majorBidi" w:cstheme="majorBidi"/>
          <w:sz w:val="28"/>
          <w:szCs w:val="28"/>
        </w:rPr>
        <w:t> </w:t>
      </w:r>
      <w:hyperlink r:id="rId265" w:tooltip="الجسم" w:history="1">
        <w:r w:rsidRPr="007C3978">
          <w:rPr>
            <w:rFonts w:asciiTheme="majorBidi" w:hAnsiTheme="majorBidi" w:cstheme="majorBidi"/>
            <w:sz w:val="28"/>
            <w:szCs w:val="28"/>
            <w:rtl/>
          </w:rPr>
          <w:t>الجسم</w:t>
        </w:r>
      </w:hyperlink>
      <w:r w:rsidRPr="007C3978">
        <w:rPr>
          <w:rFonts w:asciiTheme="majorBidi" w:hAnsiTheme="majorBidi" w:cstheme="majorBidi"/>
          <w:sz w:val="28"/>
          <w:szCs w:val="28"/>
        </w:rPr>
        <w:t> </w:t>
      </w:r>
      <w:r w:rsidRPr="007C3978">
        <w:rPr>
          <w:rFonts w:asciiTheme="majorBidi" w:hAnsiTheme="majorBidi" w:cstheme="majorBidi"/>
          <w:sz w:val="28"/>
          <w:szCs w:val="28"/>
          <w:rtl/>
        </w:rPr>
        <w:t>كسولة أيضا. و من دون</w:t>
      </w:r>
      <w:r w:rsidRPr="007C3978">
        <w:rPr>
          <w:rFonts w:asciiTheme="majorBidi" w:hAnsiTheme="majorBidi" w:cstheme="majorBidi"/>
          <w:sz w:val="28"/>
          <w:szCs w:val="28"/>
        </w:rPr>
        <w:t> </w:t>
      </w:r>
      <w:hyperlink r:id="rId266" w:tooltip="الأنسولين" w:history="1">
        <w:r w:rsidRPr="007C3978">
          <w:rPr>
            <w:rFonts w:asciiTheme="majorBidi" w:hAnsiTheme="majorBidi" w:cstheme="majorBidi"/>
            <w:sz w:val="28"/>
            <w:szCs w:val="28"/>
            <w:rtl/>
          </w:rPr>
          <w:t>الأنسولين</w:t>
        </w:r>
      </w:hyperlink>
      <w:r w:rsidRPr="007C3978">
        <w:rPr>
          <w:rFonts w:asciiTheme="majorBidi" w:hAnsiTheme="majorBidi" w:cstheme="majorBidi"/>
          <w:sz w:val="28"/>
          <w:szCs w:val="28"/>
        </w:rPr>
        <w:t> </w:t>
      </w:r>
      <w:r w:rsidRPr="007C3978">
        <w:rPr>
          <w:rFonts w:asciiTheme="majorBidi" w:hAnsiTheme="majorBidi" w:cstheme="majorBidi"/>
          <w:sz w:val="28"/>
          <w:szCs w:val="28"/>
          <w:rtl/>
        </w:rPr>
        <w:t>من</w:t>
      </w:r>
      <w:r w:rsidRPr="007C3978">
        <w:rPr>
          <w:rFonts w:asciiTheme="majorBidi" w:hAnsiTheme="majorBidi" w:cstheme="majorBidi"/>
          <w:sz w:val="28"/>
          <w:szCs w:val="28"/>
        </w:rPr>
        <w:t> </w:t>
      </w:r>
      <w:hyperlink r:id="rId267" w:tooltip="البنكرياس" w:history="1">
        <w:r w:rsidRPr="007C3978">
          <w:rPr>
            <w:rFonts w:asciiTheme="majorBidi" w:hAnsiTheme="majorBidi" w:cstheme="majorBidi"/>
            <w:sz w:val="28"/>
            <w:szCs w:val="28"/>
            <w:rtl/>
          </w:rPr>
          <w:t>البنكرياس</w:t>
        </w:r>
      </w:hyperlink>
      <w:r w:rsidRPr="007C3978">
        <w:rPr>
          <w:rFonts w:asciiTheme="majorBidi" w:hAnsiTheme="majorBidi" w:cstheme="majorBidi"/>
          <w:sz w:val="28"/>
          <w:szCs w:val="28"/>
        </w:rPr>
        <w:t> </w:t>
      </w:r>
      <w:r w:rsidRPr="007C3978">
        <w:rPr>
          <w:rFonts w:asciiTheme="majorBidi" w:hAnsiTheme="majorBidi" w:cstheme="majorBidi"/>
          <w:sz w:val="28"/>
          <w:szCs w:val="28"/>
          <w:rtl/>
        </w:rPr>
        <w:t>لا تتمكن</w:t>
      </w:r>
      <w:r w:rsidRPr="007C3978">
        <w:rPr>
          <w:rFonts w:asciiTheme="majorBidi" w:hAnsiTheme="majorBidi" w:cstheme="majorBidi"/>
          <w:sz w:val="28"/>
          <w:szCs w:val="28"/>
        </w:rPr>
        <w:t> </w:t>
      </w:r>
      <w:hyperlink r:id="rId268" w:tooltip="خلايا" w:history="1">
        <w:r w:rsidRPr="007C3978">
          <w:rPr>
            <w:rFonts w:asciiTheme="majorBidi" w:hAnsiTheme="majorBidi" w:cstheme="majorBidi"/>
            <w:sz w:val="28"/>
            <w:szCs w:val="28"/>
            <w:rtl/>
          </w:rPr>
          <w:t>خلايا</w:t>
        </w:r>
      </w:hyperlink>
      <w:r w:rsidRPr="007C3978">
        <w:rPr>
          <w:rFonts w:asciiTheme="majorBidi" w:hAnsiTheme="majorBidi" w:cstheme="majorBidi"/>
          <w:sz w:val="28"/>
          <w:szCs w:val="28"/>
        </w:rPr>
        <w:t> </w:t>
      </w:r>
      <w:hyperlink r:id="rId269" w:tooltip="الجسم" w:history="1">
        <w:r w:rsidRPr="007C3978">
          <w:rPr>
            <w:rFonts w:asciiTheme="majorBidi" w:hAnsiTheme="majorBidi" w:cstheme="majorBidi"/>
            <w:sz w:val="28"/>
            <w:szCs w:val="28"/>
            <w:rtl/>
          </w:rPr>
          <w:t>الجسم</w:t>
        </w:r>
      </w:hyperlink>
      <w:r w:rsidRPr="007C3978">
        <w:rPr>
          <w:rFonts w:asciiTheme="majorBidi" w:hAnsiTheme="majorBidi" w:cstheme="majorBidi"/>
          <w:sz w:val="28"/>
          <w:szCs w:val="28"/>
        </w:rPr>
        <w:t> </w:t>
      </w:r>
      <w:r w:rsidRPr="007C3978">
        <w:rPr>
          <w:rFonts w:asciiTheme="majorBidi" w:hAnsiTheme="majorBidi" w:cstheme="majorBidi"/>
          <w:sz w:val="28"/>
          <w:szCs w:val="28"/>
          <w:rtl/>
        </w:rPr>
        <w:t>من استعمال</w:t>
      </w:r>
      <w:r w:rsidRPr="007C3978">
        <w:rPr>
          <w:rFonts w:asciiTheme="majorBidi" w:hAnsiTheme="majorBidi" w:cstheme="majorBidi"/>
          <w:sz w:val="28"/>
          <w:szCs w:val="28"/>
        </w:rPr>
        <w:t> </w:t>
      </w:r>
      <w:hyperlink r:id="rId270" w:tooltip="سكريات" w:history="1">
        <w:r w:rsidRPr="007C3978">
          <w:rPr>
            <w:rFonts w:asciiTheme="majorBidi" w:hAnsiTheme="majorBidi" w:cstheme="majorBidi"/>
            <w:sz w:val="28"/>
            <w:szCs w:val="28"/>
            <w:rtl/>
          </w:rPr>
          <w:t>السكريات</w:t>
        </w:r>
      </w:hyperlink>
      <w:r w:rsidRPr="007C3978">
        <w:rPr>
          <w:rFonts w:asciiTheme="majorBidi" w:hAnsiTheme="majorBidi" w:cstheme="majorBidi"/>
          <w:sz w:val="28"/>
          <w:szCs w:val="28"/>
        </w:rPr>
        <w:t> </w:t>
      </w:r>
      <w:r w:rsidRPr="007C3978">
        <w:rPr>
          <w:rFonts w:asciiTheme="majorBidi" w:hAnsiTheme="majorBidi" w:cstheme="majorBidi"/>
          <w:sz w:val="28"/>
          <w:szCs w:val="28"/>
          <w:rtl/>
        </w:rPr>
        <w:t>لتوليد</w:t>
      </w:r>
      <w:r w:rsidRPr="007C3978">
        <w:rPr>
          <w:rFonts w:asciiTheme="majorBidi" w:hAnsiTheme="majorBidi" w:cstheme="majorBidi"/>
          <w:sz w:val="28"/>
          <w:szCs w:val="28"/>
        </w:rPr>
        <w:t> </w:t>
      </w:r>
      <w:hyperlink r:id="rId271" w:tooltip="الطاقة" w:history="1">
        <w:r w:rsidRPr="007C3978">
          <w:rPr>
            <w:rFonts w:asciiTheme="majorBidi" w:hAnsiTheme="majorBidi" w:cstheme="majorBidi"/>
            <w:sz w:val="28"/>
            <w:szCs w:val="28"/>
            <w:rtl/>
          </w:rPr>
          <w:t>الطاقة</w:t>
        </w:r>
      </w:hyperlink>
      <w:r w:rsidRPr="007C3978">
        <w:rPr>
          <w:rFonts w:asciiTheme="majorBidi" w:hAnsiTheme="majorBidi" w:cstheme="majorBidi"/>
          <w:sz w:val="28"/>
          <w:szCs w:val="28"/>
        </w:rPr>
        <w:t> </w:t>
      </w:r>
      <w:r w:rsidRPr="007C3978">
        <w:rPr>
          <w:rFonts w:asciiTheme="majorBidi" w:hAnsiTheme="majorBidi" w:cstheme="majorBidi"/>
          <w:sz w:val="28"/>
          <w:szCs w:val="28"/>
          <w:rtl/>
        </w:rPr>
        <w:t>إلا قليلا جدا.ومن دون الهرمونات الجنسية وينعدم التطور الجنسي ووظائفه .</w:t>
      </w:r>
    </w:p>
    <w:p w:rsidR="007C3978" w:rsidRPr="007C3978" w:rsidRDefault="007C3978" w:rsidP="007C3978">
      <w:pPr>
        <w:shd w:val="clear" w:color="auto" w:fill="FFFFFF"/>
        <w:spacing w:before="120" w:after="120" w:line="360" w:lineRule="auto"/>
        <w:rPr>
          <w:rFonts w:asciiTheme="majorBidi" w:hAnsiTheme="majorBidi" w:cstheme="majorBidi"/>
          <w:sz w:val="28"/>
          <w:szCs w:val="28"/>
          <w:rtl/>
        </w:rPr>
      </w:pPr>
    </w:p>
    <w:p w:rsidR="007C3978" w:rsidRPr="008207B5" w:rsidRDefault="007C3978" w:rsidP="008207B5">
      <w:pPr>
        <w:spacing w:after="0" w:line="360" w:lineRule="auto"/>
        <w:jc w:val="both"/>
        <w:rPr>
          <w:rFonts w:asciiTheme="majorBidi" w:hAnsiTheme="majorBidi" w:cstheme="majorBidi"/>
          <w:sz w:val="28"/>
          <w:szCs w:val="28"/>
        </w:rPr>
      </w:pPr>
    </w:p>
    <w:p w:rsidR="00040C44" w:rsidRPr="008207B5" w:rsidRDefault="00040C44" w:rsidP="008207B5">
      <w:pPr>
        <w:tabs>
          <w:tab w:val="left" w:pos="3146"/>
        </w:tabs>
        <w:spacing w:after="0" w:line="360" w:lineRule="auto"/>
        <w:jc w:val="both"/>
        <w:rPr>
          <w:rFonts w:asciiTheme="majorBidi" w:hAnsiTheme="majorBidi" w:cstheme="majorBidi"/>
          <w:sz w:val="28"/>
          <w:szCs w:val="28"/>
          <w:rtl/>
          <w:lang w:bidi="ar-IQ"/>
        </w:rPr>
      </w:pPr>
    </w:p>
    <w:sectPr w:rsidR="00040C44" w:rsidRPr="008207B5" w:rsidSect="005D15B4">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331D" w:rsidRDefault="00EE331D" w:rsidP="00C02774">
      <w:pPr>
        <w:spacing w:after="0" w:line="240" w:lineRule="auto"/>
      </w:pPr>
      <w:r>
        <w:separator/>
      </w:r>
    </w:p>
  </w:endnote>
  <w:endnote w:type="continuationSeparator" w:id="1">
    <w:p w:rsidR="00EE331D" w:rsidRDefault="00EE331D" w:rsidP="00C027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j-ea">
    <w:panose1 w:val="00000000000000000000"/>
    <w:charset w:val="00"/>
    <w:family w:val="roman"/>
    <w:notTrueType/>
    <w:pitch w:val="default"/>
    <w:sig w:usb0="00000000" w:usb1="00000000" w:usb2="00000000" w:usb3="00000000" w:csb0="00000000" w:csb1="00000000"/>
  </w:font>
  <w:font w:name="+mn-ea">
    <w:altName w:val="Times New Roman"/>
    <w:panose1 w:val="00000000000000000000"/>
    <w:charset w:val="00"/>
    <w:family w:val="roman"/>
    <w:notTrueType/>
    <w:pitch w:val="default"/>
    <w:sig w:usb0="00000000" w:usb1="00000000" w:usb2="00000000" w:usb3="00000000" w:csb0="00000000" w:csb1="00000000"/>
  </w:font>
  <w:font w:name="Majalla UI">
    <w:altName w:val="Times New Roman"/>
    <w:panose1 w:val="00000000000000000000"/>
    <w:charset w:val="00"/>
    <w:family w:val="roman"/>
    <w:notTrueType/>
    <w:pitch w:val="default"/>
    <w:sig w:usb0="00000000" w:usb1="00000000" w:usb2="00000000" w:usb3="00000000" w:csb0="00000000" w:csb1="00000000"/>
  </w:font>
  <w:font w:name="Simplified Arabic">
    <w:panose1 w:val="02020603050405020304"/>
    <w:charset w:val="00"/>
    <w:family w:val="roman"/>
    <w:pitch w:val="variable"/>
    <w:sig w:usb0="00002003" w:usb1="00000000" w:usb2="00000000" w:usb3="00000000" w:csb0="00000041" w:csb1="00000000"/>
  </w:font>
  <w:font w:name="Arial Unicode MS">
    <w:panose1 w:val="020B0604020202020204"/>
    <w:charset w:val="80"/>
    <w:family w:val="swiss"/>
    <w:pitch w:val="variable"/>
    <w:sig w:usb0="F7FFAFFF" w:usb1="E9DFFFFF" w:usb2="0000003F" w:usb3="00000000" w:csb0="003F01FF" w:csb1="00000000"/>
  </w:font>
  <w:font w:name="Arabic Typesetting">
    <w:panose1 w:val="03020402040406030203"/>
    <w:charset w:val="00"/>
    <w:family w:val="script"/>
    <w:pitch w:val="variable"/>
    <w:sig w:usb0="A000206F" w:usb1="C0000000" w:usb2="00000008" w:usb3="00000000" w:csb0="000000D3"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331D" w:rsidRDefault="00EE331D" w:rsidP="00C02774">
      <w:pPr>
        <w:spacing w:after="0" w:line="240" w:lineRule="auto"/>
      </w:pPr>
      <w:r>
        <w:separator/>
      </w:r>
    </w:p>
  </w:footnote>
  <w:footnote w:type="continuationSeparator" w:id="1">
    <w:p w:rsidR="00EE331D" w:rsidRDefault="00EE331D" w:rsidP="00C0277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25" type="#_x0000_t75" style="width:11.25pt;height:11.25pt" o:bullet="t">
        <v:imagedata r:id="rId1" o:title="clip_image001"/>
        <o:lock v:ext="edit" cropping="t"/>
      </v:shape>
    </w:pict>
  </w:numPicBullet>
  <w:numPicBullet w:numPicBulletId="1">
    <w:pict>
      <v:shape id="_x0000_i1726" type="#_x0000_t75" style="width:9pt;height:9pt" o:bullet="t">
        <v:imagedata r:id="rId2" o:title="BD15171_"/>
      </v:shape>
    </w:pict>
  </w:numPicBullet>
  <w:abstractNum w:abstractNumId="0">
    <w:nsid w:val="05CB6047"/>
    <w:multiLevelType w:val="hybridMultilevel"/>
    <w:tmpl w:val="7A2675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91F22F8"/>
    <w:multiLevelType w:val="hybridMultilevel"/>
    <w:tmpl w:val="89609AC0"/>
    <w:lvl w:ilvl="0" w:tplc="5D725E26">
      <w:start w:val="1"/>
      <w:numFmt w:val="bullet"/>
      <w:lvlText w:val=""/>
      <w:lvlJc w:val="left"/>
      <w:pPr>
        <w:tabs>
          <w:tab w:val="num" w:pos="720"/>
        </w:tabs>
        <w:ind w:left="720" w:hanging="360"/>
      </w:pPr>
      <w:rPr>
        <w:rFonts w:ascii="Times New Roman" w:hAnsi="Times New Roman" w:hint="default"/>
      </w:rPr>
    </w:lvl>
    <w:lvl w:ilvl="1" w:tplc="74A6810A" w:tentative="1">
      <w:start w:val="1"/>
      <w:numFmt w:val="bullet"/>
      <w:lvlText w:val=""/>
      <w:lvlJc w:val="left"/>
      <w:pPr>
        <w:tabs>
          <w:tab w:val="num" w:pos="1440"/>
        </w:tabs>
        <w:ind w:left="1440" w:hanging="360"/>
      </w:pPr>
      <w:rPr>
        <w:rFonts w:ascii="Times New Roman" w:hAnsi="Times New Roman" w:hint="default"/>
      </w:rPr>
    </w:lvl>
    <w:lvl w:ilvl="2" w:tplc="C928AFC2" w:tentative="1">
      <w:start w:val="1"/>
      <w:numFmt w:val="bullet"/>
      <w:lvlText w:val=""/>
      <w:lvlJc w:val="left"/>
      <w:pPr>
        <w:tabs>
          <w:tab w:val="num" w:pos="2160"/>
        </w:tabs>
        <w:ind w:left="2160" w:hanging="360"/>
      </w:pPr>
      <w:rPr>
        <w:rFonts w:ascii="Times New Roman" w:hAnsi="Times New Roman" w:hint="default"/>
      </w:rPr>
    </w:lvl>
    <w:lvl w:ilvl="3" w:tplc="5BDA5442" w:tentative="1">
      <w:start w:val="1"/>
      <w:numFmt w:val="bullet"/>
      <w:lvlText w:val=""/>
      <w:lvlJc w:val="left"/>
      <w:pPr>
        <w:tabs>
          <w:tab w:val="num" w:pos="2880"/>
        </w:tabs>
        <w:ind w:left="2880" w:hanging="360"/>
      </w:pPr>
      <w:rPr>
        <w:rFonts w:ascii="Times New Roman" w:hAnsi="Times New Roman" w:hint="default"/>
      </w:rPr>
    </w:lvl>
    <w:lvl w:ilvl="4" w:tplc="EA902530" w:tentative="1">
      <w:start w:val="1"/>
      <w:numFmt w:val="bullet"/>
      <w:lvlText w:val=""/>
      <w:lvlJc w:val="left"/>
      <w:pPr>
        <w:tabs>
          <w:tab w:val="num" w:pos="3600"/>
        </w:tabs>
        <w:ind w:left="3600" w:hanging="360"/>
      </w:pPr>
      <w:rPr>
        <w:rFonts w:ascii="Times New Roman" w:hAnsi="Times New Roman" w:hint="default"/>
      </w:rPr>
    </w:lvl>
    <w:lvl w:ilvl="5" w:tplc="083C29C2" w:tentative="1">
      <w:start w:val="1"/>
      <w:numFmt w:val="bullet"/>
      <w:lvlText w:val=""/>
      <w:lvlJc w:val="left"/>
      <w:pPr>
        <w:tabs>
          <w:tab w:val="num" w:pos="4320"/>
        </w:tabs>
        <w:ind w:left="4320" w:hanging="360"/>
      </w:pPr>
      <w:rPr>
        <w:rFonts w:ascii="Times New Roman" w:hAnsi="Times New Roman" w:hint="default"/>
      </w:rPr>
    </w:lvl>
    <w:lvl w:ilvl="6" w:tplc="81EE2ADA" w:tentative="1">
      <w:start w:val="1"/>
      <w:numFmt w:val="bullet"/>
      <w:lvlText w:val=""/>
      <w:lvlJc w:val="left"/>
      <w:pPr>
        <w:tabs>
          <w:tab w:val="num" w:pos="5040"/>
        </w:tabs>
        <w:ind w:left="5040" w:hanging="360"/>
      </w:pPr>
      <w:rPr>
        <w:rFonts w:ascii="Times New Roman" w:hAnsi="Times New Roman" w:hint="default"/>
      </w:rPr>
    </w:lvl>
    <w:lvl w:ilvl="7" w:tplc="3CD63780" w:tentative="1">
      <w:start w:val="1"/>
      <w:numFmt w:val="bullet"/>
      <w:lvlText w:val=""/>
      <w:lvlJc w:val="left"/>
      <w:pPr>
        <w:tabs>
          <w:tab w:val="num" w:pos="5760"/>
        </w:tabs>
        <w:ind w:left="5760" w:hanging="360"/>
      </w:pPr>
      <w:rPr>
        <w:rFonts w:ascii="Times New Roman" w:hAnsi="Times New Roman" w:hint="default"/>
      </w:rPr>
    </w:lvl>
    <w:lvl w:ilvl="8" w:tplc="AEC43F7A" w:tentative="1">
      <w:start w:val="1"/>
      <w:numFmt w:val="bullet"/>
      <w:lvlText w:val=""/>
      <w:lvlJc w:val="left"/>
      <w:pPr>
        <w:tabs>
          <w:tab w:val="num" w:pos="6480"/>
        </w:tabs>
        <w:ind w:left="6480" w:hanging="360"/>
      </w:pPr>
      <w:rPr>
        <w:rFonts w:ascii="Times New Roman" w:hAnsi="Times New Roman" w:hint="default"/>
      </w:rPr>
    </w:lvl>
  </w:abstractNum>
  <w:abstractNum w:abstractNumId="2">
    <w:nsid w:val="09EB1E69"/>
    <w:multiLevelType w:val="hybridMultilevel"/>
    <w:tmpl w:val="C34A90B6"/>
    <w:lvl w:ilvl="0" w:tplc="5CC8F2B4">
      <w:start w:val="1"/>
      <w:numFmt w:val="decimal"/>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3">
    <w:nsid w:val="0D647584"/>
    <w:multiLevelType w:val="multilevel"/>
    <w:tmpl w:val="E3FA9760"/>
    <w:lvl w:ilvl="0">
      <w:start w:val="1"/>
      <w:numFmt w:val="decimal"/>
      <w:lvlText w:val="%1-"/>
      <w:lvlJc w:val="left"/>
      <w:pPr>
        <w:tabs>
          <w:tab w:val="num" w:pos="360"/>
        </w:tabs>
        <w:ind w:left="360" w:hanging="360"/>
      </w:pPr>
      <w:rPr>
        <w:rFonts w:ascii="Arial" w:eastAsia="Times New Roman" w:hAnsi="Arial" w:cs="Arial"/>
      </w:rPr>
    </w:lvl>
    <w:lvl w:ilvl="1">
      <w:start w:val="2"/>
      <w:numFmt w:val="decimal"/>
      <w:lvlText w:val="%2-"/>
      <w:lvlJc w:val="left"/>
      <w:pPr>
        <w:ind w:left="1080" w:hanging="360"/>
      </w:pPr>
      <w:rPr>
        <w:rFonts w:hint="default"/>
      </w:rPr>
    </w:lvl>
    <w:lvl w:ilvl="2">
      <w:start w:val="1"/>
      <w:numFmt w:val="decimal"/>
      <w:lvlText w:val="%3)"/>
      <w:lvlJc w:val="left"/>
      <w:pPr>
        <w:ind w:left="1800" w:hanging="360"/>
      </w:pPr>
      <w:rPr>
        <w:rFonts w:hint="default"/>
        <w:b/>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nsid w:val="13914F0C"/>
    <w:multiLevelType w:val="multilevel"/>
    <w:tmpl w:val="9522B886"/>
    <w:lvl w:ilvl="0">
      <w:start w:val="1"/>
      <w:numFmt w:val="decimal"/>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3E908D5"/>
    <w:multiLevelType w:val="hybridMultilevel"/>
    <w:tmpl w:val="483234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580073C"/>
    <w:multiLevelType w:val="hybridMultilevel"/>
    <w:tmpl w:val="59D23126"/>
    <w:lvl w:ilvl="0" w:tplc="F04E761A">
      <w:start w:val="1"/>
      <w:numFmt w:val="bullet"/>
      <w:lvlText w:val=""/>
      <w:lvlPicBulletId w:val="0"/>
      <w:lvlJc w:val="left"/>
      <w:pPr>
        <w:tabs>
          <w:tab w:val="num" w:pos="720"/>
        </w:tabs>
        <w:ind w:left="720" w:hanging="360"/>
      </w:pPr>
      <w:rPr>
        <w:rFonts w:ascii="Symbol" w:hAnsi="Symbol" w:hint="default"/>
      </w:rPr>
    </w:lvl>
    <w:lvl w:ilvl="1" w:tplc="43D6EBDC" w:tentative="1">
      <w:start w:val="1"/>
      <w:numFmt w:val="bullet"/>
      <w:lvlText w:val=""/>
      <w:lvlPicBulletId w:val="0"/>
      <w:lvlJc w:val="left"/>
      <w:pPr>
        <w:tabs>
          <w:tab w:val="num" w:pos="1440"/>
        </w:tabs>
        <w:ind w:left="1440" w:hanging="360"/>
      </w:pPr>
      <w:rPr>
        <w:rFonts w:ascii="Symbol" w:hAnsi="Symbol" w:hint="default"/>
      </w:rPr>
    </w:lvl>
    <w:lvl w:ilvl="2" w:tplc="F7B8CECC" w:tentative="1">
      <w:start w:val="1"/>
      <w:numFmt w:val="bullet"/>
      <w:lvlText w:val=""/>
      <w:lvlPicBulletId w:val="0"/>
      <w:lvlJc w:val="left"/>
      <w:pPr>
        <w:tabs>
          <w:tab w:val="num" w:pos="2160"/>
        </w:tabs>
        <w:ind w:left="2160" w:hanging="360"/>
      </w:pPr>
      <w:rPr>
        <w:rFonts w:ascii="Symbol" w:hAnsi="Symbol" w:hint="default"/>
      </w:rPr>
    </w:lvl>
    <w:lvl w:ilvl="3" w:tplc="25524268" w:tentative="1">
      <w:start w:val="1"/>
      <w:numFmt w:val="bullet"/>
      <w:lvlText w:val=""/>
      <w:lvlPicBulletId w:val="0"/>
      <w:lvlJc w:val="left"/>
      <w:pPr>
        <w:tabs>
          <w:tab w:val="num" w:pos="2880"/>
        </w:tabs>
        <w:ind w:left="2880" w:hanging="360"/>
      </w:pPr>
      <w:rPr>
        <w:rFonts w:ascii="Symbol" w:hAnsi="Symbol" w:hint="default"/>
      </w:rPr>
    </w:lvl>
    <w:lvl w:ilvl="4" w:tplc="1F56A47C" w:tentative="1">
      <w:start w:val="1"/>
      <w:numFmt w:val="bullet"/>
      <w:lvlText w:val=""/>
      <w:lvlPicBulletId w:val="0"/>
      <w:lvlJc w:val="left"/>
      <w:pPr>
        <w:tabs>
          <w:tab w:val="num" w:pos="3600"/>
        </w:tabs>
        <w:ind w:left="3600" w:hanging="360"/>
      </w:pPr>
      <w:rPr>
        <w:rFonts w:ascii="Symbol" w:hAnsi="Symbol" w:hint="default"/>
      </w:rPr>
    </w:lvl>
    <w:lvl w:ilvl="5" w:tplc="9FDC5F98" w:tentative="1">
      <w:start w:val="1"/>
      <w:numFmt w:val="bullet"/>
      <w:lvlText w:val=""/>
      <w:lvlPicBulletId w:val="0"/>
      <w:lvlJc w:val="left"/>
      <w:pPr>
        <w:tabs>
          <w:tab w:val="num" w:pos="4320"/>
        </w:tabs>
        <w:ind w:left="4320" w:hanging="360"/>
      </w:pPr>
      <w:rPr>
        <w:rFonts w:ascii="Symbol" w:hAnsi="Symbol" w:hint="default"/>
      </w:rPr>
    </w:lvl>
    <w:lvl w:ilvl="6" w:tplc="C9AE8DAA" w:tentative="1">
      <w:start w:val="1"/>
      <w:numFmt w:val="bullet"/>
      <w:lvlText w:val=""/>
      <w:lvlPicBulletId w:val="0"/>
      <w:lvlJc w:val="left"/>
      <w:pPr>
        <w:tabs>
          <w:tab w:val="num" w:pos="5040"/>
        </w:tabs>
        <w:ind w:left="5040" w:hanging="360"/>
      </w:pPr>
      <w:rPr>
        <w:rFonts w:ascii="Symbol" w:hAnsi="Symbol" w:hint="default"/>
      </w:rPr>
    </w:lvl>
    <w:lvl w:ilvl="7" w:tplc="3C9C768C" w:tentative="1">
      <w:start w:val="1"/>
      <w:numFmt w:val="bullet"/>
      <w:lvlText w:val=""/>
      <w:lvlPicBulletId w:val="0"/>
      <w:lvlJc w:val="left"/>
      <w:pPr>
        <w:tabs>
          <w:tab w:val="num" w:pos="5760"/>
        </w:tabs>
        <w:ind w:left="5760" w:hanging="360"/>
      </w:pPr>
      <w:rPr>
        <w:rFonts w:ascii="Symbol" w:hAnsi="Symbol" w:hint="default"/>
      </w:rPr>
    </w:lvl>
    <w:lvl w:ilvl="8" w:tplc="6EB6D8FE"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192F4681"/>
    <w:multiLevelType w:val="hybridMultilevel"/>
    <w:tmpl w:val="E6420E6A"/>
    <w:lvl w:ilvl="0" w:tplc="59325D12">
      <w:start w:val="1"/>
      <w:numFmt w:val="bullet"/>
      <w:lvlText w:val=""/>
      <w:lvlJc w:val="left"/>
      <w:pPr>
        <w:tabs>
          <w:tab w:val="num" w:pos="720"/>
        </w:tabs>
        <w:ind w:left="720" w:hanging="360"/>
      </w:pPr>
      <w:rPr>
        <w:rFonts w:ascii="Wingdings 2" w:hAnsi="Wingdings 2" w:hint="default"/>
      </w:rPr>
    </w:lvl>
    <w:lvl w:ilvl="1" w:tplc="04464478" w:tentative="1">
      <w:start w:val="1"/>
      <w:numFmt w:val="bullet"/>
      <w:lvlText w:val=""/>
      <w:lvlJc w:val="left"/>
      <w:pPr>
        <w:tabs>
          <w:tab w:val="num" w:pos="1440"/>
        </w:tabs>
        <w:ind w:left="1440" w:hanging="360"/>
      </w:pPr>
      <w:rPr>
        <w:rFonts w:ascii="Wingdings 2" w:hAnsi="Wingdings 2" w:hint="default"/>
      </w:rPr>
    </w:lvl>
    <w:lvl w:ilvl="2" w:tplc="1472BD80" w:tentative="1">
      <w:start w:val="1"/>
      <w:numFmt w:val="bullet"/>
      <w:lvlText w:val=""/>
      <w:lvlJc w:val="left"/>
      <w:pPr>
        <w:tabs>
          <w:tab w:val="num" w:pos="2160"/>
        </w:tabs>
        <w:ind w:left="2160" w:hanging="360"/>
      </w:pPr>
      <w:rPr>
        <w:rFonts w:ascii="Wingdings 2" w:hAnsi="Wingdings 2" w:hint="default"/>
      </w:rPr>
    </w:lvl>
    <w:lvl w:ilvl="3" w:tplc="8572F936" w:tentative="1">
      <w:start w:val="1"/>
      <w:numFmt w:val="bullet"/>
      <w:lvlText w:val=""/>
      <w:lvlJc w:val="left"/>
      <w:pPr>
        <w:tabs>
          <w:tab w:val="num" w:pos="2880"/>
        </w:tabs>
        <w:ind w:left="2880" w:hanging="360"/>
      </w:pPr>
      <w:rPr>
        <w:rFonts w:ascii="Wingdings 2" w:hAnsi="Wingdings 2" w:hint="default"/>
      </w:rPr>
    </w:lvl>
    <w:lvl w:ilvl="4" w:tplc="53485B26" w:tentative="1">
      <w:start w:val="1"/>
      <w:numFmt w:val="bullet"/>
      <w:lvlText w:val=""/>
      <w:lvlJc w:val="left"/>
      <w:pPr>
        <w:tabs>
          <w:tab w:val="num" w:pos="3600"/>
        </w:tabs>
        <w:ind w:left="3600" w:hanging="360"/>
      </w:pPr>
      <w:rPr>
        <w:rFonts w:ascii="Wingdings 2" w:hAnsi="Wingdings 2" w:hint="default"/>
      </w:rPr>
    </w:lvl>
    <w:lvl w:ilvl="5" w:tplc="1D826EC4" w:tentative="1">
      <w:start w:val="1"/>
      <w:numFmt w:val="bullet"/>
      <w:lvlText w:val=""/>
      <w:lvlJc w:val="left"/>
      <w:pPr>
        <w:tabs>
          <w:tab w:val="num" w:pos="4320"/>
        </w:tabs>
        <w:ind w:left="4320" w:hanging="360"/>
      </w:pPr>
      <w:rPr>
        <w:rFonts w:ascii="Wingdings 2" w:hAnsi="Wingdings 2" w:hint="default"/>
      </w:rPr>
    </w:lvl>
    <w:lvl w:ilvl="6" w:tplc="D1867D06" w:tentative="1">
      <w:start w:val="1"/>
      <w:numFmt w:val="bullet"/>
      <w:lvlText w:val=""/>
      <w:lvlJc w:val="left"/>
      <w:pPr>
        <w:tabs>
          <w:tab w:val="num" w:pos="5040"/>
        </w:tabs>
        <w:ind w:left="5040" w:hanging="360"/>
      </w:pPr>
      <w:rPr>
        <w:rFonts w:ascii="Wingdings 2" w:hAnsi="Wingdings 2" w:hint="default"/>
      </w:rPr>
    </w:lvl>
    <w:lvl w:ilvl="7" w:tplc="E020DA60" w:tentative="1">
      <w:start w:val="1"/>
      <w:numFmt w:val="bullet"/>
      <w:lvlText w:val=""/>
      <w:lvlJc w:val="left"/>
      <w:pPr>
        <w:tabs>
          <w:tab w:val="num" w:pos="5760"/>
        </w:tabs>
        <w:ind w:left="5760" w:hanging="360"/>
      </w:pPr>
      <w:rPr>
        <w:rFonts w:ascii="Wingdings 2" w:hAnsi="Wingdings 2" w:hint="default"/>
      </w:rPr>
    </w:lvl>
    <w:lvl w:ilvl="8" w:tplc="23386AF2" w:tentative="1">
      <w:start w:val="1"/>
      <w:numFmt w:val="bullet"/>
      <w:lvlText w:val=""/>
      <w:lvlJc w:val="left"/>
      <w:pPr>
        <w:tabs>
          <w:tab w:val="num" w:pos="6480"/>
        </w:tabs>
        <w:ind w:left="6480" w:hanging="360"/>
      </w:pPr>
      <w:rPr>
        <w:rFonts w:ascii="Wingdings 2" w:hAnsi="Wingdings 2" w:hint="default"/>
      </w:rPr>
    </w:lvl>
  </w:abstractNum>
  <w:abstractNum w:abstractNumId="8">
    <w:nsid w:val="22640A9B"/>
    <w:multiLevelType w:val="hybridMultilevel"/>
    <w:tmpl w:val="3AB24EFA"/>
    <w:lvl w:ilvl="0" w:tplc="0409000B">
      <w:start w:val="1"/>
      <w:numFmt w:val="bullet"/>
      <w:lvlText w:val=""/>
      <w:lvlJc w:val="left"/>
      <w:pPr>
        <w:tabs>
          <w:tab w:val="num" w:pos="2595"/>
        </w:tabs>
        <w:ind w:left="2595" w:hanging="360"/>
      </w:pPr>
      <w:rPr>
        <w:rFonts w:ascii="Wingdings" w:hAnsi="Wingdings" w:hint="default"/>
      </w:rPr>
    </w:lvl>
    <w:lvl w:ilvl="1" w:tplc="04090003" w:tentative="1">
      <w:start w:val="1"/>
      <w:numFmt w:val="bullet"/>
      <w:lvlText w:val="o"/>
      <w:lvlJc w:val="left"/>
      <w:pPr>
        <w:tabs>
          <w:tab w:val="num" w:pos="3315"/>
        </w:tabs>
        <w:ind w:left="3315" w:hanging="360"/>
      </w:pPr>
      <w:rPr>
        <w:rFonts w:ascii="Courier New" w:hAnsi="Courier New" w:cs="Courier New" w:hint="default"/>
      </w:rPr>
    </w:lvl>
    <w:lvl w:ilvl="2" w:tplc="04090005" w:tentative="1">
      <w:start w:val="1"/>
      <w:numFmt w:val="bullet"/>
      <w:lvlText w:val=""/>
      <w:lvlJc w:val="left"/>
      <w:pPr>
        <w:tabs>
          <w:tab w:val="num" w:pos="4035"/>
        </w:tabs>
        <w:ind w:left="4035" w:hanging="360"/>
      </w:pPr>
      <w:rPr>
        <w:rFonts w:ascii="Wingdings" w:hAnsi="Wingdings" w:hint="default"/>
      </w:rPr>
    </w:lvl>
    <w:lvl w:ilvl="3" w:tplc="04090001" w:tentative="1">
      <w:start w:val="1"/>
      <w:numFmt w:val="bullet"/>
      <w:lvlText w:val=""/>
      <w:lvlJc w:val="left"/>
      <w:pPr>
        <w:tabs>
          <w:tab w:val="num" w:pos="4755"/>
        </w:tabs>
        <w:ind w:left="4755" w:hanging="360"/>
      </w:pPr>
      <w:rPr>
        <w:rFonts w:ascii="Symbol" w:hAnsi="Symbol" w:hint="default"/>
      </w:rPr>
    </w:lvl>
    <w:lvl w:ilvl="4" w:tplc="04090003" w:tentative="1">
      <w:start w:val="1"/>
      <w:numFmt w:val="bullet"/>
      <w:lvlText w:val="o"/>
      <w:lvlJc w:val="left"/>
      <w:pPr>
        <w:tabs>
          <w:tab w:val="num" w:pos="5475"/>
        </w:tabs>
        <w:ind w:left="5475" w:hanging="360"/>
      </w:pPr>
      <w:rPr>
        <w:rFonts w:ascii="Courier New" w:hAnsi="Courier New" w:cs="Courier New" w:hint="default"/>
      </w:rPr>
    </w:lvl>
    <w:lvl w:ilvl="5" w:tplc="04090005" w:tentative="1">
      <w:start w:val="1"/>
      <w:numFmt w:val="bullet"/>
      <w:lvlText w:val=""/>
      <w:lvlJc w:val="left"/>
      <w:pPr>
        <w:tabs>
          <w:tab w:val="num" w:pos="6195"/>
        </w:tabs>
        <w:ind w:left="6195" w:hanging="360"/>
      </w:pPr>
      <w:rPr>
        <w:rFonts w:ascii="Wingdings" w:hAnsi="Wingdings" w:hint="default"/>
      </w:rPr>
    </w:lvl>
    <w:lvl w:ilvl="6" w:tplc="04090001" w:tentative="1">
      <w:start w:val="1"/>
      <w:numFmt w:val="bullet"/>
      <w:lvlText w:val=""/>
      <w:lvlJc w:val="left"/>
      <w:pPr>
        <w:tabs>
          <w:tab w:val="num" w:pos="6915"/>
        </w:tabs>
        <w:ind w:left="6915" w:hanging="360"/>
      </w:pPr>
      <w:rPr>
        <w:rFonts w:ascii="Symbol" w:hAnsi="Symbol" w:hint="default"/>
      </w:rPr>
    </w:lvl>
    <w:lvl w:ilvl="7" w:tplc="04090003" w:tentative="1">
      <w:start w:val="1"/>
      <w:numFmt w:val="bullet"/>
      <w:lvlText w:val="o"/>
      <w:lvlJc w:val="left"/>
      <w:pPr>
        <w:tabs>
          <w:tab w:val="num" w:pos="7635"/>
        </w:tabs>
        <w:ind w:left="7635" w:hanging="360"/>
      </w:pPr>
      <w:rPr>
        <w:rFonts w:ascii="Courier New" w:hAnsi="Courier New" w:cs="Courier New" w:hint="default"/>
      </w:rPr>
    </w:lvl>
    <w:lvl w:ilvl="8" w:tplc="04090005" w:tentative="1">
      <w:start w:val="1"/>
      <w:numFmt w:val="bullet"/>
      <w:lvlText w:val=""/>
      <w:lvlJc w:val="left"/>
      <w:pPr>
        <w:tabs>
          <w:tab w:val="num" w:pos="8355"/>
        </w:tabs>
        <w:ind w:left="8355" w:hanging="360"/>
      </w:pPr>
      <w:rPr>
        <w:rFonts w:ascii="Wingdings" w:hAnsi="Wingdings" w:hint="default"/>
      </w:rPr>
    </w:lvl>
  </w:abstractNum>
  <w:abstractNum w:abstractNumId="9">
    <w:nsid w:val="2B307E7F"/>
    <w:multiLevelType w:val="multilevel"/>
    <w:tmpl w:val="E3FA9760"/>
    <w:lvl w:ilvl="0">
      <w:start w:val="1"/>
      <w:numFmt w:val="decimal"/>
      <w:lvlText w:val="%1-"/>
      <w:lvlJc w:val="left"/>
      <w:pPr>
        <w:tabs>
          <w:tab w:val="num" w:pos="360"/>
        </w:tabs>
        <w:ind w:left="360" w:hanging="360"/>
      </w:pPr>
      <w:rPr>
        <w:rFonts w:ascii="Arial" w:eastAsia="Times New Roman" w:hAnsi="Arial" w:cs="Arial"/>
      </w:rPr>
    </w:lvl>
    <w:lvl w:ilvl="1">
      <w:start w:val="2"/>
      <w:numFmt w:val="decimal"/>
      <w:lvlText w:val="%2-"/>
      <w:lvlJc w:val="left"/>
      <w:pPr>
        <w:ind w:left="1080" w:hanging="360"/>
      </w:pPr>
      <w:rPr>
        <w:rFonts w:hint="default"/>
      </w:rPr>
    </w:lvl>
    <w:lvl w:ilvl="2">
      <w:start w:val="1"/>
      <w:numFmt w:val="decimal"/>
      <w:lvlText w:val="%3)"/>
      <w:lvlJc w:val="left"/>
      <w:pPr>
        <w:ind w:left="1800" w:hanging="360"/>
      </w:pPr>
      <w:rPr>
        <w:rFonts w:hint="default"/>
        <w:b/>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nsid w:val="2CA86B2B"/>
    <w:multiLevelType w:val="multilevel"/>
    <w:tmpl w:val="E3FA9760"/>
    <w:lvl w:ilvl="0">
      <w:start w:val="1"/>
      <w:numFmt w:val="decimal"/>
      <w:lvlText w:val="%1-"/>
      <w:lvlJc w:val="left"/>
      <w:pPr>
        <w:tabs>
          <w:tab w:val="num" w:pos="360"/>
        </w:tabs>
        <w:ind w:left="360" w:hanging="360"/>
      </w:pPr>
      <w:rPr>
        <w:rFonts w:ascii="Arial" w:eastAsia="Times New Roman" w:hAnsi="Arial" w:cs="Arial"/>
      </w:rPr>
    </w:lvl>
    <w:lvl w:ilvl="1">
      <w:start w:val="2"/>
      <w:numFmt w:val="decimal"/>
      <w:lvlText w:val="%2-"/>
      <w:lvlJc w:val="left"/>
      <w:pPr>
        <w:ind w:left="1080" w:hanging="360"/>
      </w:pPr>
      <w:rPr>
        <w:rFonts w:hint="default"/>
      </w:rPr>
    </w:lvl>
    <w:lvl w:ilvl="2">
      <w:start w:val="1"/>
      <w:numFmt w:val="decimal"/>
      <w:lvlText w:val="%3)"/>
      <w:lvlJc w:val="left"/>
      <w:pPr>
        <w:ind w:left="1800" w:hanging="360"/>
      </w:pPr>
      <w:rPr>
        <w:rFonts w:hint="default"/>
        <w:b/>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nsid w:val="2DF54AAF"/>
    <w:multiLevelType w:val="hybridMultilevel"/>
    <w:tmpl w:val="9F94A158"/>
    <w:lvl w:ilvl="0" w:tplc="8E3C2C22">
      <w:start w:val="1"/>
      <w:numFmt w:val="bullet"/>
      <w:lvlText w:val=""/>
      <w:lvlPicBulletId w:val="1"/>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31EC55B2"/>
    <w:multiLevelType w:val="hybridMultilevel"/>
    <w:tmpl w:val="C48CAB7A"/>
    <w:lvl w:ilvl="0" w:tplc="0F62992E">
      <w:start w:val="1"/>
      <w:numFmt w:val="bullet"/>
      <w:lvlText w:val=""/>
      <w:lvlJc w:val="left"/>
      <w:pPr>
        <w:tabs>
          <w:tab w:val="num" w:pos="720"/>
        </w:tabs>
        <w:ind w:left="720" w:hanging="360"/>
      </w:pPr>
      <w:rPr>
        <w:rFonts w:ascii="Times New Roman" w:hAnsi="Times New Roman" w:hint="default"/>
      </w:rPr>
    </w:lvl>
    <w:lvl w:ilvl="1" w:tplc="EE9EA146" w:tentative="1">
      <w:start w:val="1"/>
      <w:numFmt w:val="bullet"/>
      <w:lvlText w:val=""/>
      <w:lvlJc w:val="left"/>
      <w:pPr>
        <w:tabs>
          <w:tab w:val="num" w:pos="1440"/>
        </w:tabs>
        <w:ind w:left="1440" w:hanging="360"/>
      </w:pPr>
      <w:rPr>
        <w:rFonts w:ascii="Times New Roman" w:hAnsi="Times New Roman" w:hint="default"/>
      </w:rPr>
    </w:lvl>
    <w:lvl w:ilvl="2" w:tplc="8E4442AE" w:tentative="1">
      <w:start w:val="1"/>
      <w:numFmt w:val="bullet"/>
      <w:lvlText w:val=""/>
      <w:lvlJc w:val="left"/>
      <w:pPr>
        <w:tabs>
          <w:tab w:val="num" w:pos="2160"/>
        </w:tabs>
        <w:ind w:left="2160" w:hanging="360"/>
      </w:pPr>
      <w:rPr>
        <w:rFonts w:ascii="Times New Roman" w:hAnsi="Times New Roman" w:hint="default"/>
      </w:rPr>
    </w:lvl>
    <w:lvl w:ilvl="3" w:tplc="6D70E396" w:tentative="1">
      <w:start w:val="1"/>
      <w:numFmt w:val="bullet"/>
      <w:lvlText w:val=""/>
      <w:lvlJc w:val="left"/>
      <w:pPr>
        <w:tabs>
          <w:tab w:val="num" w:pos="2880"/>
        </w:tabs>
        <w:ind w:left="2880" w:hanging="360"/>
      </w:pPr>
      <w:rPr>
        <w:rFonts w:ascii="Times New Roman" w:hAnsi="Times New Roman" w:hint="default"/>
      </w:rPr>
    </w:lvl>
    <w:lvl w:ilvl="4" w:tplc="7B4A223A" w:tentative="1">
      <w:start w:val="1"/>
      <w:numFmt w:val="bullet"/>
      <w:lvlText w:val=""/>
      <w:lvlJc w:val="left"/>
      <w:pPr>
        <w:tabs>
          <w:tab w:val="num" w:pos="3600"/>
        </w:tabs>
        <w:ind w:left="3600" w:hanging="360"/>
      </w:pPr>
      <w:rPr>
        <w:rFonts w:ascii="Times New Roman" w:hAnsi="Times New Roman" w:hint="default"/>
      </w:rPr>
    </w:lvl>
    <w:lvl w:ilvl="5" w:tplc="7430C2A0" w:tentative="1">
      <w:start w:val="1"/>
      <w:numFmt w:val="bullet"/>
      <w:lvlText w:val=""/>
      <w:lvlJc w:val="left"/>
      <w:pPr>
        <w:tabs>
          <w:tab w:val="num" w:pos="4320"/>
        </w:tabs>
        <w:ind w:left="4320" w:hanging="360"/>
      </w:pPr>
      <w:rPr>
        <w:rFonts w:ascii="Times New Roman" w:hAnsi="Times New Roman" w:hint="default"/>
      </w:rPr>
    </w:lvl>
    <w:lvl w:ilvl="6" w:tplc="0A104E54" w:tentative="1">
      <w:start w:val="1"/>
      <w:numFmt w:val="bullet"/>
      <w:lvlText w:val=""/>
      <w:lvlJc w:val="left"/>
      <w:pPr>
        <w:tabs>
          <w:tab w:val="num" w:pos="5040"/>
        </w:tabs>
        <w:ind w:left="5040" w:hanging="360"/>
      </w:pPr>
      <w:rPr>
        <w:rFonts w:ascii="Times New Roman" w:hAnsi="Times New Roman" w:hint="default"/>
      </w:rPr>
    </w:lvl>
    <w:lvl w:ilvl="7" w:tplc="6298FF74" w:tentative="1">
      <w:start w:val="1"/>
      <w:numFmt w:val="bullet"/>
      <w:lvlText w:val=""/>
      <w:lvlJc w:val="left"/>
      <w:pPr>
        <w:tabs>
          <w:tab w:val="num" w:pos="5760"/>
        </w:tabs>
        <w:ind w:left="5760" w:hanging="360"/>
      </w:pPr>
      <w:rPr>
        <w:rFonts w:ascii="Times New Roman" w:hAnsi="Times New Roman" w:hint="default"/>
      </w:rPr>
    </w:lvl>
    <w:lvl w:ilvl="8" w:tplc="98CE9714"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48E6370"/>
    <w:multiLevelType w:val="hybridMultilevel"/>
    <w:tmpl w:val="F11EB5A8"/>
    <w:lvl w:ilvl="0" w:tplc="8E3C2C22">
      <w:start w:val="1"/>
      <w:numFmt w:val="bullet"/>
      <w:lvlText w:val=""/>
      <w:lvlPicBulletId w:val="1"/>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383F0F40"/>
    <w:multiLevelType w:val="hybridMultilevel"/>
    <w:tmpl w:val="5600D58C"/>
    <w:lvl w:ilvl="0" w:tplc="0A4C40CA">
      <w:start w:val="1"/>
      <w:numFmt w:val="bullet"/>
      <w:lvlText w:val=""/>
      <w:lvlPicBulletId w:val="0"/>
      <w:lvlJc w:val="left"/>
      <w:pPr>
        <w:tabs>
          <w:tab w:val="num" w:pos="720"/>
        </w:tabs>
        <w:ind w:left="720" w:hanging="360"/>
      </w:pPr>
      <w:rPr>
        <w:rFonts w:ascii="Symbol" w:hAnsi="Symbol" w:hint="default"/>
      </w:rPr>
    </w:lvl>
    <w:lvl w:ilvl="1" w:tplc="11461CD4" w:tentative="1">
      <w:start w:val="1"/>
      <w:numFmt w:val="bullet"/>
      <w:lvlText w:val=""/>
      <w:lvlPicBulletId w:val="0"/>
      <w:lvlJc w:val="left"/>
      <w:pPr>
        <w:tabs>
          <w:tab w:val="num" w:pos="1440"/>
        </w:tabs>
        <w:ind w:left="1440" w:hanging="360"/>
      </w:pPr>
      <w:rPr>
        <w:rFonts w:ascii="Symbol" w:hAnsi="Symbol" w:hint="default"/>
      </w:rPr>
    </w:lvl>
    <w:lvl w:ilvl="2" w:tplc="5EE030BA" w:tentative="1">
      <w:start w:val="1"/>
      <w:numFmt w:val="bullet"/>
      <w:lvlText w:val=""/>
      <w:lvlPicBulletId w:val="0"/>
      <w:lvlJc w:val="left"/>
      <w:pPr>
        <w:tabs>
          <w:tab w:val="num" w:pos="2160"/>
        </w:tabs>
        <w:ind w:left="2160" w:hanging="360"/>
      </w:pPr>
      <w:rPr>
        <w:rFonts w:ascii="Symbol" w:hAnsi="Symbol" w:hint="default"/>
      </w:rPr>
    </w:lvl>
    <w:lvl w:ilvl="3" w:tplc="D5F22314" w:tentative="1">
      <w:start w:val="1"/>
      <w:numFmt w:val="bullet"/>
      <w:lvlText w:val=""/>
      <w:lvlPicBulletId w:val="0"/>
      <w:lvlJc w:val="left"/>
      <w:pPr>
        <w:tabs>
          <w:tab w:val="num" w:pos="2880"/>
        </w:tabs>
        <w:ind w:left="2880" w:hanging="360"/>
      </w:pPr>
      <w:rPr>
        <w:rFonts w:ascii="Symbol" w:hAnsi="Symbol" w:hint="default"/>
      </w:rPr>
    </w:lvl>
    <w:lvl w:ilvl="4" w:tplc="13DE7FF4" w:tentative="1">
      <w:start w:val="1"/>
      <w:numFmt w:val="bullet"/>
      <w:lvlText w:val=""/>
      <w:lvlPicBulletId w:val="0"/>
      <w:lvlJc w:val="left"/>
      <w:pPr>
        <w:tabs>
          <w:tab w:val="num" w:pos="3600"/>
        </w:tabs>
        <w:ind w:left="3600" w:hanging="360"/>
      </w:pPr>
      <w:rPr>
        <w:rFonts w:ascii="Symbol" w:hAnsi="Symbol" w:hint="default"/>
      </w:rPr>
    </w:lvl>
    <w:lvl w:ilvl="5" w:tplc="3A60CF7E" w:tentative="1">
      <w:start w:val="1"/>
      <w:numFmt w:val="bullet"/>
      <w:lvlText w:val=""/>
      <w:lvlPicBulletId w:val="0"/>
      <w:lvlJc w:val="left"/>
      <w:pPr>
        <w:tabs>
          <w:tab w:val="num" w:pos="4320"/>
        </w:tabs>
        <w:ind w:left="4320" w:hanging="360"/>
      </w:pPr>
      <w:rPr>
        <w:rFonts w:ascii="Symbol" w:hAnsi="Symbol" w:hint="default"/>
      </w:rPr>
    </w:lvl>
    <w:lvl w:ilvl="6" w:tplc="AE1E474E" w:tentative="1">
      <w:start w:val="1"/>
      <w:numFmt w:val="bullet"/>
      <w:lvlText w:val=""/>
      <w:lvlPicBulletId w:val="0"/>
      <w:lvlJc w:val="left"/>
      <w:pPr>
        <w:tabs>
          <w:tab w:val="num" w:pos="5040"/>
        </w:tabs>
        <w:ind w:left="5040" w:hanging="360"/>
      </w:pPr>
      <w:rPr>
        <w:rFonts w:ascii="Symbol" w:hAnsi="Symbol" w:hint="default"/>
      </w:rPr>
    </w:lvl>
    <w:lvl w:ilvl="7" w:tplc="D5547DD8" w:tentative="1">
      <w:start w:val="1"/>
      <w:numFmt w:val="bullet"/>
      <w:lvlText w:val=""/>
      <w:lvlPicBulletId w:val="0"/>
      <w:lvlJc w:val="left"/>
      <w:pPr>
        <w:tabs>
          <w:tab w:val="num" w:pos="5760"/>
        </w:tabs>
        <w:ind w:left="5760" w:hanging="360"/>
      </w:pPr>
      <w:rPr>
        <w:rFonts w:ascii="Symbol" w:hAnsi="Symbol" w:hint="default"/>
      </w:rPr>
    </w:lvl>
    <w:lvl w:ilvl="8" w:tplc="2A7EA528"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39DD1B2D"/>
    <w:multiLevelType w:val="multilevel"/>
    <w:tmpl w:val="E3FA9760"/>
    <w:lvl w:ilvl="0">
      <w:start w:val="1"/>
      <w:numFmt w:val="decimal"/>
      <w:lvlText w:val="%1-"/>
      <w:lvlJc w:val="left"/>
      <w:pPr>
        <w:tabs>
          <w:tab w:val="num" w:pos="360"/>
        </w:tabs>
        <w:ind w:left="360" w:hanging="360"/>
      </w:pPr>
      <w:rPr>
        <w:rFonts w:ascii="Arial" w:eastAsia="Times New Roman" w:hAnsi="Arial" w:cs="Arial"/>
      </w:rPr>
    </w:lvl>
    <w:lvl w:ilvl="1">
      <w:start w:val="2"/>
      <w:numFmt w:val="decimal"/>
      <w:lvlText w:val="%2-"/>
      <w:lvlJc w:val="left"/>
      <w:pPr>
        <w:ind w:left="1080" w:hanging="360"/>
      </w:pPr>
      <w:rPr>
        <w:rFonts w:hint="default"/>
      </w:rPr>
    </w:lvl>
    <w:lvl w:ilvl="2">
      <w:start w:val="1"/>
      <w:numFmt w:val="decimal"/>
      <w:lvlText w:val="%3)"/>
      <w:lvlJc w:val="left"/>
      <w:pPr>
        <w:ind w:left="1800" w:hanging="360"/>
      </w:pPr>
      <w:rPr>
        <w:rFonts w:hint="default"/>
        <w:b/>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nsid w:val="3F607DD1"/>
    <w:multiLevelType w:val="hybridMultilevel"/>
    <w:tmpl w:val="F4088454"/>
    <w:lvl w:ilvl="0" w:tplc="A1F8138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B82F7A"/>
    <w:multiLevelType w:val="hybridMultilevel"/>
    <w:tmpl w:val="9522B886"/>
    <w:lvl w:ilvl="0" w:tplc="F670B97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622F43"/>
    <w:multiLevelType w:val="hybridMultilevel"/>
    <w:tmpl w:val="A5927CEA"/>
    <w:lvl w:ilvl="0" w:tplc="87B47BE8">
      <w:start w:val="1"/>
      <w:numFmt w:val="bullet"/>
      <w:lvlText w:val=""/>
      <w:lvlJc w:val="left"/>
      <w:pPr>
        <w:tabs>
          <w:tab w:val="num" w:pos="720"/>
        </w:tabs>
        <w:ind w:left="720" w:hanging="360"/>
      </w:pPr>
      <w:rPr>
        <w:rFonts w:ascii="Wingdings 2" w:hAnsi="Wingdings 2" w:hint="default"/>
      </w:rPr>
    </w:lvl>
    <w:lvl w:ilvl="1" w:tplc="E236C3D2" w:tentative="1">
      <w:start w:val="1"/>
      <w:numFmt w:val="bullet"/>
      <w:lvlText w:val=""/>
      <w:lvlJc w:val="left"/>
      <w:pPr>
        <w:tabs>
          <w:tab w:val="num" w:pos="1440"/>
        </w:tabs>
        <w:ind w:left="1440" w:hanging="360"/>
      </w:pPr>
      <w:rPr>
        <w:rFonts w:ascii="Wingdings 2" w:hAnsi="Wingdings 2" w:hint="default"/>
      </w:rPr>
    </w:lvl>
    <w:lvl w:ilvl="2" w:tplc="F0DCE8FC" w:tentative="1">
      <w:start w:val="1"/>
      <w:numFmt w:val="bullet"/>
      <w:lvlText w:val=""/>
      <w:lvlJc w:val="left"/>
      <w:pPr>
        <w:tabs>
          <w:tab w:val="num" w:pos="2160"/>
        </w:tabs>
        <w:ind w:left="2160" w:hanging="360"/>
      </w:pPr>
      <w:rPr>
        <w:rFonts w:ascii="Wingdings 2" w:hAnsi="Wingdings 2" w:hint="default"/>
      </w:rPr>
    </w:lvl>
    <w:lvl w:ilvl="3" w:tplc="9D568D86" w:tentative="1">
      <w:start w:val="1"/>
      <w:numFmt w:val="bullet"/>
      <w:lvlText w:val=""/>
      <w:lvlJc w:val="left"/>
      <w:pPr>
        <w:tabs>
          <w:tab w:val="num" w:pos="2880"/>
        </w:tabs>
        <w:ind w:left="2880" w:hanging="360"/>
      </w:pPr>
      <w:rPr>
        <w:rFonts w:ascii="Wingdings 2" w:hAnsi="Wingdings 2" w:hint="default"/>
      </w:rPr>
    </w:lvl>
    <w:lvl w:ilvl="4" w:tplc="CA6E8E54" w:tentative="1">
      <w:start w:val="1"/>
      <w:numFmt w:val="bullet"/>
      <w:lvlText w:val=""/>
      <w:lvlJc w:val="left"/>
      <w:pPr>
        <w:tabs>
          <w:tab w:val="num" w:pos="3600"/>
        </w:tabs>
        <w:ind w:left="3600" w:hanging="360"/>
      </w:pPr>
      <w:rPr>
        <w:rFonts w:ascii="Wingdings 2" w:hAnsi="Wingdings 2" w:hint="default"/>
      </w:rPr>
    </w:lvl>
    <w:lvl w:ilvl="5" w:tplc="A0E4B1A8" w:tentative="1">
      <w:start w:val="1"/>
      <w:numFmt w:val="bullet"/>
      <w:lvlText w:val=""/>
      <w:lvlJc w:val="left"/>
      <w:pPr>
        <w:tabs>
          <w:tab w:val="num" w:pos="4320"/>
        </w:tabs>
        <w:ind w:left="4320" w:hanging="360"/>
      </w:pPr>
      <w:rPr>
        <w:rFonts w:ascii="Wingdings 2" w:hAnsi="Wingdings 2" w:hint="default"/>
      </w:rPr>
    </w:lvl>
    <w:lvl w:ilvl="6" w:tplc="21E6F8F6" w:tentative="1">
      <w:start w:val="1"/>
      <w:numFmt w:val="bullet"/>
      <w:lvlText w:val=""/>
      <w:lvlJc w:val="left"/>
      <w:pPr>
        <w:tabs>
          <w:tab w:val="num" w:pos="5040"/>
        </w:tabs>
        <w:ind w:left="5040" w:hanging="360"/>
      </w:pPr>
      <w:rPr>
        <w:rFonts w:ascii="Wingdings 2" w:hAnsi="Wingdings 2" w:hint="default"/>
      </w:rPr>
    </w:lvl>
    <w:lvl w:ilvl="7" w:tplc="A10837E0" w:tentative="1">
      <w:start w:val="1"/>
      <w:numFmt w:val="bullet"/>
      <w:lvlText w:val=""/>
      <w:lvlJc w:val="left"/>
      <w:pPr>
        <w:tabs>
          <w:tab w:val="num" w:pos="5760"/>
        </w:tabs>
        <w:ind w:left="5760" w:hanging="360"/>
      </w:pPr>
      <w:rPr>
        <w:rFonts w:ascii="Wingdings 2" w:hAnsi="Wingdings 2" w:hint="default"/>
      </w:rPr>
    </w:lvl>
    <w:lvl w:ilvl="8" w:tplc="DEC029C8" w:tentative="1">
      <w:start w:val="1"/>
      <w:numFmt w:val="bullet"/>
      <w:lvlText w:val=""/>
      <w:lvlJc w:val="left"/>
      <w:pPr>
        <w:tabs>
          <w:tab w:val="num" w:pos="6480"/>
        </w:tabs>
        <w:ind w:left="6480" w:hanging="360"/>
      </w:pPr>
      <w:rPr>
        <w:rFonts w:ascii="Wingdings 2" w:hAnsi="Wingdings 2" w:hint="default"/>
      </w:rPr>
    </w:lvl>
  </w:abstractNum>
  <w:abstractNum w:abstractNumId="19">
    <w:nsid w:val="429B7D75"/>
    <w:multiLevelType w:val="hybridMultilevel"/>
    <w:tmpl w:val="750A8922"/>
    <w:lvl w:ilvl="0" w:tplc="41526A40">
      <w:start w:val="1"/>
      <w:numFmt w:val="bullet"/>
      <w:lvlText w:val=""/>
      <w:lvlJc w:val="left"/>
      <w:pPr>
        <w:tabs>
          <w:tab w:val="num" w:pos="720"/>
        </w:tabs>
        <w:ind w:left="720" w:hanging="360"/>
      </w:pPr>
      <w:rPr>
        <w:rFonts w:ascii="Times New Roman" w:hAnsi="Times New Roman" w:hint="default"/>
      </w:rPr>
    </w:lvl>
    <w:lvl w:ilvl="1" w:tplc="8372266E" w:tentative="1">
      <w:start w:val="1"/>
      <w:numFmt w:val="bullet"/>
      <w:lvlText w:val=""/>
      <w:lvlJc w:val="left"/>
      <w:pPr>
        <w:tabs>
          <w:tab w:val="num" w:pos="1440"/>
        </w:tabs>
        <w:ind w:left="1440" w:hanging="360"/>
      </w:pPr>
      <w:rPr>
        <w:rFonts w:ascii="Times New Roman" w:hAnsi="Times New Roman" w:hint="default"/>
      </w:rPr>
    </w:lvl>
    <w:lvl w:ilvl="2" w:tplc="CE8EDB74" w:tentative="1">
      <w:start w:val="1"/>
      <w:numFmt w:val="bullet"/>
      <w:lvlText w:val=""/>
      <w:lvlJc w:val="left"/>
      <w:pPr>
        <w:tabs>
          <w:tab w:val="num" w:pos="2160"/>
        </w:tabs>
        <w:ind w:left="2160" w:hanging="360"/>
      </w:pPr>
      <w:rPr>
        <w:rFonts w:ascii="Times New Roman" w:hAnsi="Times New Roman" w:hint="default"/>
      </w:rPr>
    </w:lvl>
    <w:lvl w:ilvl="3" w:tplc="7C4CFA50" w:tentative="1">
      <w:start w:val="1"/>
      <w:numFmt w:val="bullet"/>
      <w:lvlText w:val=""/>
      <w:lvlJc w:val="left"/>
      <w:pPr>
        <w:tabs>
          <w:tab w:val="num" w:pos="2880"/>
        </w:tabs>
        <w:ind w:left="2880" w:hanging="360"/>
      </w:pPr>
      <w:rPr>
        <w:rFonts w:ascii="Times New Roman" w:hAnsi="Times New Roman" w:hint="default"/>
      </w:rPr>
    </w:lvl>
    <w:lvl w:ilvl="4" w:tplc="5F3299C8" w:tentative="1">
      <w:start w:val="1"/>
      <w:numFmt w:val="bullet"/>
      <w:lvlText w:val=""/>
      <w:lvlJc w:val="left"/>
      <w:pPr>
        <w:tabs>
          <w:tab w:val="num" w:pos="3600"/>
        </w:tabs>
        <w:ind w:left="3600" w:hanging="360"/>
      </w:pPr>
      <w:rPr>
        <w:rFonts w:ascii="Times New Roman" w:hAnsi="Times New Roman" w:hint="default"/>
      </w:rPr>
    </w:lvl>
    <w:lvl w:ilvl="5" w:tplc="1C265314" w:tentative="1">
      <w:start w:val="1"/>
      <w:numFmt w:val="bullet"/>
      <w:lvlText w:val=""/>
      <w:lvlJc w:val="left"/>
      <w:pPr>
        <w:tabs>
          <w:tab w:val="num" w:pos="4320"/>
        </w:tabs>
        <w:ind w:left="4320" w:hanging="360"/>
      </w:pPr>
      <w:rPr>
        <w:rFonts w:ascii="Times New Roman" w:hAnsi="Times New Roman" w:hint="default"/>
      </w:rPr>
    </w:lvl>
    <w:lvl w:ilvl="6" w:tplc="A1D87D1A" w:tentative="1">
      <w:start w:val="1"/>
      <w:numFmt w:val="bullet"/>
      <w:lvlText w:val=""/>
      <w:lvlJc w:val="left"/>
      <w:pPr>
        <w:tabs>
          <w:tab w:val="num" w:pos="5040"/>
        </w:tabs>
        <w:ind w:left="5040" w:hanging="360"/>
      </w:pPr>
      <w:rPr>
        <w:rFonts w:ascii="Times New Roman" w:hAnsi="Times New Roman" w:hint="default"/>
      </w:rPr>
    </w:lvl>
    <w:lvl w:ilvl="7" w:tplc="E7B2302E" w:tentative="1">
      <w:start w:val="1"/>
      <w:numFmt w:val="bullet"/>
      <w:lvlText w:val=""/>
      <w:lvlJc w:val="left"/>
      <w:pPr>
        <w:tabs>
          <w:tab w:val="num" w:pos="5760"/>
        </w:tabs>
        <w:ind w:left="5760" w:hanging="360"/>
      </w:pPr>
      <w:rPr>
        <w:rFonts w:ascii="Times New Roman" w:hAnsi="Times New Roman" w:hint="default"/>
      </w:rPr>
    </w:lvl>
    <w:lvl w:ilvl="8" w:tplc="D1309AE2"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6B84720"/>
    <w:multiLevelType w:val="hybridMultilevel"/>
    <w:tmpl w:val="C6ECCD94"/>
    <w:lvl w:ilvl="0" w:tplc="344496BA">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B066877"/>
    <w:multiLevelType w:val="hybridMultilevel"/>
    <w:tmpl w:val="171CF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42D0274"/>
    <w:multiLevelType w:val="hybridMultilevel"/>
    <w:tmpl w:val="755A96B6"/>
    <w:lvl w:ilvl="0" w:tplc="5CC8F2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4383C89"/>
    <w:multiLevelType w:val="multilevel"/>
    <w:tmpl w:val="6DF6F35C"/>
    <w:lvl w:ilvl="0">
      <w:start w:val="1"/>
      <w:numFmt w:val="decimal"/>
      <w:lvlText w:val="%1-"/>
      <w:lvlJc w:val="left"/>
      <w:pPr>
        <w:tabs>
          <w:tab w:val="num" w:pos="360"/>
        </w:tabs>
        <w:ind w:left="360" w:hanging="360"/>
      </w:pPr>
      <w:rPr>
        <w:rFonts w:ascii="Arial" w:eastAsia="Times New Roman" w:hAnsi="Arial" w:cs="Arial"/>
      </w:rPr>
    </w:lvl>
    <w:lvl w:ilvl="1">
      <w:start w:val="2"/>
      <w:numFmt w:val="decimal"/>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
    <w:nsid w:val="5537725B"/>
    <w:multiLevelType w:val="hybridMultilevel"/>
    <w:tmpl w:val="56D6C9F2"/>
    <w:lvl w:ilvl="0" w:tplc="D506F9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A1B1459"/>
    <w:multiLevelType w:val="hybridMultilevel"/>
    <w:tmpl w:val="970045A8"/>
    <w:lvl w:ilvl="0" w:tplc="AB5EE5F8">
      <w:start w:val="1"/>
      <w:numFmt w:val="bullet"/>
      <w:lvlText w:val=""/>
      <w:lvlJc w:val="left"/>
      <w:pPr>
        <w:tabs>
          <w:tab w:val="num" w:pos="720"/>
        </w:tabs>
        <w:ind w:left="720" w:hanging="360"/>
      </w:pPr>
      <w:rPr>
        <w:rFonts w:ascii="Times New Roman" w:hAnsi="Times New Roman" w:hint="default"/>
      </w:rPr>
    </w:lvl>
    <w:lvl w:ilvl="1" w:tplc="12DE2BFA" w:tentative="1">
      <w:start w:val="1"/>
      <w:numFmt w:val="bullet"/>
      <w:lvlText w:val=""/>
      <w:lvlJc w:val="left"/>
      <w:pPr>
        <w:tabs>
          <w:tab w:val="num" w:pos="1440"/>
        </w:tabs>
        <w:ind w:left="1440" w:hanging="360"/>
      </w:pPr>
      <w:rPr>
        <w:rFonts w:ascii="Times New Roman" w:hAnsi="Times New Roman" w:hint="default"/>
      </w:rPr>
    </w:lvl>
    <w:lvl w:ilvl="2" w:tplc="9B547050" w:tentative="1">
      <w:start w:val="1"/>
      <w:numFmt w:val="bullet"/>
      <w:lvlText w:val=""/>
      <w:lvlJc w:val="left"/>
      <w:pPr>
        <w:tabs>
          <w:tab w:val="num" w:pos="2160"/>
        </w:tabs>
        <w:ind w:left="2160" w:hanging="360"/>
      </w:pPr>
      <w:rPr>
        <w:rFonts w:ascii="Times New Roman" w:hAnsi="Times New Roman" w:hint="default"/>
      </w:rPr>
    </w:lvl>
    <w:lvl w:ilvl="3" w:tplc="21C62714" w:tentative="1">
      <w:start w:val="1"/>
      <w:numFmt w:val="bullet"/>
      <w:lvlText w:val=""/>
      <w:lvlJc w:val="left"/>
      <w:pPr>
        <w:tabs>
          <w:tab w:val="num" w:pos="2880"/>
        </w:tabs>
        <w:ind w:left="2880" w:hanging="360"/>
      </w:pPr>
      <w:rPr>
        <w:rFonts w:ascii="Times New Roman" w:hAnsi="Times New Roman" w:hint="default"/>
      </w:rPr>
    </w:lvl>
    <w:lvl w:ilvl="4" w:tplc="992E0C54" w:tentative="1">
      <w:start w:val="1"/>
      <w:numFmt w:val="bullet"/>
      <w:lvlText w:val=""/>
      <w:lvlJc w:val="left"/>
      <w:pPr>
        <w:tabs>
          <w:tab w:val="num" w:pos="3600"/>
        </w:tabs>
        <w:ind w:left="3600" w:hanging="360"/>
      </w:pPr>
      <w:rPr>
        <w:rFonts w:ascii="Times New Roman" w:hAnsi="Times New Roman" w:hint="default"/>
      </w:rPr>
    </w:lvl>
    <w:lvl w:ilvl="5" w:tplc="5FC0C2D2" w:tentative="1">
      <w:start w:val="1"/>
      <w:numFmt w:val="bullet"/>
      <w:lvlText w:val=""/>
      <w:lvlJc w:val="left"/>
      <w:pPr>
        <w:tabs>
          <w:tab w:val="num" w:pos="4320"/>
        </w:tabs>
        <w:ind w:left="4320" w:hanging="360"/>
      </w:pPr>
      <w:rPr>
        <w:rFonts w:ascii="Times New Roman" w:hAnsi="Times New Roman" w:hint="default"/>
      </w:rPr>
    </w:lvl>
    <w:lvl w:ilvl="6" w:tplc="7D885028" w:tentative="1">
      <w:start w:val="1"/>
      <w:numFmt w:val="bullet"/>
      <w:lvlText w:val=""/>
      <w:lvlJc w:val="left"/>
      <w:pPr>
        <w:tabs>
          <w:tab w:val="num" w:pos="5040"/>
        </w:tabs>
        <w:ind w:left="5040" w:hanging="360"/>
      </w:pPr>
      <w:rPr>
        <w:rFonts w:ascii="Times New Roman" w:hAnsi="Times New Roman" w:hint="default"/>
      </w:rPr>
    </w:lvl>
    <w:lvl w:ilvl="7" w:tplc="951CFEA8" w:tentative="1">
      <w:start w:val="1"/>
      <w:numFmt w:val="bullet"/>
      <w:lvlText w:val=""/>
      <w:lvlJc w:val="left"/>
      <w:pPr>
        <w:tabs>
          <w:tab w:val="num" w:pos="5760"/>
        </w:tabs>
        <w:ind w:left="5760" w:hanging="360"/>
      </w:pPr>
      <w:rPr>
        <w:rFonts w:ascii="Times New Roman" w:hAnsi="Times New Roman" w:hint="default"/>
      </w:rPr>
    </w:lvl>
    <w:lvl w:ilvl="8" w:tplc="12324B4A" w:tentative="1">
      <w:start w:val="1"/>
      <w:numFmt w:val="bullet"/>
      <w:lvlText w:val=""/>
      <w:lvlJc w:val="left"/>
      <w:pPr>
        <w:tabs>
          <w:tab w:val="num" w:pos="6480"/>
        </w:tabs>
        <w:ind w:left="6480" w:hanging="360"/>
      </w:pPr>
      <w:rPr>
        <w:rFonts w:ascii="Times New Roman" w:hAnsi="Times New Roman" w:hint="default"/>
      </w:rPr>
    </w:lvl>
  </w:abstractNum>
  <w:abstractNum w:abstractNumId="26">
    <w:nsid w:val="5F283FEC"/>
    <w:multiLevelType w:val="hybridMultilevel"/>
    <w:tmpl w:val="8A2AEA3C"/>
    <w:lvl w:ilvl="0" w:tplc="5CC8F2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574C02"/>
    <w:multiLevelType w:val="hybridMultilevel"/>
    <w:tmpl w:val="5C4669EA"/>
    <w:lvl w:ilvl="0" w:tplc="A55C504E">
      <w:start w:val="1"/>
      <w:numFmt w:val="bullet"/>
      <w:lvlText w:val=""/>
      <w:lvlJc w:val="left"/>
      <w:pPr>
        <w:tabs>
          <w:tab w:val="num" w:pos="720"/>
        </w:tabs>
        <w:ind w:left="720" w:hanging="360"/>
      </w:pPr>
      <w:rPr>
        <w:rFonts w:ascii="Times New Roman" w:hAnsi="Times New Roman" w:hint="default"/>
      </w:rPr>
    </w:lvl>
    <w:lvl w:ilvl="1" w:tplc="25940C78" w:tentative="1">
      <w:start w:val="1"/>
      <w:numFmt w:val="bullet"/>
      <w:lvlText w:val=""/>
      <w:lvlJc w:val="left"/>
      <w:pPr>
        <w:tabs>
          <w:tab w:val="num" w:pos="1440"/>
        </w:tabs>
        <w:ind w:left="1440" w:hanging="360"/>
      </w:pPr>
      <w:rPr>
        <w:rFonts w:ascii="Times New Roman" w:hAnsi="Times New Roman" w:hint="default"/>
      </w:rPr>
    </w:lvl>
    <w:lvl w:ilvl="2" w:tplc="C3E0F3A6" w:tentative="1">
      <w:start w:val="1"/>
      <w:numFmt w:val="bullet"/>
      <w:lvlText w:val=""/>
      <w:lvlJc w:val="left"/>
      <w:pPr>
        <w:tabs>
          <w:tab w:val="num" w:pos="2160"/>
        </w:tabs>
        <w:ind w:left="2160" w:hanging="360"/>
      </w:pPr>
      <w:rPr>
        <w:rFonts w:ascii="Times New Roman" w:hAnsi="Times New Roman" w:hint="default"/>
      </w:rPr>
    </w:lvl>
    <w:lvl w:ilvl="3" w:tplc="DD76922C" w:tentative="1">
      <w:start w:val="1"/>
      <w:numFmt w:val="bullet"/>
      <w:lvlText w:val=""/>
      <w:lvlJc w:val="left"/>
      <w:pPr>
        <w:tabs>
          <w:tab w:val="num" w:pos="2880"/>
        </w:tabs>
        <w:ind w:left="2880" w:hanging="360"/>
      </w:pPr>
      <w:rPr>
        <w:rFonts w:ascii="Times New Roman" w:hAnsi="Times New Roman" w:hint="default"/>
      </w:rPr>
    </w:lvl>
    <w:lvl w:ilvl="4" w:tplc="2A268236" w:tentative="1">
      <w:start w:val="1"/>
      <w:numFmt w:val="bullet"/>
      <w:lvlText w:val=""/>
      <w:lvlJc w:val="left"/>
      <w:pPr>
        <w:tabs>
          <w:tab w:val="num" w:pos="3600"/>
        </w:tabs>
        <w:ind w:left="3600" w:hanging="360"/>
      </w:pPr>
      <w:rPr>
        <w:rFonts w:ascii="Times New Roman" w:hAnsi="Times New Roman" w:hint="default"/>
      </w:rPr>
    </w:lvl>
    <w:lvl w:ilvl="5" w:tplc="E9423B3E" w:tentative="1">
      <w:start w:val="1"/>
      <w:numFmt w:val="bullet"/>
      <w:lvlText w:val=""/>
      <w:lvlJc w:val="left"/>
      <w:pPr>
        <w:tabs>
          <w:tab w:val="num" w:pos="4320"/>
        </w:tabs>
        <w:ind w:left="4320" w:hanging="360"/>
      </w:pPr>
      <w:rPr>
        <w:rFonts w:ascii="Times New Roman" w:hAnsi="Times New Roman" w:hint="default"/>
      </w:rPr>
    </w:lvl>
    <w:lvl w:ilvl="6" w:tplc="3DBCB0C4" w:tentative="1">
      <w:start w:val="1"/>
      <w:numFmt w:val="bullet"/>
      <w:lvlText w:val=""/>
      <w:lvlJc w:val="left"/>
      <w:pPr>
        <w:tabs>
          <w:tab w:val="num" w:pos="5040"/>
        </w:tabs>
        <w:ind w:left="5040" w:hanging="360"/>
      </w:pPr>
      <w:rPr>
        <w:rFonts w:ascii="Times New Roman" w:hAnsi="Times New Roman" w:hint="default"/>
      </w:rPr>
    </w:lvl>
    <w:lvl w:ilvl="7" w:tplc="E6CE1E5E" w:tentative="1">
      <w:start w:val="1"/>
      <w:numFmt w:val="bullet"/>
      <w:lvlText w:val=""/>
      <w:lvlJc w:val="left"/>
      <w:pPr>
        <w:tabs>
          <w:tab w:val="num" w:pos="5760"/>
        </w:tabs>
        <w:ind w:left="5760" w:hanging="360"/>
      </w:pPr>
      <w:rPr>
        <w:rFonts w:ascii="Times New Roman" w:hAnsi="Times New Roman" w:hint="default"/>
      </w:rPr>
    </w:lvl>
    <w:lvl w:ilvl="8" w:tplc="3EE2D02E" w:tentative="1">
      <w:start w:val="1"/>
      <w:numFmt w:val="bullet"/>
      <w:lvlText w:val=""/>
      <w:lvlJc w:val="left"/>
      <w:pPr>
        <w:tabs>
          <w:tab w:val="num" w:pos="6480"/>
        </w:tabs>
        <w:ind w:left="6480" w:hanging="360"/>
      </w:pPr>
      <w:rPr>
        <w:rFonts w:ascii="Times New Roman" w:hAnsi="Times New Roman" w:hint="default"/>
      </w:rPr>
    </w:lvl>
  </w:abstractNum>
  <w:abstractNum w:abstractNumId="28">
    <w:nsid w:val="60A14EA3"/>
    <w:multiLevelType w:val="hybridMultilevel"/>
    <w:tmpl w:val="0B9009E0"/>
    <w:lvl w:ilvl="0" w:tplc="28CC6656">
      <w:start w:val="1"/>
      <w:numFmt w:val="bullet"/>
      <w:lvlText w:val=""/>
      <w:lvlPicBulletId w:val="0"/>
      <w:lvlJc w:val="left"/>
      <w:pPr>
        <w:tabs>
          <w:tab w:val="num" w:pos="720"/>
        </w:tabs>
        <w:ind w:left="720" w:hanging="360"/>
      </w:pPr>
      <w:rPr>
        <w:rFonts w:ascii="Symbol" w:hAnsi="Symbol" w:hint="default"/>
      </w:rPr>
    </w:lvl>
    <w:lvl w:ilvl="1" w:tplc="4E3E20F6" w:tentative="1">
      <w:start w:val="1"/>
      <w:numFmt w:val="bullet"/>
      <w:lvlText w:val=""/>
      <w:lvlPicBulletId w:val="0"/>
      <w:lvlJc w:val="left"/>
      <w:pPr>
        <w:tabs>
          <w:tab w:val="num" w:pos="1440"/>
        </w:tabs>
        <w:ind w:left="1440" w:hanging="360"/>
      </w:pPr>
      <w:rPr>
        <w:rFonts w:ascii="Symbol" w:hAnsi="Symbol" w:hint="default"/>
      </w:rPr>
    </w:lvl>
    <w:lvl w:ilvl="2" w:tplc="06B25570" w:tentative="1">
      <w:start w:val="1"/>
      <w:numFmt w:val="bullet"/>
      <w:lvlText w:val=""/>
      <w:lvlPicBulletId w:val="0"/>
      <w:lvlJc w:val="left"/>
      <w:pPr>
        <w:tabs>
          <w:tab w:val="num" w:pos="2160"/>
        </w:tabs>
        <w:ind w:left="2160" w:hanging="360"/>
      </w:pPr>
      <w:rPr>
        <w:rFonts w:ascii="Symbol" w:hAnsi="Symbol" w:hint="default"/>
      </w:rPr>
    </w:lvl>
    <w:lvl w:ilvl="3" w:tplc="12CC892E" w:tentative="1">
      <w:start w:val="1"/>
      <w:numFmt w:val="bullet"/>
      <w:lvlText w:val=""/>
      <w:lvlPicBulletId w:val="0"/>
      <w:lvlJc w:val="left"/>
      <w:pPr>
        <w:tabs>
          <w:tab w:val="num" w:pos="2880"/>
        </w:tabs>
        <w:ind w:left="2880" w:hanging="360"/>
      </w:pPr>
      <w:rPr>
        <w:rFonts w:ascii="Symbol" w:hAnsi="Symbol" w:hint="default"/>
      </w:rPr>
    </w:lvl>
    <w:lvl w:ilvl="4" w:tplc="17A6AB3A" w:tentative="1">
      <w:start w:val="1"/>
      <w:numFmt w:val="bullet"/>
      <w:lvlText w:val=""/>
      <w:lvlPicBulletId w:val="0"/>
      <w:lvlJc w:val="left"/>
      <w:pPr>
        <w:tabs>
          <w:tab w:val="num" w:pos="3600"/>
        </w:tabs>
        <w:ind w:left="3600" w:hanging="360"/>
      </w:pPr>
      <w:rPr>
        <w:rFonts w:ascii="Symbol" w:hAnsi="Symbol" w:hint="default"/>
      </w:rPr>
    </w:lvl>
    <w:lvl w:ilvl="5" w:tplc="3F9A51D6" w:tentative="1">
      <w:start w:val="1"/>
      <w:numFmt w:val="bullet"/>
      <w:lvlText w:val=""/>
      <w:lvlPicBulletId w:val="0"/>
      <w:lvlJc w:val="left"/>
      <w:pPr>
        <w:tabs>
          <w:tab w:val="num" w:pos="4320"/>
        </w:tabs>
        <w:ind w:left="4320" w:hanging="360"/>
      </w:pPr>
      <w:rPr>
        <w:rFonts w:ascii="Symbol" w:hAnsi="Symbol" w:hint="default"/>
      </w:rPr>
    </w:lvl>
    <w:lvl w:ilvl="6" w:tplc="F77AA4F8" w:tentative="1">
      <w:start w:val="1"/>
      <w:numFmt w:val="bullet"/>
      <w:lvlText w:val=""/>
      <w:lvlPicBulletId w:val="0"/>
      <w:lvlJc w:val="left"/>
      <w:pPr>
        <w:tabs>
          <w:tab w:val="num" w:pos="5040"/>
        </w:tabs>
        <w:ind w:left="5040" w:hanging="360"/>
      </w:pPr>
      <w:rPr>
        <w:rFonts w:ascii="Symbol" w:hAnsi="Symbol" w:hint="default"/>
      </w:rPr>
    </w:lvl>
    <w:lvl w:ilvl="7" w:tplc="31E80E38" w:tentative="1">
      <w:start w:val="1"/>
      <w:numFmt w:val="bullet"/>
      <w:lvlText w:val=""/>
      <w:lvlPicBulletId w:val="0"/>
      <w:lvlJc w:val="left"/>
      <w:pPr>
        <w:tabs>
          <w:tab w:val="num" w:pos="5760"/>
        </w:tabs>
        <w:ind w:left="5760" w:hanging="360"/>
      </w:pPr>
      <w:rPr>
        <w:rFonts w:ascii="Symbol" w:hAnsi="Symbol" w:hint="default"/>
      </w:rPr>
    </w:lvl>
    <w:lvl w:ilvl="8" w:tplc="E0F263E4" w:tentative="1">
      <w:start w:val="1"/>
      <w:numFmt w:val="bullet"/>
      <w:lvlText w:val=""/>
      <w:lvlPicBulletId w:val="0"/>
      <w:lvlJc w:val="left"/>
      <w:pPr>
        <w:tabs>
          <w:tab w:val="num" w:pos="6480"/>
        </w:tabs>
        <w:ind w:left="6480" w:hanging="360"/>
      </w:pPr>
      <w:rPr>
        <w:rFonts w:ascii="Symbol" w:hAnsi="Symbol" w:hint="default"/>
      </w:rPr>
    </w:lvl>
  </w:abstractNum>
  <w:abstractNum w:abstractNumId="29">
    <w:nsid w:val="65DB4281"/>
    <w:multiLevelType w:val="hybridMultilevel"/>
    <w:tmpl w:val="74346CDE"/>
    <w:lvl w:ilvl="0" w:tplc="EF401804">
      <w:start w:val="1"/>
      <w:numFmt w:val="bullet"/>
      <w:lvlText w:val=""/>
      <w:lvlJc w:val="left"/>
      <w:pPr>
        <w:tabs>
          <w:tab w:val="num" w:pos="2670"/>
        </w:tabs>
        <w:ind w:left="2670" w:hanging="360"/>
      </w:pPr>
      <w:rPr>
        <w:rFonts w:ascii="Wingdings" w:hAnsi="Wingdings" w:hint="default"/>
        <w:color w:val="auto"/>
      </w:rPr>
    </w:lvl>
    <w:lvl w:ilvl="1" w:tplc="04090003" w:tentative="1">
      <w:start w:val="1"/>
      <w:numFmt w:val="bullet"/>
      <w:lvlText w:val="o"/>
      <w:lvlJc w:val="left"/>
      <w:pPr>
        <w:tabs>
          <w:tab w:val="num" w:pos="3390"/>
        </w:tabs>
        <w:ind w:left="3390" w:hanging="360"/>
      </w:pPr>
      <w:rPr>
        <w:rFonts w:ascii="Courier New" w:hAnsi="Courier New" w:cs="Courier New" w:hint="default"/>
      </w:rPr>
    </w:lvl>
    <w:lvl w:ilvl="2" w:tplc="04090005" w:tentative="1">
      <w:start w:val="1"/>
      <w:numFmt w:val="bullet"/>
      <w:lvlText w:val=""/>
      <w:lvlJc w:val="left"/>
      <w:pPr>
        <w:tabs>
          <w:tab w:val="num" w:pos="4110"/>
        </w:tabs>
        <w:ind w:left="4110" w:hanging="360"/>
      </w:pPr>
      <w:rPr>
        <w:rFonts w:ascii="Wingdings" w:hAnsi="Wingdings" w:hint="default"/>
      </w:rPr>
    </w:lvl>
    <w:lvl w:ilvl="3" w:tplc="04090001" w:tentative="1">
      <w:start w:val="1"/>
      <w:numFmt w:val="bullet"/>
      <w:lvlText w:val=""/>
      <w:lvlJc w:val="left"/>
      <w:pPr>
        <w:tabs>
          <w:tab w:val="num" w:pos="4830"/>
        </w:tabs>
        <w:ind w:left="4830" w:hanging="360"/>
      </w:pPr>
      <w:rPr>
        <w:rFonts w:ascii="Symbol" w:hAnsi="Symbol" w:hint="default"/>
      </w:rPr>
    </w:lvl>
    <w:lvl w:ilvl="4" w:tplc="04090003" w:tentative="1">
      <w:start w:val="1"/>
      <w:numFmt w:val="bullet"/>
      <w:lvlText w:val="o"/>
      <w:lvlJc w:val="left"/>
      <w:pPr>
        <w:tabs>
          <w:tab w:val="num" w:pos="5550"/>
        </w:tabs>
        <w:ind w:left="5550" w:hanging="360"/>
      </w:pPr>
      <w:rPr>
        <w:rFonts w:ascii="Courier New" w:hAnsi="Courier New" w:cs="Courier New" w:hint="default"/>
      </w:rPr>
    </w:lvl>
    <w:lvl w:ilvl="5" w:tplc="04090005" w:tentative="1">
      <w:start w:val="1"/>
      <w:numFmt w:val="bullet"/>
      <w:lvlText w:val=""/>
      <w:lvlJc w:val="left"/>
      <w:pPr>
        <w:tabs>
          <w:tab w:val="num" w:pos="6270"/>
        </w:tabs>
        <w:ind w:left="6270" w:hanging="360"/>
      </w:pPr>
      <w:rPr>
        <w:rFonts w:ascii="Wingdings" w:hAnsi="Wingdings" w:hint="default"/>
      </w:rPr>
    </w:lvl>
    <w:lvl w:ilvl="6" w:tplc="04090001" w:tentative="1">
      <w:start w:val="1"/>
      <w:numFmt w:val="bullet"/>
      <w:lvlText w:val=""/>
      <w:lvlJc w:val="left"/>
      <w:pPr>
        <w:tabs>
          <w:tab w:val="num" w:pos="6990"/>
        </w:tabs>
        <w:ind w:left="6990" w:hanging="360"/>
      </w:pPr>
      <w:rPr>
        <w:rFonts w:ascii="Symbol" w:hAnsi="Symbol" w:hint="default"/>
      </w:rPr>
    </w:lvl>
    <w:lvl w:ilvl="7" w:tplc="04090003" w:tentative="1">
      <w:start w:val="1"/>
      <w:numFmt w:val="bullet"/>
      <w:lvlText w:val="o"/>
      <w:lvlJc w:val="left"/>
      <w:pPr>
        <w:tabs>
          <w:tab w:val="num" w:pos="7710"/>
        </w:tabs>
        <w:ind w:left="7710" w:hanging="360"/>
      </w:pPr>
      <w:rPr>
        <w:rFonts w:ascii="Courier New" w:hAnsi="Courier New" w:cs="Courier New" w:hint="default"/>
      </w:rPr>
    </w:lvl>
    <w:lvl w:ilvl="8" w:tplc="04090005" w:tentative="1">
      <w:start w:val="1"/>
      <w:numFmt w:val="bullet"/>
      <w:lvlText w:val=""/>
      <w:lvlJc w:val="left"/>
      <w:pPr>
        <w:tabs>
          <w:tab w:val="num" w:pos="8430"/>
        </w:tabs>
        <w:ind w:left="8430" w:hanging="360"/>
      </w:pPr>
      <w:rPr>
        <w:rFonts w:ascii="Wingdings" w:hAnsi="Wingdings" w:hint="default"/>
      </w:rPr>
    </w:lvl>
  </w:abstractNum>
  <w:abstractNum w:abstractNumId="30">
    <w:nsid w:val="6BFF64E9"/>
    <w:multiLevelType w:val="hybridMultilevel"/>
    <w:tmpl w:val="715AEE2E"/>
    <w:lvl w:ilvl="0" w:tplc="C47EAF20">
      <w:start w:val="1"/>
      <w:numFmt w:val="bullet"/>
      <w:lvlText w:val=""/>
      <w:lvlJc w:val="left"/>
      <w:pPr>
        <w:tabs>
          <w:tab w:val="num" w:pos="720"/>
        </w:tabs>
        <w:ind w:left="720" w:hanging="360"/>
      </w:pPr>
      <w:rPr>
        <w:rFonts w:ascii="Times New Roman" w:hAnsi="Times New Roman" w:hint="default"/>
      </w:rPr>
    </w:lvl>
    <w:lvl w:ilvl="1" w:tplc="F15881BE">
      <w:start w:val="1441"/>
      <w:numFmt w:val="bullet"/>
      <w:lvlText w:val="◦"/>
      <w:lvlJc w:val="left"/>
      <w:pPr>
        <w:tabs>
          <w:tab w:val="num" w:pos="1440"/>
        </w:tabs>
        <w:ind w:left="1440" w:hanging="360"/>
      </w:pPr>
      <w:rPr>
        <w:rFonts w:ascii="Times New Roman" w:hAnsi="Times New Roman" w:hint="default"/>
      </w:rPr>
    </w:lvl>
    <w:lvl w:ilvl="2" w:tplc="EA64A6D6" w:tentative="1">
      <w:start w:val="1"/>
      <w:numFmt w:val="bullet"/>
      <w:lvlText w:val=""/>
      <w:lvlJc w:val="left"/>
      <w:pPr>
        <w:tabs>
          <w:tab w:val="num" w:pos="2160"/>
        </w:tabs>
        <w:ind w:left="2160" w:hanging="360"/>
      </w:pPr>
      <w:rPr>
        <w:rFonts w:ascii="Times New Roman" w:hAnsi="Times New Roman" w:hint="default"/>
      </w:rPr>
    </w:lvl>
    <w:lvl w:ilvl="3" w:tplc="F056CDDA" w:tentative="1">
      <w:start w:val="1"/>
      <w:numFmt w:val="bullet"/>
      <w:lvlText w:val=""/>
      <w:lvlJc w:val="left"/>
      <w:pPr>
        <w:tabs>
          <w:tab w:val="num" w:pos="2880"/>
        </w:tabs>
        <w:ind w:left="2880" w:hanging="360"/>
      </w:pPr>
      <w:rPr>
        <w:rFonts w:ascii="Times New Roman" w:hAnsi="Times New Roman" w:hint="default"/>
      </w:rPr>
    </w:lvl>
    <w:lvl w:ilvl="4" w:tplc="A18056FA" w:tentative="1">
      <w:start w:val="1"/>
      <w:numFmt w:val="bullet"/>
      <w:lvlText w:val=""/>
      <w:lvlJc w:val="left"/>
      <w:pPr>
        <w:tabs>
          <w:tab w:val="num" w:pos="3600"/>
        </w:tabs>
        <w:ind w:left="3600" w:hanging="360"/>
      </w:pPr>
      <w:rPr>
        <w:rFonts w:ascii="Times New Roman" w:hAnsi="Times New Roman" w:hint="default"/>
      </w:rPr>
    </w:lvl>
    <w:lvl w:ilvl="5" w:tplc="4AE6C748" w:tentative="1">
      <w:start w:val="1"/>
      <w:numFmt w:val="bullet"/>
      <w:lvlText w:val=""/>
      <w:lvlJc w:val="left"/>
      <w:pPr>
        <w:tabs>
          <w:tab w:val="num" w:pos="4320"/>
        </w:tabs>
        <w:ind w:left="4320" w:hanging="360"/>
      </w:pPr>
      <w:rPr>
        <w:rFonts w:ascii="Times New Roman" w:hAnsi="Times New Roman" w:hint="default"/>
      </w:rPr>
    </w:lvl>
    <w:lvl w:ilvl="6" w:tplc="ABD8EB72" w:tentative="1">
      <w:start w:val="1"/>
      <w:numFmt w:val="bullet"/>
      <w:lvlText w:val=""/>
      <w:lvlJc w:val="left"/>
      <w:pPr>
        <w:tabs>
          <w:tab w:val="num" w:pos="5040"/>
        </w:tabs>
        <w:ind w:left="5040" w:hanging="360"/>
      </w:pPr>
      <w:rPr>
        <w:rFonts w:ascii="Times New Roman" w:hAnsi="Times New Roman" w:hint="default"/>
      </w:rPr>
    </w:lvl>
    <w:lvl w:ilvl="7" w:tplc="140EE35C" w:tentative="1">
      <w:start w:val="1"/>
      <w:numFmt w:val="bullet"/>
      <w:lvlText w:val=""/>
      <w:lvlJc w:val="left"/>
      <w:pPr>
        <w:tabs>
          <w:tab w:val="num" w:pos="5760"/>
        </w:tabs>
        <w:ind w:left="5760" w:hanging="360"/>
      </w:pPr>
      <w:rPr>
        <w:rFonts w:ascii="Times New Roman" w:hAnsi="Times New Roman" w:hint="default"/>
      </w:rPr>
    </w:lvl>
    <w:lvl w:ilvl="8" w:tplc="F0686BA8" w:tentative="1">
      <w:start w:val="1"/>
      <w:numFmt w:val="bullet"/>
      <w:lvlText w:val=""/>
      <w:lvlJc w:val="left"/>
      <w:pPr>
        <w:tabs>
          <w:tab w:val="num" w:pos="6480"/>
        </w:tabs>
        <w:ind w:left="6480" w:hanging="360"/>
      </w:pPr>
      <w:rPr>
        <w:rFonts w:ascii="Times New Roman" w:hAnsi="Times New Roman" w:hint="default"/>
      </w:rPr>
    </w:lvl>
  </w:abstractNum>
  <w:abstractNum w:abstractNumId="31">
    <w:nsid w:val="6D1750C0"/>
    <w:multiLevelType w:val="hybridMultilevel"/>
    <w:tmpl w:val="56BCF010"/>
    <w:lvl w:ilvl="0" w:tplc="7910F44A">
      <w:start w:val="1"/>
      <w:numFmt w:val="decimal"/>
      <w:lvlText w:val="%1-"/>
      <w:lvlJc w:val="left"/>
      <w:pPr>
        <w:tabs>
          <w:tab w:val="num" w:pos="720"/>
        </w:tabs>
        <w:ind w:left="720" w:right="720" w:hanging="360"/>
      </w:pPr>
      <w:rPr>
        <w:rFonts w:hint="cs"/>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32">
    <w:nsid w:val="6E340495"/>
    <w:multiLevelType w:val="hybridMultilevel"/>
    <w:tmpl w:val="6BD407E4"/>
    <w:lvl w:ilvl="0" w:tplc="1EC010E2">
      <w:start w:val="1"/>
      <w:numFmt w:val="bullet"/>
      <w:lvlText w:val=""/>
      <w:lvlJc w:val="left"/>
      <w:pPr>
        <w:tabs>
          <w:tab w:val="num" w:pos="720"/>
        </w:tabs>
        <w:ind w:left="720" w:hanging="360"/>
      </w:pPr>
      <w:rPr>
        <w:rFonts w:ascii="Wingdings 2" w:hAnsi="Wingdings 2" w:hint="default"/>
        <w:lang w:bidi="ar-SA"/>
      </w:rPr>
    </w:lvl>
    <w:lvl w:ilvl="1" w:tplc="A3FEC390" w:tentative="1">
      <w:start w:val="1"/>
      <w:numFmt w:val="bullet"/>
      <w:lvlText w:val=""/>
      <w:lvlJc w:val="left"/>
      <w:pPr>
        <w:tabs>
          <w:tab w:val="num" w:pos="1440"/>
        </w:tabs>
        <w:ind w:left="1440" w:hanging="360"/>
      </w:pPr>
      <w:rPr>
        <w:rFonts w:ascii="Wingdings 2" w:hAnsi="Wingdings 2" w:hint="default"/>
      </w:rPr>
    </w:lvl>
    <w:lvl w:ilvl="2" w:tplc="1368CC50" w:tentative="1">
      <w:start w:val="1"/>
      <w:numFmt w:val="bullet"/>
      <w:lvlText w:val=""/>
      <w:lvlJc w:val="left"/>
      <w:pPr>
        <w:tabs>
          <w:tab w:val="num" w:pos="2160"/>
        </w:tabs>
        <w:ind w:left="2160" w:hanging="360"/>
      </w:pPr>
      <w:rPr>
        <w:rFonts w:ascii="Wingdings 2" w:hAnsi="Wingdings 2" w:hint="default"/>
      </w:rPr>
    </w:lvl>
    <w:lvl w:ilvl="3" w:tplc="D8B67CAE" w:tentative="1">
      <w:start w:val="1"/>
      <w:numFmt w:val="bullet"/>
      <w:lvlText w:val=""/>
      <w:lvlJc w:val="left"/>
      <w:pPr>
        <w:tabs>
          <w:tab w:val="num" w:pos="2880"/>
        </w:tabs>
        <w:ind w:left="2880" w:hanging="360"/>
      </w:pPr>
      <w:rPr>
        <w:rFonts w:ascii="Wingdings 2" w:hAnsi="Wingdings 2" w:hint="default"/>
      </w:rPr>
    </w:lvl>
    <w:lvl w:ilvl="4" w:tplc="AF08364E" w:tentative="1">
      <w:start w:val="1"/>
      <w:numFmt w:val="bullet"/>
      <w:lvlText w:val=""/>
      <w:lvlJc w:val="left"/>
      <w:pPr>
        <w:tabs>
          <w:tab w:val="num" w:pos="3600"/>
        </w:tabs>
        <w:ind w:left="3600" w:hanging="360"/>
      </w:pPr>
      <w:rPr>
        <w:rFonts w:ascii="Wingdings 2" w:hAnsi="Wingdings 2" w:hint="default"/>
      </w:rPr>
    </w:lvl>
    <w:lvl w:ilvl="5" w:tplc="CEF05E2E" w:tentative="1">
      <w:start w:val="1"/>
      <w:numFmt w:val="bullet"/>
      <w:lvlText w:val=""/>
      <w:lvlJc w:val="left"/>
      <w:pPr>
        <w:tabs>
          <w:tab w:val="num" w:pos="4320"/>
        </w:tabs>
        <w:ind w:left="4320" w:hanging="360"/>
      </w:pPr>
      <w:rPr>
        <w:rFonts w:ascii="Wingdings 2" w:hAnsi="Wingdings 2" w:hint="default"/>
      </w:rPr>
    </w:lvl>
    <w:lvl w:ilvl="6" w:tplc="9EEE77BE" w:tentative="1">
      <w:start w:val="1"/>
      <w:numFmt w:val="bullet"/>
      <w:lvlText w:val=""/>
      <w:lvlJc w:val="left"/>
      <w:pPr>
        <w:tabs>
          <w:tab w:val="num" w:pos="5040"/>
        </w:tabs>
        <w:ind w:left="5040" w:hanging="360"/>
      </w:pPr>
      <w:rPr>
        <w:rFonts w:ascii="Wingdings 2" w:hAnsi="Wingdings 2" w:hint="default"/>
      </w:rPr>
    </w:lvl>
    <w:lvl w:ilvl="7" w:tplc="324E5B20" w:tentative="1">
      <w:start w:val="1"/>
      <w:numFmt w:val="bullet"/>
      <w:lvlText w:val=""/>
      <w:lvlJc w:val="left"/>
      <w:pPr>
        <w:tabs>
          <w:tab w:val="num" w:pos="5760"/>
        </w:tabs>
        <w:ind w:left="5760" w:hanging="360"/>
      </w:pPr>
      <w:rPr>
        <w:rFonts w:ascii="Wingdings 2" w:hAnsi="Wingdings 2" w:hint="default"/>
      </w:rPr>
    </w:lvl>
    <w:lvl w:ilvl="8" w:tplc="47586A24" w:tentative="1">
      <w:start w:val="1"/>
      <w:numFmt w:val="bullet"/>
      <w:lvlText w:val=""/>
      <w:lvlJc w:val="left"/>
      <w:pPr>
        <w:tabs>
          <w:tab w:val="num" w:pos="6480"/>
        </w:tabs>
        <w:ind w:left="6480" w:hanging="360"/>
      </w:pPr>
      <w:rPr>
        <w:rFonts w:ascii="Wingdings 2" w:hAnsi="Wingdings 2" w:hint="default"/>
      </w:rPr>
    </w:lvl>
  </w:abstractNum>
  <w:abstractNum w:abstractNumId="33">
    <w:nsid w:val="70523F6D"/>
    <w:multiLevelType w:val="multilevel"/>
    <w:tmpl w:val="E3FA9760"/>
    <w:lvl w:ilvl="0">
      <w:start w:val="1"/>
      <w:numFmt w:val="decimal"/>
      <w:lvlText w:val="%1-"/>
      <w:lvlJc w:val="left"/>
      <w:pPr>
        <w:tabs>
          <w:tab w:val="num" w:pos="360"/>
        </w:tabs>
        <w:ind w:left="360" w:hanging="360"/>
      </w:pPr>
      <w:rPr>
        <w:rFonts w:ascii="Arial" w:eastAsia="Times New Roman" w:hAnsi="Arial" w:cs="Arial"/>
      </w:rPr>
    </w:lvl>
    <w:lvl w:ilvl="1">
      <w:start w:val="2"/>
      <w:numFmt w:val="decimal"/>
      <w:lvlText w:val="%2-"/>
      <w:lvlJc w:val="left"/>
      <w:pPr>
        <w:ind w:left="1080" w:hanging="360"/>
      </w:pPr>
      <w:rPr>
        <w:rFonts w:hint="default"/>
      </w:rPr>
    </w:lvl>
    <w:lvl w:ilvl="2">
      <w:start w:val="1"/>
      <w:numFmt w:val="decimal"/>
      <w:lvlText w:val="%3)"/>
      <w:lvlJc w:val="left"/>
      <w:pPr>
        <w:ind w:left="1800" w:hanging="360"/>
      </w:pPr>
      <w:rPr>
        <w:rFonts w:hint="default"/>
        <w:b/>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4">
    <w:nsid w:val="749A14BC"/>
    <w:multiLevelType w:val="hybridMultilevel"/>
    <w:tmpl w:val="41244E78"/>
    <w:lvl w:ilvl="0" w:tplc="B924415E">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35">
    <w:nsid w:val="766F58A8"/>
    <w:multiLevelType w:val="hybridMultilevel"/>
    <w:tmpl w:val="85D84A8A"/>
    <w:lvl w:ilvl="0" w:tplc="4D1C9DEE">
      <w:start w:val="1"/>
      <w:numFmt w:val="decimal"/>
      <w:lvlText w:val="%1-"/>
      <w:lvlJc w:val="left"/>
      <w:pPr>
        <w:tabs>
          <w:tab w:val="num" w:pos="720"/>
        </w:tabs>
        <w:ind w:left="720" w:right="720" w:hanging="360"/>
      </w:pPr>
      <w:rPr>
        <w:rFonts w:hint="cs"/>
      </w:rPr>
    </w:lvl>
    <w:lvl w:ilvl="1" w:tplc="C5D06C70">
      <w:start w:val="1"/>
      <w:numFmt w:val="decimal"/>
      <w:lvlText w:val="%2-"/>
      <w:lvlJc w:val="left"/>
      <w:pPr>
        <w:tabs>
          <w:tab w:val="num" w:pos="1440"/>
        </w:tabs>
        <w:ind w:left="1440" w:right="1440" w:hanging="360"/>
      </w:pPr>
      <w:rPr>
        <w:rFonts w:hint="cs"/>
      </w:rPr>
    </w:lvl>
    <w:lvl w:ilvl="2" w:tplc="E6CE0232">
      <w:start w:val="1"/>
      <w:numFmt w:val="arabicAlpha"/>
      <w:lvlText w:val="%3-"/>
      <w:lvlJc w:val="left"/>
      <w:pPr>
        <w:tabs>
          <w:tab w:val="num" w:pos="2340"/>
        </w:tabs>
        <w:ind w:left="2340" w:right="2340" w:hanging="360"/>
      </w:pPr>
      <w:rPr>
        <w:rFonts w:hint="cs"/>
      </w:r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36">
    <w:nsid w:val="78BC2905"/>
    <w:multiLevelType w:val="hybridMultilevel"/>
    <w:tmpl w:val="A2D68EE2"/>
    <w:lvl w:ilvl="0" w:tplc="5CC8F2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24"/>
  </w:num>
  <w:num w:numId="3">
    <w:abstractNumId w:val="32"/>
  </w:num>
  <w:num w:numId="4">
    <w:abstractNumId w:val="7"/>
  </w:num>
  <w:num w:numId="5">
    <w:abstractNumId w:val="14"/>
  </w:num>
  <w:num w:numId="6">
    <w:abstractNumId w:val="28"/>
  </w:num>
  <w:num w:numId="7">
    <w:abstractNumId w:val="18"/>
  </w:num>
  <w:num w:numId="8">
    <w:abstractNumId w:val="6"/>
  </w:num>
  <w:num w:numId="9">
    <w:abstractNumId w:val="5"/>
  </w:num>
  <w:num w:numId="10">
    <w:abstractNumId w:val="12"/>
  </w:num>
  <w:num w:numId="11">
    <w:abstractNumId w:val="27"/>
  </w:num>
  <w:num w:numId="12">
    <w:abstractNumId w:val="25"/>
  </w:num>
  <w:num w:numId="13">
    <w:abstractNumId w:val="19"/>
  </w:num>
  <w:num w:numId="14">
    <w:abstractNumId w:val="1"/>
  </w:num>
  <w:num w:numId="15">
    <w:abstractNumId w:val="30"/>
  </w:num>
  <w:num w:numId="16">
    <w:abstractNumId w:val="0"/>
  </w:num>
  <w:num w:numId="17">
    <w:abstractNumId w:val="26"/>
  </w:num>
  <w:num w:numId="18">
    <w:abstractNumId w:val="2"/>
  </w:num>
  <w:num w:numId="19">
    <w:abstractNumId w:val="22"/>
  </w:num>
  <w:num w:numId="20">
    <w:abstractNumId w:val="20"/>
  </w:num>
  <w:num w:numId="21">
    <w:abstractNumId w:val="8"/>
  </w:num>
  <w:num w:numId="22">
    <w:abstractNumId w:val="29"/>
  </w:num>
  <w:num w:numId="23">
    <w:abstractNumId w:val="11"/>
  </w:num>
  <w:num w:numId="24">
    <w:abstractNumId w:val="13"/>
  </w:num>
  <w:num w:numId="25">
    <w:abstractNumId w:val="31"/>
  </w:num>
  <w:num w:numId="26">
    <w:abstractNumId w:val="35"/>
  </w:num>
  <w:num w:numId="27">
    <w:abstractNumId w:val="23"/>
  </w:num>
  <w:num w:numId="28">
    <w:abstractNumId w:val="15"/>
  </w:num>
  <w:num w:numId="29">
    <w:abstractNumId w:val="36"/>
  </w:num>
  <w:num w:numId="30">
    <w:abstractNumId w:val="17"/>
  </w:num>
  <w:num w:numId="31">
    <w:abstractNumId w:val="4"/>
  </w:num>
  <w:num w:numId="32">
    <w:abstractNumId w:val="9"/>
  </w:num>
  <w:num w:numId="33">
    <w:abstractNumId w:val="3"/>
  </w:num>
  <w:num w:numId="34">
    <w:abstractNumId w:val="21"/>
  </w:num>
  <w:num w:numId="35">
    <w:abstractNumId w:val="33"/>
  </w:num>
  <w:num w:numId="36">
    <w:abstractNumId w:val="10"/>
  </w:num>
  <w:num w:numId="37">
    <w:abstractNumId w:val="16"/>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426B5A"/>
    <w:rsid w:val="00040C44"/>
    <w:rsid w:val="00050474"/>
    <w:rsid w:val="000C0574"/>
    <w:rsid w:val="001322A0"/>
    <w:rsid w:val="001E77A2"/>
    <w:rsid w:val="002161A3"/>
    <w:rsid w:val="00222974"/>
    <w:rsid w:val="00242899"/>
    <w:rsid w:val="0028009D"/>
    <w:rsid w:val="002B6E1B"/>
    <w:rsid w:val="00311424"/>
    <w:rsid w:val="00335B08"/>
    <w:rsid w:val="00350B95"/>
    <w:rsid w:val="00381FF7"/>
    <w:rsid w:val="00426B5A"/>
    <w:rsid w:val="0045176E"/>
    <w:rsid w:val="00472C9B"/>
    <w:rsid w:val="005053D6"/>
    <w:rsid w:val="00521831"/>
    <w:rsid w:val="00544B48"/>
    <w:rsid w:val="00581B3B"/>
    <w:rsid w:val="005D15B4"/>
    <w:rsid w:val="006021DE"/>
    <w:rsid w:val="00636A63"/>
    <w:rsid w:val="00692F03"/>
    <w:rsid w:val="00696851"/>
    <w:rsid w:val="006F3FBD"/>
    <w:rsid w:val="00704CEB"/>
    <w:rsid w:val="00756046"/>
    <w:rsid w:val="007C3978"/>
    <w:rsid w:val="007D5E9F"/>
    <w:rsid w:val="00816460"/>
    <w:rsid w:val="008207B5"/>
    <w:rsid w:val="008254A8"/>
    <w:rsid w:val="00893145"/>
    <w:rsid w:val="008C0069"/>
    <w:rsid w:val="008C59CF"/>
    <w:rsid w:val="00974D51"/>
    <w:rsid w:val="00977C68"/>
    <w:rsid w:val="009F21E3"/>
    <w:rsid w:val="00A24202"/>
    <w:rsid w:val="00A80830"/>
    <w:rsid w:val="00A81BA7"/>
    <w:rsid w:val="00AA0F3A"/>
    <w:rsid w:val="00AD15FC"/>
    <w:rsid w:val="00AE3639"/>
    <w:rsid w:val="00B116D8"/>
    <w:rsid w:val="00B6307C"/>
    <w:rsid w:val="00B94F1C"/>
    <w:rsid w:val="00C02774"/>
    <w:rsid w:val="00C23155"/>
    <w:rsid w:val="00C30611"/>
    <w:rsid w:val="00CA5431"/>
    <w:rsid w:val="00CE65E8"/>
    <w:rsid w:val="00D00745"/>
    <w:rsid w:val="00D25551"/>
    <w:rsid w:val="00D52178"/>
    <w:rsid w:val="00D807E4"/>
    <w:rsid w:val="00DB7679"/>
    <w:rsid w:val="00DB78C5"/>
    <w:rsid w:val="00DC2287"/>
    <w:rsid w:val="00DD6A12"/>
    <w:rsid w:val="00DF7F13"/>
    <w:rsid w:val="00E7345A"/>
    <w:rsid w:val="00E941DB"/>
    <w:rsid w:val="00EE331D"/>
    <w:rsid w:val="00F04547"/>
    <w:rsid w:val="00F1301D"/>
    <w:rsid w:val="00F8171A"/>
    <w:rsid w:val="00FE456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2774"/>
    <w:pPr>
      <w:bidi/>
    </w:pPr>
    <w:rPr>
      <w:rFonts w:ascii="Calibri" w:eastAsia="Times New Roman" w:hAnsi="Calibri" w:cs="Arial"/>
    </w:rPr>
  </w:style>
  <w:style w:type="paragraph" w:styleId="3">
    <w:name w:val="heading 3"/>
    <w:basedOn w:val="a"/>
    <w:link w:val="3Char"/>
    <w:uiPriority w:val="9"/>
    <w:qFormat/>
    <w:rsid w:val="007C3978"/>
    <w:pPr>
      <w:bidi w:val="0"/>
      <w:spacing w:before="100" w:beforeAutospacing="1" w:after="100" w:afterAutospacing="1" w:line="240" w:lineRule="auto"/>
      <w:outlineLvl w:val="2"/>
    </w:pPr>
    <w:rPr>
      <w:rFonts w:ascii="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عنوان 3 Char"/>
    <w:basedOn w:val="a0"/>
    <w:link w:val="3"/>
    <w:uiPriority w:val="9"/>
    <w:rsid w:val="007C3978"/>
    <w:rPr>
      <w:rFonts w:ascii="Times New Roman" w:eastAsia="Times New Roman" w:hAnsi="Times New Roman" w:cs="Times New Roman"/>
      <w:b/>
      <w:bCs/>
      <w:sz w:val="27"/>
      <w:szCs w:val="27"/>
    </w:rPr>
  </w:style>
  <w:style w:type="paragraph" w:styleId="a3">
    <w:name w:val="List Paragraph"/>
    <w:basedOn w:val="a"/>
    <w:uiPriority w:val="34"/>
    <w:qFormat/>
    <w:rsid w:val="00816460"/>
    <w:pPr>
      <w:ind w:left="720"/>
      <w:contextualSpacing/>
    </w:pPr>
  </w:style>
  <w:style w:type="paragraph" w:styleId="a4">
    <w:name w:val="Plain Text"/>
    <w:basedOn w:val="a"/>
    <w:link w:val="Char"/>
    <w:rsid w:val="00C02774"/>
    <w:pPr>
      <w:spacing w:after="0" w:line="240" w:lineRule="auto"/>
    </w:pPr>
    <w:rPr>
      <w:rFonts w:ascii="Courier New" w:hAnsi="Courier New" w:cs="Courier New"/>
      <w:sz w:val="20"/>
      <w:szCs w:val="20"/>
      <w:lang w:bidi="ar-DZ"/>
    </w:rPr>
  </w:style>
  <w:style w:type="character" w:customStyle="1" w:styleId="Char">
    <w:name w:val="نص عادي Char"/>
    <w:basedOn w:val="a0"/>
    <w:link w:val="a4"/>
    <w:rsid w:val="00C02774"/>
    <w:rPr>
      <w:rFonts w:ascii="Courier New" w:eastAsia="Times New Roman" w:hAnsi="Courier New" w:cs="Courier New"/>
      <w:sz w:val="20"/>
      <w:szCs w:val="20"/>
      <w:lang w:bidi="ar-DZ"/>
    </w:rPr>
  </w:style>
  <w:style w:type="paragraph" w:styleId="a5">
    <w:name w:val="header"/>
    <w:basedOn w:val="a"/>
    <w:link w:val="Char0"/>
    <w:uiPriority w:val="99"/>
    <w:semiHidden/>
    <w:unhideWhenUsed/>
    <w:rsid w:val="00C02774"/>
    <w:pPr>
      <w:tabs>
        <w:tab w:val="center" w:pos="4153"/>
        <w:tab w:val="right" w:pos="8306"/>
      </w:tabs>
      <w:spacing w:after="0" w:line="240" w:lineRule="auto"/>
    </w:pPr>
  </w:style>
  <w:style w:type="character" w:customStyle="1" w:styleId="Char0">
    <w:name w:val="رأس صفحة Char"/>
    <w:basedOn w:val="a0"/>
    <w:link w:val="a5"/>
    <w:uiPriority w:val="99"/>
    <w:semiHidden/>
    <w:rsid w:val="00C02774"/>
    <w:rPr>
      <w:rFonts w:ascii="Calibri" w:eastAsia="Times New Roman" w:hAnsi="Calibri" w:cs="Arial"/>
    </w:rPr>
  </w:style>
  <w:style w:type="paragraph" w:styleId="a6">
    <w:name w:val="footer"/>
    <w:basedOn w:val="a"/>
    <w:link w:val="Char1"/>
    <w:uiPriority w:val="99"/>
    <w:semiHidden/>
    <w:unhideWhenUsed/>
    <w:rsid w:val="00C02774"/>
    <w:pPr>
      <w:tabs>
        <w:tab w:val="center" w:pos="4153"/>
        <w:tab w:val="right" w:pos="8306"/>
      </w:tabs>
      <w:spacing w:after="0" w:line="240" w:lineRule="auto"/>
    </w:pPr>
  </w:style>
  <w:style w:type="character" w:customStyle="1" w:styleId="Char1">
    <w:name w:val="تذييل صفحة Char"/>
    <w:basedOn w:val="a0"/>
    <w:link w:val="a6"/>
    <w:uiPriority w:val="99"/>
    <w:semiHidden/>
    <w:rsid w:val="00C02774"/>
    <w:rPr>
      <w:rFonts w:ascii="Calibri" w:eastAsia="Times New Roman" w:hAnsi="Calibri" w:cs="Arial"/>
    </w:rPr>
  </w:style>
  <w:style w:type="character" w:customStyle="1" w:styleId="apple-converted-space">
    <w:name w:val="apple-converted-space"/>
    <w:basedOn w:val="a0"/>
    <w:rsid w:val="008C59CF"/>
  </w:style>
  <w:style w:type="character" w:styleId="Hyperlink">
    <w:name w:val="Hyperlink"/>
    <w:basedOn w:val="a0"/>
    <w:uiPriority w:val="99"/>
    <w:unhideWhenUsed/>
    <w:rsid w:val="008C59CF"/>
    <w:rPr>
      <w:color w:val="0000FF"/>
      <w:u w:val="single"/>
    </w:rPr>
  </w:style>
  <w:style w:type="paragraph" w:styleId="a7">
    <w:name w:val="Balloon Text"/>
    <w:basedOn w:val="a"/>
    <w:link w:val="Char2"/>
    <w:uiPriority w:val="99"/>
    <w:semiHidden/>
    <w:unhideWhenUsed/>
    <w:rsid w:val="008C59CF"/>
    <w:pPr>
      <w:spacing w:after="0" w:line="240" w:lineRule="auto"/>
    </w:pPr>
    <w:rPr>
      <w:rFonts w:ascii="Tahoma" w:hAnsi="Tahoma" w:cs="Tahoma"/>
      <w:sz w:val="16"/>
      <w:szCs w:val="16"/>
    </w:rPr>
  </w:style>
  <w:style w:type="character" w:customStyle="1" w:styleId="Char2">
    <w:name w:val="نص في بالون Char"/>
    <w:basedOn w:val="a0"/>
    <w:link w:val="a7"/>
    <w:uiPriority w:val="99"/>
    <w:semiHidden/>
    <w:rsid w:val="008C59CF"/>
    <w:rPr>
      <w:rFonts w:ascii="Tahoma" w:eastAsia="Times New Roman" w:hAnsi="Tahoma" w:cs="Tahoma"/>
      <w:sz w:val="16"/>
      <w:szCs w:val="16"/>
    </w:rPr>
  </w:style>
  <w:style w:type="paragraph" w:styleId="a8">
    <w:name w:val="Normal (Web)"/>
    <w:aliases w:val=" Char"/>
    <w:basedOn w:val="a"/>
    <w:link w:val="Char3"/>
    <w:uiPriority w:val="99"/>
    <w:unhideWhenUsed/>
    <w:rsid w:val="009F21E3"/>
    <w:pPr>
      <w:bidi w:val="0"/>
      <w:spacing w:before="100" w:beforeAutospacing="1" w:after="100" w:afterAutospacing="1" w:line="240" w:lineRule="auto"/>
    </w:pPr>
    <w:rPr>
      <w:rFonts w:ascii="Times New Roman" w:hAnsi="Times New Roman" w:cs="Times New Roman"/>
      <w:sz w:val="24"/>
      <w:szCs w:val="24"/>
    </w:rPr>
  </w:style>
  <w:style w:type="character" w:customStyle="1" w:styleId="Char3">
    <w:name w:val="عادي (ويب) Char"/>
    <w:aliases w:val=" Char Char"/>
    <w:link w:val="a8"/>
    <w:rsid w:val="001E77A2"/>
    <w:rPr>
      <w:rFonts w:ascii="Times New Roman" w:eastAsia="Times New Roman" w:hAnsi="Times New Roman" w:cs="Times New Roman"/>
      <w:sz w:val="24"/>
      <w:szCs w:val="24"/>
    </w:rPr>
  </w:style>
  <w:style w:type="paragraph" w:customStyle="1" w:styleId="western">
    <w:name w:val="western"/>
    <w:basedOn w:val="a"/>
    <w:rsid w:val="00B94F1C"/>
    <w:pPr>
      <w:bidi w:val="0"/>
      <w:spacing w:before="100" w:beforeAutospacing="1" w:after="115" w:line="240" w:lineRule="auto"/>
    </w:pPr>
    <w:rPr>
      <w:rFonts w:ascii="Times New Roman" w:hAnsi="Times New Roman" w:cs="Times New Roman"/>
      <w:color w:val="000000"/>
      <w:sz w:val="28"/>
      <w:szCs w:val="28"/>
    </w:rPr>
  </w:style>
  <w:style w:type="paragraph" w:styleId="a9">
    <w:name w:val="Body Text"/>
    <w:basedOn w:val="a"/>
    <w:link w:val="Char4"/>
    <w:rsid w:val="001E77A2"/>
    <w:pPr>
      <w:spacing w:after="0" w:line="360" w:lineRule="auto"/>
      <w:jc w:val="both"/>
    </w:pPr>
    <w:rPr>
      <w:rFonts w:ascii="Times New Roman" w:hAnsi="Times New Roman" w:cs="Times New Roman"/>
      <w:b/>
      <w:bCs/>
      <w:sz w:val="28"/>
      <w:szCs w:val="28"/>
    </w:rPr>
  </w:style>
  <w:style w:type="character" w:customStyle="1" w:styleId="Char4">
    <w:name w:val="نص أساسي Char"/>
    <w:basedOn w:val="a0"/>
    <w:link w:val="a9"/>
    <w:rsid w:val="001E77A2"/>
    <w:rPr>
      <w:rFonts w:ascii="Times New Roman" w:eastAsia="Times New Roman" w:hAnsi="Times New Roman" w:cs="Times New Roman"/>
      <w:b/>
      <w:bCs/>
      <w:sz w:val="28"/>
      <w:szCs w:val="28"/>
    </w:rPr>
  </w:style>
  <w:style w:type="character" w:styleId="aa">
    <w:name w:val="Subtle Emphasis"/>
    <w:basedOn w:val="a0"/>
    <w:uiPriority w:val="19"/>
    <w:qFormat/>
    <w:rsid w:val="00974D51"/>
    <w:rPr>
      <w:i/>
      <w:iCs/>
      <w:color w:val="808080" w:themeColor="text1" w:themeTint="7F"/>
    </w:rPr>
  </w:style>
  <w:style w:type="character" w:customStyle="1" w:styleId="mw-headline">
    <w:name w:val="mw-headline"/>
    <w:basedOn w:val="a0"/>
    <w:rsid w:val="007C3978"/>
  </w:style>
  <w:style w:type="character" w:customStyle="1" w:styleId="mw-editsection">
    <w:name w:val="mw-editsection"/>
    <w:basedOn w:val="a0"/>
    <w:rsid w:val="007C3978"/>
  </w:style>
  <w:style w:type="character" w:customStyle="1" w:styleId="mw-editsection-bracket">
    <w:name w:val="mw-editsection-bracket"/>
    <w:basedOn w:val="a0"/>
    <w:rsid w:val="007C3978"/>
  </w:style>
  <w:style w:type="paragraph" w:styleId="ab">
    <w:name w:val="No Spacing"/>
    <w:uiPriority w:val="1"/>
    <w:qFormat/>
    <w:rsid w:val="007C3978"/>
    <w:pPr>
      <w:bidi/>
      <w:spacing w:after="0" w:line="240" w:lineRule="auto"/>
    </w:pPr>
  </w:style>
</w:styles>
</file>

<file path=word/webSettings.xml><?xml version="1.0" encoding="utf-8"?>
<w:webSettings xmlns:r="http://schemas.openxmlformats.org/officeDocument/2006/relationships" xmlns:w="http://schemas.openxmlformats.org/wordprocessingml/2006/main">
  <w:divs>
    <w:div w:id="238562362">
      <w:bodyDiv w:val="1"/>
      <w:marLeft w:val="0"/>
      <w:marRight w:val="0"/>
      <w:marTop w:val="0"/>
      <w:marBottom w:val="0"/>
      <w:divBdr>
        <w:top w:val="none" w:sz="0" w:space="0" w:color="auto"/>
        <w:left w:val="none" w:sz="0" w:space="0" w:color="auto"/>
        <w:bottom w:val="none" w:sz="0" w:space="0" w:color="auto"/>
        <w:right w:val="none" w:sz="0" w:space="0" w:color="auto"/>
      </w:divBdr>
    </w:div>
    <w:div w:id="460346897">
      <w:bodyDiv w:val="1"/>
      <w:marLeft w:val="0"/>
      <w:marRight w:val="0"/>
      <w:marTop w:val="0"/>
      <w:marBottom w:val="0"/>
      <w:divBdr>
        <w:top w:val="none" w:sz="0" w:space="0" w:color="auto"/>
        <w:left w:val="none" w:sz="0" w:space="0" w:color="auto"/>
        <w:bottom w:val="none" w:sz="0" w:space="0" w:color="auto"/>
        <w:right w:val="none" w:sz="0" w:space="0" w:color="auto"/>
      </w:divBdr>
      <w:divsChild>
        <w:div w:id="1571424728">
          <w:marLeft w:val="0"/>
          <w:marRight w:val="0"/>
          <w:marTop w:val="0"/>
          <w:marBottom w:val="0"/>
          <w:divBdr>
            <w:top w:val="none" w:sz="0" w:space="0" w:color="auto"/>
            <w:left w:val="none" w:sz="0" w:space="0" w:color="auto"/>
            <w:bottom w:val="none" w:sz="0" w:space="0" w:color="auto"/>
            <w:right w:val="none" w:sz="0" w:space="0" w:color="auto"/>
          </w:divBdr>
          <w:divsChild>
            <w:div w:id="97290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91337">
      <w:bodyDiv w:val="1"/>
      <w:marLeft w:val="0"/>
      <w:marRight w:val="0"/>
      <w:marTop w:val="0"/>
      <w:marBottom w:val="0"/>
      <w:divBdr>
        <w:top w:val="none" w:sz="0" w:space="0" w:color="auto"/>
        <w:left w:val="none" w:sz="0" w:space="0" w:color="auto"/>
        <w:bottom w:val="none" w:sz="0" w:space="0" w:color="auto"/>
        <w:right w:val="none" w:sz="0" w:space="0" w:color="auto"/>
      </w:divBdr>
    </w:div>
    <w:div w:id="2146464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r.wikipedia.org/wiki/%D8%AE%D9%84%D9%8A%D8%A9" TargetMode="External"/><Relationship Id="rId21" Type="http://schemas.openxmlformats.org/officeDocument/2006/relationships/image" Target="media/image9.emf"/><Relationship Id="rId42" Type="http://schemas.openxmlformats.org/officeDocument/2006/relationships/hyperlink" Target="https://ar.wikipedia.org/wiki/%D9%85%D8%B6%D8%A7%D8%AF_%D8%A3%D9%83%D8%B3%D8%AF%D8%A9" TargetMode="External"/><Relationship Id="rId63" Type="http://schemas.openxmlformats.org/officeDocument/2006/relationships/image" Target="media/image39.png"/><Relationship Id="rId84" Type="http://schemas.openxmlformats.org/officeDocument/2006/relationships/image" Target="http://www.bact.wisc.edu/MicrotextBook/BacterialStructure/BactStructImages/DNApolymer.jpg" TargetMode="External"/><Relationship Id="rId138" Type="http://schemas.openxmlformats.org/officeDocument/2006/relationships/hyperlink" Target="https://ar.wikipedia.org/wiki/%D8%A7%D9%84%D8%BA%D8%AF%D8%A9_%D8%A7%D9%84%D8%AF%D8%B1%D9%82%D9%8A%D8%A9" TargetMode="External"/><Relationship Id="rId159" Type="http://schemas.openxmlformats.org/officeDocument/2006/relationships/hyperlink" Target="https://ar.wikipedia.org/wiki/%D8%AB%D8%A7%D9%84%D8%AB_%D9%8A%D9%88%D8%AF_%D8%A7%D9%84%D8%AB%D9%8A%D8%B1%D9%88%D9%86%D9%8A%D9%86" TargetMode="External"/><Relationship Id="rId170" Type="http://schemas.openxmlformats.org/officeDocument/2006/relationships/hyperlink" Target="https://ar.wikipedia.org/wiki/%D8%AB%D8%AF%D9%8A" TargetMode="External"/><Relationship Id="rId191" Type="http://schemas.openxmlformats.org/officeDocument/2006/relationships/hyperlink" Target="https://ar.wikipedia.org/wiki/%D8%A7%D9%84%D8%B5%D9%88%D8%AF%D9%8A%D9%88%D9%85" TargetMode="External"/><Relationship Id="rId205" Type="http://schemas.openxmlformats.org/officeDocument/2006/relationships/hyperlink" Target="https://ar.wikipedia.org/wiki/%D9%83%D8%A7%D9%84%D8%B3%D9%8A%D8%AA%D9%88%D9%86%D9%8A%D9%86" TargetMode="External"/><Relationship Id="rId226" Type="http://schemas.openxmlformats.org/officeDocument/2006/relationships/hyperlink" Target="https://ar.wikipedia.org/wiki/%D8%BA%D8%AF%D8%AF" TargetMode="External"/><Relationship Id="rId247" Type="http://schemas.openxmlformats.org/officeDocument/2006/relationships/hyperlink" Target="https://ar.wikipedia.org/wiki/%D8%A8%D8%B1%D9%88%D8%AC%D8%B3%D8%AA%D9%8A%D8%B1%D9%88%D9%86" TargetMode="External"/><Relationship Id="rId107" Type="http://schemas.openxmlformats.org/officeDocument/2006/relationships/hyperlink" Target="https://ar.wikipedia.org/wiki/%D8%A7%D9%84%D8%AE%D9%84%D8%A7%D9%8A%D8%A7" TargetMode="External"/><Relationship Id="rId268" Type="http://schemas.openxmlformats.org/officeDocument/2006/relationships/hyperlink" Target="https://ar.wikipedia.org/wiki/%D8%AE%D9%84%D8%A7%D9%8A%D8%A7" TargetMode="External"/><Relationship Id="rId11" Type="http://schemas.openxmlformats.org/officeDocument/2006/relationships/hyperlink" Target="http://ar.wikipedia.org/wiki/%D8%A5%D9%86%D8%B3%D8%A7%D9%86" TargetMode="External"/><Relationship Id="rId32" Type="http://schemas.openxmlformats.org/officeDocument/2006/relationships/image" Target="media/image20.emf"/><Relationship Id="rId53" Type="http://schemas.openxmlformats.org/officeDocument/2006/relationships/hyperlink" Target="https://ar.wikipedia.org/w/index.php?title=%D8%A8%D9%88%D9%84%D9%8A_%D8%A8%D8%A8%D8%AA%D8%A7%D9%8A%D8%AF&amp;action=edit&amp;redlink=1" TargetMode="External"/><Relationship Id="rId74" Type="http://schemas.openxmlformats.org/officeDocument/2006/relationships/image" Target="media/image50.emf"/><Relationship Id="rId128" Type="http://schemas.openxmlformats.org/officeDocument/2006/relationships/hyperlink" Target="https://ar.wikipedia.org/wiki/%D8%A7%D8%B1%D8%AA%D9%81%D8%A7%D8%B9_%D8%B6%D8%BA%D8%B7_%D8%A7%D9%84%D8%AF%D9%85" TargetMode="External"/><Relationship Id="rId149" Type="http://schemas.openxmlformats.org/officeDocument/2006/relationships/image" Target="media/image75.png"/><Relationship Id="rId5" Type="http://schemas.openxmlformats.org/officeDocument/2006/relationships/footnotes" Target="footnotes.xml"/><Relationship Id="rId95" Type="http://schemas.openxmlformats.org/officeDocument/2006/relationships/image" Target="http://www.bact.wisc.edu/MicrotextBook/BacterialStructure/BactStructImages/G&amp;Cbasepair.JPG" TargetMode="External"/><Relationship Id="rId160" Type="http://schemas.openxmlformats.org/officeDocument/2006/relationships/hyperlink" Target="https://ar.wikipedia.org/wiki/%D9%87%D8%B1%D9%85%D9%88%D9%86_%D9%85%D9%86%D8%B4%D8%B7_%D9%84%D9%84%D8%AD%D9%88%D8%B5%D9%84%D8%A9" TargetMode="External"/><Relationship Id="rId181" Type="http://schemas.openxmlformats.org/officeDocument/2006/relationships/hyperlink" Target="https://ar.wikipedia.org/wiki/%D8%A7%D9%84%D9%88%D9%84%D8%A7%D8%AF%D8%A9" TargetMode="External"/><Relationship Id="rId216" Type="http://schemas.openxmlformats.org/officeDocument/2006/relationships/hyperlink" Target="https://ar.wikipedia.org/wiki/%D8%A7%D9%84%D8%AC%D9%84%D9%88%D9%83%D9%88%D8%B2" TargetMode="External"/><Relationship Id="rId237" Type="http://schemas.openxmlformats.org/officeDocument/2006/relationships/hyperlink" Target="https://ar.wikipedia.org/wiki/%D8%B3%D8%A7%D8%A6%D9%84" TargetMode="External"/><Relationship Id="rId258" Type="http://schemas.openxmlformats.org/officeDocument/2006/relationships/hyperlink" Target="https://ar.wikipedia.org/wiki/%D8%A7%D9%84%D8%BA%D8%AF%D8%AF_%D8%A7%D9%84%D8%B5%D9%85%D8%A7%D8%A1" TargetMode="External"/><Relationship Id="rId22" Type="http://schemas.openxmlformats.org/officeDocument/2006/relationships/image" Target="media/image10.png"/><Relationship Id="rId43" Type="http://schemas.openxmlformats.org/officeDocument/2006/relationships/hyperlink" Target="https://ar.wikipedia.org/wiki/%D8%A7%D9%84%D8%AC%D8%B0%D9%88%D8%B1_%D8%A7%D9%84%D8%AD%D8%B1%D8%A9" TargetMode="External"/><Relationship Id="rId64" Type="http://schemas.openxmlformats.org/officeDocument/2006/relationships/image" Target="media/image40.jpeg"/><Relationship Id="rId118" Type="http://schemas.openxmlformats.org/officeDocument/2006/relationships/hyperlink" Target="https://ar.wikipedia.org/wiki/%D8%AE%D9%84%D9%8A%D8%A9" TargetMode="External"/><Relationship Id="rId139" Type="http://schemas.openxmlformats.org/officeDocument/2006/relationships/hyperlink" Target="https://ar.wikipedia.org/wiki/%D8%AE%D9%84%D8%A7%D9%8A%D8%A7" TargetMode="External"/><Relationship Id="rId85" Type="http://schemas.openxmlformats.org/officeDocument/2006/relationships/image" Target="media/image60.png"/><Relationship Id="rId150" Type="http://schemas.openxmlformats.org/officeDocument/2006/relationships/image" Target="media/image76.jpeg"/><Relationship Id="rId171" Type="http://schemas.openxmlformats.org/officeDocument/2006/relationships/hyperlink" Target="https://ar.wikipedia.org/wiki/%D8%AD%D9%84%D9%8A%D8%A8" TargetMode="External"/><Relationship Id="rId192" Type="http://schemas.openxmlformats.org/officeDocument/2006/relationships/hyperlink" Target="https://ar.wikipedia.org/wiki/%D9%83%D9%84%D9%8A%D8%AA%D9%8A%D9%86" TargetMode="External"/><Relationship Id="rId206" Type="http://schemas.openxmlformats.org/officeDocument/2006/relationships/hyperlink" Target="https://ar.wikipedia.org/wiki/%D8%A7%D9%84%D9%83%D8%A7%D9%84%D8%B3%D9%8A%D9%88%D9%85" TargetMode="External"/><Relationship Id="rId227" Type="http://schemas.openxmlformats.org/officeDocument/2006/relationships/hyperlink" Target="https://ar.wikipedia.org/wiki/%D8%B1%D8%AD%D9%85" TargetMode="External"/><Relationship Id="rId248" Type="http://schemas.openxmlformats.org/officeDocument/2006/relationships/hyperlink" Target="https://ar.wikipedia.org/wiki/%D8%A8%D8%B7%D8%A7%D9%86%D8%A9_%D8%A7%D9%84%D8%B1%D8%AD%D9%85" TargetMode="External"/><Relationship Id="rId269" Type="http://schemas.openxmlformats.org/officeDocument/2006/relationships/hyperlink" Target="https://ar.wikipedia.org/wiki/%D8%A7%D9%84%D8%AC%D8%B3%D9%85" TargetMode="External"/><Relationship Id="rId12" Type="http://schemas.openxmlformats.org/officeDocument/2006/relationships/hyperlink" Target="http://ar.wikipedia.org/wiki/%D8%AD%D9%8A%D9%88%D8%A7%D9%86" TargetMode="External"/><Relationship Id="rId33" Type="http://schemas.openxmlformats.org/officeDocument/2006/relationships/image" Target="media/image21.emf"/><Relationship Id="rId108" Type="http://schemas.openxmlformats.org/officeDocument/2006/relationships/hyperlink" Target="https://ar.wikipedia.org/wiki/%D8%A7%D9%84%D9%86%D9%85%D9%88" TargetMode="External"/><Relationship Id="rId129" Type="http://schemas.openxmlformats.org/officeDocument/2006/relationships/hyperlink" Target="https://ar.wikipedia.org/wiki/%D8%AE%D9%84%D8%A7%D9%8A%D8%A7" TargetMode="External"/><Relationship Id="rId54" Type="http://schemas.openxmlformats.org/officeDocument/2006/relationships/hyperlink" Target="https://ar.wikipedia.org/wiki/%D8%AD%D9%85%D8%B6_%D8%A3%D9%85%D9%8A%D9%86%D9%8A" TargetMode="External"/><Relationship Id="rId75" Type="http://schemas.openxmlformats.org/officeDocument/2006/relationships/image" Target="media/image51.emf"/><Relationship Id="rId96" Type="http://schemas.openxmlformats.org/officeDocument/2006/relationships/image" Target="media/image70.png"/><Relationship Id="rId140" Type="http://schemas.openxmlformats.org/officeDocument/2006/relationships/hyperlink" Target="https://ar.wikipedia.org/wiki/%D8%A7%D9%84%D8%AC%D8%B3%D9%85" TargetMode="External"/><Relationship Id="rId161" Type="http://schemas.openxmlformats.org/officeDocument/2006/relationships/hyperlink" Target="https://ar.wikipedia.org/wiki/%D9%85%D8%A8%D9%8A%D8%B6" TargetMode="External"/><Relationship Id="rId182" Type="http://schemas.openxmlformats.org/officeDocument/2006/relationships/hyperlink" Target="https://ar.wikipedia.org/wiki/%D8%AB%D8%AF%D9%8A" TargetMode="External"/><Relationship Id="rId217" Type="http://schemas.openxmlformats.org/officeDocument/2006/relationships/hyperlink" Target="https://ar.wikipedia.org/wiki/%D8%A7%D9%84%D9%83%D8%A8%D8%AF" TargetMode="External"/><Relationship Id="rId6" Type="http://schemas.openxmlformats.org/officeDocument/2006/relationships/endnotes" Target="endnotes.xml"/><Relationship Id="rId238" Type="http://schemas.openxmlformats.org/officeDocument/2006/relationships/hyperlink" Target="https://ar.wikipedia.org/wiki/%D8%A7%D9%84%D8%AE%D9%84%D8%A7%D9%8A%D8%A7" TargetMode="External"/><Relationship Id="rId259" Type="http://schemas.openxmlformats.org/officeDocument/2006/relationships/hyperlink" Target="https://ar.wikipedia.org/wiki/%D8%A7%D9%84%D8%A7%D8%B3%D8%AA%D9%82%D9%84%D8%A7%D8%A8" TargetMode="External"/><Relationship Id="rId23" Type="http://schemas.openxmlformats.org/officeDocument/2006/relationships/image" Target="media/image11.emf"/><Relationship Id="rId119" Type="http://schemas.openxmlformats.org/officeDocument/2006/relationships/hyperlink" Target="https://ar.wikipedia.org/wiki/%D8%A7%D9%84%D8%AC%D8%B3%D9%85" TargetMode="External"/><Relationship Id="rId270" Type="http://schemas.openxmlformats.org/officeDocument/2006/relationships/hyperlink" Target="https://ar.wikipedia.org/wiki/%D8%B3%D9%83%D8%B1%D9%8A%D8%A7%D8%AA" TargetMode="External"/><Relationship Id="rId44" Type="http://schemas.openxmlformats.org/officeDocument/2006/relationships/image" Target="media/image28.png"/><Relationship Id="rId60" Type="http://schemas.openxmlformats.org/officeDocument/2006/relationships/image" Target="media/image37.jpeg"/><Relationship Id="rId65" Type="http://schemas.openxmlformats.org/officeDocument/2006/relationships/image" Target="media/image41.jpeg"/><Relationship Id="rId81" Type="http://schemas.openxmlformats.org/officeDocument/2006/relationships/image" Target="media/image57.png"/><Relationship Id="rId86" Type="http://schemas.openxmlformats.org/officeDocument/2006/relationships/image" Target="media/image61.png"/><Relationship Id="rId130" Type="http://schemas.openxmlformats.org/officeDocument/2006/relationships/hyperlink" Target="https://ar.wikipedia.org/wiki/%D8%A7%D9%84%D8%AC%D8%B3%D9%85" TargetMode="External"/><Relationship Id="rId135" Type="http://schemas.openxmlformats.org/officeDocument/2006/relationships/hyperlink" Target="https://ar.wikipedia.org/wiki/%D8%A7%D9%84%D8%AC%D8%B3%D9%85" TargetMode="External"/><Relationship Id="rId151" Type="http://schemas.openxmlformats.org/officeDocument/2006/relationships/hyperlink" Target="https://ar.wikipedia.org/wiki/%D8%BA%D8%AF%D8%A9" TargetMode="External"/><Relationship Id="rId156" Type="http://schemas.openxmlformats.org/officeDocument/2006/relationships/hyperlink" Target="https://ar.wikipedia.org/wiki/%D9%87%D8%B1%D9%85%D9%88%D9%86_%D9%85%D9%86%D8%A8%D9%87_%D8%A7%D9%84%D8%AF%D8%B1%D9%82%D9%8A%D8%A9" TargetMode="External"/><Relationship Id="rId177" Type="http://schemas.openxmlformats.org/officeDocument/2006/relationships/hyperlink" Target="https://ar.wikipedia.org/wiki/%D8%A7%D9%84%D8%AC%D8%B3%D9%85" TargetMode="External"/><Relationship Id="rId198" Type="http://schemas.openxmlformats.org/officeDocument/2006/relationships/hyperlink" Target="https://ar.wikipedia.org/wiki/%D9%87%D8%B1%D9%85%D9%88%D9%86%D8%A7%D8%AA_%D8%A7%D9%84%D8%BA%D8%AF%D8%A9_%D8%A7%D9%84%D8%AF%D8%B1%D9%82%D9%8A%D8%A9" TargetMode="External"/><Relationship Id="rId172" Type="http://schemas.openxmlformats.org/officeDocument/2006/relationships/hyperlink" Target="https://ar.wikipedia.org/wiki/%D9%81%D8%A7%D8%B2%D9%88%D8%A8%D8%B1%D8%B3%D9%8A%D9%86" TargetMode="External"/><Relationship Id="rId193" Type="http://schemas.openxmlformats.org/officeDocument/2006/relationships/hyperlink" Target="https://ar.wikipedia.org/wiki/%D8%A7%D9%84%D8%A8%D9%88%D8%AA%D8%A7%D8%B3%D9%8A%D9%88%D9%85" TargetMode="External"/><Relationship Id="rId202" Type="http://schemas.openxmlformats.org/officeDocument/2006/relationships/hyperlink" Target="https://ar.wikipedia.org/wiki/%D8%AE%D9%84%D8%A7%D9%8A%D8%A7" TargetMode="External"/><Relationship Id="rId207" Type="http://schemas.openxmlformats.org/officeDocument/2006/relationships/hyperlink" Target="https://ar.wikipedia.org/wiki/%D8%A7%D9%84%D8%B9%D8%B8%D8%A7%D9%85" TargetMode="External"/><Relationship Id="rId223" Type="http://schemas.openxmlformats.org/officeDocument/2006/relationships/hyperlink" Target="https://ar.wikipedia.org/wiki/%D8%A7%D9%84%D8%A3%D8%B9%D8%B6%D8%A7%D8%A1_%D8%A7%D9%84%D8%AC%D9%86%D8%B3%D9%8A%D8%A9" TargetMode="External"/><Relationship Id="rId228" Type="http://schemas.openxmlformats.org/officeDocument/2006/relationships/hyperlink" Target="https://ar.wikipedia.org/wiki/%D8%AB%D8%AF%D9%8A" TargetMode="External"/><Relationship Id="rId244" Type="http://schemas.openxmlformats.org/officeDocument/2006/relationships/hyperlink" Target="https://ar.wikipedia.org/wiki/%D8%A7%D9%84%D9%83%D8%A7%D9%84%D8%B3%D9%8A%D9%88%D9%85" TargetMode="External"/><Relationship Id="rId249" Type="http://schemas.openxmlformats.org/officeDocument/2006/relationships/hyperlink" Target="https://ar.wikipedia.org/wiki/%D8%A8%D9%88%D9%8A%D8%B6%D8%A9" TargetMode="External"/><Relationship Id="rId13" Type="http://schemas.openxmlformats.org/officeDocument/2006/relationships/hyperlink" Target="http://ar.wikipedia.org/wiki/%D9%86%D8%A8%D8%A7%D8%AA" TargetMode="External"/><Relationship Id="rId18" Type="http://schemas.openxmlformats.org/officeDocument/2006/relationships/image" Target="media/image6.emf"/><Relationship Id="rId39" Type="http://schemas.openxmlformats.org/officeDocument/2006/relationships/image" Target="media/image27.emf"/><Relationship Id="rId109" Type="http://schemas.openxmlformats.org/officeDocument/2006/relationships/hyperlink" Target="https://ar.wikipedia.org/wiki/%D8%AA%D8%AE%D8%B2%D9%8A%D9%86_%D9%88%D8%A5%D9%81%D8%B1%D8%A7%D8%B2_%D8%A7%D9%84%D9%87%D8%B1%D9%85%D9%88%D9%86%D8%A7%D8%AA" TargetMode="External"/><Relationship Id="rId260" Type="http://schemas.openxmlformats.org/officeDocument/2006/relationships/hyperlink" Target="https://ar.wikipedia.org/wiki/%D9%87%D8%B1%D9%85%D9%88%D9%86_%D8%A7%D9%84%D9%86%D9%85%D9%88" TargetMode="External"/><Relationship Id="rId265" Type="http://schemas.openxmlformats.org/officeDocument/2006/relationships/hyperlink" Target="https://ar.wikipedia.org/wiki/%D8%A7%D9%84%D8%AC%D8%B3%D9%85" TargetMode="External"/><Relationship Id="rId34" Type="http://schemas.openxmlformats.org/officeDocument/2006/relationships/image" Target="media/image22.emf"/><Relationship Id="rId50" Type="http://schemas.openxmlformats.org/officeDocument/2006/relationships/image" Target="media/image34.emf"/><Relationship Id="rId55" Type="http://schemas.openxmlformats.org/officeDocument/2006/relationships/hyperlink" Target="https://ar.wikipedia.org/wiki/%D9%81%D8%A7%D9%84%D9%8A%D9%86" TargetMode="External"/><Relationship Id="rId76" Type="http://schemas.openxmlformats.org/officeDocument/2006/relationships/image" Target="media/image52.emf"/><Relationship Id="rId97" Type="http://schemas.openxmlformats.org/officeDocument/2006/relationships/image" Target="http://www.khayma.com/yousry/DNA%20structur.gif" TargetMode="External"/><Relationship Id="rId104" Type="http://schemas.openxmlformats.org/officeDocument/2006/relationships/hyperlink" Target="https://ar.wikipedia.org/wiki/%D8%AC%D9%87%D8%A7%D8%B2_%D8%A7%D9%84%D8%BA%D8%AF%D8%AF_%D8%A7%D9%84%D8%B5%D9%85%D8%A7%D8%A1" TargetMode="External"/><Relationship Id="rId120" Type="http://schemas.openxmlformats.org/officeDocument/2006/relationships/hyperlink" Target="https://ar.wikipedia.org/wiki/%D9%85%D8%B3%D8%AA%D9%82%D8%A8%D9%84%D8%A7%D8%AA_%D8%A7%D9%84%D9%87%D8%B1%D9%85%D9%88%D9%86" TargetMode="External"/><Relationship Id="rId125" Type="http://schemas.openxmlformats.org/officeDocument/2006/relationships/hyperlink" Target="https://ar.wikipedia.org/wiki/%D8%A7%D9%84%D8%AF%D9%85" TargetMode="External"/><Relationship Id="rId141" Type="http://schemas.openxmlformats.org/officeDocument/2006/relationships/hyperlink" Target="https://ar.wikipedia.org/wiki/%D8%A3%D9%86%D8%B3%D8%AC%D8%A9" TargetMode="External"/><Relationship Id="rId146" Type="http://schemas.openxmlformats.org/officeDocument/2006/relationships/hyperlink" Target="https://ar.wikipedia.org/wiki/%D9%86%D8%AE%D8%A7%D9%85%D9%8A%D8%A9_%D8%A3%D9%85%D8%A7%D9%85%D9%8A%D8%A9" TargetMode="External"/><Relationship Id="rId167" Type="http://schemas.openxmlformats.org/officeDocument/2006/relationships/hyperlink" Target="https://ar.wikipedia.org/wiki/%D9%85%D8%A8%D9%8A%D8%B6" TargetMode="External"/><Relationship Id="rId188" Type="http://schemas.openxmlformats.org/officeDocument/2006/relationships/hyperlink" Target="https://ar.wikipedia.org/wiki/%D8%A8%D8%B1%D9%88%D8%AA%D9%8A%D9%86" TargetMode="External"/><Relationship Id="rId7" Type="http://schemas.openxmlformats.org/officeDocument/2006/relationships/hyperlink" Target="http://ar.wikipedia.org/wiki/%D8%B9%D9%84%D9%88%D9%85_%D8%B7%D8%A8%D9%8A%D8%B9%D9%8A%D8%A9" TargetMode="External"/><Relationship Id="rId71" Type="http://schemas.openxmlformats.org/officeDocument/2006/relationships/image" Target="media/image47.emf"/><Relationship Id="rId92" Type="http://schemas.openxmlformats.org/officeDocument/2006/relationships/image" Target="media/image67.jpeg"/><Relationship Id="rId162" Type="http://schemas.openxmlformats.org/officeDocument/2006/relationships/hyperlink" Target="https://ar.wikipedia.org/wiki/%D8%A7%D9%84%D8%A5%D8%A8%D8%A7%D8%B6%D8%A9" TargetMode="External"/><Relationship Id="rId183" Type="http://schemas.openxmlformats.org/officeDocument/2006/relationships/hyperlink" Target="https://ar.wikipedia.org/wiki/%D8%AD%D9%84%D9%8A%D8%A8" TargetMode="External"/><Relationship Id="rId213" Type="http://schemas.openxmlformats.org/officeDocument/2006/relationships/hyperlink" Target="https://ar.wikipedia.org/wiki/%D8%A7%D8%B3%D8%AA%D9%82%D9%84%D8%A7%D8%A8" TargetMode="External"/><Relationship Id="rId218" Type="http://schemas.openxmlformats.org/officeDocument/2006/relationships/hyperlink" Target="https://ar.wikipedia.org/wiki/%D8%B3%D9%88%D8%A7%D8%A6%D9%84" TargetMode="External"/><Relationship Id="rId234" Type="http://schemas.openxmlformats.org/officeDocument/2006/relationships/hyperlink" Target="https://ar.wikipedia.org/wiki/%D9%87%D8%B1%D9%85%D9%88%D9%86_%D8%AC%D8%A7%D8%B1_%D8%AF%D8%B1%D9%82%D9%8A" TargetMode="External"/><Relationship Id="rId239" Type="http://schemas.openxmlformats.org/officeDocument/2006/relationships/hyperlink" Target="https://ar.wikipedia.org/wiki/%D8%A7%D9%85%D8%AA%D8%B5%D8%A7%D8%B5" TargetMode="External"/><Relationship Id="rId2" Type="http://schemas.openxmlformats.org/officeDocument/2006/relationships/styles" Target="styles.xml"/><Relationship Id="rId29" Type="http://schemas.openxmlformats.org/officeDocument/2006/relationships/image" Target="media/image17.emf"/><Relationship Id="rId250" Type="http://schemas.openxmlformats.org/officeDocument/2006/relationships/hyperlink" Target="https://ar.wikipedia.org/wiki/%D8%A3%D9%86%D8%B3%D8%AC%D8%A9" TargetMode="External"/><Relationship Id="rId255" Type="http://schemas.openxmlformats.org/officeDocument/2006/relationships/hyperlink" Target="https://ar.wikipedia.org/wiki/%D8%A7%D9%84%D8%A3%D8%B9%D8%B6%D8%A7%D8%A1_%D8%A7%D9%84%D8%AC%D9%86%D8%B3%D9%8A%D8%A9" TargetMode="External"/><Relationship Id="rId271" Type="http://schemas.openxmlformats.org/officeDocument/2006/relationships/hyperlink" Target="https://ar.wikipedia.org/wiki/%D8%A7%D9%84%D8%B7%D8%A7%D9%82%D8%A9" TargetMode="External"/><Relationship Id="rId24" Type="http://schemas.openxmlformats.org/officeDocument/2006/relationships/image" Target="media/image12.emf"/><Relationship Id="rId40" Type="http://schemas.openxmlformats.org/officeDocument/2006/relationships/hyperlink" Target="https://ar.wikipedia.org/wiki/%D8%A3%D8%AD%D9%85%D8%A7%D8%B6_%D8%A3%D9%85%D9%8A%D9%86%D9%8A%D8%A9" TargetMode="External"/><Relationship Id="rId45" Type="http://schemas.openxmlformats.org/officeDocument/2006/relationships/image" Target="media/image29.emf"/><Relationship Id="rId66" Type="http://schemas.openxmlformats.org/officeDocument/2006/relationships/image" Target="media/image42.png"/><Relationship Id="rId87" Type="http://schemas.openxmlformats.org/officeDocument/2006/relationships/image" Target="media/image62.png"/><Relationship Id="rId110" Type="http://schemas.openxmlformats.org/officeDocument/2006/relationships/hyperlink" Target="https://ar.wikipedia.org/wiki/%D9%83%D9%8A%D9%85%D9%8A%D8%A7%D8%A1_%D8%A7%D9%84%D9%87%D8%B1%D9%85%D9%88%D9%86%D8%A7%D8%AA" TargetMode="External"/><Relationship Id="rId115" Type="http://schemas.openxmlformats.org/officeDocument/2006/relationships/image" Target="media/image74.png"/><Relationship Id="rId131" Type="http://schemas.openxmlformats.org/officeDocument/2006/relationships/hyperlink" Target="https://ar.wikipedia.org/wiki/%D9%87%D8%B1%D9%85%D9%88%D9%86_%D8%A7%D9%84%D9%86%D9%85%D9%88" TargetMode="External"/><Relationship Id="rId136" Type="http://schemas.openxmlformats.org/officeDocument/2006/relationships/hyperlink" Target="https://ar.wikipedia.org/wiki/%D9%87%D8%B1%D9%85%D9%88%D9%86_%D8%A7%D9%84%D8%BA%D8%AF%D8%A9_%D8%A7%D9%84%D8%AF%D8%B1%D9%82%D9%8A%D8%A9" TargetMode="External"/><Relationship Id="rId157" Type="http://schemas.openxmlformats.org/officeDocument/2006/relationships/hyperlink" Target="https://ar.wikipedia.org/wiki/%D8%A7%D9%84%D8%BA%D8%AF%D8%A9_%D8%A7%D9%84%D8%AF%D8%B1%D9%82%D9%8A%D8%A9" TargetMode="External"/><Relationship Id="rId178" Type="http://schemas.openxmlformats.org/officeDocument/2006/relationships/hyperlink" Target="https://ar.wikipedia.org/wiki/%D8%B6%D8%BA%D8%B7_%D8%A7%D9%84%D8%AF%D9%85" TargetMode="External"/><Relationship Id="rId61" Type="http://schemas.openxmlformats.org/officeDocument/2006/relationships/hyperlink" Target="http://ar.wikipedia.org/wiki/%D9%84%D8%BA%D8%A9_%D9%84%D8%A7%D8%AA%D9%8A%D9%86%D9%8A%D8%A9" TargetMode="External"/><Relationship Id="rId82" Type="http://schemas.openxmlformats.org/officeDocument/2006/relationships/image" Target="media/image58.png"/><Relationship Id="rId152" Type="http://schemas.openxmlformats.org/officeDocument/2006/relationships/hyperlink" Target="https://ar.wikipedia.org/wiki/%D9%86%D8%AE%D8%A7%D9%85%D9%8A%D8%A9_%D8%A3%D9%85%D8%A7%D9%85%D9%8A%D8%A9" TargetMode="External"/><Relationship Id="rId173" Type="http://schemas.openxmlformats.org/officeDocument/2006/relationships/hyperlink" Target="https://ar.wikipedia.org/wiki/%D9%83%D9%84%D9%89" TargetMode="External"/><Relationship Id="rId194" Type="http://schemas.openxmlformats.org/officeDocument/2006/relationships/hyperlink" Target="https://ar.wikipedia.org/wiki/%D8%A7%D9%84%D8%B5%D9%88%D8%AF%D9%8A%D9%88%D9%85" TargetMode="External"/><Relationship Id="rId199" Type="http://schemas.openxmlformats.org/officeDocument/2006/relationships/hyperlink" Target="https://ar.wikipedia.org/wiki/%D8%A7%D9%84%D8%AB%D9%8A%D8%B1%D9%88%D9%83%D8%B3%D9%8A%D9%86" TargetMode="External"/><Relationship Id="rId203" Type="http://schemas.openxmlformats.org/officeDocument/2006/relationships/hyperlink" Target="https://ar.wikipedia.org/wiki/%D8%A7%D9%84%D8%AC%D8%B3%D9%85" TargetMode="External"/><Relationship Id="rId208" Type="http://schemas.openxmlformats.org/officeDocument/2006/relationships/hyperlink" Target="https://ar.wikipedia.org/wiki/%D8%A8%D9%86%D9%83%D8%B1%D9%8A%D8%A7%D8%B3" TargetMode="External"/><Relationship Id="rId229" Type="http://schemas.openxmlformats.org/officeDocument/2006/relationships/hyperlink" Target="https://ar.wikipedia.org/wiki/%D8%AE%D8%B5%D9%8A%D8%AA%D8%A7%D9%86" TargetMode="External"/><Relationship Id="rId19" Type="http://schemas.openxmlformats.org/officeDocument/2006/relationships/image" Target="media/image7.emf"/><Relationship Id="rId224" Type="http://schemas.openxmlformats.org/officeDocument/2006/relationships/hyperlink" Target="https://ar.wikipedia.org/wiki/%D8%AB%D8%AF%D9%8A" TargetMode="External"/><Relationship Id="rId240" Type="http://schemas.openxmlformats.org/officeDocument/2006/relationships/hyperlink" Target="https://ar.wikipedia.org/wiki/%D8%A7%D9%84%D9%83%D8%A7%D9%84%D8%B3%D9%8A%D9%88%D9%85" TargetMode="External"/><Relationship Id="rId245" Type="http://schemas.openxmlformats.org/officeDocument/2006/relationships/hyperlink" Target="https://ar.wikipedia.org/wiki/%D8%A7%D9%84%D8%B9%D8%B8%D8%A7%D9%85" TargetMode="External"/><Relationship Id="rId261" Type="http://schemas.openxmlformats.org/officeDocument/2006/relationships/hyperlink" Target="https://ar.wikipedia.org/wiki/%D9%82%D8%B2%D9%85" TargetMode="External"/><Relationship Id="rId266" Type="http://schemas.openxmlformats.org/officeDocument/2006/relationships/hyperlink" Target="https://ar.wikipedia.org/wiki/%D8%A7%D9%84%D8%A3%D9%86%D8%B3%D9%88%D9%84%D9%8A%D9%86" TargetMode="External"/><Relationship Id="rId14" Type="http://schemas.openxmlformats.org/officeDocument/2006/relationships/hyperlink" Target="http://ar.wikipedia.org/w/index.php?title=%D8%AA%D9%81%D8%A7%D8%B9%D9%84_%D8%AD%D9%8A%D9%88%D9%8A&amp;action=edit&amp;redlink=1" TargetMode="External"/><Relationship Id="rId30" Type="http://schemas.openxmlformats.org/officeDocument/2006/relationships/image" Target="media/image18.emf"/><Relationship Id="rId35" Type="http://schemas.openxmlformats.org/officeDocument/2006/relationships/image" Target="media/image23.emf"/><Relationship Id="rId56" Type="http://schemas.openxmlformats.org/officeDocument/2006/relationships/hyperlink" Target="https://ar.wikipedia.org/w/index.php?title=%D8%AD%D9%85%D8%B6_%D8%BA%D9%84%D9%88%D8%AA%D8%A7%D9%85%D9%8A%D9%83&amp;action=edit&amp;redlink=1" TargetMode="External"/><Relationship Id="rId77" Type="http://schemas.openxmlformats.org/officeDocument/2006/relationships/image" Target="media/image53.jpeg"/><Relationship Id="rId100" Type="http://schemas.openxmlformats.org/officeDocument/2006/relationships/image" Target="media/image73.png"/><Relationship Id="rId105" Type="http://schemas.openxmlformats.org/officeDocument/2006/relationships/hyperlink" Target="https://ar.wikipedia.org/wiki/%D8%A7%D9%84%D8%A7%D8%B3%D8%AA%D9%82%D9%84%D8%A7%D8%A8" TargetMode="External"/><Relationship Id="rId126" Type="http://schemas.openxmlformats.org/officeDocument/2006/relationships/hyperlink" Target="https://ar.wikipedia.org/wiki/%D8%A7%D9%84%D8%AC%D8%B3%D9%85" TargetMode="External"/><Relationship Id="rId147" Type="http://schemas.openxmlformats.org/officeDocument/2006/relationships/hyperlink" Target="https://ar.wikipedia.org/wiki/%D9%82%D8%B4%D8%B1_%D8%A7%D9%84%D9%83%D8%B8%D8%B1" TargetMode="External"/><Relationship Id="rId168" Type="http://schemas.openxmlformats.org/officeDocument/2006/relationships/hyperlink" Target="https://ar.wikipedia.org/wiki/%D8%AA%D8%B3%D8%AA%D9%88%D8%B3%D8%AA%D9%8A%D8%B1%D9%88%D9%86" TargetMode="External"/><Relationship Id="rId8" Type="http://schemas.openxmlformats.org/officeDocument/2006/relationships/hyperlink" Target="http://ar.wikipedia.org/wiki/%D8%A8%D9%83%D8%AA%D9%8A%D8%B1%D9%8A%D8%A7" TargetMode="External"/><Relationship Id="rId51" Type="http://schemas.openxmlformats.org/officeDocument/2006/relationships/hyperlink" Target="https://ar.wikipedia.org/wiki/%D9%87%D9%8A%D9%85%D9%88%D8%BA%D9%84%D9%88%D8%A8%D9%8A%D9%86" TargetMode="External"/><Relationship Id="rId72" Type="http://schemas.openxmlformats.org/officeDocument/2006/relationships/image" Target="media/image48.emf"/><Relationship Id="rId93" Type="http://schemas.openxmlformats.org/officeDocument/2006/relationships/image" Target="media/image68.png"/><Relationship Id="rId98" Type="http://schemas.openxmlformats.org/officeDocument/2006/relationships/image" Target="media/image71.jpeg"/><Relationship Id="rId121" Type="http://schemas.openxmlformats.org/officeDocument/2006/relationships/hyperlink" Target="https://ar.wikipedia.org/wiki/%D8%A7%D9%84%D8%A3%D8%B3%D8%AA%D9%8A%D9%84_%D9%83%D9%88%D9%84%D9%8A%D9%86" TargetMode="External"/><Relationship Id="rId142" Type="http://schemas.openxmlformats.org/officeDocument/2006/relationships/hyperlink" Target="https://ar.wikipedia.org/wiki/%D9%85%D8%B3%D8%AA%D9%82%D8%A8%D9%84%D8%A7%D8%AA_%D8%A7%D9%84%D9%87%D8%B1%D9%85%D9%88%D9%86" TargetMode="External"/><Relationship Id="rId163" Type="http://schemas.openxmlformats.org/officeDocument/2006/relationships/hyperlink" Target="https://ar.wikipedia.org/wiki/%D8%AE%D8%B5%D9%8A%D8%A9" TargetMode="External"/><Relationship Id="rId184" Type="http://schemas.openxmlformats.org/officeDocument/2006/relationships/hyperlink" Target="https://ar.wikipedia.org/wiki/%D8%A7%D9%84%D8%B1%D8%B6%D9%8A%D8%B9" TargetMode="External"/><Relationship Id="rId189" Type="http://schemas.openxmlformats.org/officeDocument/2006/relationships/hyperlink" Target="https://ar.wikipedia.org/wiki/%D8%AF%D9%87%D9%88%D9%86" TargetMode="External"/><Relationship Id="rId219" Type="http://schemas.openxmlformats.org/officeDocument/2006/relationships/hyperlink" Target="https://ar.wikipedia.org/wiki/%D8%A7%D9%84%D8%AF%D9%88%D8%B1%D8%A7%D9%86" TargetMode="External"/><Relationship Id="rId3" Type="http://schemas.openxmlformats.org/officeDocument/2006/relationships/settings" Target="settings.xml"/><Relationship Id="rId214" Type="http://schemas.openxmlformats.org/officeDocument/2006/relationships/hyperlink" Target="https://ar.wikipedia.org/wiki/%D8%B3%D9%83%D8%B1%D9%8A%D8%A7%D8%AA" TargetMode="External"/><Relationship Id="rId230" Type="http://schemas.openxmlformats.org/officeDocument/2006/relationships/hyperlink" Target="https://ar.wikipedia.org/wiki/%D8%AA%D8%B3%D8%AA%D9%88%D8%B3%D8%AA%D9%8A%D8%B1%D9%88%D9%86" TargetMode="External"/><Relationship Id="rId235" Type="http://schemas.openxmlformats.org/officeDocument/2006/relationships/hyperlink" Target="https://ar.wikipedia.org/wiki/%D8%A3%D9%8A%D9%88%D9%86%D8%A7%D8%AA" TargetMode="External"/><Relationship Id="rId251" Type="http://schemas.openxmlformats.org/officeDocument/2006/relationships/hyperlink" Target="https://ar.wikipedia.org/wiki/%D8%A7%D9%84%D8%AC%D9%86%D9%8A%D9%86" TargetMode="External"/><Relationship Id="rId256" Type="http://schemas.openxmlformats.org/officeDocument/2006/relationships/hyperlink" Target="https://ar.wikipedia.org/wiki/%D8%A3%D9%86%D8%B3%D8%AC%D8%A9" TargetMode="External"/><Relationship Id="rId25" Type="http://schemas.openxmlformats.org/officeDocument/2006/relationships/image" Target="media/image13.emf"/><Relationship Id="rId46" Type="http://schemas.openxmlformats.org/officeDocument/2006/relationships/image" Target="media/image30.emf"/><Relationship Id="rId67" Type="http://schemas.openxmlformats.org/officeDocument/2006/relationships/image" Target="media/image43.png"/><Relationship Id="rId116" Type="http://schemas.openxmlformats.org/officeDocument/2006/relationships/hyperlink" Target="https://ar.wikipedia.org/wiki/%D8%A7%D9%84%D8%AC%D8%B3%D9%85" TargetMode="External"/><Relationship Id="rId137" Type="http://schemas.openxmlformats.org/officeDocument/2006/relationships/hyperlink" Target="https://ar.wikipedia.org/wiki/%D9%87%D8%B1%D9%85%D9%88%D9%86%D8%A7%D8%AA_%D8%A7%D9%84%D8%BA%D8%AF%D8%A9_%D8%A7%D9%84%D8%AF%D8%B1%D9%82%D9%8A%D8%A9" TargetMode="External"/><Relationship Id="rId158" Type="http://schemas.openxmlformats.org/officeDocument/2006/relationships/hyperlink" Target="https://ar.wikipedia.org/wiki/%D8%AB%D9%8A%D8%B1%D9%88%D9%83%D8%B3%D9%8A%D9%86" TargetMode="External"/><Relationship Id="rId272" Type="http://schemas.openxmlformats.org/officeDocument/2006/relationships/fontTable" Target="fontTable.xml"/><Relationship Id="rId20" Type="http://schemas.openxmlformats.org/officeDocument/2006/relationships/image" Target="media/image8.emf"/><Relationship Id="rId41" Type="http://schemas.openxmlformats.org/officeDocument/2006/relationships/hyperlink" Target="https://ar.wikipedia.org/wiki/%D8%B3%D9%8A%D8%B3%D8%AA%D9%8A%D9%86" TargetMode="External"/><Relationship Id="rId62" Type="http://schemas.openxmlformats.org/officeDocument/2006/relationships/image" Target="media/image38.jpeg"/><Relationship Id="rId83" Type="http://schemas.openxmlformats.org/officeDocument/2006/relationships/image" Target="media/image59.jpeg"/><Relationship Id="rId88" Type="http://schemas.openxmlformats.org/officeDocument/2006/relationships/image" Target="media/image63.jpeg"/><Relationship Id="rId111" Type="http://schemas.openxmlformats.org/officeDocument/2006/relationships/hyperlink" Target="https://ar.wikipedia.org/wiki/%D9%87%D8%B1%D9%85%D9%88%D9%86" TargetMode="External"/><Relationship Id="rId132" Type="http://schemas.openxmlformats.org/officeDocument/2006/relationships/hyperlink" Target="https://ar.wikipedia.org/wiki/%D9%87%D8%B1%D9%85%D9%88%D9%86_%D8%A7%D9%84%D9%86%D9%85%D9%88" TargetMode="External"/><Relationship Id="rId153" Type="http://schemas.openxmlformats.org/officeDocument/2006/relationships/hyperlink" Target="https://ar.wikipedia.org/wiki/%D9%87%D8%B1%D9%85%D9%88%D9%86_%D8%A7%D9%84%D9%86%D9%85%D9%88" TargetMode="External"/><Relationship Id="rId174" Type="http://schemas.openxmlformats.org/officeDocument/2006/relationships/hyperlink" Target="https://ar.wikipedia.org/wiki/%D8%A7%D9%84%D9%85%D8%A7%D8%A1" TargetMode="External"/><Relationship Id="rId179" Type="http://schemas.openxmlformats.org/officeDocument/2006/relationships/hyperlink" Target="https://ar.wikipedia.org/wiki/%D8%A7%D9%84%D8%A3%D9%88%D9%83%D8%B3%D9%8A%D8%AA%D9%88%D8%B3%D9%8A%D9%86" TargetMode="External"/><Relationship Id="rId195" Type="http://schemas.openxmlformats.org/officeDocument/2006/relationships/hyperlink" Target="https://ar.wikipedia.org/wiki/%D8%A7%D9%84%D8%AC%D8%B3%D9%85" TargetMode="External"/><Relationship Id="rId209" Type="http://schemas.openxmlformats.org/officeDocument/2006/relationships/hyperlink" Target="https://ar.wikipedia.org/wiki/%D8%A7%D9%84%D8%A3%D9%86%D8%B3%D9%88%D9%84%D9%8A%D9%86" TargetMode="External"/><Relationship Id="rId190" Type="http://schemas.openxmlformats.org/officeDocument/2006/relationships/hyperlink" Target="https://ar.wikipedia.org/wiki/%D8%A7%D9%84%D8%A3%D9%84%D8%AF%D9%88%D8%B3%D8%AA%D9%8A%D8%B1%D9%88%D9%86" TargetMode="External"/><Relationship Id="rId204" Type="http://schemas.openxmlformats.org/officeDocument/2006/relationships/hyperlink" Target="https://ar.wikipedia.org/wiki/%D8%A7%D9%84%D8%AC%D8%B3%D9%85" TargetMode="External"/><Relationship Id="rId220" Type="http://schemas.openxmlformats.org/officeDocument/2006/relationships/hyperlink" Target="https://ar.wikipedia.org/wiki/%D8%A7%D9%84%D8%AC%D8%B3%D9%85" TargetMode="External"/><Relationship Id="rId225" Type="http://schemas.openxmlformats.org/officeDocument/2006/relationships/hyperlink" Target="https://ar.wikipedia.org/wiki/%D8%A8%D8%B1%D9%88%D8%AC%D8%B3%D8%AA%D9%8A%D8%B1%D9%88%D9%86" TargetMode="External"/><Relationship Id="rId241" Type="http://schemas.openxmlformats.org/officeDocument/2006/relationships/hyperlink" Target="https://ar.wikipedia.org/wiki/%D8%A7%D9%84%D8%A3%D9%85%D8%B9%D8%A7%D8%A1" TargetMode="External"/><Relationship Id="rId246" Type="http://schemas.openxmlformats.org/officeDocument/2006/relationships/hyperlink" Target="https://ar.wikipedia.org/wiki/%D9%85%D8%B4%D9%8A%D9%85%D8%A9" TargetMode="External"/><Relationship Id="rId267" Type="http://schemas.openxmlformats.org/officeDocument/2006/relationships/hyperlink" Target="https://ar.wikipedia.org/wiki/%D8%A7%D9%84%D8%A8%D9%86%D9%83%D8%B1%D9%8A%D8%A7%D8%B3" TargetMode="External"/><Relationship Id="rId15" Type="http://schemas.openxmlformats.org/officeDocument/2006/relationships/image" Target="media/image3.jpeg"/><Relationship Id="rId36" Type="http://schemas.openxmlformats.org/officeDocument/2006/relationships/image" Target="media/image24.emf"/><Relationship Id="rId57" Type="http://schemas.openxmlformats.org/officeDocument/2006/relationships/hyperlink" Target="https://ar.wikipedia.org/wiki/%D8%B1%D8%A7%D8%A8%D8%B7%D8%A9_%D9%87%D9%8A%D8%AF%D8%B1%D9%88%D8%AC%D9%8A%D9%86%D9%8A%D8%A9" TargetMode="External"/><Relationship Id="rId106" Type="http://schemas.openxmlformats.org/officeDocument/2006/relationships/hyperlink" Target="https://ar.wikipedia.org/wiki/%D8%A7%D9%84%D8%AA%D9%81%D8%A7%D8%B9%D9%84%D8%A7%D8%AA_%D8%A7%D9%84%D9%83%D9%8A%D9%85%D9%8A%D8%A7%D8%A6%D9%8A%D8%A9" TargetMode="External"/><Relationship Id="rId127" Type="http://schemas.openxmlformats.org/officeDocument/2006/relationships/hyperlink" Target="https://ar.wikipedia.org/wiki/%D8%AA%D8%B6%D9%8A%D9%82_%D8%A7%D9%84%D8%A3%D9%88%D8%B9%D9%8A%D8%A9" TargetMode="External"/><Relationship Id="rId262" Type="http://schemas.openxmlformats.org/officeDocument/2006/relationships/hyperlink" Target="https://ar.wikipedia.org/wiki/%D8%AB%D9%8A%D8%B1%D9%88%D9%83%D8%B3%D9%8A%D9%86" TargetMode="External"/><Relationship Id="rId10" Type="http://schemas.openxmlformats.org/officeDocument/2006/relationships/hyperlink" Target="http://ar.wikipedia.org/wiki/%D8%B7%D8%AD%D9%84%D8%A8" TargetMode="External"/><Relationship Id="rId31" Type="http://schemas.openxmlformats.org/officeDocument/2006/relationships/image" Target="media/image19.png"/><Relationship Id="rId52" Type="http://schemas.openxmlformats.org/officeDocument/2006/relationships/hyperlink" Target="https://ar.wikipedia.org/w/index.php?title=%D9%83%D8%B1%D9%8A%D8%A9_%D8%A7%D9%84%D8%AF%D9%85_%D8%A7%D9%84%D8%AD%D9%85%D8%B1%D8%A7%D8%A1&amp;action=edit&amp;redlink=1" TargetMode="External"/><Relationship Id="rId73" Type="http://schemas.openxmlformats.org/officeDocument/2006/relationships/image" Target="media/image49.emf"/><Relationship Id="rId78" Type="http://schemas.openxmlformats.org/officeDocument/2006/relationships/image" Target="media/image54.emf"/><Relationship Id="rId94" Type="http://schemas.openxmlformats.org/officeDocument/2006/relationships/image" Target="media/image69.jpeg"/><Relationship Id="rId99" Type="http://schemas.openxmlformats.org/officeDocument/2006/relationships/image" Target="media/image72.png"/><Relationship Id="rId101" Type="http://schemas.openxmlformats.org/officeDocument/2006/relationships/hyperlink" Target="https://ar.wikipedia.org/wiki/%D8%A7%D9%84%D8%AC%D8%B3%D9%85" TargetMode="External"/><Relationship Id="rId122" Type="http://schemas.openxmlformats.org/officeDocument/2006/relationships/hyperlink" Target="https://ar.wikipedia.org/wiki/%D8%A7%D9%84%D8%A3%D8%AF%D8%B1%D9%8A%D9%86%D8%A7%D9%84%D9%8A%D9%86" TargetMode="External"/><Relationship Id="rId143" Type="http://schemas.openxmlformats.org/officeDocument/2006/relationships/hyperlink" Target="https://ar.wikipedia.org/wiki/%D8%A7%D9%84%D9%87%D8%B1%D9%85%D9%88%D9%86_%D8%A7%D9%84%D9%85%D9%88%D8%AC%D9%87_%D9%84%D9%82%D8%B4%D8%B1_%D8%A7%D9%84%D9%83%D8%B8%D8%B1" TargetMode="External"/><Relationship Id="rId148" Type="http://schemas.openxmlformats.org/officeDocument/2006/relationships/hyperlink" Target="https://ar.wikipedia.org/wiki/%D8%A7%D9%84%D9%85%D8%A8%D9%8A%D8%B6" TargetMode="External"/><Relationship Id="rId164" Type="http://schemas.openxmlformats.org/officeDocument/2006/relationships/hyperlink" Target="https://ar.wikipedia.org/wiki/%D9%87%D8%B1%D9%85%D9%88%D9%86_%D9%85%D9%86%D8%B4%D8%B7_%D9%84%D9%84%D8%AC%D8%B3%D9%85_%D8%A7%D9%84%D8%A3%D8%B5%D9%81%D8%B1" TargetMode="External"/><Relationship Id="rId169" Type="http://schemas.openxmlformats.org/officeDocument/2006/relationships/hyperlink" Target="https://ar.wikipedia.org/wiki/%D8%A8%D8%B1%D9%88%D9%84%D8%A7%D9%83%D8%AA%D9%8A%D9%86" TargetMode="External"/><Relationship Id="rId185" Type="http://schemas.openxmlformats.org/officeDocument/2006/relationships/hyperlink" Target="https://ar.wikipedia.org/wiki/%D8%A7%D9%84%D9%82%D8%B4%D8%B1%D8%A9_%D8%A7%D9%84%D9%83%D8%B8%D8%B1%D9%8A%D8%A9" TargetMode="External"/><Relationship Id="rId4" Type="http://schemas.openxmlformats.org/officeDocument/2006/relationships/webSettings" Target="webSettings.xml"/><Relationship Id="rId9" Type="http://schemas.openxmlformats.org/officeDocument/2006/relationships/hyperlink" Target="http://ar.wikipedia.org/wiki/%D9%81%D8%B7%D8%B1" TargetMode="External"/><Relationship Id="rId180" Type="http://schemas.openxmlformats.org/officeDocument/2006/relationships/hyperlink" Target="https://ar.wikipedia.org/wiki/%D8%A7%D9%84%D8%B1%D8%AD%D9%85" TargetMode="External"/><Relationship Id="rId210" Type="http://schemas.openxmlformats.org/officeDocument/2006/relationships/hyperlink" Target="https://ar.wikipedia.org/wiki/%D8%A7%D9%84%D8%AC%D9%84%D9%88%D9%83%D9%88%D8%B2" TargetMode="External"/><Relationship Id="rId215" Type="http://schemas.openxmlformats.org/officeDocument/2006/relationships/hyperlink" Target="https://ar.wikipedia.org/wiki/%D8%AC%D9%84%D9%88%D9%83%D8%A7%D8%AC%D9%88%D9%86" TargetMode="External"/><Relationship Id="rId236" Type="http://schemas.openxmlformats.org/officeDocument/2006/relationships/hyperlink" Target="https://ar.wikipedia.org/wiki/%D9%83%D8%A7%D9%84%D8%B3%D9%8A%D9%88%D9%85" TargetMode="External"/><Relationship Id="rId257" Type="http://schemas.openxmlformats.org/officeDocument/2006/relationships/hyperlink" Target="https://ar.wikipedia.org/wiki/%D8%A7%D9%84%D8%AC%D9%86%D9%8A%D9%86" TargetMode="External"/><Relationship Id="rId26" Type="http://schemas.openxmlformats.org/officeDocument/2006/relationships/image" Target="media/image14.emf"/><Relationship Id="rId231" Type="http://schemas.openxmlformats.org/officeDocument/2006/relationships/hyperlink" Target="https://ar.wikipedia.org/wiki/%D9%86%D9%85%D9%88" TargetMode="External"/><Relationship Id="rId252" Type="http://schemas.openxmlformats.org/officeDocument/2006/relationships/hyperlink" Target="https://ar.wikipedia.org/wiki/%D8%AB%D8%AF%D9%8A" TargetMode="External"/><Relationship Id="rId273" Type="http://schemas.openxmlformats.org/officeDocument/2006/relationships/theme" Target="theme/theme1.xml"/><Relationship Id="rId47" Type="http://schemas.openxmlformats.org/officeDocument/2006/relationships/image" Target="media/image31.jpeg"/><Relationship Id="rId68" Type="http://schemas.openxmlformats.org/officeDocument/2006/relationships/image" Target="media/image44.emf"/><Relationship Id="rId89" Type="http://schemas.openxmlformats.org/officeDocument/2006/relationships/image" Target="media/image64.jpeg"/><Relationship Id="rId112" Type="http://schemas.openxmlformats.org/officeDocument/2006/relationships/hyperlink" Target="https://ar.wikipedia.org/wiki/%D9%84%D8%A8_%D8%A7%D9%84%D9%83%D8%B8%D8%B1" TargetMode="External"/><Relationship Id="rId133" Type="http://schemas.openxmlformats.org/officeDocument/2006/relationships/hyperlink" Target="https://ar.wikipedia.org/wiki/%D8%A7%D9%84%D8%BA%D8%AF%D8%A9_%D8%A7%D9%84%D9%86%D8%AE%D8%A7%D9%85%D9%8A%D8%A9" TargetMode="External"/><Relationship Id="rId154" Type="http://schemas.openxmlformats.org/officeDocument/2006/relationships/hyperlink" Target="https://ar.wikipedia.org/wiki/%D9%87%D8%B1%D9%85%D9%88%D9%86_%D8%A7%D9%84%D9%86%D9%85%D9%88" TargetMode="External"/><Relationship Id="rId175" Type="http://schemas.openxmlformats.org/officeDocument/2006/relationships/hyperlink" Target="https://ar.wikipedia.org/wiki/%D8%A7%D9%84%D8%AC%D8%B3%D9%85" TargetMode="External"/><Relationship Id="rId196" Type="http://schemas.openxmlformats.org/officeDocument/2006/relationships/hyperlink" Target="https://ar.wikipedia.org/wiki/%D8%A7%D9%84%D8%A8%D9%88%D8%AA%D8%A7%D8%B3%D9%8A%D9%88%D9%85" TargetMode="External"/><Relationship Id="rId200" Type="http://schemas.openxmlformats.org/officeDocument/2006/relationships/hyperlink" Target="https://ar.wikipedia.org/wiki/%D8%AB%D8%A7%D9%84%D8%AB_%D9%8A%D9%88%D8%AF_%D8%A7%D9%84%D8%AB%D9%8A%D8%B1%D9%88%D9%86%D9%8A%D9%86" TargetMode="External"/><Relationship Id="rId16" Type="http://schemas.openxmlformats.org/officeDocument/2006/relationships/image" Target="media/image4.jpeg"/><Relationship Id="rId221" Type="http://schemas.openxmlformats.org/officeDocument/2006/relationships/hyperlink" Target="https://ar.wikipedia.org/wiki/%D9%85%D8%A8%D9%8A%D8%B6" TargetMode="External"/><Relationship Id="rId242" Type="http://schemas.openxmlformats.org/officeDocument/2006/relationships/hyperlink" Target="https://ar.wikipedia.org/wiki/%D8%A7%D9%84%D9%83%D8%A7%D9%84%D8%B3%D9%8A%D9%88%D9%85" TargetMode="External"/><Relationship Id="rId263" Type="http://schemas.openxmlformats.org/officeDocument/2006/relationships/hyperlink" Target="https://ar.wikipedia.org/wiki/%D8%AB%D8%A7%D9%84%D8%AB_%D9%8A%D9%88%D8%AF_%D8%A7%D9%84%D8%AB%D9%8A%D8%B1%D9%88%D9%86%D9%8A%D9%86" TargetMode="External"/><Relationship Id="rId37" Type="http://schemas.openxmlformats.org/officeDocument/2006/relationships/image" Target="media/image25.emf"/><Relationship Id="rId58" Type="http://schemas.openxmlformats.org/officeDocument/2006/relationships/image" Target="media/image35.jpeg"/><Relationship Id="rId79" Type="http://schemas.openxmlformats.org/officeDocument/2006/relationships/image" Target="media/image55.emf"/><Relationship Id="rId102" Type="http://schemas.openxmlformats.org/officeDocument/2006/relationships/hyperlink" Target="https://ar.wikipedia.org/wiki/%D8%A7%D9%84%D8%AC%D9%87%D8%A7%D8%B2_%D8%A7%D9%84%D8%B9%D8%B5%D8%A8%D9%8A" TargetMode="External"/><Relationship Id="rId123" Type="http://schemas.openxmlformats.org/officeDocument/2006/relationships/hyperlink" Target="https://ar.wikipedia.org/wiki/%D9%86%D9%88%D8%B1%D8%A7%D8%A8%D9%8A%D9%86%D9%81%D8%B1%D9%8A%D9%86" TargetMode="External"/><Relationship Id="rId144" Type="http://schemas.openxmlformats.org/officeDocument/2006/relationships/hyperlink" Target="https://ar.wikipedia.org/wiki/%D8%A7%D9%84%D9%87%D8%B1%D9%85%D9%88%D9%86_%D8%A7%D9%84%D9%85%D9%88%D8%AC%D9%87_%D9%84%D9%82%D8%B4%D8%B1_%D8%A7%D9%84%D9%83%D8%B8%D8%B1" TargetMode="External"/><Relationship Id="rId90" Type="http://schemas.openxmlformats.org/officeDocument/2006/relationships/image" Target="media/image65.jpeg"/><Relationship Id="rId165" Type="http://schemas.openxmlformats.org/officeDocument/2006/relationships/hyperlink" Target="https://ar.wikipedia.org/wiki/%D8%A7%D9%84%D8%A5%D8%A8%D8%A7%D8%B6%D8%A9" TargetMode="External"/><Relationship Id="rId186" Type="http://schemas.openxmlformats.org/officeDocument/2006/relationships/hyperlink" Target="https://ar.wikipedia.org/wiki/%D9%83%D9%88%D8%B1%D8%AA%D9%8A%D8%B2%D9%88%D9%84" TargetMode="External"/><Relationship Id="rId211" Type="http://schemas.openxmlformats.org/officeDocument/2006/relationships/hyperlink" Target="https://ar.wikipedia.org/wiki/%D8%AE%D9%84%D8%A7%D9%8A%D8%A7" TargetMode="External"/><Relationship Id="rId232" Type="http://schemas.openxmlformats.org/officeDocument/2006/relationships/hyperlink" Target="https://ar.wikipedia.org/wiki/%D8%A7%D9%84%D8%A3%D8%B9%D8%B6%D8%A7%D8%A1_%D8%A7%D9%84%D8%AC%D9%86%D8%B3%D9%8A%D8%A9" TargetMode="External"/><Relationship Id="rId253" Type="http://schemas.openxmlformats.org/officeDocument/2006/relationships/hyperlink" Target="https://ar.wikipedia.org/wiki/%D8%A7%D9%84%D8%A5%D8%B3%D8%AA%D8%B1%D9%88%D8%AC%D9%8A%D9%86" TargetMode="External"/><Relationship Id="rId27" Type="http://schemas.openxmlformats.org/officeDocument/2006/relationships/image" Target="media/image15.emf"/><Relationship Id="rId48" Type="http://schemas.openxmlformats.org/officeDocument/2006/relationships/image" Target="media/image32.jpeg"/><Relationship Id="rId69" Type="http://schemas.openxmlformats.org/officeDocument/2006/relationships/image" Target="media/image45.emf"/><Relationship Id="rId113" Type="http://schemas.openxmlformats.org/officeDocument/2006/relationships/hyperlink" Target="https://ar.wikipedia.org/wiki/%D9%84%D8%A8_%D8%A7%D9%84%D8%BA%D8%AF%D8%A9_%D8%A7%D9%84%D9%83%D8%B8%D8%B1%D9%8A%D8%A9" TargetMode="External"/><Relationship Id="rId134" Type="http://schemas.openxmlformats.org/officeDocument/2006/relationships/hyperlink" Target="https://ar.wikipedia.org/wiki/%D8%A7%D9%84%D9%86%D9%85%D9%88" TargetMode="External"/><Relationship Id="rId80" Type="http://schemas.openxmlformats.org/officeDocument/2006/relationships/image" Target="media/image56.gif"/><Relationship Id="rId155" Type="http://schemas.openxmlformats.org/officeDocument/2006/relationships/hyperlink" Target="https://ar.wikipedia.org/wiki/%D8%A7%D9%84%D9%87%D8%B1%D9%85%D9%88%D9%86_%D8%A7%D9%84%D9%85%D9%88%D8%AC%D9%87_%D9%84%D9%82%D8%B4%D8%B1_%D8%A7%D9%84%D9%83%D8%B8%D8%B1" TargetMode="External"/><Relationship Id="rId176" Type="http://schemas.openxmlformats.org/officeDocument/2006/relationships/hyperlink" Target="https://ar.wikipedia.org/wiki/%D8%AA%D8%B6%D9%8A%D9%82_%D8%A7%D9%84%D8%A3%D9%88%D8%B9%D9%8A%D8%A9" TargetMode="External"/><Relationship Id="rId197" Type="http://schemas.openxmlformats.org/officeDocument/2006/relationships/hyperlink" Target="https://ar.wikipedia.org/wiki/%D8%A7%D9%84%D8%BA%D8%AF%D8%A9_%D8%A7%D9%84%D8%AF%D8%B1%D9%82%D9%8A%D8%A9" TargetMode="External"/><Relationship Id="rId201" Type="http://schemas.openxmlformats.org/officeDocument/2006/relationships/hyperlink" Target="https://ar.wikipedia.org/wiki/%D8%AB%D9%84%D8%A7%D8%AB%D9%8A_%D9%8A%D9%88%D8%AF_%D8%A7%D9%84%D8%AB%D9%8A%D8%B1%D9%88%D9%86%D9%8A%D9%86" TargetMode="External"/><Relationship Id="rId222" Type="http://schemas.openxmlformats.org/officeDocument/2006/relationships/hyperlink" Target="https://ar.wikipedia.org/wiki/%D8%A7%D9%84%D8%A5%D8%B3%D8%AA%D8%B1%D9%88%D8%AC%D9%8A%D9%86" TargetMode="External"/><Relationship Id="rId243" Type="http://schemas.openxmlformats.org/officeDocument/2006/relationships/hyperlink" Target="https://ar.wikipedia.org/wiki/%D8%A7%D9%84%D9%83%D9%84%D9%8A%D8%AA%D9%8A%D9%86" TargetMode="External"/><Relationship Id="rId264" Type="http://schemas.openxmlformats.org/officeDocument/2006/relationships/hyperlink" Target="https://ar.wikipedia.org/wiki/%D8%A7%D9%84%D8%BA%D8%AF%D8%A9_%D8%A7%D9%84%D8%AF%D8%B1%D9%82%D9%8A%D8%A9" TargetMode="External"/><Relationship Id="rId17" Type="http://schemas.openxmlformats.org/officeDocument/2006/relationships/image" Target="media/image5.emf"/><Relationship Id="rId38" Type="http://schemas.openxmlformats.org/officeDocument/2006/relationships/image" Target="media/image26.emf"/><Relationship Id="rId59" Type="http://schemas.openxmlformats.org/officeDocument/2006/relationships/image" Target="media/image36.jpeg"/><Relationship Id="rId103" Type="http://schemas.openxmlformats.org/officeDocument/2006/relationships/hyperlink" Target="https://ar.wikipedia.org/wiki/%D8%AC%D9%87%D8%A7%D8%B2_%D8%A7%D9%84%D8%BA%D8%AF%D8%AF_%D8%A7%D9%84%D8%B5%D9%85%D8%A7%D8%A1" TargetMode="External"/><Relationship Id="rId124" Type="http://schemas.openxmlformats.org/officeDocument/2006/relationships/hyperlink" Target="https://ar.wikipedia.org/wiki/%D9%84%D8%A8_%D8%A7%D9%84%D8%BA%D8%AF%D8%A9_%D8%A7%D9%84%D9%83%D8%B8%D8%B1%D9%8A%D8%A9" TargetMode="External"/><Relationship Id="rId70" Type="http://schemas.openxmlformats.org/officeDocument/2006/relationships/image" Target="media/image46.emf"/><Relationship Id="rId91" Type="http://schemas.openxmlformats.org/officeDocument/2006/relationships/image" Target="media/image66.jpeg"/><Relationship Id="rId145" Type="http://schemas.openxmlformats.org/officeDocument/2006/relationships/hyperlink" Target="https://ar.wikipedia.org/wiki/%D8%BA%D8%AF%D8%A9" TargetMode="External"/><Relationship Id="rId166" Type="http://schemas.openxmlformats.org/officeDocument/2006/relationships/hyperlink" Target="https://ar.wikipedia.org/wiki/%D9%87%D8%B1%D9%85%D9%88%D9%86" TargetMode="External"/><Relationship Id="rId187" Type="http://schemas.openxmlformats.org/officeDocument/2006/relationships/hyperlink" Target="https://ar.wikipedia.org/wiki/%D8%B3%D9%83%D8%B1%D9%8A" TargetMode="External"/><Relationship Id="rId1" Type="http://schemas.openxmlformats.org/officeDocument/2006/relationships/numbering" Target="numbering.xml"/><Relationship Id="rId212" Type="http://schemas.openxmlformats.org/officeDocument/2006/relationships/hyperlink" Target="https://ar.wikipedia.org/wiki/%D8%A7%D9%84%D8%AC%D8%B3%D9%85" TargetMode="External"/><Relationship Id="rId233" Type="http://schemas.openxmlformats.org/officeDocument/2006/relationships/hyperlink" Target="https://ar.wikipedia.org/wiki/%D8%BA%D8%AF%D8%A9_%D8%AC%D8%A7%D8%B1%D8%A9_%D8%A7%D9%84%D8%AF%D8%B1%D9%82%D9%8A%D8%A9" TargetMode="External"/><Relationship Id="rId254" Type="http://schemas.openxmlformats.org/officeDocument/2006/relationships/hyperlink" Target="https://ar.wikipedia.org/wiki/%D9%86%D9%85%D9%88" TargetMode="External"/><Relationship Id="rId28" Type="http://schemas.openxmlformats.org/officeDocument/2006/relationships/image" Target="media/image16.emf"/><Relationship Id="rId49" Type="http://schemas.openxmlformats.org/officeDocument/2006/relationships/image" Target="media/image33.emf"/><Relationship Id="rId114" Type="http://schemas.openxmlformats.org/officeDocument/2006/relationships/hyperlink" Target="https://ar.wikipedia.org/wiki/%D8%A7%D9%84%D8%BA%D8%AF%D8%A9_%D8%A7%D9%84%D9%86%D8%AE%D8%A7%D9%85%D9%8A%D8%A9"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1377</TotalTime>
  <Pages>64</Pages>
  <Words>13476</Words>
  <Characters>76816</Characters>
  <Application>Microsoft Office Word</Application>
  <DocSecurity>0</DocSecurity>
  <Lines>640</Lines>
  <Paragraphs>180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90112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creator>
  <cp:lastModifiedBy>m</cp:lastModifiedBy>
  <cp:revision>13</cp:revision>
  <dcterms:created xsi:type="dcterms:W3CDTF">2016-05-03T20:28:00Z</dcterms:created>
  <dcterms:modified xsi:type="dcterms:W3CDTF">2017-10-07T15:41:00Z</dcterms:modified>
</cp:coreProperties>
</file>