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15C" w:rsidRPr="00AA5BFC" w:rsidRDefault="00AA5BFC" w:rsidP="00AA5BFC">
      <w:pPr>
        <w:bidi/>
        <w:jc w:val="both"/>
        <w:rPr>
          <w:rFonts w:hint="cs"/>
          <w:sz w:val="32"/>
          <w:szCs w:val="32"/>
          <w:rtl/>
          <w:lang w:bidi="ar-IQ"/>
        </w:rPr>
      </w:pPr>
      <w:bookmarkStart w:id="0" w:name="_GoBack"/>
      <w:r w:rsidRPr="00AA5BFC">
        <w:rPr>
          <w:rFonts w:hint="cs"/>
          <w:sz w:val="32"/>
          <w:szCs w:val="32"/>
          <w:rtl/>
          <w:lang w:bidi="ar-IQ"/>
        </w:rPr>
        <w:t>المحاضرة 13</w:t>
      </w:r>
    </w:p>
    <w:p w:rsidR="00AA5BFC" w:rsidRPr="00AA5BFC" w:rsidRDefault="00AA5BFC" w:rsidP="00AA5BFC">
      <w:pPr>
        <w:pStyle w:val="a3"/>
        <w:shd w:val="clear" w:color="auto" w:fill="FFFFFF"/>
        <w:bidi/>
        <w:spacing w:before="0" w:beforeAutospacing="0" w:after="0" w:afterAutospacing="0"/>
        <w:jc w:val="both"/>
        <w:rPr>
          <w:rFonts w:ascii="Simplified Arabic" w:hAnsi="Simplified Arabic" w:cs="Simplified Arabic"/>
          <w:b/>
          <w:bCs/>
          <w:color w:val="333333"/>
          <w:sz w:val="32"/>
          <w:szCs w:val="32"/>
        </w:rPr>
      </w:pPr>
      <w:r w:rsidRPr="00AA5BFC">
        <w:rPr>
          <w:rFonts w:ascii="Simplified Arabic" w:hAnsi="Simplified Arabic" w:cs="Simplified Arabic"/>
          <w:b/>
          <w:bCs/>
          <w:color w:val="333333"/>
          <w:sz w:val="32"/>
          <w:szCs w:val="32"/>
          <w:rtl/>
        </w:rPr>
        <w:t>رموز ودلالات</w:t>
      </w:r>
    </w:p>
    <w:p w:rsidR="00AA5BFC" w:rsidRPr="00AA5BFC" w:rsidRDefault="00AA5BFC" w:rsidP="00AA5BFC">
      <w:pPr>
        <w:pStyle w:val="a3"/>
        <w:shd w:val="clear" w:color="auto" w:fill="FFFFFF"/>
        <w:bidi/>
        <w:spacing w:before="0" w:beforeAutospacing="0" w:after="0" w:afterAutospacing="0"/>
        <w:jc w:val="both"/>
        <w:rPr>
          <w:rFonts w:ascii="Simplified Arabic" w:hAnsi="Simplified Arabic" w:cs="Simplified Arabic"/>
          <w:color w:val="333333"/>
          <w:sz w:val="32"/>
          <w:szCs w:val="32"/>
        </w:rPr>
      </w:pPr>
      <w:r w:rsidRPr="00AA5BFC">
        <w:rPr>
          <w:rFonts w:ascii="Simplified Arabic" w:hAnsi="Simplified Arabic" w:cs="Simplified Arabic"/>
          <w:color w:val="333333"/>
          <w:sz w:val="32"/>
          <w:szCs w:val="32"/>
          <w:rtl/>
        </w:rPr>
        <w:t xml:space="preserve">صمم النصب كجدارية وعلى غير العادة معلقاً، يجمع بين الرسم والنحت </w:t>
      </w:r>
      <w:proofErr w:type="gramStart"/>
      <w:r w:rsidRPr="00AA5BFC">
        <w:rPr>
          <w:rFonts w:ascii="Simplified Arabic" w:hAnsi="Simplified Arabic" w:cs="Simplified Arabic"/>
          <w:color w:val="333333"/>
          <w:sz w:val="32"/>
          <w:szCs w:val="32"/>
          <w:rtl/>
        </w:rPr>
        <w:t>في ما</w:t>
      </w:r>
      <w:proofErr w:type="gramEnd"/>
      <w:r w:rsidRPr="00AA5BFC">
        <w:rPr>
          <w:rFonts w:ascii="Simplified Arabic" w:hAnsi="Simplified Arabic" w:cs="Simplified Arabic"/>
          <w:color w:val="333333"/>
          <w:sz w:val="32"/>
          <w:szCs w:val="32"/>
          <w:rtl/>
        </w:rPr>
        <w:t xml:space="preserve"> يُعرف بالـ"</w:t>
      </w:r>
      <w:proofErr w:type="spellStart"/>
      <w:r w:rsidRPr="00AA5BFC">
        <w:rPr>
          <w:rFonts w:ascii="Simplified Arabic" w:hAnsi="Simplified Arabic" w:cs="Simplified Arabic"/>
          <w:color w:val="333333"/>
          <w:sz w:val="32"/>
          <w:szCs w:val="32"/>
          <w:rtl/>
        </w:rPr>
        <w:t>ريليف</w:t>
      </w:r>
      <w:proofErr w:type="spellEnd"/>
      <w:r w:rsidRPr="00AA5BFC">
        <w:rPr>
          <w:rFonts w:ascii="Simplified Arabic" w:hAnsi="Simplified Arabic" w:cs="Simplified Arabic"/>
          <w:color w:val="333333"/>
          <w:sz w:val="32"/>
          <w:szCs w:val="32"/>
          <w:rtl/>
        </w:rPr>
        <w:t xml:space="preserve">" أو النقش البارز. ويُقرأ كملحمة تصويرية لمراحل العراق قبل "ثورة 14 تموز" </w:t>
      </w:r>
      <w:proofErr w:type="spellStart"/>
      <w:r w:rsidRPr="00AA5BFC">
        <w:rPr>
          <w:rFonts w:ascii="Simplified Arabic" w:hAnsi="Simplified Arabic" w:cs="Simplified Arabic"/>
          <w:color w:val="333333"/>
          <w:sz w:val="32"/>
          <w:szCs w:val="32"/>
          <w:rtl/>
        </w:rPr>
        <w:t>وأثناءها</w:t>
      </w:r>
      <w:proofErr w:type="spellEnd"/>
      <w:r w:rsidRPr="00AA5BFC">
        <w:rPr>
          <w:rFonts w:ascii="Simplified Arabic" w:hAnsi="Simplified Arabic" w:cs="Simplified Arabic"/>
          <w:color w:val="333333"/>
          <w:sz w:val="32"/>
          <w:szCs w:val="32"/>
          <w:rtl/>
        </w:rPr>
        <w:t xml:space="preserve"> وبعدها، من اليمين إلى اليسار، مكوناً من 14 منحوتة</w:t>
      </w:r>
      <w:r w:rsidRPr="00AA5BFC">
        <w:rPr>
          <w:rFonts w:ascii="Simplified Arabic" w:hAnsi="Simplified Arabic" w:cs="Simplified Arabic"/>
          <w:color w:val="333333"/>
          <w:sz w:val="32"/>
          <w:szCs w:val="32"/>
        </w:rPr>
        <w:t>.</w:t>
      </w:r>
      <w:r w:rsidRPr="00AA5BFC">
        <w:rPr>
          <w:rFonts w:ascii="Simplified Arabic" w:hAnsi="Simplified Arabic" w:cs="Simplified Arabic"/>
          <w:color w:val="333333"/>
          <w:sz w:val="32"/>
          <w:szCs w:val="32"/>
          <w:rtl/>
        </w:rPr>
        <w:t xml:space="preserve"> </w:t>
      </w:r>
      <w:r w:rsidRPr="00AA5BFC">
        <w:rPr>
          <w:rFonts w:ascii="Simplified Arabic" w:hAnsi="Simplified Arabic" w:cs="Simplified Arabic" w:hint="cs"/>
          <w:color w:val="333333"/>
          <w:sz w:val="32"/>
          <w:szCs w:val="32"/>
          <w:rtl/>
        </w:rPr>
        <w:t>على قاعدة من</w:t>
      </w:r>
      <w:r w:rsidRPr="00AA5BFC">
        <w:rPr>
          <w:rFonts w:ascii="Simplified Arabic" w:hAnsi="Simplified Arabic" w:cs="Simplified Arabic"/>
          <w:color w:val="333333"/>
          <w:sz w:val="32"/>
          <w:szCs w:val="32"/>
          <w:rtl/>
        </w:rPr>
        <w:t xml:space="preserve"> المرمر الأبيض</w:t>
      </w:r>
      <w:r w:rsidRPr="00AA5BFC">
        <w:rPr>
          <w:rFonts w:ascii="Simplified Arabic" w:hAnsi="Simplified Arabic" w:cs="Simplified Arabic" w:hint="cs"/>
          <w:color w:val="333333"/>
          <w:sz w:val="32"/>
          <w:szCs w:val="32"/>
          <w:rtl/>
        </w:rPr>
        <w:t>.</w:t>
      </w:r>
    </w:p>
    <w:p w:rsidR="00AA5BFC" w:rsidRPr="00AA5BFC" w:rsidRDefault="00AA5BFC" w:rsidP="00AA5BFC">
      <w:pPr>
        <w:pStyle w:val="a3"/>
        <w:shd w:val="clear" w:color="auto" w:fill="FFFFFF"/>
        <w:bidi/>
        <w:spacing w:before="0" w:beforeAutospacing="0" w:after="0" w:afterAutospacing="0"/>
        <w:jc w:val="both"/>
        <w:rPr>
          <w:rFonts w:ascii="Simplified Arabic" w:hAnsi="Simplified Arabic" w:cs="Simplified Arabic"/>
          <w:color w:val="333333"/>
          <w:sz w:val="32"/>
          <w:szCs w:val="32"/>
        </w:rPr>
      </w:pPr>
      <w:r w:rsidRPr="00AA5BFC">
        <w:rPr>
          <w:rFonts w:ascii="Simplified Arabic" w:hAnsi="Simplified Arabic" w:cs="Simplified Arabic"/>
          <w:color w:val="333333"/>
          <w:sz w:val="32"/>
          <w:szCs w:val="32"/>
          <w:rtl/>
        </w:rPr>
        <w:t>إن العلاقة بين الكتل (المنحوتات)، وكل منها يرمز إلى وظيفة محددة، تكمّل بعضها البعض الآخر، تعاقبياً، لتكون المجموعة الأخيرة من النصب مقابلة للأولى</w:t>
      </w:r>
      <w:r w:rsidRPr="00AA5BFC">
        <w:rPr>
          <w:rFonts w:ascii="Simplified Arabic" w:hAnsi="Simplified Arabic" w:cs="Simplified Arabic"/>
          <w:color w:val="333333"/>
          <w:sz w:val="32"/>
          <w:szCs w:val="32"/>
        </w:rPr>
        <w:t>: </w:t>
      </w:r>
      <w:r w:rsidRPr="00AA5BFC">
        <w:rPr>
          <w:rFonts w:ascii="Simplified Arabic" w:hAnsi="Simplified Arabic" w:cs="Simplified Arabic"/>
          <w:b/>
          <w:bCs/>
          <w:color w:val="333333"/>
          <w:sz w:val="32"/>
          <w:szCs w:val="32"/>
          <w:rtl/>
        </w:rPr>
        <w:t>فالثور يقابل الحصان/ والعامل يقابل حامل اللافتة/ والأشخاص الثلاثة من الفلاحين يقابلون الممسك بالعدة والممسك باللجام، بالميت الساقط على الأرض</w:t>
      </w:r>
      <w:r w:rsidRPr="00AA5BFC">
        <w:rPr>
          <w:rFonts w:ascii="Simplified Arabic" w:hAnsi="Simplified Arabic" w:cs="Simplified Arabic"/>
          <w:b/>
          <w:bCs/>
          <w:color w:val="333333"/>
          <w:sz w:val="32"/>
          <w:szCs w:val="32"/>
        </w:rPr>
        <w:t>.</w:t>
      </w:r>
    </w:p>
    <w:p w:rsidR="00AA5BFC" w:rsidRPr="00AA5BFC" w:rsidRDefault="00AA5BFC" w:rsidP="00AA5BFC">
      <w:pPr>
        <w:pStyle w:val="a3"/>
        <w:shd w:val="clear" w:color="auto" w:fill="FFFFFF"/>
        <w:bidi/>
        <w:spacing w:before="0" w:beforeAutospacing="0" w:after="0" w:afterAutospacing="0"/>
        <w:jc w:val="both"/>
        <w:rPr>
          <w:rFonts w:ascii="Simplified Arabic" w:hAnsi="Simplified Arabic" w:cs="Simplified Arabic" w:hint="cs"/>
          <w:color w:val="333333"/>
          <w:sz w:val="32"/>
          <w:szCs w:val="32"/>
          <w:rtl/>
        </w:rPr>
      </w:pPr>
      <w:r w:rsidRPr="00AA5BFC">
        <w:rPr>
          <w:rFonts w:ascii="Simplified Arabic" w:hAnsi="Simplified Arabic" w:cs="Simplified Arabic"/>
          <w:color w:val="333333"/>
          <w:sz w:val="32"/>
          <w:szCs w:val="32"/>
          <w:rtl/>
        </w:rPr>
        <w:t xml:space="preserve">يُشكل نصب الحرية الذروة التي بلغها فن جواد سليم والمأثرة التي لم يأتِ بمثلها فنان عراقي منذ </w:t>
      </w:r>
      <w:proofErr w:type="gramStart"/>
      <w:r w:rsidRPr="00AA5BFC">
        <w:rPr>
          <w:rFonts w:ascii="Simplified Arabic" w:hAnsi="Simplified Arabic" w:cs="Simplified Arabic"/>
          <w:color w:val="333333"/>
          <w:sz w:val="32"/>
          <w:szCs w:val="32"/>
          <w:rtl/>
        </w:rPr>
        <w:t>قرون ،</w:t>
      </w:r>
      <w:proofErr w:type="gramEnd"/>
      <w:r w:rsidRPr="00AA5BFC">
        <w:rPr>
          <w:rFonts w:ascii="Simplified Arabic" w:hAnsi="Simplified Arabic" w:cs="Simplified Arabic"/>
          <w:color w:val="333333"/>
          <w:sz w:val="32"/>
          <w:szCs w:val="32"/>
          <w:rtl/>
        </w:rPr>
        <w:t xml:space="preserve"> انه عمل حاول فيه جواد أن يربط فنه بالناس الذين كانوا على الدوام مصدر إلهامه، ففي كل رسوم جواد سليم ونحت نلمس عمق العلاقة مع الناس</w:t>
      </w:r>
      <w:r w:rsidRPr="00AA5BFC">
        <w:rPr>
          <w:rFonts w:ascii="Simplified Arabic" w:hAnsi="Simplified Arabic" w:cs="Simplified Arabic" w:hint="cs"/>
          <w:color w:val="333333"/>
          <w:sz w:val="32"/>
          <w:szCs w:val="32"/>
          <w:rtl/>
        </w:rPr>
        <w:t>. ويمكن قراءة الرموز ودلالاتها كالاتي:</w:t>
      </w:r>
    </w:p>
    <w:p w:rsidR="00AA5BFC" w:rsidRPr="00AA5BFC" w:rsidRDefault="00AA5BFC" w:rsidP="00AA5BFC">
      <w:pPr>
        <w:pStyle w:val="a3"/>
        <w:shd w:val="clear" w:color="auto" w:fill="FFFFFF"/>
        <w:bidi/>
        <w:spacing w:before="0" w:beforeAutospacing="0" w:after="0" w:afterAutospacing="0"/>
        <w:jc w:val="both"/>
        <w:rPr>
          <w:rFonts w:ascii="Simplified Arabic" w:hAnsi="Simplified Arabic" w:cs="Simplified Arabic"/>
          <w:color w:val="333333"/>
          <w:sz w:val="32"/>
          <w:szCs w:val="32"/>
        </w:rPr>
      </w:pPr>
      <w:r w:rsidRPr="00AA5BFC">
        <w:rPr>
          <w:rFonts w:ascii="Simplified Arabic" w:hAnsi="Simplified Arabic" w:cs="Simplified Arabic"/>
          <w:b/>
          <w:bCs/>
          <w:color w:val="333333"/>
          <w:sz w:val="32"/>
          <w:szCs w:val="32"/>
          <w:rtl/>
        </w:rPr>
        <w:t>الحصان الجامح</w:t>
      </w:r>
      <w:r w:rsidRPr="00AA5BFC">
        <w:rPr>
          <w:rFonts w:ascii="Simplified Arabic" w:hAnsi="Simplified Arabic" w:cs="Simplified Arabic"/>
          <w:color w:val="333333"/>
          <w:sz w:val="32"/>
          <w:szCs w:val="32"/>
          <w:rtl/>
        </w:rPr>
        <w:t xml:space="preserve"> على يمين الجدارية ذو الرأس المستدير على شكل دائري يمسكون به الرجال بقوة لكي يسحبوه الى اليسار، الحصان يرمز الى الأصالة والقوة</w:t>
      </w:r>
      <w:r w:rsidRPr="00AA5BFC">
        <w:rPr>
          <w:rFonts w:ascii="Simplified Arabic" w:hAnsi="Simplified Arabic" w:cs="Simplified Arabic" w:hint="cs"/>
          <w:color w:val="333333"/>
          <w:sz w:val="32"/>
          <w:szCs w:val="32"/>
          <w:rtl/>
        </w:rPr>
        <w:t>.</w:t>
      </w:r>
    </w:p>
    <w:p w:rsidR="00AA5BFC" w:rsidRPr="00AA5BFC" w:rsidRDefault="00AA5BFC" w:rsidP="00AA5BFC">
      <w:pPr>
        <w:pStyle w:val="a3"/>
        <w:shd w:val="clear" w:color="auto" w:fill="FFFFFF"/>
        <w:bidi/>
        <w:spacing w:before="0" w:beforeAutospacing="0" w:after="0" w:afterAutospacing="0"/>
        <w:jc w:val="both"/>
        <w:rPr>
          <w:rFonts w:ascii="Simplified Arabic" w:hAnsi="Simplified Arabic" w:cs="Simplified Arabic"/>
          <w:color w:val="333333"/>
          <w:sz w:val="32"/>
          <w:szCs w:val="32"/>
        </w:rPr>
      </w:pPr>
      <w:r w:rsidRPr="00AA5BFC">
        <w:rPr>
          <w:rFonts w:ascii="Simplified Arabic" w:hAnsi="Simplified Arabic" w:cs="Simplified Arabic"/>
          <w:b/>
          <w:bCs/>
          <w:color w:val="333333"/>
          <w:sz w:val="32"/>
          <w:szCs w:val="32"/>
          <w:rtl/>
        </w:rPr>
        <w:t>رجال الثورة</w:t>
      </w:r>
      <w:r w:rsidRPr="00AA5BFC">
        <w:rPr>
          <w:rFonts w:ascii="Simplified Arabic" w:hAnsi="Simplified Arabic" w:cs="Simplified Arabic" w:hint="cs"/>
          <w:b/>
          <w:bCs/>
          <w:color w:val="333333"/>
          <w:sz w:val="32"/>
          <w:szCs w:val="32"/>
          <w:rtl/>
        </w:rPr>
        <w:t xml:space="preserve">: </w:t>
      </w:r>
      <w:r w:rsidRPr="00AA5BFC">
        <w:rPr>
          <w:rFonts w:ascii="Simplified Arabic" w:hAnsi="Simplified Arabic" w:cs="Simplified Arabic"/>
          <w:color w:val="333333"/>
          <w:sz w:val="32"/>
          <w:szCs w:val="32"/>
          <w:rtl/>
        </w:rPr>
        <w:t xml:space="preserve">إنها ثورة ضد النظام الملكي يُعبـِّر عنها الفنان </w:t>
      </w:r>
      <w:r w:rsidRPr="00AA5BFC">
        <w:rPr>
          <w:rFonts w:ascii="Simplified Arabic" w:hAnsi="Simplified Arabic" w:cs="Simplified Arabic" w:hint="cs"/>
          <w:color w:val="333333"/>
          <w:sz w:val="32"/>
          <w:szCs w:val="32"/>
          <w:rtl/>
        </w:rPr>
        <w:t>ب</w:t>
      </w:r>
      <w:r w:rsidRPr="00AA5BFC">
        <w:rPr>
          <w:rFonts w:ascii="Simplified Arabic" w:hAnsi="Simplified Arabic" w:cs="Simplified Arabic"/>
          <w:color w:val="333333"/>
          <w:sz w:val="32"/>
          <w:szCs w:val="32"/>
          <w:rtl/>
        </w:rPr>
        <w:t xml:space="preserve">الثوار </w:t>
      </w:r>
      <w:r w:rsidRPr="00AA5BFC">
        <w:rPr>
          <w:rFonts w:ascii="Simplified Arabic" w:hAnsi="Simplified Arabic" w:cs="Simplified Arabic" w:hint="cs"/>
          <w:color w:val="333333"/>
          <w:sz w:val="32"/>
          <w:szCs w:val="32"/>
          <w:rtl/>
        </w:rPr>
        <w:t xml:space="preserve">الذين </w:t>
      </w:r>
      <w:r w:rsidRPr="00AA5BFC">
        <w:rPr>
          <w:rFonts w:ascii="Simplified Arabic" w:hAnsi="Simplified Arabic" w:cs="Simplified Arabic"/>
          <w:color w:val="333333"/>
          <w:sz w:val="32"/>
          <w:szCs w:val="32"/>
          <w:rtl/>
        </w:rPr>
        <w:t>يحملون لافتات عالية تعبـِّر عن انتفاضة العراق بتاريخه الجديد، هناك تناغم وتواتر في سيقان الأشخاص تؤكد الحركة عموما الى الأعلى تنتهي باللافتات البرونزية العالية حيث تكمل الحركة الدائرية من أجل توازن الجدارية</w:t>
      </w:r>
      <w:r w:rsidRPr="00AA5BFC">
        <w:rPr>
          <w:rFonts w:ascii="Simplified Arabic" w:hAnsi="Simplified Arabic" w:cs="Simplified Arabic"/>
          <w:color w:val="333333"/>
          <w:sz w:val="32"/>
          <w:szCs w:val="32"/>
        </w:rPr>
        <w:t>.</w:t>
      </w:r>
    </w:p>
    <w:p w:rsidR="00AA5BFC" w:rsidRPr="00AA5BFC" w:rsidRDefault="00AA5BFC" w:rsidP="00AA5BFC">
      <w:pPr>
        <w:pStyle w:val="a3"/>
        <w:shd w:val="clear" w:color="auto" w:fill="FFFFFF"/>
        <w:bidi/>
        <w:spacing w:before="0" w:beforeAutospacing="0" w:after="0" w:afterAutospacing="0"/>
        <w:jc w:val="both"/>
        <w:rPr>
          <w:rFonts w:ascii="Simplified Arabic" w:hAnsi="Simplified Arabic" w:cs="Simplified Arabic"/>
          <w:color w:val="333333"/>
          <w:sz w:val="32"/>
          <w:szCs w:val="32"/>
        </w:rPr>
      </w:pPr>
      <w:r w:rsidRPr="00AA5BFC">
        <w:rPr>
          <w:rFonts w:ascii="Simplified Arabic" w:hAnsi="Simplified Arabic" w:cs="Simplified Arabic"/>
          <w:b/>
          <w:bCs/>
          <w:color w:val="333333"/>
          <w:sz w:val="32"/>
          <w:szCs w:val="32"/>
          <w:rtl/>
        </w:rPr>
        <w:t>الطفـل</w:t>
      </w:r>
      <w:r w:rsidRPr="00AA5BFC">
        <w:rPr>
          <w:rFonts w:ascii="Simplified Arabic" w:hAnsi="Simplified Arabic" w:cs="Simplified Arabic" w:hint="cs"/>
          <w:b/>
          <w:bCs/>
          <w:color w:val="333333"/>
          <w:sz w:val="32"/>
          <w:szCs w:val="32"/>
          <w:rtl/>
        </w:rPr>
        <w:t xml:space="preserve">: </w:t>
      </w:r>
      <w:r w:rsidRPr="00AA5BFC">
        <w:rPr>
          <w:rFonts w:ascii="Simplified Arabic" w:hAnsi="Simplified Arabic" w:cs="Simplified Arabic"/>
          <w:color w:val="333333"/>
          <w:sz w:val="32"/>
          <w:szCs w:val="32"/>
          <w:rtl/>
        </w:rPr>
        <w:t>في نهاية سير الأشخاص نجد طفلا رفع يديه ليبارك جهود الكبار في محاولتهم خلق المستقبل الذي يحمل الحرية والمساواة للشعب وللأطفال ومستقبلهم، هنا نجد تأثر الفنان جواد سليم بفن النهضة الايطالي</w:t>
      </w:r>
      <w:r w:rsidRPr="00AA5BFC">
        <w:rPr>
          <w:rFonts w:ascii="Simplified Arabic" w:hAnsi="Simplified Arabic" w:cs="Simplified Arabic" w:hint="cs"/>
          <w:color w:val="333333"/>
          <w:sz w:val="32"/>
          <w:szCs w:val="32"/>
          <w:rtl/>
        </w:rPr>
        <w:t>.</w:t>
      </w:r>
    </w:p>
    <w:p w:rsidR="00AA5BFC" w:rsidRPr="00AA5BFC" w:rsidRDefault="00AA5BFC" w:rsidP="00AA5BFC">
      <w:pPr>
        <w:pStyle w:val="a3"/>
        <w:shd w:val="clear" w:color="auto" w:fill="FFFFFF"/>
        <w:bidi/>
        <w:spacing w:before="0" w:beforeAutospacing="0" w:after="0" w:afterAutospacing="0"/>
        <w:jc w:val="both"/>
        <w:rPr>
          <w:rFonts w:ascii="Simplified Arabic" w:hAnsi="Simplified Arabic" w:cs="Simplified Arabic"/>
          <w:color w:val="333333"/>
          <w:sz w:val="32"/>
          <w:szCs w:val="32"/>
          <w:rtl/>
        </w:rPr>
      </w:pPr>
      <w:r w:rsidRPr="00AA5BFC">
        <w:rPr>
          <w:rFonts w:ascii="Simplified Arabic" w:hAnsi="Simplified Arabic" w:cs="Simplified Arabic"/>
          <w:b/>
          <w:bCs/>
          <w:color w:val="333333"/>
          <w:sz w:val="32"/>
          <w:szCs w:val="32"/>
          <w:rtl/>
        </w:rPr>
        <w:t>المرأة الباكية</w:t>
      </w:r>
      <w:r w:rsidRPr="00AA5BFC">
        <w:rPr>
          <w:rFonts w:ascii="Simplified Arabic" w:hAnsi="Simplified Arabic" w:cs="Simplified Arabic" w:hint="cs"/>
          <w:b/>
          <w:bCs/>
          <w:color w:val="333333"/>
          <w:sz w:val="32"/>
          <w:szCs w:val="32"/>
          <w:rtl/>
        </w:rPr>
        <w:t xml:space="preserve">: </w:t>
      </w:r>
      <w:r w:rsidRPr="00AA5BFC">
        <w:rPr>
          <w:rFonts w:ascii="Simplified Arabic" w:hAnsi="Simplified Arabic" w:cs="Simplified Arabic"/>
          <w:color w:val="333333"/>
          <w:sz w:val="32"/>
          <w:szCs w:val="32"/>
          <w:rtl/>
        </w:rPr>
        <w:t xml:space="preserve">انه دور المرأة في الانتفاضة التي تعبـِّر عما في داخلها بحركاتها وبعباءتها العراقية وزغاريدها بوجودها الى جانب الرجل لتجعل معنى الثورة متواصلا. </w:t>
      </w:r>
    </w:p>
    <w:p w:rsidR="00AA5BFC" w:rsidRPr="00AA5BFC" w:rsidRDefault="00AA5BFC" w:rsidP="00AA5BFC">
      <w:pPr>
        <w:pStyle w:val="a3"/>
        <w:shd w:val="clear" w:color="auto" w:fill="FFFFFF"/>
        <w:bidi/>
        <w:spacing w:before="0" w:beforeAutospacing="0" w:after="0" w:afterAutospacing="0"/>
        <w:jc w:val="both"/>
        <w:rPr>
          <w:rFonts w:ascii="Simplified Arabic" w:hAnsi="Simplified Arabic" w:cs="Simplified Arabic"/>
          <w:color w:val="333333"/>
          <w:sz w:val="32"/>
          <w:szCs w:val="32"/>
        </w:rPr>
      </w:pPr>
      <w:r w:rsidRPr="00AA5BFC">
        <w:rPr>
          <w:rFonts w:ascii="Simplified Arabic" w:hAnsi="Simplified Arabic" w:cs="Simplified Arabic"/>
          <w:b/>
          <w:bCs/>
          <w:color w:val="333333"/>
          <w:sz w:val="32"/>
          <w:szCs w:val="32"/>
          <w:rtl/>
        </w:rPr>
        <w:t>الشهيد</w:t>
      </w:r>
      <w:r w:rsidRPr="00AA5BFC">
        <w:rPr>
          <w:rFonts w:ascii="Simplified Arabic" w:hAnsi="Simplified Arabic" w:cs="Simplified Arabic" w:hint="cs"/>
          <w:b/>
          <w:bCs/>
          <w:color w:val="333333"/>
          <w:sz w:val="32"/>
          <w:szCs w:val="32"/>
          <w:rtl/>
        </w:rPr>
        <w:t xml:space="preserve">: </w:t>
      </w:r>
      <w:r w:rsidRPr="00AA5BFC">
        <w:rPr>
          <w:rFonts w:ascii="Simplified Arabic" w:hAnsi="Simplified Arabic" w:cs="Simplified Arabic"/>
          <w:color w:val="333333"/>
          <w:sz w:val="32"/>
          <w:szCs w:val="32"/>
          <w:rtl/>
        </w:rPr>
        <w:t xml:space="preserve">نجد أُماً ثكلى تبكي على ابنها الشهيد الذي استشهد في سبيل </w:t>
      </w:r>
      <w:r w:rsidRPr="00AA5BFC">
        <w:rPr>
          <w:rFonts w:ascii="Simplified Arabic" w:hAnsi="Simplified Arabic" w:cs="Simplified Arabic" w:hint="cs"/>
          <w:color w:val="333333"/>
          <w:sz w:val="32"/>
          <w:szCs w:val="32"/>
          <w:rtl/>
        </w:rPr>
        <w:t>الوطن.</w:t>
      </w:r>
    </w:p>
    <w:p w:rsidR="00AA5BFC" w:rsidRPr="00AA5BFC" w:rsidRDefault="00AA5BFC" w:rsidP="00AA5BFC">
      <w:pPr>
        <w:pStyle w:val="a3"/>
        <w:shd w:val="clear" w:color="auto" w:fill="FFFFFF"/>
        <w:bidi/>
        <w:spacing w:before="0" w:beforeAutospacing="0" w:after="0" w:afterAutospacing="0"/>
        <w:jc w:val="both"/>
        <w:rPr>
          <w:rFonts w:ascii="Simplified Arabic" w:hAnsi="Simplified Arabic" w:cs="Simplified Arabic"/>
          <w:color w:val="333333"/>
          <w:sz w:val="32"/>
          <w:szCs w:val="32"/>
        </w:rPr>
      </w:pPr>
      <w:r w:rsidRPr="00AA5BFC">
        <w:rPr>
          <w:rFonts w:ascii="Simplified Arabic" w:hAnsi="Simplified Arabic" w:cs="Simplified Arabic"/>
          <w:b/>
          <w:bCs/>
          <w:color w:val="333333"/>
          <w:sz w:val="32"/>
          <w:szCs w:val="32"/>
          <w:rtl/>
        </w:rPr>
        <w:lastRenderedPageBreak/>
        <w:t>الأم والطفل</w:t>
      </w:r>
      <w:r w:rsidRPr="00AA5BFC">
        <w:rPr>
          <w:rFonts w:ascii="Simplified Arabic" w:hAnsi="Simplified Arabic" w:cs="Simplified Arabic" w:hint="cs"/>
          <w:b/>
          <w:bCs/>
          <w:color w:val="333333"/>
          <w:sz w:val="32"/>
          <w:szCs w:val="32"/>
          <w:rtl/>
        </w:rPr>
        <w:t xml:space="preserve">: </w:t>
      </w:r>
      <w:r w:rsidRPr="00AA5BFC">
        <w:rPr>
          <w:rFonts w:ascii="Simplified Arabic" w:hAnsi="Simplified Arabic" w:cs="Simplified Arabic"/>
          <w:color w:val="333333"/>
          <w:sz w:val="32"/>
          <w:szCs w:val="32"/>
          <w:rtl/>
        </w:rPr>
        <w:t xml:space="preserve">انه تعبير عن العلاقة بين الأم وطفلها تمثل الرعاية والاهتمام للأُم لرضيعها وفي هذا الشكل الدائري يوحي بإحاطتها طفلها كالسور حيث الحياة الجديدة المروية بدماء </w:t>
      </w:r>
      <w:proofErr w:type="gramStart"/>
      <w:r w:rsidRPr="00AA5BFC">
        <w:rPr>
          <w:rFonts w:ascii="Simplified Arabic" w:hAnsi="Simplified Arabic" w:cs="Simplified Arabic"/>
          <w:color w:val="333333"/>
          <w:sz w:val="32"/>
          <w:szCs w:val="32"/>
          <w:rtl/>
        </w:rPr>
        <w:t>الشهداء</w:t>
      </w:r>
      <w:r w:rsidRPr="00AA5BFC">
        <w:rPr>
          <w:rFonts w:ascii="Simplified Arabic" w:hAnsi="Simplified Arabic" w:cs="Simplified Arabic"/>
          <w:color w:val="333333"/>
          <w:sz w:val="32"/>
          <w:szCs w:val="32"/>
        </w:rPr>
        <w:t xml:space="preserve"> .</w:t>
      </w:r>
      <w:proofErr w:type="gramEnd"/>
    </w:p>
    <w:p w:rsidR="00AA5BFC" w:rsidRPr="00AA5BFC" w:rsidRDefault="00AA5BFC" w:rsidP="00AA5BFC">
      <w:pPr>
        <w:pStyle w:val="a3"/>
        <w:shd w:val="clear" w:color="auto" w:fill="FFFFFF"/>
        <w:bidi/>
        <w:spacing w:before="0" w:beforeAutospacing="0" w:after="0" w:afterAutospacing="0"/>
        <w:jc w:val="both"/>
        <w:rPr>
          <w:rFonts w:ascii="Simplified Arabic" w:hAnsi="Simplified Arabic" w:cs="Simplified Arabic"/>
          <w:color w:val="333333"/>
          <w:sz w:val="32"/>
          <w:szCs w:val="32"/>
        </w:rPr>
      </w:pPr>
      <w:r w:rsidRPr="00AA5BFC">
        <w:rPr>
          <w:rFonts w:ascii="Simplified Arabic" w:hAnsi="Simplified Arabic" w:cs="Simplified Arabic"/>
          <w:b/>
          <w:bCs/>
          <w:color w:val="333333"/>
          <w:sz w:val="32"/>
          <w:szCs w:val="32"/>
          <w:rtl/>
        </w:rPr>
        <w:t>السجين</w:t>
      </w:r>
      <w:r w:rsidRPr="00AA5BFC">
        <w:rPr>
          <w:rFonts w:ascii="Simplified Arabic" w:hAnsi="Simplified Arabic" w:cs="Simplified Arabic" w:hint="cs"/>
          <w:b/>
          <w:bCs/>
          <w:color w:val="333333"/>
          <w:sz w:val="32"/>
          <w:szCs w:val="32"/>
          <w:rtl/>
        </w:rPr>
        <w:t xml:space="preserve">: </w:t>
      </w:r>
      <w:r w:rsidRPr="00AA5BFC">
        <w:rPr>
          <w:rFonts w:ascii="Simplified Arabic" w:hAnsi="Simplified Arabic" w:cs="Simplified Arabic"/>
          <w:color w:val="333333"/>
          <w:sz w:val="32"/>
          <w:szCs w:val="32"/>
          <w:rtl/>
        </w:rPr>
        <w:t xml:space="preserve">سجين مقيـَّد خلف قضبان حديدية </w:t>
      </w:r>
      <w:r w:rsidRPr="00AA5BFC">
        <w:rPr>
          <w:rFonts w:ascii="Simplified Arabic" w:hAnsi="Simplified Arabic" w:cs="Simplified Arabic" w:hint="cs"/>
          <w:color w:val="333333"/>
          <w:sz w:val="32"/>
          <w:szCs w:val="32"/>
          <w:rtl/>
        </w:rPr>
        <w:t xml:space="preserve">يمثل </w:t>
      </w:r>
      <w:r w:rsidRPr="00AA5BFC">
        <w:rPr>
          <w:rFonts w:ascii="Simplified Arabic" w:hAnsi="Simplified Arabic" w:cs="Simplified Arabic"/>
          <w:color w:val="333333"/>
          <w:sz w:val="32"/>
          <w:szCs w:val="32"/>
          <w:rtl/>
        </w:rPr>
        <w:t>الشعب الثائر حطم القضبان لكي يتحرر الأبطال فتكمل الحرية</w:t>
      </w:r>
      <w:r w:rsidRPr="00AA5BFC">
        <w:rPr>
          <w:rFonts w:ascii="Simplified Arabic" w:hAnsi="Simplified Arabic" w:cs="Simplified Arabic"/>
          <w:color w:val="333333"/>
          <w:sz w:val="32"/>
          <w:szCs w:val="32"/>
        </w:rPr>
        <w:t>.</w:t>
      </w:r>
    </w:p>
    <w:p w:rsidR="00AA5BFC" w:rsidRPr="00AA5BFC" w:rsidRDefault="00AA5BFC" w:rsidP="00AA5BFC">
      <w:pPr>
        <w:pStyle w:val="a3"/>
        <w:shd w:val="clear" w:color="auto" w:fill="FFFFFF"/>
        <w:bidi/>
        <w:spacing w:before="0" w:beforeAutospacing="0" w:after="0" w:afterAutospacing="0"/>
        <w:jc w:val="both"/>
        <w:rPr>
          <w:rFonts w:ascii="Simplified Arabic" w:hAnsi="Simplified Arabic" w:cs="Simplified Arabic"/>
          <w:color w:val="333333"/>
          <w:sz w:val="32"/>
          <w:szCs w:val="32"/>
          <w:rtl/>
        </w:rPr>
      </w:pPr>
      <w:r w:rsidRPr="00AA5BFC">
        <w:rPr>
          <w:rFonts w:ascii="Simplified Arabic" w:hAnsi="Simplified Arabic" w:cs="Simplified Arabic"/>
          <w:b/>
          <w:bCs/>
          <w:color w:val="333333"/>
          <w:sz w:val="32"/>
          <w:szCs w:val="32"/>
          <w:rtl/>
        </w:rPr>
        <w:t>الجندي</w:t>
      </w:r>
      <w:r w:rsidRPr="00AA5BFC">
        <w:rPr>
          <w:rFonts w:ascii="Simplified Arabic" w:hAnsi="Simplified Arabic" w:cs="Simplified Arabic" w:hint="cs"/>
          <w:b/>
          <w:bCs/>
          <w:color w:val="333333"/>
          <w:sz w:val="32"/>
          <w:szCs w:val="32"/>
          <w:rtl/>
        </w:rPr>
        <w:t>:</w:t>
      </w:r>
      <w:r w:rsidRPr="00AA5BFC">
        <w:rPr>
          <w:rFonts w:ascii="Simplified Arabic" w:hAnsi="Simplified Arabic" w:cs="Simplified Arabic" w:hint="cs"/>
          <w:color w:val="333333"/>
          <w:sz w:val="32"/>
          <w:szCs w:val="32"/>
          <w:rtl/>
        </w:rPr>
        <w:t xml:space="preserve"> </w:t>
      </w:r>
      <w:r w:rsidRPr="00AA5BFC">
        <w:rPr>
          <w:rFonts w:ascii="Simplified Arabic" w:hAnsi="Simplified Arabic" w:cs="Simplified Arabic"/>
          <w:color w:val="333333"/>
          <w:sz w:val="32"/>
          <w:szCs w:val="32"/>
          <w:rtl/>
        </w:rPr>
        <w:t>هنا نجد ثمرة الصمود والثورة، جندي في صولة عنيفة تفاعلت ساقاه وبدنه بحركة هجومية من اجل تحطيم قضبان السجون</w:t>
      </w:r>
      <w:r w:rsidRPr="00AA5BFC">
        <w:rPr>
          <w:rFonts w:ascii="Simplified Arabic" w:hAnsi="Simplified Arabic" w:cs="Simplified Arabic" w:hint="cs"/>
          <w:color w:val="333333"/>
          <w:sz w:val="32"/>
          <w:szCs w:val="32"/>
          <w:rtl/>
        </w:rPr>
        <w:t>.</w:t>
      </w:r>
    </w:p>
    <w:p w:rsidR="00AA5BFC" w:rsidRPr="00AA5BFC" w:rsidRDefault="00AA5BFC" w:rsidP="00AA5BFC">
      <w:pPr>
        <w:pStyle w:val="a3"/>
        <w:shd w:val="clear" w:color="auto" w:fill="FFFFFF"/>
        <w:bidi/>
        <w:spacing w:before="0" w:beforeAutospacing="0" w:after="0" w:afterAutospacing="0"/>
        <w:jc w:val="both"/>
        <w:rPr>
          <w:rFonts w:ascii="Simplified Arabic" w:hAnsi="Simplified Arabic" w:cs="Simplified Arabic"/>
          <w:color w:val="333333"/>
          <w:sz w:val="32"/>
          <w:szCs w:val="32"/>
        </w:rPr>
      </w:pPr>
      <w:r w:rsidRPr="00AA5BFC">
        <w:rPr>
          <w:rFonts w:ascii="Simplified Arabic" w:hAnsi="Simplified Arabic" w:cs="Simplified Arabic"/>
          <w:color w:val="333333"/>
          <w:sz w:val="32"/>
          <w:szCs w:val="32"/>
          <w:rtl/>
        </w:rPr>
        <w:t xml:space="preserve"> </w:t>
      </w:r>
      <w:r w:rsidRPr="00AA5BFC">
        <w:rPr>
          <w:rFonts w:ascii="Simplified Arabic" w:hAnsi="Simplified Arabic" w:cs="Simplified Arabic"/>
          <w:b/>
          <w:bCs/>
          <w:color w:val="333333"/>
          <w:sz w:val="32"/>
          <w:szCs w:val="32"/>
          <w:rtl/>
        </w:rPr>
        <w:t>الشمس</w:t>
      </w:r>
      <w:r w:rsidRPr="00AA5BFC">
        <w:rPr>
          <w:rFonts w:ascii="Simplified Arabic" w:hAnsi="Simplified Arabic" w:cs="Simplified Arabic" w:hint="cs"/>
          <w:color w:val="333333"/>
          <w:sz w:val="32"/>
          <w:szCs w:val="32"/>
          <w:rtl/>
        </w:rPr>
        <w:t>:</w:t>
      </w:r>
      <w:r w:rsidRPr="00AA5BFC">
        <w:rPr>
          <w:rFonts w:ascii="Simplified Arabic" w:hAnsi="Simplified Arabic" w:cs="Simplified Arabic"/>
          <w:color w:val="333333"/>
          <w:sz w:val="32"/>
          <w:szCs w:val="32"/>
          <w:rtl/>
        </w:rPr>
        <w:t xml:space="preserve"> هو رمز العراق الذي نشاهده في أعمال حضارات أجدادنا ومنها مسلة حمورابي</w:t>
      </w:r>
      <w:r w:rsidRPr="00AA5BFC">
        <w:rPr>
          <w:rFonts w:ascii="Simplified Arabic" w:hAnsi="Simplified Arabic" w:cs="Simplified Arabic"/>
          <w:color w:val="333333"/>
          <w:sz w:val="32"/>
          <w:szCs w:val="32"/>
        </w:rPr>
        <w:t>.</w:t>
      </w:r>
    </w:p>
    <w:p w:rsidR="00AA5BFC" w:rsidRPr="00AA5BFC" w:rsidRDefault="00AA5BFC" w:rsidP="00AA5BFC">
      <w:pPr>
        <w:pStyle w:val="a3"/>
        <w:shd w:val="clear" w:color="auto" w:fill="FFFFFF"/>
        <w:bidi/>
        <w:spacing w:before="0" w:beforeAutospacing="0" w:after="0" w:afterAutospacing="0"/>
        <w:jc w:val="both"/>
        <w:rPr>
          <w:rFonts w:ascii="Simplified Arabic" w:hAnsi="Simplified Arabic" w:cs="Simplified Arabic"/>
          <w:color w:val="333333"/>
          <w:sz w:val="32"/>
          <w:szCs w:val="32"/>
        </w:rPr>
      </w:pPr>
      <w:r w:rsidRPr="00AA5BFC">
        <w:rPr>
          <w:rFonts w:ascii="Simplified Arabic" w:hAnsi="Simplified Arabic" w:cs="Simplified Arabic"/>
          <w:b/>
          <w:bCs/>
          <w:color w:val="333333"/>
          <w:sz w:val="32"/>
          <w:szCs w:val="32"/>
          <w:rtl/>
        </w:rPr>
        <w:t>امرأة تحمل شعلة الانتصار</w:t>
      </w:r>
      <w:r w:rsidRPr="00AA5BFC">
        <w:rPr>
          <w:rFonts w:ascii="Simplified Arabic" w:hAnsi="Simplified Arabic" w:cs="Simplified Arabic" w:hint="cs"/>
          <w:color w:val="333333"/>
          <w:sz w:val="32"/>
          <w:szCs w:val="32"/>
          <w:rtl/>
        </w:rPr>
        <w:t>:</w:t>
      </w:r>
      <w:r w:rsidRPr="00AA5BFC">
        <w:rPr>
          <w:rFonts w:ascii="Simplified Arabic" w:hAnsi="Simplified Arabic" w:cs="Simplified Arabic"/>
          <w:color w:val="333333"/>
          <w:sz w:val="32"/>
          <w:szCs w:val="32"/>
          <w:rtl/>
        </w:rPr>
        <w:t xml:space="preserve"> وهي تحلـِّق فوق الأرض لم يجعل الفنان لها أقداماً لأنها لا تحتاجها وهي تسمو </w:t>
      </w:r>
      <w:proofErr w:type="gramStart"/>
      <w:r w:rsidRPr="00AA5BFC">
        <w:rPr>
          <w:rFonts w:ascii="Simplified Arabic" w:hAnsi="Simplified Arabic" w:cs="Simplified Arabic"/>
          <w:color w:val="333333"/>
          <w:sz w:val="32"/>
          <w:szCs w:val="32"/>
          <w:rtl/>
        </w:rPr>
        <w:t>عالياً</w:t>
      </w:r>
      <w:r w:rsidRPr="00AA5BFC">
        <w:rPr>
          <w:rFonts w:ascii="Simplified Arabic" w:hAnsi="Simplified Arabic" w:cs="Simplified Arabic"/>
          <w:color w:val="333333"/>
          <w:sz w:val="32"/>
          <w:szCs w:val="32"/>
        </w:rPr>
        <w:t xml:space="preserve"> .</w:t>
      </w:r>
      <w:proofErr w:type="gramEnd"/>
    </w:p>
    <w:p w:rsidR="00AA5BFC" w:rsidRPr="00AA5BFC" w:rsidRDefault="00AA5BFC" w:rsidP="00AA5BFC">
      <w:pPr>
        <w:pStyle w:val="a3"/>
        <w:shd w:val="clear" w:color="auto" w:fill="FFFFFF"/>
        <w:bidi/>
        <w:spacing w:before="0" w:beforeAutospacing="0" w:after="0" w:afterAutospacing="0"/>
        <w:jc w:val="both"/>
        <w:rPr>
          <w:rFonts w:ascii="Simplified Arabic" w:hAnsi="Simplified Arabic" w:cs="Simplified Arabic"/>
          <w:b/>
          <w:bCs/>
          <w:color w:val="333333"/>
          <w:sz w:val="32"/>
          <w:szCs w:val="32"/>
        </w:rPr>
      </w:pPr>
      <w:r w:rsidRPr="00AA5BFC">
        <w:rPr>
          <w:rFonts w:ascii="Simplified Arabic" w:hAnsi="Simplified Arabic" w:cs="Simplified Arabic"/>
          <w:b/>
          <w:bCs/>
          <w:color w:val="333333"/>
          <w:sz w:val="32"/>
          <w:szCs w:val="32"/>
          <w:rtl/>
        </w:rPr>
        <w:t>السلام</w:t>
      </w:r>
    </w:p>
    <w:p w:rsidR="00AA5BFC" w:rsidRPr="00AA5BFC" w:rsidRDefault="00AA5BFC" w:rsidP="00AA5BFC">
      <w:pPr>
        <w:pStyle w:val="a3"/>
        <w:shd w:val="clear" w:color="auto" w:fill="FFFFFF"/>
        <w:bidi/>
        <w:spacing w:before="0" w:beforeAutospacing="0" w:after="0" w:afterAutospacing="0"/>
        <w:jc w:val="both"/>
        <w:rPr>
          <w:rFonts w:ascii="Simplified Arabic" w:hAnsi="Simplified Arabic" w:cs="Simplified Arabic"/>
          <w:color w:val="333333"/>
          <w:sz w:val="32"/>
          <w:szCs w:val="32"/>
        </w:rPr>
      </w:pPr>
      <w:r w:rsidRPr="00AA5BFC">
        <w:rPr>
          <w:rFonts w:ascii="Simplified Arabic" w:hAnsi="Simplified Arabic" w:cs="Simplified Arabic"/>
          <w:color w:val="333333"/>
          <w:sz w:val="32"/>
          <w:szCs w:val="32"/>
          <w:rtl/>
        </w:rPr>
        <w:t>بعد أن تحققت الحرية نسج الفنان من القضبان شجراً ووجهاً فيه السلام تحيطه ضفائر والثوب الذي يحدد الجسم وكأنه مياه الأنهر والشلالات أما الحمامة فتعبـِّر عن السلام المستقر على النساء العراقيات. في هذه المنحوتة نجد الشاعرية مع القوة والجمال حيث تمثل أروع قطعة في النصب</w:t>
      </w:r>
      <w:r w:rsidRPr="00AA5BFC">
        <w:rPr>
          <w:rFonts w:ascii="Simplified Arabic" w:hAnsi="Simplified Arabic" w:cs="Simplified Arabic" w:hint="cs"/>
          <w:color w:val="333333"/>
          <w:sz w:val="32"/>
          <w:szCs w:val="32"/>
          <w:rtl/>
        </w:rPr>
        <w:t>.</w:t>
      </w:r>
    </w:p>
    <w:p w:rsidR="00AA5BFC" w:rsidRPr="00AA5BFC" w:rsidRDefault="00AA5BFC" w:rsidP="00AA5BFC">
      <w:pPr>
        <w:pStyle w:val="a3"/>
        <w:shd w:val="clear" w:color="auto" w:fill="FFFFFF"/>
        <w:bidi/>
        <w:spacing w:before="0" w:beforeAutospacing="0" w:after="0" w:afterAutospacing="0"/>
        <w:jc w:val="both"/>
        <w:rPr>
          <w:rFonts w:ascii="Simplified Arabic" w:hAnsi="Simplified Arabic" w:cs="Simplified Arabic"/>
          <w:color w:val="333333"/>
          <w:sz w:val="32"/>
          <w:szCs w:val="32"/>
        </w:rPr>
      </w:pPr>
      <w:r w:rsidRPr="00AA5BFC">
        <w:rPr>
          <w:rFonts w:ascii="Simplified Arabic" w:hAnsi="Simplified Arabic" w:cs="Simplified Arabic"/>
          <w:b/>
          <w:bCs/>
          <w:color w:val="333333"/>
          <w:sz w:val="32"/>
          <w:szCs w:val="32"/>
          <w:rtl/>
        </w:rPr>
        <w:t>نهرا دجلة والفرات</w:t>
      </w:r>
      <w:r w:rsidRPr="00AA5BFC">
        <w:rPr>
          <w:rFonts w:ascii="Simplified Arabic" w:hAnsi="Simplified Arabic" w:cs="Simplified Arabic" w:hint="cs"/>
          <w:b/>
          <w:bCs/>
          <w:color w:val="333333"/>
          <w:sz w:val="32"/>
          <w:szCs w:val="32"/>
          <w:rtl/>
        </w:rPr>
        <w:t xml:space="preserve">: </w:t>
      </w:r>
      <w:r w:rsidRPr="00AA5BFC">
        <w:rPr>
          <w:rFonts w:ascii="Simplified Arabic" w:hAnsi="Simplified Arabic" w:cs="Simplified Arabic"/>
          <w:color w:val="333333"/>
          <w:sz w:val="32"/>
          <w:szCs w:val="32"/>
          <w:rtl/>
        </w:rPr>
        <w:t>مثلت اهتمام الفنان بنساء العراق إحداهن فارعة الطول كالنخل انتشرت سعفه حول رأسها وهي تمثل دجلة. ودجلة كلمة عراقية قديمة تعني (</w:t>
      </w:r>
      <w:proofErr w:type="gramStart"/>
      <w:r w:rsidRPr="00AA5BFC">
        <w:rPr>
          <w:rFonts w:ascii="Simplified Arabic" w:hAnsi="Simplified Arabic" w:cs="Simplified Arabic"/>
          <w:color w:val="333333"/>
          <w:sz w:val="32"/>
          <w:szCs w:val="32"/>
          <w:rtl/>
        </w:rPr>
        <w:t>النخيل )</w:t>
      </w:r>
      <w:proofErr w:type="gramEnd"/>
      <w:r w:rsidRPr="00AA5BFC">
        <w:rPr>
          <w:rFonts w:ascii="Simplified Arabic" w:hAnsi="Simplified Arabic" w:cs="Simplified Arabic"/>
          <w:color w:val="333333"/>
          <w:sz w:val="32"/>
          <w:szCs w:val="32"/>
          <w:rtl/>
        </w:rPr>
        <w:t xml:space="preserve"> والأخرى أقصر طولاً حبلى أي إنها خصبة كالسنابل التي تحملها على كتفها إنها تمثل نهر الفرات، أما الثالثة فهي صبية تحمل على رأسها خيرات الأرض ولعلها روافد دجلة والفرات . بعد المنحوتة السابقة تغير الأسلوب والإيقاع تغير التوتر والغضب الى سيمفونية تعبـِّر عن السلام والخير حيث النخل والسنابل والعطاء</w:t>
      </w:r>
      <w:r w:rsidRPr="00AA5BFC">
        <w:rPr>
          <w:rFonts w:ascii="Simplified Arabic" w:hAnsi="Simplified Arabic" w:cs="Simplified Arabic"/>
          <w:color w:val="333333"/>
          <w:sz w:val="32"/>
          <w:szCs w:val="32"/>
        </w:rPr>
        <w:t>.</w:t>
      </w:r>
    </w:p>
    <w:p w:rsidR="00AA5BFC" w:rsidRPr="00AA5BFC" w:rsidRDefault="00AA5BFC" w:rsidP="00AA5BFC">
      <w:pPr>
        <w:pStyle w:val="a3"/>
        <w:shd w:val="clear" w:color="auto" w:fill="FFFFFF"/>
        <w:bidi/>
        <w:spacing w:before="0" w:beforeAutospacing="0" w:after="0" w:afterAutospacing="0"/>
        <w:jc w:val="both"/>
        <w:rPr>
          <w:rFonts w:ascii="Simplified Arabic" w:hAnsi="Simplified Arabic" w:cs="Simplified Arabic"/>
          <w:b/>
          <w:bCs/>
          <w:color w:val="333333"/>
          <w:sz w:val="32"/>
          <w:szCs w:val="32"/>
        </w:rPr>
      </w:pPr>
      <w:r w:rsidRPr="00AA5BFC">
        <w:rPr>
          <w:rFonts w:ascii="Simplified Arabic" w:hAnsi="Simplified Arabic" w:cs="Simplified Arabic"/>
          <w:b/>
          <w:bCs/>
          <w:color w:val="333333"/>
          <w:sz w:val="32"/>
          <w:szCs w:val="32"/>
          <w:rtl/>
        </w:rPr>
        <w:t>الزراعة</w:t>
      </w:r>
    </w:p>
    <w:p w:rsidR="00AA5BFC" w:rsidRPr="00AA5BFC" w:rsidRDefault="00AA5BFC" w:rsidP="00AA5BFC">
      <w:pPr>
        <w:pStyle w:val="a3"/>
        <w:shd w:val="clear" w:color="auto" w:fill="FFFFFF"/>
        <w:bidi/>
        <w:spacing w:before="0" w:beforeAutospacing="0" w:after="0" w:afterAutospacing="0"/>
        <w:jc w:val="both"/>
        <w:rPr>
          <w:rFonts w:ascii="Simplified Arabic" w:hAnsi="Simplified Arabic" w:cs="Simplified Arabic"/>
          <w:color w:val="333333"/>
          <w:sz w:val="32"/>
          <w:szCs w:val="32"/>
        </w:rPr>
      </w:pPr>
      <w:r w:rsidRPr="00AA5BFC">
        <w:rPr>
          <w:rFonts w:ascii="Simplified Arabic" w:hAnsi="Simplified Arabic" w:cs="Simplified Arabic"/>
          <w:color w:val="333333"/>
          <w:sz w:val="32"/>
          <w:szCs w:val="32"/>
          <w:rtl/>
        </w:rPr>
        <w:t xml:space="preserve">هنا نجد فلاحينِ معهما المسحاة </w:t>
      </w:r>
      <w:r w:rsidRPr="00AA5BFC">
        <w:rPr>
          <w:rFonts w:ascii="Simplified Arabic" w:hAnsi="Simplified Arabic" w:cs="Simplified Arabic" w:hint="cs"/>
          <w:color w:val="333333"/>
          <w:sz w:val="32"/>
          <w:szCs w:val="32"/>
          <w:rtl/>
        </w:rPr>
        <w:t>الشمال والجنوب</w:t>
      </w:r>
      <w:r w:rsidRPr="00AA5BFC">
        <w:rPr>
          <w:rFonts w:ascii="Simplified Arabic" w:hAnsi="Simplified Arabic" w:cs="Simplified Arabic"/>
          <w:color w:val="333333"/>
          <w:sz w:val="32"/>
          <w:szCs w:val="32"/>
          <w:rtl/>
        </w:rPr>
        <w:t xml:space="preserve"> وأحد</w:t>
      </w:r>
      <w:r w:rsidRPr="00AA5BFC">
        <w:rPr>
          <w:rFonts w:ascii="Simplified Arabic" w:hAnsi="Simplified Arabic" w:cs="Simplified Arabic" w:hint="cs"/>
          <w:color w:val="333333"/>
          <w:sz w:val="32"/>
          <w:szCs w:val="32"/>
          <w:rtl/>
        </w:rPr>
        <w:t>هم نفذه</w:t>
      </w:r>
      <w:r w:rsidRPr="00AA5BFC">
        <w:rPr>
          <w:rFonts w:ascii="Simplified Arabic" w:hAnsi="Simplified Arabic" w:cs="Simplified Arabic"/>
          <w:color w:val="333333"/>
          <w:sz w:val="32"/>
          <w:szCs w:val="32"/>
          <w:rtl/>
        </w:rPr>
        <w:t xml:space="preserve"> الفنان على هيئة الآشوري القديم إشارة الى تسلسل الحضارات على ارض العراق كما وضح في الأيدي تعاقد الشخصين للعمل معاً من اجل الحب والتآخي والرجلان يوازيان منحوتة المرأتين من حيث الشكل </w:t>
      </w:r>
      <w:proofErr w:type="gramStart"/>
      <w:r w:rsidRPr="00AA5BFC">
        <w:rPr>
          <w:rFonts w:ascii="Simplified Arabic" w:hAnsi="Simplified Arabic" w:cs="Simplified Arabic"/>
          <w:color w:val="333333"/>
          <w:sz w:val="32"/>
          <w:szCs w:val="32"/>
          <w:rtl/>
        </w:rPr>
        <w:t>والإيماء</w:t>
      </w:r>
      <w:r w:rsidRPr="00AA5BFC">
        <w:rPr>
          <w:rFonts w:ascii="Simplified Arabic" w:hAnsi="Simplified Arabic" w:cs="Simplified Arabic"/>
          <w:color w:val="333333"/>
          <w:sz w:val="32"/>
          <w:szCs w:val="32"/>
        </w:rPr>
        <w:t xml:space="preserve"> .</w:t>
      </w:r>
      <w:proofErr w:type="gramEnd"/>
    </w:p>
    <w:p w:rsidR="00AA5BFC" w:rsidRPr="00AA5BFC" w:rsidRDefault="00AA5BFC" w:rsidP="00AA5BFC">
      <w:pPr>
        <w:pStyle w:val="a3"/>
        <w:shd w:val="clear" w:color="auto" w:fill="FFFFFF"/>
        <w:bidi/>
        <w:spacing w:before="0" w:beforeAutospacing="0" w:after="0" w:afterAutospacing="0"/>
        <w:jc w:val="both"/>
        <w:rPr>
          <w:rFonts w:ascii="Simplified Arabic" w:hAnsi="Simplified Arabic" w:cs="Simplified Arabic"/>
          <w:color w:val="333333"/>
          <w:sz w:val="32"/>
          <w:szCs w:val="32"/>
        </w:rPr>
      </w:pPr>
      <w:r w:rsidRPr="00AA5BFC">
        <w:rPr>
          <w:rFonts w:ascii="Simplified Arabic" w:hAnsi="Simplified Arabic" w:cs="Simplified Arabic"/>
          <w:b/>
          <w:bCs/>
          <w:color w:val="333333"/>
          <w:sz w:val="32"/>
          <w:szCs w:val="32"/>
          <w:rtl/>
        </w:rPr>
        <w:lastRenderedPageBreak/>
        <w:t>الثـور</w:t>
      </w:r>
      <w:r w:rsidRPr="00AA5BFC">
        <w:rPr>
          <w:rFonts w:ascii="Simplified Arabic" w:hAnsi="Simplified Arabic" w:cs="Simplified Arabic" w:hint="cs"/>
          <w:color w:val="333333"/>
          <w:sz w:val="32"/>
          <w:szCs w:val="32"/>
          <w:rtl/>
        </w:rPr>
        <w:t xml:space="preserve">: </w:t>
      </w:r>
      <w:r w:rsidRPr="00AA5BFC">
        <w:rPr>
          <w:rFonts w:ascii="Simplified Arabic" w:hAnsi="Simplified Arabic" w:cs="Simplified Arabic"/>
          <w:color w:val="333333"/>
          <w:sz w:val="32"/>
          <w:szCs w:val="32"/>
          <w:rtl/>
        </w:rPr>
        <w:t>هو من أقدم رموز العراق يشير الى الخصب والقوة ويرمز الى الثروة الحيوانية وهناك توافق بين الحصان في أقصى يمين الجدارية والثور في أقصى اليسار</w:t>
      </w:r>
      <w:r w:rsidRPr="00AA5BFC">
        <w:rPr>
          <w:rFonts w:ascii="Simplified Arabic" w:hAnsi="Simplified Arabic" w:cs="Simplified Arabic"/>
          <w:color w:val="333333"/>
          <w:sz w:val="32"/>
          <w:szCs w:val="32"/>
        </w:rPr>
        <w:t>.</w:t>
      </w:r>
    </w:p>
    <w:p w:rsidR="00AA5BFC" w:rsidRPr="00AA5BFC" w:rsidRDefault="00AA5BFC" w:rsidP="00AA5BFC">
      <w:pPr>
        <w:pStyle w:val="a3"/>
        <w:shd w:val="clear" w:color="auto" w:fill="FFFFFF"/>
        <w:bidi/>
        <w:spacing w:before="0" w:beforeAutospacing="0" w:after="0" w:afterAutospacing="0"/>
        <w:jc w:val="both"/>
        <w:rPr>
          <w:rFonts w:ascii="Simplified Arabic" w:hAnsi="Simplified Arabic" w:cs="Simplified Arabic"/>
          <w:b/>
          <w:bCs/>
          <w:color w:val="333333"/>
          <w:sz w:val="32"/>
          <w:szCs w:val="32"/>
        </w:rPr>
      </w:pPr>
      <w:r w:rsidRPr="00AA5BFC">
        <w:rPr>
          <w:rFonts w:ascii="Simplified Arabic" w:hAnsi="Simplified Arabic" w:cs="Simplified Arabic"/>
          <w:b/>
          <w:bCs/>
          <w:color w:val="333333"/>
          <w:sz w:val="32"/>
          <w:szCs w:val="32"/>
          <w:rtl/>
        </w:rPr>
        <w:t>الصناعة</w:t>
      </w:r>
    </w:p>
    <w:p w:rsidR="00AA5BFC" w:rsidRPr="00AA5BFC" w:rsidRDefault="00AA5BFC" w:rsidP="00AA5BFC">
      <w:pPr>
        <w:pStyle w:val="a3"/>
        <w:shd w:val="clear" w:color="auto" w:fill="FFFFFF"/>
        <w:bidi/>
        <w:spacing w:before="0" w:beforeAutospacing="0" w:after="0" w:afterAutospacing="0"/>
        <w:jc w:val="both"/>
        <w:rPr>
          <w:rFonts w:ascii="Simplified Arabic" w:hAnsi="Simplified Arabic" w:cs="Simplified Arabic"/>
          <w:color w:val="333333"/>
          <w:sz w:val="32"/>
          <w:szCs w:val="32"/>
        </w:rPr>
      </w:pPr>
      <w:r w:rsidRPr="00AA5BFC">
        <w:rPr>
          <w:rFonts w:ascii="Simplified Arabic" w:hAnsi="Simplified Arabic" w:cs="Simplified Arabic"/>
          <w:color w:val="333333"/>
          <w:sz w:val="32"/>
          <w:szCs w:val="32"/>
          <w:rtl/>
        </w:rPr>
        <w:t>في النهاية نجد عاملا واقفاً يمثل الصناعة والإنتاج وهكذا يعمل الجميع من اجل بناء العراق الجديد وهذا الجزء الأخير خاتمة ملحمة الحرية</w:t>
      </w:r>
      <w:r w:rsidRPr="00AA5BFC">
        <w:rPr>
          <w:rFonts w:ascii="Simplified Arabic" w:hAnsi="Simplified Arabic" w:cs="Simplified Arabic" w:hint="cs"/>
          <w:color w:val="333333"/>
          <w:sz w:val="32"/>
          <w:szCs w:val="32"/>
          <w:rtl/>
        </w:rPr>
        <w:t>.</w:t>
      </w:r>
    </w:p>
    <w:p w:rsidR="00AA5BFC" w:rsidRPr="00AA5BFC" w:rsidRDefault="00AA5BFC" w:rsidP="00AA5BFC">
      <w:pPr>
        <w:pStyle w:val="a3"/>
        <w:shd w:val="clear" w:color="auto" w:fill="FFFFFF"/>
        <w:bidi/>
        <w:spacing w:before="0" w:beforeAutospacing="0" w:after="0" w:afterAutospacing="0"/>
        <w:jc w:val="both"/>
        <w:rPr>
          <w:rFonts w:ascii="Simplified Arabic" w:hAnsi="Simplified Arabic" w:cs="Simplified Arabic"/>
          <w:color w:val="333333"/>
          <w:sz w:val="32"/>
          <w:szCs w:val="32"/>
        </w:rPr>
      </w:pPr>
      <w:r w:rsidRPr="00AA5BFC">
        <w:rPr>
          <w:rFonts w:ascii="Simplified Arabic" w:hAnsi="Simplified Arabic" w:cs="Simplified Arabic"/>
          <w:noProof/>
          <w:color w:val="333333"/>
          <w:sz w:val="32"/>
          <w:szCs w:val="32"/>
        </w:rPr>
        <w:drawing>
          <wp:anchor distT="0" distB="0" distL="114300" distR="114300" simplePos="0" relativeHeight="251659264" behindDoc="1" locked="0" layoutInCell="1" allowOverlap="1">
            <wp:simplePos x="0" y="0"/>
            <wp:positionH relativeFrom="column">
              <wp:posOffset>575945</wp:posOffset>
            </wp:positionH>
            <wp:positionV relativeFrom="paragraph">
              <wp:posOffset>247650</wp:posOffset>
            </wp:positionV>
            <wp:extent cx="5296535" cy="2338705"/>
            <wp:effectExtent l="0" t="0" r="0" b="4445"/>
            <wp:wrapTight wrapText="bothSides">
              <wp:wrapPolygon edited="0">
                <wp:start x="0" y="0"/>
                <wp:lineTo x="0" y="21465"/>
                <wp:lineTo x="21520" y="21465"/>
                <wp:lineTo x="21520" y="0"/>
                <wp:lineTo x="0" y="0"/>
              </wp:wrapPolygon>
            </wp:wrapTight>
            <wp:docPr id="1" name="صورة 1" descr="73515714_3038384846205582_3686072166152929280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3515714_3038384846205582_3686072166152929280_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96535" cy="2338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5BFC">
        <w:rPr>
          <w:rFonts w:ascii="Simplified Arabic" w:hAnsi="Simplified Arabic" w:cs="Simplified Arabic"/>
          <w:color w:val="333333"/>
          <w:sz w:val="32"/>
          <w:szCs w:val="32"/>
        </w:rPr>
        <w:fldChar w:fldCharType="begin"/>
      </w:r>
      <w:r w:rsidRPr="00AA5BFC">
        <w:rPr>
          <w:rFonts w:ascii="Simplified Arabic" w:hAnsi="Simplified Arabic" w:cs="Simplified Arabic"/>
          <w:color w:val="333333"/>
          <w:sz w:val="32"/>
          <w:szCs w:val="32"/>
        </w:rPr>
        <w:instrText xml:space="preserve"> HYPERLINK "https://www.facebook.com/photo.php?fbid=3038384839538916&amp;set=a.611392982238126&amp;type=3&amp;eid=ARCATXbJBX5exIjwOFVQY8tY3Qu9O_4kz8POIqnBCMkxEvPbEeRiPSawkxVJ90O1LutBILA4x4iekrv2" </w:instrText>
      </w:r>
      <w:r w:rsidRPr="00AA5BFC">
        <w:rPr>
          <w:rFonts w:ascii="Simplified Arabic" w:hAnsi="Simplified Arabic" w:cs="Simplified Arabic"/>
          <w:color w:val="333333"/>
          <w:sz w:val="32"/>
          <w:szCs w:val="32"/>
        </w:rPr>
        <w:fldChar w:fldCharType="separate"/>
      </w:r>
    </w:p>
    <w:p w:rsidR="00AA5BFC" w:rsidRPr="00AA5BFC" w:rsidRDefault="00AA5BFC" w:rsidP="00AA5BFC">
      <w:pPr>
        <w:pStyle w:val="a3"/>
        <w:shd w:val="clear" w:color="auto" w:fill="FFFFFF"/>
        <w:bidi/>
        <w:spacing w:before="0" w:beforeAutospacing="0" w:after="0" w:afterAutospacing="0"/>
        <w:jc w:val="both"/>
        <w:rPr>
          <w:rFonts w:ascii="Simplified Arabic" w:hAnsi="Simplified Arabic" w:cs="Simplified Arabic"/>
          <w:color w:val="333333"/>
          <w:sz w:val="32"/>
          <w:szCs w:val="32"/>
        </w:rPr>
      </w:pPr>
    </w:p>
    <w:p w:rsidR="00AA5BFC" w:rsidRPr="00AA5BFC" w:rsidRDefault="00AA5BFC" w:rsidP="00AA5BFC">
      <w:pPr>
        <w:pStyle w:val="a3"/>
        <w:shd w:val="clear" w:color="auto" w:fill="FFFFFF"/>
        <w:bidi/>
        <w:spacing w:before="0" w:beforeAutospacing="0" w:after="0" w:afterAutospacing="0"/>
        <w:jc w:val="both"/>
        <w:rPr>
          <w:sz w:val="32"/>
          <w:szCs w:val="32"/>
        </w:rPr>
      </w:pPr>
      <w:r w:rsidRPr="00AA5BFC">
        <w:rPr>
          <w:rFonts w:ascii="Simplified Arabic" w:hAnsi="Simplified Arabic" w:cs="Simplified Arabic"/>
          <w:color w:val="333333"/>
          <w:sz w:val="32"/>
          <w:szCs w:val="32"/>
        </w:rPr>
        <w:fldChar w:fldCharType="end"/>
      </w:r>
    </w:p>
    <w:p w:rsidR="00AA5BFC" w:rsidRPr="00AA5BFC" w:rsidRDefault="00AA5BFC" w:rsidP="00AA5BFC">
      <w:pPr>
        <w:pStyle w:val="a4"/>
        <w:bidi/>
        <w:jc w:val="both"/>
        <w:rPr>
          <w:sz w:val="32"/>
          <w:szCs w:val="32"/>
        </w:rPr>
      </w:pPr>
      <w:r w:rsidRPr="00AA5BFC">
        <w:rPr>
          <w:sz w:val="32"/>
          <w:szCs w:val="32"/>
          <w:rtl/>
        </w:rPr>
        <w:t>أسفل النموذج</w:t>
      </w:r>
    </w:p>
    <w:p w:rsidR="00AA5BFC" w:rsidRPr="00AA5BFC" w:rsidRDefault="00AA5BFC" w:rsidP="00AA5BFC">
      <w:pPr>
        <w:shd w:val="clear" w:color="auto" w:fill="FFFFFF"/>
        <w:bidi/>
        <w:spacing w:after="405" w:line="240" w:lineRule="auto"/>
        <w:jc w:val="both"/>
        <w:rPr>
          <w:rFonts w:ascii="Tahoma" w:eastAsia="Times New Roman" w:hAnsi="Tahoma" w:cs="Tahoma"/>
          <w:color w:val="151515"/>
          <w:sz w:val="32"/>
          <w:szCs w:val="32"/>
        </w:rPr>
      </w:pPr>
    </w:p>
    <w:p w:rsidR="00AA5BFC" w:rsidRPr="00AA5BFC" w:rsidRDefault="00AA5BFC" w:rsidP="00AA5BFC">
      <w:pPr>
        <w:shd w:val="clear" w:color="auto" w:fill="FFFFFF"/>
        <w:bidi/>
        <w:spacing w:after="405" w:line="240" w:lineRule="auto"/>
        <w:jc w:val="both"/>
        <w:rPr>
          <w:rFonts w:ascii="Tahoma" w:eastAsia="Times New Roman" w:hAnsi="Tahoma" w:cs="Tahoma"/>
          <w:color w:val="151515"/>
          <w:sz w:val="32"/>
          <w:szCs w:val="32"/>
        </w:rPr>
      </w:pPr>
    </w:p>
    <w:p w:rsidR="00AA5BFC" w:rsidRPr="00AA5BFC" w:rsidRDefault="00AA5BFC" w:rsidP="00AA5BFC">
      <w:pPr>
        <w:pStyle w:val="a3"/>
        <w:shd w:val="clear" w:color="auto" w:fill="FFFFFF"/>
        <w:bidi/>
        <w:spacing w:before="0" w:beforeAutospacing="0" w:after="0" w:afterAutospacing="0"/>
        <w:jc w:val="both"/>
        <w:rPr>
          <w:rFonts w:ascii="Simplified Arabic" w:hAnsi="Simplified Arabic" w:cs="Simplified Arabic"/>
          <w:color w:val="333333"/>
          <w:sz w:val="32"/>
          <w:szCs w:val="32"/>
          <w:rtl/>
        </w:rPr>
      </w:pPr>
    </w:p>
    <w:p w:rsidR="00AA5BFC" w:rsidRPr="00AA5BFC" w:rsidRDefault="00AA5BFC" w:rsidP="00AA5BFC">
      <w:pPr>
        <w:bidi/>
        <w:spacing w:after="0" w:line="240" w:lineRule="auto"/>
        <w:jc w:val="both"/>
        <w:rPr>
          <w:rFonts w:ascii="Simplified Arabic" w:hAnsi="Simplified Arabic" w:cs="Simplified Arabic"/>
          <w:b/>
          <w:bCs/>
          <w:sz w:val="32"/>
          <w:szCs w:val="32"/>
          <w:rtl/>
        </w:rPr>
      </w:pPr>
    </w:p>
    <w:p w:rsidR="00AA5BFC" w:rsidRPr="00AA5BFC" w:rsidRDefault="00AA5BFC" w:rsidP="00AA5BFC">
      <w:pPr>
        <w:bidi/>
        <w:spacing w:after="0" w:line="240" w:lineRule="auto"/>
        <w:jc w:val="both"/>
        <w:rPr>
          <w:rFonts w:ascii="Simplified Arabic" w:hAnsi="Simplified Arabic" w:cs="Simplified Arabic"/>
          <w:b/>
          <w:bCs/>
          <w:sz w:val="32"/>
          <w:szCs w:val="32"/>
          <w:rtl/>
        </w:rPr>
      </w:pPr>
    </w:p>
    <w:p w:rsidR="00AA5BFC" w:rsidRPr="00AA5BFC" w:rsidRDefault="00AA5BFC" w:rsidP="00AA5BFC">
      <w:pPr>
        <w:bidi/>
        <w:spacing w:after="0" w:line="240" w:lineRule="auto"/>
        <w:jc w:val="both"/>
        <w:rPr>
          <w:rFonts w:ascii="Simplified Arabic" w:hAnsi="Simplified Arabic" w:cs="Simplified Arabic"/>
          <w:b/>
          <w:bCs/>
          <w:sz w:val="32"/>
          <w:szCs w:val="32"/>
          <w:rtl/>
        </w:rPr>
      </w:pPr>
    </w:p>
    <w:bookmarkEnd w:id="0"/>
    <w:p w:rsidR="00AA5BFC" w:rsidRPr="00AA5BFC" w:rsidRDefault="00AA5BFC" w:rsidP="00AA5BFC">
      <w:pPr>
        <w:bidi/>
        <w:jc w:val="both"/>
        <w:rPr>
          <w:rFonts w:hint="cs"/>
          <w:sz w:val="32"/>
          <w:szCs w:val="32"/>
          <w:rtl/>
        </w:rPr>
      </w:pPr>
    </w:p>
    <w:sectPr w:rsidR="00AA5BFC" w:rsidRPr="00AA5B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BFC"/>
    <w:rsid w:val="000E3258"/>
    <w:rsid w:val="001B405D"/>
    <w:rsid w:val="00AA5B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3DA47-63AA-46CD-8BA9-12CCBF4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A5BF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TML Bottom of Form"/>
    <w:basedOn w:val="a"/>
    <w:next w:val="a"/>
    <w:link w:val="Char"/>
    <w:hidden/>
    <w:uiPriority w:val="99"/>
    <w:semiHidden/>
    <w:unhideWhenUsed/>
    <w:rsid w:val="00AA5BFC"/>
    <w:pPr>
      <w:pBdr>
        <w:top w:val="single" w:sz="6" w:space="1" w:color="auto"/>
      </w:pBdr>
      <w:spacing w:after="0" w:line="240" w:lineRule="auto"/>
      <w:jc w:val="center"/>
    </w:pPr>
    <w:rPr>
      <w:rFonts w:ascii="Arial" w:eastAsia="Times New Roman" w:hAnsi="Arial" w:cs="Arial"/>
      <w:vanish/>
      <w:sz w:val="16"/>
      <w:szCs w:val="16"/>
    </w:rPr>
  </w:style>
  <w:style w:type="character" w:customStyle="1" w:styleId="Char">
    <w:name w:val="أسفل النموذج Char"/>
    <w:basedOn w:val="a0"/>
    <w:link w:val="a4"/>
    <w:uiPriority w:val="99"/>
    <w:semiHidden/>
    <w:rsid w:val="00AA5BFC"/>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3179</Characters>
  <Application>Microsoft Office Word</Application>
  <DocSecurity>0</DocSecurity>
  <Lines>26</Lines>
  <Paragraphs>7</Paragraphs>
  <ScaleCrop>false</ScaleCrop>
  <Company/>
  <LinksUpToDate>false</LinksUpToDate>
  <CharactersWithSpaces>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dc:creator>
  <cp:keywords/>
  <dc:description/>
  <cp:lastModifiedBy>nada</cp:lastModifiedBy>
  <cp:revision>1</cp:revision>
  <dcterms:created xsi:type="dcterms:W3CDTF">2020-03-01T12:16:00Z</dcterms:created>
  <dcterms:modified xsi:type="dcterms:W3CDTF">2020-03-01T12:16:00Z</dcterms:modified>
</cp:coreProperties>
</file>