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1B" w:rsidRDefault="00B8081B" w:rsidP="00B8081B">
      <w:pPr>
        <w:tabs>
          <w:tab w:val="left" w:pos="6303"/>
        </w:tabs>
        <w:spacing w:line="480" w:lineRule="auto"/>
        <w:jc w:val="center"/>
        <w:rPr>
          <w:b/>
          <w:bCs/>
          <w:sz w:val="32"/>
          <w:szCs w:val="32"/>
          <w:rtl/>
          <w:lang w:bidi="ar-IQ"/>
        </w:rPr>
      </w:pPr>
      <w:r>
        <w:rPr>
          <w:rFonts w:hint="cs"/>
          <w:b/>
          <w:bCs/>
          <w:sz w:val="32"/>
          <w:szCs w:val="32"/>
          <w:rtl/>
          <w:lang w:bidi="ar-IQ"/>
        </w:rPr>
        <w:t xml:space="preserve">طريقة الاستجواب </w:t>
      </w:r>
    </w:p>
    <w:p w:rsidR="00B8081B" w:rsidRDefault="00B8081B" w:rsidP="00B8081B">
      <w:pPr>
        <w:tabs>
          <w:tab w:val="left" w:pos="6303"/>
        </w:tabs>
        <w:spacing w:line="480" w:lineRule="auto"/>
        <w:jc w:val="mediumKashida"/>
        <w:rPr>
          <w:sz w:val="32"/>
          <w:szCs w:val="32"/>
          <w:rtl/>
          <w:lang w:bidi="ar-IQ"/>
        </w:rPr>
      </w:pPr>
      <w:r>
        <w:rPr>
          <w:rFonts w:hint="cs"/>
          <w:sz w:val="32"/>
          <w:szCs w:val="32"/>
          <w:rtl/>
          <w:lang w:bidi="ar-IQ"/>
        </w:rPr>
        <w:t>ان طريقة الاستجواب تعتمد على طرح الاسئلة من قبل المعلم وطلب الاجابة عنها من قبل الطلاب فهي ( سؤال وجواب ).</w:t>
      </w:r>
    </w:p>
    <w:p w:rsidR="00B8081B" w:rsidRDefault="00B8081B" w:rsidP="00B8081B">
      <w:pPr>
        <w:tabs>
          <w:tab w:val="left" w:pos="6303"/>
        </w:tabs>
        <w:spacing w:line="480" w:lineRule="auto"/>
        <w:jc w:val="mediumKashida"/>
        <w:rPr>
          <w:sz w:val="32"/>
          <w:szCs w:val="32"/>
          <w:rtl/>
          <w:lang w:bidi="ar-IQ"/>
        </w:rPr>
      </w:pPr>
      <w:r>
        <w:rPr>
          <w:rFonts w:hint="cs"/>
          <w:sz w:val="32"/>
          <w:szCs w:val="32"/>
          <w:rtl/>
          <w:lang w:bidi="ar-IQ"/>
        </w:rPr>
        <w:t>وتحتل الاسئلة مكانة متميزة في عمليتي التعليم والتعلم حتى قيل ان نجاح المعلم في درسه يتوقف الى حد كبير على مهاراته في اعداد الاسئلة وجودتها واسلوب القائها وحذقه في مناقشة اجوبة الطلاب.</w:t>
      </w:r>
    </w:p>
    <w:p w:rsidR="00B8081B" w:rsidRDefault="00B8081B" w:rsidP="00B8081B">
      <w:pPr>
        <w:tabs>
          <w:tab w:val="left" w:pos="6303"/>
        </w:tabs>
        <w:spacing w:line="480" w:lineRule="auto"/>
        <w:jc w:val="mediumKashida"/>
        <w:rPr>
          <w:sz w:val="32"/>
          <w:szCs w:val="32"/>
          <w:rtl/>
          <w:lang w:bidi="ar-IQ"/>
        </w:rPr>
      </w:pPr>
      <w:r>
        <w:rPr>
          <w:rFonts w:hint="cs"/>
          <w:sz w:val="32"/>
          <w:szCs w:val="32"/>
          <w:rtl/>
          <w:lang w:bidi="ar-IQ"/>
        </w:rPr>
        <w:t>وهناك فرق بين السؤال والاخبار ، فالسؤال يتطلب جواباً ، اما الاخبار فلا يتطلب ذلك ، وانا يقصد به افادة المخاطب بأمر ما او التأثير في نفسه بنقل بعض المعاني والمشاعر اليه.</w:t>
      </w:r>
    </w:p>
    <w:p w:rsidR="00B8081B" w:rsidRDefault="00B8081B" w:rsidP="00B8081B">
      <w:pPr>
        <w:tabs>
          <w:tab w:val="left" w:pos="6303"/>
        </w:tabs>
        <w:spacing w:line="480" w:lineRule="auto"/>
        <w:jc w:val="mediumKashida"/>
        <w:rPr>
          <w:sz w:val="32"/>
          <w:szCs w:val="32"/>
          <w:rtl/>
          <w:lang w:bidi="ar-IQ"/>
        </w:rPr>
      </w:pPr>
      <w:r>
        <w:rPr>
          <w:rFonts w:hint="cs"/>
          <w:sz w:val="32"/>
          <w:szCs w:val="32"/>
          <w:rtl/>
          <w:lang w:bidi="ar-IQ"/>
        </w:rPr>
        <w:t>ان توجيه الاسئلة فن من فنون التدريس ، اذ لا توجد طريقة من طرائق التدريس الا وتعتمد على الاسئلة في ثناياها ، وهذه الطريقة ( اي الاستجواب ) مثل طريقة المناقشة من حيث ضرورة وجود نوع من الاسئلة تنظم وتلقي خلال الدرس . وان حسن استخدام الاسئلة في التدريس يعد من الوسائل المهمة في النجاح لذلك قيل :</w:t>
      </w:r>
    </w:p>
    <w:p w:rsidR="00B8081B" w:rsidRDefault="00B8081B" w:rsidP="00B8081B">
      <w:pPr>
        <w:pStyle w:val="ListParagraph"/>
        <w:numPr>
          <w:ilvl w:val="0"/>
          <w:numId w:val="1"/>
        </w:numPr>
        <w:tabs>
          <w:tab w:val="left" w:pos="6303"/>
        </w:tabs>
        <w:spacing w:line="480" w:lineRule="auto"/>
        <w:jc w:val="mediumKashida"/>
        <w:rPr>
          <w:sz w:val="32"/>
          <w:szCs w:val="32"/>
          <w:lang w:bidi="ar-IQ"/>
        </w:rPr>
      </w:pPr>
      <w:r>
        <w:rPr>
          <w:rFonts w:hint="cs"/>
          <w:sz w:val="32"/>
          <w:szCs w:val="32"/>
          <w:rtl/>
          <w:lang w:bidi="ar-IQ"/>
        </w:rPr>
        <w:t>من لا يحس</w:t>
      </w:r>
      <w:r>
        <w:rPr>
          <w:rFonts w:hint="eastAsia"/>
          <w:sz w:val="32"/>
          <w:szCs w:val="32"/>
          <w:rtl/>
          <w:lang w:bidi="ar-IQ"/>
        </w:rPr>
        <w:t>ن</w:t>
      </w:r>
      <w:r>
        <w:rPr>
          <w:rFonts w:hint="cs"/>
          <w:sz w:val="32"/>
          <w:szCs w:val="32"/>
          <w:rtl/>
          <w:lang w:bidi="ar-IQ"/>
        </w:rPr>
        <w:t xml:space="preserve"> الاستجواب لا يحس</w:t>
      </w:r>
      <w:r>
        <w:rPr>
          <w:rFonts w:hint="eastAsia"/>
          <w:sz w:val="32"/>
          <w:szCs w:val="32"/>
          <w:rtl/>
          <w:lang w:bidi="ar-IQ"/>
        </w:rPr>
        <w:t>ن</w:t>
      </w:r>
      <w:r>
        <w:rPr>
          <w:rFonts w:hint="cs"/>
          <w:sz w:val="32"/>
          <w:szCs w:val="32"/>
          <w:rtl/>
          <w:lang w:bidi="ar-IQ"/>
        </w:rPr>
        <w:t xml:space="preserve"> التدريس</w:t>
      </w:r>
    </w:p>
    <w:p w:rsidR="00B8081B" w:rsidRDefault="00B8081B" w:rsidP="00B8081B">
      <w:pPr>
        <w:pStyle w:val="ListParagraph"/>
        <w:numPr>
          <w:ilvl w:val="0"/>
          <w:numId w:val="1"/>
        </w:numPr>
        <w:tabs>
          <w:tab w:val="left" w:pos="6303"/>
        </w:tabs>
        <w:spacing w:line="480" w:lineRule="auto"/>
        <w:jc w:val="mediumKashida"/>
        <w:rPr>
          <w:sz w:val="32"/>
          <w:szCs w:val="32"/>
          <w:lang w:bidi="ar-IQ"/>
        </w:rPr>
      </w:pPr>
      <w:r>
        <w:rPr>
          <w:rFonts w:hint="cs"/>
          <w:sz w:val="32"/>
          <w:szCs w:val="32"/>
          <w:rtl/>
          <w:lang w:bidi="ar-IQ"/>
        </w:rPr>
        <w:t>فن الاسئلة هو مهارة التدريس الاساسية</w:t>
      </w:r>
    </w:p>
    <w:p w:rsidR="00B8081B" w:rsidRDefault="00B8081B" w:rsidP="00B8081B">
      <w:pPr>
        <w:tabs>
          <w:tab w:val="left" w:pos="6303"/>
        </w:tabs>
        <w:spacing w:line="480" w:lineRule="auto"/>
        <w:jc w:val="mediumKashida"/>
        <w:rPr>
          <w:sz w:val="32"/>
          <w:szCs w:val="32"/>
          <w:rtl/>
          <w:lang w:bidi="ar-IQ"/>
        </w:rPr>
      </w:pPr>
    </w:p>
    <w:p w:rsidR="00B8081B" w:rsidRDefault="00B8081B" w:rsidP="00B8081B">
      <w:pPr>
        <w:pStyle w:val="ListParagraph"/>
        <w:numPr>
          <w:ilvl w:val="0"/>
          <w:numId w:val="1"/>
        </w:numPr>
        <w:tabs>
          <w:tab w:val="left" w:pos="6303"/>
        </w:tabs>
        <w:jc w:val="mediumKashida"/>
        <w:rPr>
          <w:sz w:val="32"/>
          <w:szCs w:val="32"/>
          <w:lang w:bidi="ar-IQ"/>
        </w:rPr>
      </w:pPr>
      <w:r>
        <w:rPr>
          <w:rFonts w:hint="cs"/>
          <w:sz w:val="32"/>
          <w:szCs w:val="32"/>
          <w:rtl/>
          <w:lang w:bidi="ar-IQ"/>
        </w:rPr>
        <w:lastRenderedPageBreak/>
        <w:t>مهارة الاسئلة هي احدى الكفايات الثلاث في تقويم المعلم</w:t>
      </w:r>
    </w:p>
    <w:p w:rsidR="00B8081B" w:rsidRPr="006D7EE7" w:rsidRDefault="00B8081B" w:rsidP="00B8081B">
      <w:pPr>
        <w:pStyle w:val="ListParagraph"/>
        <w:rPr>
          <w:sz w:val="32"/>
          <w:szCs w:val="32"/>
          <w:rtl/>
          <w:lang w:bidi="ar-IQ"/>
        </w:rPr>
      </w:pPr>
    </w:p>
    <w:p w:rsidR="00B8081B" w:rsidRDefault="00B8081B" w:rsidP="00B8081B">
      <w:pPr>
        <w:pStyle w:val="ListParagraph"/>
        <w:numPr>
          <w:ilvl w:val="0"/>
          <w:numId w:val="1"/>
        </w:numPr>
        <w:tabs>
          <w:tab w:val="left" w:pos="6303"/>
        </w:tabs>
        <w:jc w:val="mediumKashida"/>
        <w:rPr>
          <w:sz w:val="32"/>
          <w:szCs w:val="32"/>
          <w:lang w:bidi="ar-IQ"/>
        </w:rPr>
      </w:pPr>
      <w:r>
        <w:rPr>
          <w:rFonts w:hint="cs"/>
          <w:sz w:val="32"/>
          <w:szCs w:val="32"/>
          <w:rtl/>
          <w:lang w:bidi="ar-IQ"/>
        </w:rPr>
        <w:t>ان طريقة التي يلقي بها المعلم اسئلة تعد اهم فعل مؤثر في عملية التدريس.</w:t>
      </w:r>
    </w:p>
    <w:p w:rsidR="00B8081B" w:rsidRPr="006D7EE7" w:rsidRDefault="00B8081B" w:rsidP="00B8081B">
      <w:pPr>
        <w:pStyle w:val="ListParagraph"/>
        <w:rPr>
          <w:sz w:val="32"/>
          <w:szCs w:val="32"/>
          <w:rtl/>
          <w:lang w:bidi="ar-IQ"/>
        </w:rPr>
      </w:pPr>
    </w:p>
    <w:p w:rsidR="00B8081B" w:rsidRDefault="00B8081B" w:rsidP="00B8081B">
      <w:pPr>
        <w:pStyle w:val="ListParagraph"/>
        <w:numPr>
          <w:ilvl w:val="0"/>
          <w:numId w:val="1"/>
        </w:numPr>
        <w:tabs>
          <w:tab w:val="left" w:pos="6303"/>
        </w:tabs>
        <w:jc w:val="mediumKashida"/>
        <w:rPr>
          <w:sz w:val="32"/>
          <w:szCs w:val="32"/>
          <w:lang w:bidi="ar-IQ"/>
        </w:rPr>
      </w:pPr>
      <w:r>
        <w:rPr>
          <w:rFonts w:hint="cs"/>
          <w:sz w:val="32"/>
          <w:szCs w:val="32"/>
          <w:rtl/>
          <w:lang w:bidi="ar-IQ"/>
        </w:rPr>
        <w:t>الاسئلة وسيلة لتسهيل النمو .</w:t>
      </w:r>
    </w:p>
    <w:p w:rsidR="00B8081B" w:rsidRPr="006D7EE7" w:rsidRDefault="00B8081B" w:rsidP="00B8081B">
      <w:pPr>
        <w:pStyle w:val="ListParagraph"/>
        <w:rPr>
          <w:sz w:val="32"/>
          <w:szCs w:val="32"/>
          <w:rtl/>
          <w:lang w:bidi="ar-IQ"/>
        </w:rPr>
      </w:pPr>
    </w:p>
    <w:p w:rsidR="00B8081B" w:rsidRDefault="00B8081B" w:rsidP="00B8081B">
      <w:pPr>
        <w:pStyle w:val="ListParagraph"/>
        <w:numPr>
          <w:ilvl w:val="0"/>
          <w:numId w:val="1"/>
        </w:numPr>
        <w:tabs>
          <w:tab w:val="left" w:pos="6303"/>
        </w:tabs>
        <w:jc w:val="mediumKashida"/>
        <w:rPr>
          <w:sz w:val="32"/>
          <w:szCs w:val="32"/>
          <w:lang w:bidi="ar-IQ"/>
        </w:rPr>
      </w:pPr>
      <w:r>
        <w:rPr>
          <w:rFonts w:hint="cs"/>
          <w:sz w:val="32"/>
          <w:szCs w:val="32"/>
          <w:rtl/>
          <w:lang w:bidi="ar-IQ"/>
        </w:rPr>
        <w:t>المعلم = اسئلة .</w:t>
      </w:r>
    </w:p>
    <w:p w:rsidR="00B8081B" w:rsidRDefault="00B8081B" w:rsidP="00B8081B">
      <w:pPr>
        <w:tabs>
          <w:tab w:val="left" w:pos="6303"/>
        </w:tabs>
        <w:spacing w:line="480" w:lineRule="auto"/>
        <w:jc w:val="mediumKashida"/>
        <w:rPr>
          <w:sz w:val="32"/>
          <w:szCs w:val="32"/>
          <w:rtl/>
          <w:lang w:bidi="ar-IQ"/>
        </w:rPr>
      </w:pPr>
      <w:r>
        <w:rPr>
          <w:rFonts w:hint="cs"/>
          <w:sz w:val="32"/>
          <w:szCs w:val="32"/>
          <w:rtl/>
          <w:lang w:bidi="ar-IQ"/>
        </w:rPr>
        <w:t>وتستخدم طريقة الاستجواب في جميع المراحل الدراسية بدءاً من رياض الاطفال وحتى المرحلة الجامعية .</w:t>
      </w:r>
    </w:p>
    <w:p w:rsidR="00B8081B" w:rsidRDefault="00B8081B" w:rsidP="00B8081B">
      <w:pPr>
        <w:tabs>
          <w:tab w:val="left" w:pos="6303"/>
        </w:tabs>
        <w:spacing w:line="480" w:lineRule="auto"/>
        <w:jc w:val="mediumKashida"/>
        <w:rPr>
          <w:b/>
          <w:bCs/>
          <w:sz w:val="32"/>
          <w:szCs w:val="32"/>
          <w:rtl/>
          <w:lang w:bidi="ar-IQ"/>
        </w:rPr>
      </w:pPr>
      <w:r>
        <w:rPr>
          <w:rFonts w:hint="cs"/>
          <w:b/>
          <w:bCs/>
          <w:sz w:val="32"/>
          <w:szCs w:val="32"/>
          <w:rtl/>
          <w:lang w:bidi="ar-IQ"/>
        </w:rPr>
        <w:t>تعريف الاستجواب :</w:t>
      </w:r>
    </w:p>
    <w:p w:rsidR="00B8081B" w:rsidRDefault="00B8081B" w:rsidP="00B8081B">
      <w:pPr>
        <w:tabs>
          <w:tab w:val="left" w:pos="6303"/>
        </w:tabs>
        <w:spacing w:line="480" w:lineRule="auto"/>
        <w:jc w:val="mediumKashida"/>
        <w:rPr>
          <w:sz w:val="32"/>
          <w:szCs w:val="32"/>
          <w:rtl/>
          <w:lang w:bidi="ar-IQ"/>
        </w:rPr>
      </w:pPr>
      <w:r>
        <w:rPr>
          <w:rFonts w:hint="cs"/>
          <w:b/>
          <w:bCs/>
          <w:sz w:val="32"/>
          <w:szCs w:val="32"/>
          <w:rtl/>
          <w:lang w:bidi="ar-IQ"/>
        </w:rPr>
        <w:t xml:space="preserve"> </w:t>
      </w:r>
      <w:r>
        <w:rPr>
          <w:rFonts w:hint="cs"/>
          <w:sz w:val="32"/>
          <w:szCs w:val="32"/>
          <w:rtl/>
          <w:lang w:bidi="ar-IQ"/>
        </w:rPr>
        <w:t>هو فن توجيه الاسئلة من المعلم الى الطلاب وتلقي اجوبتهم طيلة فترة الدرس بحيث تغطي عناصر الدرس واجرائه بصور كاملة.</w:t>
      </w:r>
    </w:p>
    <w:p w:rsidR="00B8081B" w:rsidRDefault="00B8081B" w:rsidP="00B8081B">
      <w:pPr>
        <w:tabs>
          <w:tab w:val="left" w:pos="6303"/>
        </w:tabs>
        <w:spacing w:line="480" w:lineRule="auto"/>
        <w:jc w:val="mediumKashida"/>
        <w:rPr>
          <w:b/>
          <w:bCs/>
          <w:sz w:val="32"/>
          <w:szCs w:val="32"/>
          <w:rtl/>
          <w:lang w:bidi="ar-IQ"/>
        </w:rPr>
      </w:pPr>
      <w:r>
        <w:rPr>
          <w:rFonts w:hint="cs"/>
          <w:b/>
          <w:bCs/>
          <w:sz w:val="32"/>
          <w:szCs w:val="32"/>
          <w:rtl/>
          <w:lang w:bidi="ar-IQ"/>
        </w:rPr>
        <w:t>السؤال :</w:t>
      </w:r>
    </w:p>
    <w:p w:rsidR="00B8081B" w:rsidRDefault="00B8081B" w:rsidP="00B8081B">
      <w:pPr>
        <w:tabs>
          <w:tab w:val="left" w:pos="6303"/>
        </w:tabs>
        <w:spacing w:line="480" w:lineRule="auto"/>
        <w:jc w:val="mediumKashida"/>
        <w:rPr>
          <w:sz w:val="32"/>
          <w:szCs w:val="32"/>
          <w:rtl/>
          <w:lang w:bidi="ar-IQ"/>
        </w:rPr>
      </w:pPr>
      <w:r>
        <w:rPr>
          <w:rFonts w:hint="cs"/>
          <w:sz w:val="32"/>
          <w:szCs w:val="32"/>
          <w:rtl/>
          <w:lang w:bidi="ar-IQ"/>
        </w:rPr>
        <w:t>هو نمط من الاعلام المتبادل بين المعلم والطالب يحقق وظائف مباشرة ونتاجات تعليمية من خلال مواقف التعليم الصفي.</w:t>
      </w:r>
    </w:p>
    <w:p w:rsidR="00B8081B" w:rsidRDefault="00B8081B" w:rsidP="00B8081B">
      <w:pPr>
        <w:tabs>
          <w:tab w:val="left" w:pos="6303"/>
        </w:tabs>
        <w:spacing w:line="480" w:lineRule="auto"/>
        <w:jc w:val="mediumKashida"/>
        <w:rPr>
          <w:b/>
          <w:bCs/>
          <w:sz w:val="32"/>
          <w:szCs w:val="32"/>
          <w:rtl/>
          <w:lang w:bidi="ar-IQ"/>
        </w:rPr>
      </w:pPr>
      <w:r>
        <w:rPr>
          <w:rFonts w:hint="cs"/>
          <w:b/>
          <w:bCs/>
          <w:sz w:val="32"/>
          <w:szCs w:val="32"/>
          <w:rtl/>
          <w:lang w:bidi="ar-IQ"/>
        </w:rPr>
        <w:t>كما يعرف السؤال بأنه :</w:t>
      </w:r>
    </w:p>
    <w:p w:rsidR="00B8081B" w:rsidRDefault="00B8081B" w:rsidP="00B8081B">
      <w:pPr>
        <w:tabs>
          <w:tab w:val="left" w:pos="6303"/>
        </w:tabs>
        <w:spacing w:line="480" w:lineRule="auto"/>
        <w:jc w:val="mediumKashida"/>
        <w:rPr>
          <w:sz w:val="32"/>
          <w:szCs w:val="32"/>
          <w:rtl/>
          <w:lang w:bidi="ar-IQ"/>
        </w:rPr>
      </w:pPr>
      <w:r>
        <w:rPr>
          <w:rFonts w:hint="cs"/>
          <w:b/>
          <w:bCs/>
          <w:sz w:val="32"/>
          <w:szCs w:val="32"/>
          <w:rtl/>
          <w:lang w:bidi="ar-IQ"/>
        </w:rPr>
        <w:t xml:space="preserve"> </w:t>
      </w:r>
      <w:r>
        <w:rPr>
          <w:rFonts w:hint="cs"/>
          <w:sz w:val="32"/>
          <w:szCs w:val="32"/>
          <w:rtl/>
          <w:lang w:bidi="ar-IQ"/>
        </w:rPr>
        <w:t xml:space="preserve">فن يستدعي رد فعل واستجابة تتطلب من المتعلم قدرات من التفكير </w:t>
      </w:r>
    </w:p>
    <w:p w:rsidR="00B8081B" w:rsidRDefault="00B8081B" w:rsidP="00B8081B">
      <w:pPr>
        <w:tabs>
          <w:tab w:val="left" w:pos="6303"/>
        </w:tabs>
        <w:spacing w:line="480" w:lineRule="auto"/>
        <w:jc w:val="mediumKashida"/>
        <w:rPr>
          <w:sz w:val="32"/>
          <w:szCs w:val="32"/>
          <w:rtl/>
          <w:lang w:bidi="ar-IQ"/>
        </w:rPr>
      </w:pPr>
    </w:p>
    <w:p w:rsidR="00B8081B" w:rsidRDefault="00B8081B" w:rsidP="00B8081B">
      <w:pPr>
        <w:tabs>
          <w:tab w:val="left" w:pos="6303"/>
        </w:tabs>
        <w:spacing w:line="480" w:lineRule="auto"/>
        <w:jc w:val="mediumKashida"/>
        <w:rPr>
          <w:sz w:val="32"/>
          <w:szCs w:val="32"/>
          <w:rtl/>
          <w:lang w:bidi="ar-IQ"/>
        </w:rPr>
      </w:pPr>
      <w:r>
        <w:rPr>
          <w:rFonts w:hint="cs"/>
          <w:sz w:val="32"/>
          <w:szCs w:val="32"/>
          <w:rtl/>
          <w:lang w:bidi="ar-IQ"/>
        </w:rPr>
        <w:lastRenderedPageBreak/>
        <w:t>وفحص المادة التعليمية التي يبين يديه ، واسترجاع المعلومات المخزونة في ذاكرته بطريقة تساعد على الاجابة بشكل صحيح .</w:t>
      </w:r>
    </w:p>
    <w:p w:rsidR="00B8081B" w:rsidRDefault="00B8081B" w:rsidP="00B8081B">
      <w:pPr>
        <w:tabs>
          <w:tab w:val="left" w:pos="6303"/>
        </w:tabs>
        <w:spacing w:line="480" w:lineRule="auto"/>
        <w:jc w:val="mediumKashida"/>
        <w:rPr>
          <w:b/>
          <w:bCs/>
          <w:sz w:val="32"/>
          <w:szCs w:val="32"/>
          <w:rtl/>
          <w:lang w:bidi="ar-IQ"/>
        </w:rPr>
      </w:pPr>
      <w:r>
        <w:rPr>
          <w:rFonts w:hint="cs"/>
          <w:b/>
          <w:bCs/>
          <w:sz w:val="32"/>
          <w:szCs w:val="32"/>
          <w:rtl/>
          <w:lang w:bidi="ar-IQ"/>
        </w:rPr>
        <w:t>الجواب :</w:t>
      </w:r>
    </w:p>
    <w:p w:rsidR="00B8081B" w:rsidRPr="006D7EE7" w:rsidRDefault="00B8081B" w:rsidP="00B8081B">
      <w:pPr>
        <w:tabs>
          <w:tab w:val="left" w:pos="6303"/>
        </w:tabs>
        <w:spacing w:line="480" w:lineRule="auto"/>
        <w:jc w:val="mediumKashida"/>
        <w:rPr>
          <w:sz w:val="32"/>
          <w:szCs w:val="32"/>
          <w:rtl/>
          <w:lang w:bidi="ar-IQ"/>
        </w:rPr>
      </w:pPr>
      <w:r>
        <w:rPr>
          <w:rFonts w:hint="cs"/>
          <w:sz w:val="32"/>
          <w:szCs w:val="32"/>
          <w:rtl/>
          <w:lang w:bidi="ar-IQ"/>
        </w:rPr>
        <w:t>هو رد فعل الطالب عندما يتعرض لسؤال ما وتهيئة الاجابة المطلوبة بوصفها تغذية راجعة لكل من الطالب والمعلم.</w:t>
      </w:r>
    </w:p>
    <w:p w:rsidR="00B8081B" w:rsidRPr="006D7EE7" w:rsidRDefault="00B8081B" w:rsidP="00B8081B">
      <w:pPr>
        <w:tabs>
          <w:tab w:val="left" w:pos="6303"/>
        </w:tabs>
        <w:spacing w:line="480" w:lineRule="auto"/>
        <w:jc w:val="mediumKashida"/>
        <w:rPr>
          <w:sz w:val="32"/>
          <w:szCs w:val="32"/>
          <w:rtl/>
          <w:lang w:bidi="ar-IQ"/>
        </w:rPr>
      </w:pPr>
    </w:p>
    <w:p w:rsidR="00B8081B" w:rsidRPr="006D7EE7" w:rsidRDefault="00B8081B" w:rsidP="00B8081B">
      <w:pPr>
        <w:tabs>
          <w:tab w:val="left" w:pos="6303"/>
        </w:tabs>
        <w:spacing w:line="480" w:lineRule="auto"/>
        <w:jc w:val="mediumKashida"/>
        <w:rPr>
          <w:sz w:val="32"/>
          <w:szCs w:val="32"/>
          <w:rtl/>
          <w:lang w:bidi="ar-IQ"/>
        </w:rPr>
      </w:pPr>
    </w:p>
    <w:p w:rsidR="00B8081B" w:rsidRDefault="00B8081B" w:rsidP="00B8081B">
      <w:pPr>
        <w:tabs>
          <w:tab w:val="left" w:pos="6303"/>
        </w:tabs>
        <w:spacing w:line="480" w:lineRule="auto"/>
        <w:jc w:val="mediumKashida"/>
        <w:rPr>
          <w:sz w:val="32"/>
          <w:szCs w:val="32"/>
          <w:rtl/>
          <w:lang w:bidi="ar-IQ"/>
        </w:rPr>
      </w:pPr>
    </w:p>
    <w:p w:rsidR="00B8081B" w:rsidRDefault="00B8081B" w:rsidP="00B8081B">
      <w:pPr>
        <w:tabs>
          <w:tab w:val="left" w:pos="6303"/>
        </w:tabs>
        <w:spacing w:line="480" w:lineRule="auto"/>
        <w:jc w:val="mediumKashida"/>
        <w:rPr>
          <w:sz w:val="32"/>
          <w:szCs w:val="32"/>
          <w:rtl/>
          <w:lang w:bidi="ar-IQ"/>
        </w:rPr>
      </w:pPr>
    </w:p>
    <w:p w:rsidR="00F92131" w:rsidRDefault="00B8081B">
      <w:pPr>
        <w:rPr>
          <w:lang w:bidi="ar-IQ"/>
        </w:rPr>
      </w:pPr>
      <w:bookmarkStart w:id="0" w:name="_GoBack"/>
      <w:bookmarkEnd w:id="0"/>
    </w:p>
    <w:sectPr w:rsidR="00F92131" w:rsidSect="003F65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A56DE"/>
    <w:multiLevelType w:val="hybridMultilevel"/>
    <w:tmpl w:val="0C8A7768"/>
    <w:lvl w:ilvl="0" w:tplc="73B6A17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1B"/>
    <w:rsid w:val="003F650F"/>
    <w:rsid w:val="00B8081B"/>
    <w:rsid w:val="00BF4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016163">
      <w:bodyDiv w:val="1"/>
      <w:marLeft w:val="0"/>
      <w:marRight w:val="0"/>
      <w:marTop w:val="0"/>
      <w:marBottom w:val="0"/>
      <w:divBdr>
        <w:top w:val="none" w:sz="0" w:space="0" w:color="auto"/>
        <w:left w:val="none" w:sz="0" w:space="0" w:color="auto"/>
        <w:bottom w:val="none" w:sz="0" w:space="0" w:color="auto"/>
        <w:right w:val="none" w:sz="0" w:space="0" w:color="auto"/>
      </w:divBdr>
      <w:divsChild>
        <w:div w:id="1657873937">
          <w:marLeft w:val="0"/>
          <w:marRight w:val="0"/>
          <w:marTop w:val="0"/>
          <w:marBottom w:val="0"/>
          <w:divBdr>
            <w:top w:val="none" w:sz="0" w:space="0" w:color="auto"/>
            <w:left w:val="none" w:sz="0" w:space="0" w:color="auto"/>
            <w:bottom w:val="none" w:sz="0" w:space="0" w:color="auto"/>
            <w:right w:val="none" w:sz="0" w:space="0" w:color="auto"/>
          </w:divBdr>
          <w:divsChild>
            <w:div w:id="193883640">
              <w:marLeft w:val="0"/>
              <w:marRight w:val="0"/>
              <w:marTop w:val="0"/>
              <w:marBottom w:val="0"/>
              <w:divBdr>
                <w:top w:val="none" w:sz="0" w:space="0" w:color="auto"/>
                <w:left w:val="none" w:sz="0" w:space="0" w:color="auto"/>
                <w:bottom w:val="none" w:sz="0" w:space="0" w:color="auto"/>
                <w:right w:val="none" w:sz="0" w:space="0" w:color="auto"/>
              </w:divBdr>
              <w:divsChild>
                <w:div w:id="2082947717">
                  <w:marLeft w:val="0"/>
                  <w:marRight w:val="0"/>
                  <w:marTop w:val="0"/>
                  <w:marBottom w:val="0"/>
                  <w:divBdr>
                    <w:top w:val="none" w:sz="0" w:space="0" w:color="auto"/>
                    <w:left w:val="none" w:sz="0" w:space="0" w:color="auto"/>
                    <w:bottom w:val="none" w:sz="0" w:space="0" w:color="auto"/>
                    <w:right w:val="none" w:sz="0" w:space="0" w:color="auto"/>
                  </w:divBdr>
                  <w:divsChild>
                    <w:div w:id="850755202">
                      <w:marLeft w:val="0"/>
                      <w:marRight w:val="0"/>
                      <w:marTop w:val="0"/>
                      <w:marBottom w:val="0"/>
                      <w:divBdr>
                        <w:top w:val="none" w:sz="0" w:space="0" w:color="auto"/>
                        <w:left w:val="none" w:sz="0" w:space="0" w:color="auto"/>
                        <w:bottom w:val="none" w:sz="0" w:space="0" w:color="auto"/>
                        <w:right w:val="none" w:sz="0" w:space="0" w:color="auto"/>
                      </w:divBdr>
                      <w:divsChild>
                        <w:div w:id="1545829431">
                          <w:marLeft w:val="0"/>
                          <w:marRight w:val="0"/>
                          <w:marTop w:val="300"/>
                          <w:marBottom w:val="300"/>
                          <w:divBdr>
                            <w:top w:val="none" w:sz="0" w:space="0" w:color="auto"/>
                            <w:left w:val="none" w:sz="0" w:space="0" w:color="auto"/>
                            <w:bottom w:val="single" w:sz="6" w:space="0" w:color="CCCCCC"/>
                            <w:right w:val="none" w:sz="0" w:space="0" w:color="auto"/>
                          </w:divBdr>
                        </w:div>
                        <w:div w:id="20961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2020-03-08T14:27:00Z</dcterms:created>
  <dcterms:modified xsi:type="dcterms:W3CDTF">2020-03-08T14:30:00Z</dcterms:modified>
</cp:coreProperties>
</file>