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86" w:rsidRPr="004152FB" w:rsidRDefault="00A21F86" w:rsidP="00A21F86">
      <w:pPr>
        <w:bidi/>
        <w:rPr>
          <w:b/>
          <w:bCs/>
          <w:sz w:val="32"/>
          <w:szCs w:val="32"/>
          <w:rtl/>
          <w:lang w:bidi="ar-IQ"/>
        </w:rPr>
      </w:pPr>
      <w:r w:rsidRPr="004152FB">
        <w:rPr>
          <w:rFonts w:hint="cs"/>
          <w:b/>
          <w:bCs/>
          <w:sz w:val="32"/>
          <w:szCs w:val="32"/>
          <w:rtl/>
          <w:lang w:bidi="ar-IQ"/>
        </w:rPr>
        <w:t>وزارة التعليم العالي والبحث العلمي</w:t>
      </w:r>
    </w:p>
    <w:p w:rsidR="00A21F86" w:rsidRPr="004152FB" w:rsidRDefault="00A21F86" w:rsidP="00A21F86">
      <w:pPr>
        <w:bidi/>
        <w:rPr>
          <w:b/>
          <w:bCs/>
          <w:sz w:val="32"/>
          <w:szCs w:val="32"/>
          <w:rtl/>
          <w:lang w:bidi="ar-IQ"/>
        </w:rPr>
      </w:pPr>
      <w:r>
        <w:rPr>
          <w:rFonts w:hint="cs"/>
          <w:b/>
          <w:bCs/>
          <w:sz w:val="32"/>
          <w:szCs w:val="32"/>
          <w:rtl/>
          <w:lang w:bidi="ar-IQ"/>
        </w:rPr>
        <w:t xml:space="preserve">       </w:t>
      </w:r>
      <w:r w:rsidRPr="004152FB">
        <w:rPr>
          <w:rFonts w:hint="cs"/>
          <w:b/>
          <w:bCs/>
          <w:sz w:val="32"/>
          <w:szCs w:val="32"/>
          <w:rtl/>
          <w:lang w:bidi="ar-IQ"/>
        </w:rPr>
        <w:t>الجامعة المستنصرية</w:t>
      </w:r>
    </w:p>
    <w:p w:rsidR="00A21F86" w:rsidRPr="004152FB" w:rsidRDefault="00A21F86" w:rsidP="00A21F86">
      <w:pPr>
        <w:bidi/>
        <w:rPr>
          <w:b/>
          <w:bCs/>
          <w:sz w:val="32"/>
          <w:szCs w:val="32"/>
          <w:rtl/>
          <w:lang w:bidi="ar-IQ"/>
        </w:rPr>
      </w:pPr>
      <w:r>
        <w:rPr>
          <w:rFonts w:hint="cs"/>
          <w:b/>
          <w:bCs/>
          <w:sz w:val="32"/>
          <w:szCs w:val="32"/>
          <w:rtl/>
          <w:lang w:bidi="ar-IQ"/>
        </w:rPr>
        <w:t xml:space="preserve">       </w:t>
      </w:r>
      <w:r w:rsidRPr="004152FB">
        <w:rPr>
          <w:rFonts w:hint="cs"/>
          <w:b/>
          <w:bCs/>
          <w:sz w:val="32"/>
          <w:szCs w:val="32"/>
          <w:rtl/>
          <w:lang w:bidi="ar-IQ"/>
        </w:rPr>
        <w:t>كلية التربية الاساسية</w:t>
      </w:r>
    </w:p>
    <w:p w:rsidR="00A21F86" w:rsidRDefault="00A21F86" w:rsidP="00722750">
      <w:pPr>
        <w:bidi/>
        <w:rPr>
          <w:b/>
          <w:bCs/>
          <w:sz w:val="32"/>
          <w:szCs w:val="32"/>
          <w:rtl/>
          <w:lang w:bidi="ar-IQ"/>
        </w:rPr>
      </w:pPr>
      <w:r>
        <w:rPr>
          <w:rFonts w:hint="cs"/>
          <w:b/>
          <w:bCs/>
          <w:sz w:val="32"/>
          <w:szCs w:val="32"/>
          <w:rtl/>
          <w:lang w:bidi="ar-IQ"/>
        </w:rPr>
        <w:t xml:space="preserve">         </w:t>
      </w:r>
    </w:p>
    <w:p w:rsidR="00A21F86" w:rsidRDefault="00A21F86" w:rsidP="00A21F86">
      <w:pPr>
        <w:bidi/>
        <w:jc w:val="center"/>
        <w:rPr>
          <w:rFonts w:ascii="Simplified Arabic" w:hAnsi="Simplified Arabic" w:cs="PT Bold Heading"/>
          <w:sz w:val="32"/>
          <w:szCs w:val="32"/>
          <w:rtl/>
        </w:rPr>
      </w:pPr>
    </w:p>
    <w:p w:rsidR="00A21F86" w:rsidRPr="00331450" w:rsidRDefault="00A21F86" w:rsidP="00A21F86">
      <w:pPr>
        <w:bidi/>
        <w:jc w:val="center"/>
        <w:rPr>
          <w:rFonts w:ascii="Simplified Arabic" w:hAnsi="Simplified Arabic" w:cs="PT Bold Heading"/>
          <w:sz w:val="72"/>
          <w:szCs w:val="72"/>
          <w:rtl/>
        </w:rPr>
      </w:pPr>
      <w:r w:rsidRPr="00331450">
        <w:rPr>
          <w:rFonts w:ascii="Simplified Arabic" w:hAnsi="Simplified Arabic" w:cs="PT Bold Heading" w:hint="cs"/>
          <w:sz w:val="72"/>
          <w:szCs w:val="72"/>
          <w:rtl/>
        </w:rPr>
        <w:t xml:space="preserve">القياس </w:t>
      </w:r>
      <w:proofErr w:type="gramStart"/>
      <w:r w:rsidRPr="00331450">
        <w:rPr>
          <w:rFonts w:ascii="Simplified Arabic" w:hAnsi="Simplified Arabic" w:cs="PT Bold Heading" w:hint="cs"/>
          <w:sz w:val="72"/>
          <w:szCs w:val="72"/>
          <w:rtl/>
        </w:rPr>
        <w:t>والتقويم</w:t>
      </w:r>
      <w:proofErr w:type="gramEnd"/>
      <w:r w:rsidRPr="00331450">
        <w:rPr>
          <w:rFonts w:ascii="Simplified Arabic" w:hAnsi="Simplified Arabic" w:cs="PT Bold Heading" w:hint="cs"/>
          <w:sz w:val="72"/>
          <w:szCs w:val="72"/>
          <w:rtl/>
        </w:rPr>
        <w:t xml:space="preserve"> </w:t>
      </w:r>
    </w:p>
    <w:p w:rsidR="00A21F86" w:rsidRPr="007C24C8" w:rsidRDefault="00A21F86" w:rsidP="00A21F86">
      <w:pPr>
        <w:bidi/>
        <w:jc w:val="center"/>
        <w:rPr>
          <w:rFonts w:ascii="Simplified Arabic" w:hAnsi="Simplified Arabic" w:cs="PT Bold Heading"/>
          <w:color w:val="C00000"/>
          <w:sz w:val="44"/>
          <w:szCs w:val="44"/>
          <w:rtl/>
        </w:rPr>
      </w:pPr>
      <w:r>
        <w:rPr>
          <w:rFonts w:ascii="Simplified Arabic" w:hAnsi="Simplified Arabic" w:cs="PT Bold Heading" w:hint="cs"/>
          <w:color w:val="C00000"/>
          <w:sz w:val="44"/>
          <w:szCs w:val="44"/>
          <w:rtl/>
        </w:rPr>
        <w:t>بناء وتطبيق المهارة</w:t>
      </w:r>
    </w:p>
    <w:p w:rsidR="00A21F86" w:rsidRPr="00331450" w:rsidRDefault="00A21F86" w:rsidP="00A21F86">
      <w:pPr>
        <w:bidi/>
        <w:jc w:val="center"/>
        <w:rPr>
          <w:rFonts w:ascii="Simplified Arabic" w:hAnsi="Simplified Arabic" w:cs="PT Bold Heading"/>
          <w:sz w:val="32"/>
          <w:szCs w:val="32"/>
          <w:rtl/>
        </w:rPr>
      </w:pPr>
    </w:p>
    <w:p w:rsidR="00722750" w:rsidRDefault="00722750" w:rsidP="00722750">
      <w:pPr>
        <w:bidi/>
        <w:jc w:val="center"/>
        <w:rPr>
          <w:rFonts w:cs="Arial"/>
          <w:b/>
          <w:bCs/>
          <w:noProof/>
          <w:color w:val="FF0000"/>
          <w:sz w:val="52"/>
          <w:szCs w:val="52"/>
          <w:lang w:bidi="ar-IQ"/>
        </w:rPr>
      </w:pPr>
      <w:r>
        <w:rPr>
          <w:rFonts w:ascii="Simplified Arabic" w:hAnsi="Simplified Arabic" w:cs="PT Bold Heading" w:hint="cs"/>
          <w:sz w:val="32"/>
          <w:szCs w:val="32"/>
          <w:rtl/>
        </w:rPr>
        <w:t xml:space="preserve">    </w:t>
      </w:r>
      <w:r>
        <w:rPr>
          <w:rFonts w:cs="Arial"/>
          <w:b/>
          <w:bCs/>
          <w:noProof/>
          <w:color w:val="FF0000"/>
          <w:sz w:val="52"/>
          <w:szCs w:val="52"/>
          <w:rtl/>
          <w:lang w:bidi="ar-IQ"/>
        </w:rPr>
        <w:t xml:space="preserve">المرحلة الثانية </w:t>
      </w:r>
    </w:p>
    <w:p w:rsidR="00722750" w:rsidRDefault="00722750" w:rsidP="00722750">
      <w:pPr>
        <w:bidi/>
        <w:jc w:val="center"/>
        <w:rPr>
          <w:rFonts w:cs="Arial"/>
          <w:b/>
          <w:bCs/>
          <w:noProof/>
          <w:color w:val="FF0000"/>
          <w:sz w:val="52"/>
          <w:szCs w:val="52"/>
          <w:rtl/>
          <w:lang w:bidi="ar-IQ"/>
        </w:rPr>
      </w:pPr>
      <w:r>
        <w:rPr>
          <w:rFonts w:cs="Arial"/>
          <w:b/>
          <w:bCs/>
          <w:noProof/>
          <w:color w:val="FF0000"/>
          <w:sz w:val="52"/>
          <w:szCs w:val="52"/>
          <w:rtl/>
          <w:lang w:bidi="ar-IQ"/>
        </w:rPr>
        <w:t>قسم الارشاد النفسي والتوجيه التربوي</w:t>
      </w:r>
    </w:p>
    <w:p w:rsidR="00722750" w:rsidRDefault="00722750" w:rsidP="00722750">
      <w:pPr>
        <w:bidi/>
        <w:rPr>
          <w:rFonts w:cs="Arial"/>
          <w:b/>
          <w:bCs/>
          <w:noProof/>
          <w:color w:val="FF0000"/>
          <w:sz w:val="52"/>
          <w:szCs w:val="52"/>
          <w:rtl/>
          <w:lang w:bidi="ar-IQ"/>
        </w:rPr>
      </w:pPr>
    </w:p>
    <w:p w:rsidR="00722750" w:rsidRDefault="00722750" w:rsidP="00722750">
      <w:pPr>
        <w:bidi/>
        <w:jc w:val="center"/>
        <w:rPr>
          <w:rFonts w:cs="Arial"/>
          <w:b/>
          <w:bCs/>
          <w:noProof/>
          <w:color w:val="FF0000"/>
          <w:sz w:val="56"/>
          <w:szCs w:val="56"/>
          <w:lang w:bidi="ar-IQ"/>
        </w:rPr>
      </w:pPr>
      <w:r>
        <w:rPr>
          <w:rFonts w:cs="Arial"/>
          <w:b/>
          <w:bCs/>
          <w:noProof/>
          <w:color w:val="FF0000"/>
          <w:sz w:val="56"/>
          <w:szCs w:val="56"/>
          <w:rtl/>
          <w:lang w:bidi="ar-IQ"/>
        </w:rPr>
        <w:t>الاستاذ المساعد الدكتور</w:t>
      </w:r>
    </w:p>
    <w:p w:rsidR="00722750" w:rsidRDefault="00722750" w:rsidP="00722750">
      <w:pPr>
        <w:bidi/>
        <w:ind w:left="1080"/>
        <w:contextualSpacing/>
        <w:rPr>
          <w:rFonts w:cs="Arial" w:hint="cs"/>
          <w:sz w:val="40"/>
          <w:szCs w:val="40"/>
          <w:rtl/>
          <w:lang w:bidi="ar-IQ"/>
        </w:rPr>
      </w:pPr>
      <w:r>
        <w:rPr>
          <w:rFonts w:cs="Arial"/>
          <w:b/>
          <w:bCs/>
          <w:noProof/>
          <w:color w:val="FF0000"/>
          <w:sz w:val="56"/>
          <w:szCs w:val="56"/>
          <w:rtl/>
          <w:lang w:bidi="ar-IQ"/>
        </w:rPr>
        <w:t xml:space="preserve">          </w:t>
      </w:r>
      <w:r>
        <w:rPr>
          <w:rFonts w:cs="Arial"/>
          <w:b/>
          <w:bCs/>
          <w:noProof/>
          <w:color w:val="FF0000"/>
          <w:sz w:val="72"/>
          <w:szCs w:val="72"/>
          <w:rtl/>
          <w:lang w:bidi="ar-IQ"/>
        </w:rPr>
        <w:t>حيدر جليل عباس</w:t>
      </w:r>
    </w:p>
    <w:p w:rsidR="00722750" w:rsidRDefault="00722750" w:rsidP="00722750">
      <w:pPr>
        <w:bidi/>
        <w:ind w:left="1080"/>
        <w:contextualSpacing/>
        <w:rPr>
          <w:rFonts w:cs="Arial"/>
          <w:sz w:val="40"/>
          <w:szCs w:val="40"/>
          <w:rtl/>
          <w:lang w:bidi="ar-IQ"/>
        </w:rPr>
      </w:pPr>
      <w:bookmarkStart w:id="0" w:name="_GoBack"/>
      <w:bookmarkEnd w:id="0"/>
    </w:p>
    <w:p w:rsidR="00A21F86" w:rsidRPr="00331450" w:rsidRDefault="00A21F86" w:rsidP="00722750">
      <w:pPr>
        <w:tabs>
          <w:tab w:val="left" w:pos="2027"/>
          <w:tab w:val="center" w:pos="4621"/>
        </w:tabs>
        <w:bidi/>
        <w:rPr>
          <w:rFonts w:ascii="Simplified Arabic" w:hAnsi="Simplified Arabic" w:cs="PT Bold Heading"/>
          <w:sz w:val="32"/>
          <w:szCs w:val="32"/>
          <w:rtl/>
          <w:lang w:bidi="ar-IQ"/>
        </w:rPr>
      </w:pPr>
    </w:p>
    <w:p w:rsidR="00A21F86" w:rsidRDefault="00A21F86" w:rsidP="00D14E8A">
      <w:pPr>
        <w:bidi/>
        <w:spacing w:before="120" w:after="120"/>
        <w:ind w:hanging="58"/>
        <w:rPr>
          <w:rFonts w:ascii="Simplified Arabic" w:hAnsi="Simplified Arabic" w:cs="PT Bold Heading"/>
          <w:color w:val="C00000"/>
          <w:sz w:val="32"/>
          <w:szCs w:val="32"/>
          <w:rtl/>
        </w:rPr>
      </w:pPr>
    </w:p>
    <w:p w:rsidR="000169AC" w:rsidRDefault="000169AC" w:rsidP="0071045E">
      <w:pPr>
        <w:tabs>
          <w:tab w:val="left" w:pos="1900"/>
        </w:tabs>
        <w:bidi/>
        <w:ind w:right="-539"/>
        <w:jc w:val="both"/>
        <w:rPr>
          <w:rFonts w:ascii="Simplified Arabic" w:hAnsi="Simplified Arabic" w:cs="PT Bold Heading"/>
          <w:color w:val="C00000"/>
          <w:sz w:val="32"/>
          <w:szCs w:val="32"/>
          <w:rtl/>
        </w:rPr>
      </w:pPr>
      <w:r>
        <w:rPr>
          <w:rFonts w:ascii="Simplified Arabic" w:hAnsi="Simplified Arabic" w:cs="PT Bold Heading" w:hint="cs"/>
          <w:color w:val="C00000"/>
          <w:sz w:val="32"/>
          <w:szCs w:val="32"/>
          <w:rtl/>
        </w:rPr>
        <w:lastRenderedPageBreak/>
        <w:t xml:space="preserve">بناء وتطبيق المهارة </w:t>
      </w:r>
    </w:p>
    <w:p w:rsidR="0071045E" w:rsidRPr="008E6D4E" w:rsidRDefault="0071045E" w:rsidP="000169AC">
      <w:pPr>
        <w:tabs>
          <w:tab w:val="left" w:pos="1900"/>
        </w:tabs>
        <w:bidi/>
        <w:ind w:right="-539"/>
        <w:jc w:val="both"/>
        <w:rPr>
          <w:rFonts w:ascii="Simplified Arabic" w:hAnsi="Simplified Arabic" w:cs="PT Bold Heading"/>
          <w:color w:val="C00000"/>
          <w:sz w:val="32"/>
          <w:szCs w:val="32"/>
        </w:rPr>
      </w:pPr>
      <w:r w:rsidRPr="008E6D4E">
        <w:rPr>
          <w:rFonts w:ascii="Simplified Arabic" w:hAnsi="Simplified Arabic" w:cs="PT Bold Heading"/>
          <w:color w:val="C00000"/>
          <w:sz w:val="32"/>
          <w:szCs w:val="32"/>
          <w:rtl/>
        </w:rPr>
        <w:t>المهارة</w:t>
      </w:r>
      <w:r w:rsidRPr="008E6D4E">
        <w:rPr>
          <w:rFonts w:ascii="Simplified Arabic" w:hAnsi="Simplified Arabic" w:cs="PT Bold Heading"/>
          <w:color w:val="C00000"/>
          <w:sz w:val="32"/>
          <w:szCs w:val="32"/>
        </w:rPr>
        <w:t> Skill</w:t>
      </w:r>
    </w:p>
    <w:p w:rsidR="0071045E" w:rsidRPr="0071045E" w:rsidRDefault="0071045E" w:rsidP="0071045E">
      <w:p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 xml:space="preserve">اهتم المعلمون والمربون منذ القدم بفكرة تعليم المهارات </w:t>
      </w:r>
      <w:r>
        <w:rPr>
          <w:rFonts w:ascii="Simplified Arabic" w:hAnsi="Simplified Arabic" w:cs="Simplified Arabic" w:hint="cs"/>
          <w:sz w:val="32"/>
          <w:szCs w:val="32"/>
          <w:rtl/>
          <w:lang w:bidi="ar-IQ"/>
        </w:rPr>
        <w:t>،</w:t>
      </w:r>
      <w:r w:rsidRPr="0071045E">
        <w:rPr>
          <w:rFonts w:ascii="Simplified Arabic" w:hAnsi="Simplified Arabic" w:cs="Simplified Arabic"/>
          <w:sz w:val="32"/>
          <w:szCs w:val="32"/>
          <w:rtl/>
        </w:rPr>
        <w:t xml:space="preserve"> إذ كانت تشغل تفكيرهم إلا إن هذه الفكرة أخذت حيزاً كبيراً في أواخر القرن العشرين بظهور البرامج التعليمية والدليل على ذلك قوائم المهارات والمواضيع الدراسية التي قدمها</w:t>
      </w:r>
      <w:r w:rsidRPr="0071045E">
        <w:rPr>
          <w:rFonts w:ascii="Simplified Arabic" w:hAnsi="Simplified Arabic" w:cs="Simplified Arabic"/>
          <w:sz w:val="32"/>
          <w:szCs w:val="32"/>
        </w:rPr>
        <w:t> </w:t>
      </w:r>
      <w:hyperlink r:id="rId8" w:tooltip="Posts tagged with الباحثون" w:history="1">
        <w:r w:rsidRPr="0071045E">
          <w:rPr>
            <w:rStyle w:val="Hyperlink"/>
            <w:rFonts w:ascii="Simplified Arabic" w:hAnsi="Simplified Arabic" w:cs="Simplified Arabic"/>
            <w:color w:val="auto"/>
            <w:sz w:val="32"/>
            <w:szCs w:val="32"/>
            <w:u w:val="none"/>
            <w:rtl/>
          </w:rPr>
          <w:t>الباحثون</w:t>
        </w:r>
      </w:hyperlink>
      <w:r w:rsidRPr="0071045E">
        <w:rPr>
          <w:rFonts w:ascii="Simplified Arabic" w:hAnsi="Simplified Arabic" w:cs="Simplified Arabic"/>
          <w:sz w:val="32"/>
          <w:szCs w:val="32"/>
        </w:rPr>
        <w:t> </w:t>
      </w:r>
      <w:r w:rsidRPr="0071045E">
        <w:rPr>
          <w:rFonts w:ascii="Simplified Arabic" w:hAnsi="Simplified Arabic" w:cs="Simplified Arabic"/>
          <w:sz w:val="32"/>
          <w:szCs w:val="32"/>
          <w:rtl/>
        </w:rPr>
        <w:t>وكيفية تدريسها للتلاميذ. كما إحتلت مجالاً واسعاً من</w:t>
      </w:r>
      <w:r w:rsidRPr="0071045E">
        <w:rPr>
          <w:rFonts w:ascii="Simplified Arabic" w:hAnsi="Simplified Arabic" w:cs="Simplified Arabic"/>
          <w:sz w:val="32"/>
          <w:szCs w:val="32"/>
        </w:rPr>
        <w:t> </w:t>
      </w:r>
      <w:hyperlink r:id="rId9" w:tooltip="Posts tagged with تفكير" w:history="1">
        <w:r w:rsidRPr="0071045E">
          <w:rPr>
            <w:rStyle w:val="Hyperlink"/>
            <w:rFonts w:ascii="Simplified Arabic" w:hAnsi="Simplified Arabic" w:cs="Simplified Arabic"/>
            <w:color w:val="auto"/>
            <w:sz w:val="32"/>
            <w:szCs w:val="32"/>
            <w:u w:val="none"/>
            <w:rtl/>
          </w:rPr>
          <w:t>تفكير</w:t>
        </w:r>
      </w:hyperlink>
      <w:r w:rsidRPr="0071045E">
        <w:rPr>
          <w:rFonts w:ascii="Simplified Arabic" w:hAnsi="Simplified Arabic" w:cs="Simplified Arabic"/>
          <w:sz w:val="32"/>
          <w:szCs w:val="32"/>
        </w:rPr>
        <w:t> </w:t>
      </w:r>
      <w:r w:rsidRPr="0071045E">
        <w:rPr>
          <w:rFonts w:ascii="Simplified Arabic" w:hAnsi="Simplified Arabic" w:cs="Simplified Arabic"/>
          <w:sz w:val="32"/>
          <w:szCs w:val="32"/>
          <w:rtl/>
        </w:rPr>
        <w:t>واضعي المناهج لأهميتها في</w:t>
      </w:r>
      <w:r w:rsidRPr="0071045E">
        <w:rPr>
          <w:rFonts w:ascii="Simplified Arabic" w:hAnsi="Simplified Arabic" w:cs="Simplified Arabic"/>
          <w:sz w:val="32"/>
          <w:szCs w:val="32"/>
        </w:rPr>
        <w:t> </w:t>
      </w:r>
      <w:hyperlink r:id="rId10" w:tooltip="Posts tagged with عالم" w:history="1">
        <w:r w:rsidRPr="0071045E">
          <w:rPr>
            <w:rStyle w:val="Hyperlink"/>
            <w:rFonts w:ascii="Simplified Arabic" w:hAnsi="Simplified Arabic" w:cs="Simplified Arabic"/>
            <w:color w:val="auto"/>
            <w:sz w:val="32"/>
            <w:szCs w:val="32"/>
            <w:u w:val="none"/>
            <w:rtl/>
          </w:rPr>
          <w:t>عالم</w:t>
        </w:r>
      </w:hyperlink>
      <w:r w:rsidRPr="0071045E">
        <w:rPr>
          <w:rFonts w:ascii="Simplified Arabic" w:hAnsi="Simplified Arabic" w:cs="Simplified Arabic"/>
          <w:sz w:val="32"/>
          <w:szCs w:val="32"/>
        </w:rPr>
        <w:t> </w:t>
      </w:r>
      <w:r w:rsidRPr="0071045E">
        <w:rPr>
          <w:rFonts w:ascii="Simplified Arabic" w:hAnsi="Simplified Arabic" w:cs="Simplified Arabic"/>
          <w:sz w:val="32"/>
          <w:szCs w:val="32"/>
          <w:rtl/>
        </w:rPr>
        <w:t>متزايد التعقيد متسارع الخطى نحو الانفجار المعرفي والتكنولوجي. فالفرد بحاجة الى إكتساب مهارات عالية لمساعدته في إتخاذ القرارات وحل</w:t>
      </w:r>
      <w:r w:rsidRPr="0071045E">
        <w:rPr>
          <w:rFonts w:ascii="Simplified Arabic" w:hAnsi="Simplified Arabic" w:cs="Simplified Arabic"/>
          <w:sz w:val="32"/>
          <w:szCs w:val="32"/>
        </w:rPr>
        <w:t> </w:t>
      </w:r>
      <w:hyperlink r:id="rId11" w:tooltip="Posts tagged with المشكلات" w:history="1">
        <w:r w:rsidRPr="0071045E">
          <w:rPr>
            <w:rStyle w:val="Hyperlink"/>
            <w:rFonts w:ascii="Simplified Arabic" w:hAnsi="Simplified Arabic" w:cs="Simplified Arabic"/>
            <w:color w:val="auto"/>
            <w:sz w:val="32"/>
            <w:szCs w:val="32"/>
            <w:u w:val="none"/>
            <w:rtl/>
          </w:rPr>
          <w:t>المشكلات</w:t>
        </w:r>
      </w:hyperlink>
      <w:r w:rsidRPr="0071045E">
        <w:rPr>
          <w:rFonts w:ascii="Simplified Arabic" w:hAnsi="Simplified Arabic" w:cs="Simplified Arabic"/>
          <w:sz w:val="32"/>
          <w:szCs w:val="32"/>
        </w:rPr>
        <w:t> </w:t>
      </w:r>
      <w:r w:rsidRPr="0071045E">
        <w:rPr>
          <w:rFonts w:ascii="Simplified Arabic" w:hAnsi="Simplified Arabic" w:cs="Simplified Arabic"/>
          <w:sz w:val="32"/>
          <w:szCs w:val="32"/>
          <w:rtl/>
        </w:rPr>
        <w:t>والمبادرات المختلفة تمكن من التنافس مع الآخرين في عصر يرتبط فيه النجاح والتفوق بمدى القدرة على</w:t>
      </w:r>
      <w:r w:rsidRPr="0071045E">
        <w:rPr>
          <w:rFonts w:ascii="Simplified Arabic" w:hAnsi="Simplified Arabic" w:cs="Simplified Arabic"/>
          <w:sz w:val="32"/>
          <w:szCs w:val="32"/>
        </w:rPr>
        <w:t> </w:t>
      </w:r>
      <w:hyperlink r:id="rId12" w:tooltip="Posts tagged with التفكير" w:history="1">
        <w:r w:rsidRPr="0071045E">
          <w:rPr>
            <w:rStyle w:val="Hyperlink"/>
            <w:rFonts w:ascii="Simplified Arabic" w:hAnsi="Simplified Arabic" w:cs="Simplified Arabic"/>
            <w:color w:val="auto"/>
            <w:sz w:val="32"/>
            <w:szCs w:val="32"/>
            <w:u w:val="none"/>
            <w:rtl/>
          </w:rPr>
          <w:t>التفكير</w:t>
        </w:r>
      </w:hyperlink>
      <w:r w:rsidRPr="0071045E">
        <w:rPr>
          <w:rFonts w:ascii="Simplified Arabic" w:hAnsi="Simplified Arabic" w:cs="Simplified Arabic"/>
          <w:sz w:val="32"/>
          <w:szCs w:val="32"/>
        </w:rPr>
        <w:t> </w:t>
      </w:r>
      <w:r w:rsidRPr="0071045E">
        <w:rPr>
          <w:rFonts w:ascii="Simplified Arabic" w:hAnsi="Simplified Arabic" w:cs="Simplified Arabic"/>
          <w:sz w:val="32"/>
          <w:szCs w:val="32"/>
          <w:rtl/>
        </w:rPr>
        <w:t xml:space="preserve">الجيد والمهارة فيه. </w:t>
      </w:r>
    </w:p>
    <w:p w:rsidR="0071045E" w:rsidRPr="0071045E" w:rsidRDefault="0071045E" w:rsidP="0071045E">
      <w:p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فالمهارة عملية معقدة تتظافر فيها عدة جهود لإتقانها، وترتبط مع بعضها إرتباطاً وثيقاً إذ يمكن تصنيفها الى معقدة وأقل تعقيداً</w:t>
      </w:r>
      <w:r w:rsidRPr="0071045E">
        <w:rPr>
          <w:rFonts w:ascii="Simplified Arabic" w:hAnsi="Simplified Arabic" w:cs="Simplified Arabic"/>
          <w:sz w:val="32"/>
          <w:szCs w:val="32"/>
        </w:rPr>
        <w:t>.</w:t>
      </w:r>
    </w:p>
    <w:p w:rsidR="0071045E" w:rsidRPr="008E6D4E" w:rsidRDefault="0071045E" w:rsidP="0071045E">
      <w:pPr>
        <w:tabs>
          <w:tab w:val="left" w:pos="1900"/>
        </w:tabs>
        <w:bidi/>
        <w:ind w:right="-539"/>
        <w:jc w:val="both"/>
        <w:rPr>
          <w:rFonts w:ascii="Simplified Arabic" w:hAnsi="Simplified Arabic" w:cs="PT Bold Heading"/>
          <w:color w:val="C00000"/>
          <w:sz w:val="32"/>
          <w:szCs w:val="32"/>
        </w:rPr>
      </w:pPr>
      <w:r w:rsidRPr="008E6D4E">
        <w:rPr>
          <w:rFonts w:ascii="Simplified Arabic" w:hAnsi="Simplified Arabic" w:cs="PT Bold Heading"/>
          <w:color w:val="C00000"/>
          <w:sz w:val="32"/>
          <w:szCs w:val="32"/>
        </w:rPr>
        <w:t> </w:t>
      </w:r>
      <w:r w:rsidRPr="008E6D4E">
        <w:rPr>
          <w:rFonts w:ascii="Simplified Arabic" w:hAnsi="Simplified Arabic" w:cs="PT Bold Heading"/>
          <w:color w:val="C00000"/>
          <w:sz w:val="32"/>
          <w:szCs w:val="32"/>
          <w:rtl/>
        </w:rPr>
        <w:t>أهمية المهارة</w:t>
      </w:r>
      <w:r w:rsidRPr="008E6D4E">
        <w:rPr>
          <w:rFonts w:ascii="Simplified Arabic" w:hAnsi="Simplified Arabic" w:cs="PT Bold Heading"/>
          <w:color w:val="C00000"/>
          <w:sz w:val="32"/>
          <w:szCs w:val="32"/>
        </w:rPr>
        <w:t>:</w:t>
      </w:r>
    </w:p>
    <w:p w:rsidR="0071045E" w:rsidRPr="0071045E" w:rsidRDefault="0071045E" w:rsidP="0071045E">
      <w:p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تتجلى أهمية المهارة بالآتي</w:t>
      </w:r>
      <w:r w:rsidRPr="0071045E">
        <w:rPr>
          <w:rFonts w:ascii="Simplified Arabic" w:hAnsi="Simplified Arabic" w:cs="Simplified Arabic"/>
          <w:sz w:val="32"/>
          <w:szCs w:val="32"/>
        </w:rPr>
        <w:t>:</w:t>
      </w:r>
    </w:p>
    <w:p w:rsidR="0071045E" w:rsidRPr="0071045E" w:rsidRDefault="0071045E" w:rsidP="0071045E">
      <w:pPr>
        <w:numPr>
          <w:ilvl w:val="0"/>
          <w:numId w:val="3"/>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أنها ترفع مستوى إتقان</w:t>
      </w:r>
      <w:r w:rsidRPr="0071045E">
        <w:rPr>
          <w:rFonts w:ascii="Simplified Arabic" w:hAnsi="Simplified Arabic" w:cs="Simplified Arabic"/>
          <w:sz w:val="32"/>
          <w:szCs w:val="32"/>
        </w:rPr>
        <w:t> </w:t>
      </w:r>
      <w:hyperlink r:id="rId13" w:tooltip="Posts tagged with الاداء" w:history="1">
        <w:r w:rsidRPr="0071045E">
          <w:rPr>
            <w:rStyle w:val="Hyperlink"/>
            <w:rFonts w:ascii="Simplified Arabic" w:hAnsi="Simplified Arabic" w:cs="Simplified Arabic"/>
            <w:color w:val="auto"/>
            <w:sz w:val="32"/>
            <w:szCs w:val="32"/>
            <w:u w:val="none"/>
            <w:rtl/>
          </w:rPr>
          <w:t>الاداء</w:t>
        </w:r>
      </w:hyperlink>
      <w:r w:rsidRPr="0071045E">
        <w:rPr>
          <w:rFonts w:ascii="Simplified Arabic" w:hAnsi="Simplified Arabic" w:cs="Simplified Arabic"/>
          <w:sz w:val="32"/>
          <w:szCs w:val="32"/>
          <w:rtl/>
        </w:rPr>
        <w:t>، فالاداء الماهر يمتاز بالكفاية والجودة ويستطيع الطالب من خلال التدريب والممارسة أن يطور أداءه نحو الأفضل.  </w:t>
      </w:r>
    </w:p>
    <w:p w:rsidR="0071045E" w:rsidRPr="0071045E" w:rsidRDefault="0071045E" w:rsidP="0071045E">
      <w:pPr>
        <w:numPr>
          <w:ilvl w:val="0"/>
          <w:numId w:val="3"/>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المهارة تكسب</w:t>
      </w:r>
      <w:r w:rsidRPr="0071045E">
        <w:rPr>
          <w:rFonts w:ascii="Simplified Arabic" w:hAnsi="Simplified Arabic" w:cs="Simplified Arabic"/>
          <w:sz w:val="32"/>
          <w:szCs w:val="32"/>
        </w:rPr>
        <w:t> </w:t>
      </w:r>
      <w:hyperlink r:id="rId14" w:tooltip="Posts tagged with الفرد" w:history="1">
        <w:r w:rsidRPr="0071045E">
          <w:rPr>
            <w:rStyle w:val="Hyperlink"/>
            <w:rFonts w:ascii="Simplified Arabic" w:hAnsi="Simplified Arabic" w:cs="Simplified Arabic"/>
            <w:color w:val="auto"/>
            <w:sz w:val="32"/>
            <w:szCs w:val="32"/>
            <w:u w:val="none"/>
            <w:rtl/>
          </w:rPr>
          <w:t>الفرد</w:t>
        </w:r>
      </w:hyperlink>
      <w:r w:rsidRPr="0071045E">
        <w:rPr>
          <w:rFonts w:ascii="Simplified Arabic" w:hAnsi="Simplified Arabic" w:cs="Simplified Arabic"/>
          <w:sz w:val="32"/>
          <w:szCs w:val="32"/>
        </w:rPr>
        <w:t> </w:t>
      </w:r>
      <w:r w:rsidRPr="0071045E">
        <w:rPr>
          <w:rFonts w:ascii="Simplified Arabic" w:hAnsi="Simplified Arabic" w:cs="Simplified Arabic"/>
          <w:sz w:val="32"/>
          <w:szCs w:val="32"/>
          <w:rtl/>
        </w:rPr>
        <w:t xml:space="preserve">القدرة على آداء الاعمال بيسر وسهولة إذ يؤدي الطالب العمل الذي يكلف به بيسر وسهولة دون أن يضيع وقت أو يقوم بكثير من الحركات التي لا داعي لها، فتفسير ظاهرة جغرافية على الخريطة يعد أمراً سهلاً بالنسبة الى طالب متمكن من قراءة رموز الخريطة وتفسيرها. </w:t>
      </w:r>
    </w:p>
    <w:p w:rsidR="0071045E" w:rsidRPr="0071045E" w:rsidRDefault="0071045E" w:rsidP="0071045E">
      <w:pPr>
        <w:numPr>
          <w:ilvl w:val="0"/>
          <w:numId w:val="3"/>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تكسب الطلاب ميلاً إيجابياً نحو الدراسة: فالأداء الماهر يولد ميلاً نحو المادة الدراسية أي أن هناك نوع من التفاعل بين الميل والمهارة، فالميل يؤدي الى المهارة، والمهارة تكسب ميلاً جديداً. فالفرد عندما يتجه نحو عمل او مهنة يرتبط إختياره بها بما إكتسبه من ميول أثناء الدراسة. فضلاً</w:t>
      </w:r>
      <w:r w:rsidRPr="0071045E">
        <w:rPr>
          <w:rFonts w:ascii="Simplified Arabic" w:hAnsi="Simplified Arabic" w:cs="Simplified Arabic"/>
          <w:sz w:val="32"/>
          <w:szCs w:val="32"/>
        </w:rPr>
        <w:t> </w:t>
      </w:r>
      <w:hyperlink r:id="rId15" w:tooltip="Posts tagged with عن" w:history="1">
        <w:r w:rsidRPr="0071045E">
          <w:rPr>
            <w:rStyle w:val="Hyperlink"/>
            <w:rFonts w:ascii="Simplified Arabic" w:hAnsi="Simplified Arabic" w:cs="Simplified Arabic"/>
            <w:color w:val="auto"/>
            <w:sz w:val="32"/>
            <w:szCs w:val="32"/>
            <w:u w:val="none"/>
            <w:rtl/>
          </w:rPr>
          <w:t>عن</w:t>
        </w:r>
      </w:hyperlink>
      <w:r w:rsidRPr="0071045E">
        <w:rPr>
          <w:rFonts w:ascii="Simplified Arabic" w:hAnsi="Simplified Arabic" w:cs="Simplified Arabic"/>
          <w:sz w:val="32"/>
          <w:szCs w:val="32"/>
        </w:rPr>
        <w:t> </w:t>
      </w:r>
      <w:r w:rsidRPr="0071045E">
        <w:rPr>
          <w:rFonts w:ascii="Simplified Arabic" w:hAnsi="Simplified Arabic" w:cs="Simplified Arabic"/>
          <w:sz w:val="32"/>
          <w:szCs w:val="32"/>
          <w:rtl/>
        </w:rPr>
        <w:t xml:space="preserve">انها تتيح له الفرصة لقضاء أوقات فراغه في القراءة والدراسة والبحث لكي ينمي شخصيته ويرفع مستوى آدائه المهني. </w:t>
      </w:r>
    </w:p>
    <w:p w:rsidR="0071045E" w:rsidRPr="0071045E" w:rsidRDefault="0071045E" w:rsidP="0071045E">
      <w:pPr>
        <w:numPr>
          <w:ilvl w:val="0"/>
          <w:numId w:val="3"/>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المهارة تراعي الفروق الفردية بين الطلبة: فتنوع المهارات الجغرافية تساعد الطالب أن يجد فرصة للتعبير</w:t>
      </w:r>
      <w:r w:rsidRPr="0071045E">
        <w:rPr>
          <w:rFonts w:ascii="Simplified Arabic" w:hAnsi="Simplified Arabic" w:cs="Simplified Arabic"/>
          <w:sz w:val="32"/>
          <w:szCs w:val="32"/>
        </w:rPr>
        <w:t> </w:t>
      </w:r>
      <w:hyperlink r:id="rId16" w:tooltip="Posts tagged with عن" w:history="1">
        <w:r w:rsidRPr="0071045E">
          <w:rPr>
            <w:rStyle w:val="Hyperlink"/>
            <w:rFonts w:ascii="Simplified Arabic" w:hAnsi="Simplified Arabic" w:cs="Simplified Arabic"/>
            <w:color w:val="auto"/>
            <w:sz w:val="32"/>
            <w:szCs w:val="32"/>
            <w:u w:val="none"/>
            <w:rtl/>
          </w:rPr>
          <w:t>عن</w:t>
        </w:r>
      </w:hyperlink>
      <w:r w:rsidRPr="0071045E">
        <w:rPr>
          <w:rFonts w:ascii="Simplified Arabic" w:hAnsi="Simplified Arabic" w:cs="Simplified Arabic"/>
          <w:sz w:val="32"/>
          <w:szCs w:val="32"/>
        </w:rPr>
        <w:t> </w:t>
      </w:r>
      <w:r w:rsidRPr="0071045E">
        <w:rPr>
          <w:rFonts w:ascii="Simplified Arabic" w:hAnsi="Simplified Arabic" w:cs="Simplified Arabic"/>
          <w:sz w:val="32"/>
          <w:szCs w:val="32"/>
          <w:rtl/>
        </w:rPr>
        <w:t>إمكاناته في مهارة او أكثر. إذ يشعر الطالب بأنه قادر على مسايرة زملائه الطلبة وخاصة إذا كان أقل قدرة منهم. فإسهامه في رسم الخرائط والرسوم وعمل</w:t>
      </w:r>
      <w:r w:rsidRPr="0071045E">
        <w:rPr>
          <w:rFonts w:ascii="Simplified Arabic" w:hAnsi="Simplified Arabic" w:cs="Simplified Arabic"/>
          <w:sz w:val="32"/>
          <w:szCs w:val="32"/>
        </w:rPr>
        <w:t> </w:t>
      </w:r>
      <w:hyperlink r:id="rId17" w:tooltip="Posts tagged with نماذج" w:history="1">
        <w:r w:rsidRPr="0071045E">
          <w:rPr>
            <w:rStyle w:val="Hyperlink"/>
            <w:rFonts w:ascii="Simplified Arabic" w:hAnsi="Simplified Arabic" w:cs="Simplified Arabic"/>
            <w:color w:val="auto"/>
            <w:sz w:val="32"/>
            <w:szCs w:val="32"/>
            <w:u w:val="none"/>
            <w:rtl/>
          </w:rPr>
          <w:t>نماذج</w:t>
        </w:r>
      </w:hyperlink>
      <w:r w:rsidRPr="0071045E">
        <w:rPr>
          <w:rFonts w:ascii="Simplified Arabic" w:hAnsi="Simplified Arabic" w:cs="Simplified Arabic"/>
          <w:sz w:val="32"/>
          <w:szCs w:val="32"/>
        </w:rPr>
        <w:t> </w:t>
      </w:r>
      <w:r w:rsidRPr="0071045E">
        <w:rPr>
          <w:rFonts w:ascii="Simplified Arabic" w:hAnsi="Simplified Arabic" w:cs="Simplified Arabic"/>
          <w:sz w:val="32"/>
          <w:szCs w:val="32"/>
          <w:rtl/>
        </w:rPr>
        <w:t xml:space="preserve">تشعره بالرضا عند رؤيته أعماله وجهده وقد يحفزه ذلك الى مزيد من التعلم. </w:t>
      </w:r>
    </w:p>
    <w:p w:rsidR="0071045E" w:rsidRPr="0071045E" w:rsidRDefault="0071045E" w:rsidP="0071045E">
      <w:pPr>
        <w:numPr>
          <w:ilvl w:val="0"/>
          <w:numId w:val="3"/>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المهارة توسع من دائرة العلاقات الإجتماعية للفرد من خلال قيام الطالب بناء علاقات إيجابية مع زملائه ومدرسيه تكسبه مهارات إجتماعية واسعة فيحظى بحب وإحترام وتقدير كل من يعمل معهم</w:t>
      </w:r>
      <w:r w:rsidRPr="0071045E">
        <w:rPr>
          <w:rFonts w:ascii="Simplified Arabic" w:hAnsi="Simplified Arabic" w:cs="Simplified Arabic"/>
          <w:sz w:val="32"/>
          <w:szCs w:val="32"/>
        </w:rPr>
        <w:t>.</w:t>
      </w:r>
    </w:p>
    <w:p w:rsidR="0071045E" w:rsidRPr="0071045E" w:rsidRDefault="0071045E" w:rsidP="0071045E">
      <w:pPr>
        <w:numPr>
          <w:ilvl w:val="0"/>
          <w:numId w:val="3"/>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المهارة تجعل الطالب قادراً على مسايرة التطورات العلمية والتكنلوجية والتغيرات الواسعة في الهياكل الإقتصادية والإجتماعية مما يتطلب منه أن يكتسب مهارات جديدة تجعله مواكباً لعملية التطور والتغيير</w:t>
      </w:r>
      <w:r w:rsidRPr="0071045E">
        <w:rPr>
          <w:rFonts w:ascii="Simplified Arabic" w:hAnsi="Simplified Arabic" w:cs="Simplified Arabic"/>
          <w:sz w:val="32"/>
          <w:szCs w:val="32"/>
        </w:rPr>
        <w:t>.</w:t>
      </w:r>
    </w:p>
    <w:p w:rsidR="0071045E" w:rsidRPr="0071045E" w:rsidRDefault="0071045E" w:rsidP="0071045E">
      <w:pPr>
        <w:numPr>
          <w:ilvl w:val="0"/>
          <w:numId w:val="3"/>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المهارة احد الأهداف المهمة للتربية</w:t>
      </w:r>
      <w:r w:rsidRPr="0071045E">
        <w:rPr>
          <w:rFonts w:ascii="Simplified Arabic" w:hAnsi="Simplified Arabic" w:cs="Simplified Arabic"/>
          <w:sz w:val="32"/>
          <w:szCs w:val="32"/>
        </w:rPr>
        <w:t xml:space="preserve"> .</w:t>
      </w:r>
    </w:p>
    <w:p w:rsidR="0071045E" w:rsidRPr="0071045E" w:rsidRDefault="0071045E" w:rsidP="0071045E">
      <w:pPr>
        <w:numPr>
          <w:ilvl w:val="0"/>
          <w:numId w:val="3"/>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المهارة تساعد على نجاح العمل الذهني واليدوي على حد سواء. كما تساعد الطالب على مواجهة</w:t>
      </w:r>
      <w:r w:rsidRPr="0071045E">
        <w:rPr>
          <w:rFonts w:ascii="Simplified Arabic" w:hAnsi="Simplified Arabic" w:cs="Simplified Arabic"/>
          <w:sz w:val="32"/>
          <w:szCs w:val="32"/>
        </w:rPr>
        <w:t> </w:t>
      </w:r>
      <w:hyperlink r:id="rId18" w:tooltip="Posts tagged with المشكلات" w:history="1">
        <w:r w:rsidRPr="0071045E">
          <w:rPr>
            <w:rStyle w:val="Hyperlink"/>
            <w:rFonts w:ascii="Simplified Arabic" w:hAnsi="Simplified Arabic" w:cs="Simplified Arabic"/>
            <w:color w:val="auto"/>
            <w:sz w:val="32"/>
            <w:szCs w:val="32"/>
            <w:u w:val="none"/>
            <w:rtl/>
          </w:rPr>
          <w:t>المشكلات</w:t>
        </w:r>
      </w:hyperlink>
      <w:r w:rsidRPr="0071045E">
        <w:rPr>
          <w:rFonts w:ascii="Simplified Arabic" w:hAnsi="Simplified Arabic" w:cs="Simplified Arabic"/>
          <w:sz w:val="32"/>
          <w:szCs w:val="32"/>
        </w:rPr>
        <w:t> </w:t>
      </w:r>
      <w:r w:rsidRPr="0071045E">
        <w:rPr>
          <w:rFonts w:ascii="Simplified Arabic" w:hAnsi="Simplified Arabic" w:cs="Simplified Arabic"/>
          <w:sz w:val="32"/>
          <w:szCs w:val="32"/>
          <w:rtl/>
        </w:rPr>
        <w:t>المدرسية والحياتية والتفاعل مع الحياة والتكيف مع</w:t>
      </w:r>
      <w:r w:rsidRPr="0071045E">
        <w:rPr>
          <w:rFonts w:ascii="Simplified Arabic" w:hAnsi="Simplified Arabic" w:cs="Simplified Arabic"/>
          <w:sz w:val="32"/>
          <w:szCs w:val="32"/>
        </w:rPr>
        <w:t> </w:t>
      </w:r>
      <w:hyperlink r:id="rId19" w:tooltip="Posts tagged with المجتمع" w:history="1">
        <w:r w:rsidRPr="0071045E">
          <w:rPr>
            <w:rStyle w:val="Hyperlink"/>
            <w:rFonts w:ascii="Simplified Arabic" w:hAnsi="Simplified Arabic" w:cs="Simplified Arabic"/>
            <w:color w:val="auto"/>
            <w:sz w:val="32"/>
            <w:szCs w:val="32"/>
            <w:u w:val="none"/>
            <w:rtl/>
          </w:rPr>
          <w:t>المجتمع</w:t>
        </w:r>
      </w:hyperlink>
      <w:r w:rsidRPr="0071045E">
        <w:rPr>
          <w:rFonts w:ascii="Simplified Arabic" w:hAnsi="Simplified Arabic" w:cs="Simplified Arabic"/>
          <w:sz w:val="32"/>
          <w:szCs w:val="32"/>
        </w:rPr>
        <w:t> 0</w:t>
      </w:r>
      <w:r w:rsidRPr="0071045E">
        <w:rPr>
          <w:rFonts w:ascii="Simplified Arabic" w:hAnsi="Simplified Arabic" w:cs="Simplified Arabic"/>
          <w:sz w:val="32"/>
          <w:szCs w:val="32"/>
          <w:rtl/>
        </w:rPr>
        <w:t>ان إكتساب المهارات الجغرافية سينمي لدى التلاميذ مهارات جمع المعلومات الجغرافية وتفسيرها وحلها</w:t>
      </w:r>
      <w:r>
        <w:rPr>
          <w:rFonts w:ascii="Simplified Arabic" w:hAnsi="Simplified Arabic" w:cs="Simplified Arabic" w:hint="cs"/>
          <w:sz w:val="32"/>
          <w:szCs w:val="32"/>
          <w:rtl/>
        </w:rPr>
        <w:t>،</w:t>
      </w:r>
      <w:r w:rsidRPr="0071045E">
        <w:rPr>
          <w:rFonts w:ascii="Simplified Arabic" w:hAnsi="Simplified Arabic" w:cs="Simplified Arabic"/>
          <w:sz w:val="32"/>
          <w:szCs w:val="32"/>
          <w:rtl/>
        </w:rPr>
        <w:t xml:space="preserve"> وعلى فهم الافكار والمفاهيم الجغرافية فهماً واعياً بدلاً من حفظها الياً.</w:t>
      </w:r>
    </w:p>
    <w:p w:rsidR="0071045E" w:rsidRDefault="0032594B" w:rsidP="0071045E">
      <w:pPr>
        <w:tabs>
          <w:tab w:val="left" w:pos="1900"/>
        </w:tabs>
        <w:bidi/>
        <w:ind w:right="-539"/>
        <w:jc w:val="both"/>
        <w:rPr>
          <w:rFonts w:ascii="Simplified Arabic" w:hAnsi="Simplified Arabic" w:cs="Simplified Arabic"/>
          <w:sz w:val="32"/>
          <w:szCs w:val="32"/>
          <w:rtl/>
        </w:rPr>
      </w:pPr>
      <w:r>
        <w:rPr>
          <w:rFonts w:ascii="Simplified Arabic" w:hAnsi="Simplified Arabic" w:cs="Simplified Arabic"/>
          <w:noProof/>
          <w:sz w:val="32"/>
          <w:szCs w:val="32"/>
        </w:rPr>
        <w:drawing>
          <wp:anchor distT="0" distB="0" distL="114300" distR="114300" simplePos="0" relativeHeight="251668480" behindDoc="0" locked="0" layoutInCell="1" allowOverlap="1" wp14:anchorId="77C15B7F" wp14:editId="4FE01D7C">
            <wp:simplePos x="0" y="0"/>
            <wp:positionH relativeFrom="column">
              <wp:posOffset>737870</wp:posOffset>
            </wp:positionH>
            <wp:positionV relativeFrom="paragraph">
              <wp:posOffset>-53340</wp:posOffset>
            </wp:positionV>
            <wp:extent cx="4581525" cy="3324225"/>
            <wp:effectExtent l="0" t="0" r="9525" b="9525"/>
            <wp:wrapSquare wrapText="bothSides"/>
            <wp:docPr id="4" name="Picture 4" descr="C:\Users\Master\Desktop\211806-أهمية المهارات غير التقنية ومثلث المواهب لمدراء المشاري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ster\Desktop\211806-أهمية المهارات غير التقنية ومثلث المواهب لمدراء المشاريع.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1525" cy="332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1045E" w:rsidRPr="0071045E">
        <w:rPr>
          <w:rFonts w:ascii="Simplified Arabic" w:hAnsi="Simplified Arabic" w:cs="Simplified Arabic"/>
          <w:sz w:val="32"/>
          <w:szCs w:val="32"/>
        </w:rPr>
        <w:t> </w:t>
      </w:r>
    </w:p>
    <w:p w:rsidR="0032594B" w:rsidRDefault="0032594B" w:rsidP="0032594B">
      <w:pPr>
        <w:tabs>
          <w:tab w:val="left" w:pos="1900"/>
        </w:tabs>
        <w:bidi/>
        <w:ind w:right="-539"/>
        <w:jc w:val="both"/>
        <w:rPr>
          <w:rFonts w:ascii="Simplified Arabic" w:hAnsi="Simplified Arabic" w:cs="Simplified Arabic"/>
          <w:sz w:val="32"/>
          <w:szCs w:val="32"/>
          <w:rtl/>
        </w:rPr>
      </w:pPr>
    </w:p>
    <w:p w:rsidR="0032594B" w:rsidRDefault="0032594B" w:rsidP="0032594B">
      <w:pPr>
        <w:tabs>
          <w:tab w:val="left" w:pos="1900"/>
        </w:tabs>
        <w:bidi/>
        <w:ind w:right="-539"/>
        <w:jc w:val="both"/>
        <w:rPr>
          <w:rFonts w:ascii="Simplified Arabic" w:hAnsi="Simplified Arabic" w:cs="Simplified Arabic"/>
          <w:sz w:val="32"/>
          <w:szCs w:val="32"/>
          <w:rtl/>
        </w:rPr>
      </w:pPr>
    </w:p>
    <w:p w:rsidR="0032594B" w:rsidRDefault="0032594B" w:rsidP="0032594B">
      <w:pPr>
        <w:tabs>
          <w:tab w:val="left" w:pos="1900"/>
        </w:tabs>
        <w:bidi/>
        <w:ind w:right="-539"/>
        <w:jc w:val="both"/>
        <w:rPr>
          <w:rFonts w:ascii="Simplified Arabic" w:hAnsi="Simplified Arabic" w:cs="Simplified Arabic"/>
          <w:sz w:val="32"/>
          <w:szCs w:val="32"/>
          <w:rtl/>
        </w:rPr>
      </w:pPr>
    </w:p>
    <w:p w:rsidR="0032594B" w:rsidRDefault="0032594B" w:rsidP="0032594B">
      <w:pPr>
        <w:tabs>
          <w:tab w:val="left" w:pos="1900"/>
        </w:tabs>
        <w:bidi/>
        <w:ind w:right="-539"/>
        <w:jc w:val="both"/>
        <w:rPr>
          <w:rFonts w:ascii="Simplified Arabic" w:hAnsi="Simplified Arabic" w:cs="Simplified Arabic"/>
          <w:sz w:val="32"/>
          <w:szCs w:val="32"/>
          <w:rtl/>
        </w:rPr>
      </w:pPr>
    </w:p>
    <w:p w:rsidR="0032594B" w:rsidRDefault="0032594B" w:rsidP="0032594B">
      <w:pPr>
        <w:tabs>
          <w:tab w:val="left" w:pos="1900"/>
        </w:tabs>
        <w:bidi/>
        <w:ind w:right="-539"/>
        <w:jc w:val="both"/>
        <w:rPr>
          <w:rFonts w:ascii="Simplified Arabic" w:hAnsi="Simplified Arabic" w:cs="Simplified Arabic"/>
          <w:sz w:val="32"/>
          <w:szCs w:val="32"/>
          <w:rtl/>
        </w:rPr>
      </w:pPr>
    </w:p>
    <w:p w:rsidR="0032594B" w:rsidRDefault="0032594B" w:rsidP="0032594B">
      <w:pPr>
        <w:tabs>
          <w:tab w:val="left" w:pos="1900"/>
        </w:tabs>
        <w:bidi/>
        <w:ind w:right="-539"/>
        <w:jc w:val="both"/>
        <w:rPr>
          <w:rFonts w:ascii="Simplified Arabic" w:hAnsi="Simplified Arabic" w:cs="Simplified Arabic"/>
          <w:sz w:val="32"/>
          <w:szCs w:val="32"/>
          <w:rtl/>
        </w:rPr>
      </w:pPr>
    </w:p>
    <w:p w:rsidR="0071045E" w:rsidRPr="008E6D4E" w:rsidRDefault="0071045E" w:rsidP="0071045E">
      <w:pPr>
        <w:tabs>
          <w:tab w:val="left" w:pos="1900"/>
        </w:tabs>
        <w:bidi/>
        <w:ind w:right="-539"/>
        <w:jc w:val="both"/>
        <w:rPr>
          <w:rFonts w:ascii="Simplified Arabic" w:hAnsi="Simplified Arabic" w:cs="PT Bold Heading"/>
          <w:color w:val="C00000"/>
          <w:sz w:val="32"/>
          <w:szCs w:val="32"/>
        </w:rPr>
      </w:pPr>
      <w:r w:rsidRPr="008E6D4E">
        <w:rPr>
          <w:rFonts w:ascii="Simplified Arabic" w:hAnsi="Simplified Arabic" w:cs="PT Bold Heading"/>
          <w:color w:val="C00000"/>
          <w:sz w:val="32"/>
          <w:szCs w:val="32"/>
          <w:rtl/>
        </w:rPr>
        <w:t>مستويات تعلم المهارة</w:t>
      </w:r>
      <w:r w:rsidRPr="008E6D4E">
        <w:rPr>
          <w:rFonts w:ascii="Simplified Arabic" w:hAnsi="Simplified Arabic" w:cs="PT Bold Heading" w:hint="cs"/>
          <w:color w:val="C00000"/>
          <w:sz w:val="32"/>
          <w:szCs w:val="32"/>
          <w:rtl/>
        </w:rPr>
        <w:t>:-</w:t>
      </w:r>
    </w:p>
    <w:p w:rsidR="0071045E" w:rsidRPr="0071045E" w:rsidRDefault="0071045E" w:rsidP="0071045E">
      <w:p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توجد ثلاثة مستويات لتعلم المهارة ويرتبط كل منها بصنوف دراسية معينة. والمستويات الثلاثة هي</w:t>
      </w:r>
      <w:r w:rsidRPr="0071045E">
        <w:rPr>
          <w:rFonts w:ascii="Simplified Arabic" w:hAnsi="Simplified Arabic" w:cs="Simplified Arabic"/>
          <w:sz w:val="32"/>
          <w:szCs w:val="32"/>
        </w:rPr>
        <w:t>:</w:t>
      </w:r>
    </w:p>
    <w:p w:rsidR="0071045E" w:rsidRPr="0071045E" w:rsidRDefault="0071045E" w:rsidP="0071045E">
      <w:pPr>
        <w:numPr>
          <w:ilvl w:val="0"/>
          <w:numId w:val="4"/>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تقدم المهارة المعينة من خلال خبرات مخططة تنمي الإستعداد لتعلمها</w:t>
      </w:r>
      <w:r w:rsidRPr="0071045E">
        <w:rPr>
          <w:rFonts w:ascii="Simplified Arabic" w:hAnsi="Simplified Arabic" w:cs="Simplified Arabic"/>
          <w:sz w:val="32"/>
          <w:szCs w:val="32"/>
        </w:rPr>
        <w:t>.</w:t>
      </w:r>
    </w:p>
    <w:p w:rsidR="0071045E" w:rsidRPr="0071045E" w:rsidRDefault="0071045E" w:rsidP="0071045E">
      <w:pPr>
        <w:numPr>
          <w:ilvl w:val="0"/>
          <w:numId w:val="4"/>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تنمية المهارة بإنتظام</w:t>
      </w:r>
      <w:r w:rsidRPr="0071045E">
        <w:rPr>
          <w:rFonts w:ascii="Simplified Arabic" w:hAnsi="Simplified Arabic" w:cs="Simplified Arabic"/>
          <w:sz w:val="32"/>
          <w:szCs w:val="32"/>
        </w:rPr>
        <w:t>.</w:t>
      </w:r>
    </w:p>
    <w:p w:rsidR="0071045E" w:rsidRPr="0071045E" w:rsidRDefault="0071045E" w:rsidP="0071045E">
      <w:pPr>
        <w:numPr>
          <w:ilvl w:val="0"/>
          <w:numId w:val="4"/>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إعادة التعليم والصياغة والتوسع فيها حسب الضرورة</w:t>
      </w:r>
      <w:r w:rsidRPr="0071045E">
        <w:rPr>
          <w:rFonts w:ascii="Simplified Arabic" w:hAnsi="Simplified Arabic" w:cs="Simplified Arabic"/>
          <w:sz w:val="32"/>
          <w:szCs w:val="32"/>
        </w:rPr>
        <w:t>.</w:t>
      </w:r>
    </w:p>
    <w:p w:rsidR="0071045E" w:rsidRPr="008E6D4E" w:rsidRDefault="0071045E" w:rsidP="0071045E">
      <w:pPr>
        <w:tabs>
          <w:tab w:val="left" w:pos="1900"/>
        </w:tabs>
        <w:bidi/>
        <w:ind w:right="-539"/>
        <w:jc w:val="both"/>
        <w:rPr>
          <w:rFonts w:ascii="Simplified Arabic" w:hAnsi="Simplified Arabic" w:cs="PT Bold Heading"/>
          <w:color w:val="C00000"/>
          <w:sz w:val="32"/>
          <w:szCs w:val="32"/>
        </w:rPr>
      </w:pPr>
      <w:r w:rsidRPr="008E6D4E">
        <w:rPr>
          <w:rFonts w:ascii="Simplified Arabic" w:hAnsi="Simplified Arabic" w:cs="PT Bold Heading"/>
          <w:color w:val="C00000"/>
          <w:sz w:val="32"/>
          <w:szCs w:val="32"/>
        </w:rPr>
        <w:t> </w:t>
      </w:r>
      <w:r w:rsidRPr="008E6D4E">
        <w:rPr>
          <w:rFonts w:ascii="Simplified Arabic" w:hAnsi="Simplified Arabic" w:cs="PT Bold Heading"/>
          <w:color w:val="C00000"/>
          <w:sz w:val="32"/>
          <w:szCs w:val="32"/>
          <w:rtl/>
        </w:rPr>
        <w:t>مبادئ في تعلم المهارة</w:t>
      </w:r>
    </w:p>
    <w:p w:rsidR="0071045E" w:rsidRPr="0071045E" w:rsidRDefault="0071045E" w:rsidP="0071045E">
      <w:pPr>
        <w:numPr>
          <w:ilvl w:val="0"/>
          <w:numId w:val="5"/>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أن يكون تدريسها وظيفياً ملتحماً بالمادة الدراسية وليست كتمرين منفصل</w:t>
      </w:r>
      <w:r w:rsidRPr="0071045E">
        <w:rPr>
          <w:rFonts w:ascii="Simplified Arabic" w:hAnsi="Simplified Arabic" w:cs="Simplified Arabic"/>
          <w:sz w:val="32"/>
          <w:szCs w:val="32"/>
        </w:rPr>
        <w:t>.</w:t>
      </w:r>
    </w:p>
    <w:p w:rsidR="0071045E" w:rsidRPr="0071045E" w:rsidRDefault="0071045E" w:rsidP="0071045E">
      <w:pPr>
        <w:numPr>
          <w:ilvl w:val="0"/>
          <w:numId w:val="5"/>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أن يفهم المتعلم معنى المهارة والغرض منها ويتوفر له الحافز لتنميتها</w:t>
      </w:r>
      <w:r w:rsidRPr="0071045E">
        <w:rPr>
          <w:rFonts w:ascii="Simplified Arabic" w:hAnsi="Simplified Arabic" w:cs="Simplified Arabic"/>
          <w:sz w:val="32"/>
          <w:szCs w:val="32"/>
        </w:rPr>
        <w:t>.</w:t>
      </w:r>
    </w:p>
    <w:p w:rsidR="0071045E" w:rsidRPr="0071045E" w:rsidRDefault="0071045E" w:rsidP="0071045E">
      <w:pPr>
        <w:numPr>
          <w:ilvl w:val="0"/>
          <w:numId w:val="5"/>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أن يخضع المتعلم للإشراف بعناية أثناء محاولاته الأولى لتطبيق المهارة ليكوّن عادات صحية منذ البداية</w:t>
      </w:r>
      <w:r w:rsidRPr="0071045E">
        <w:rPr>
          <w:rFonts w:ascii="Simplified Arabic" w:hAnsi="Simplified Arabic" w:cs="Simplified Arabic"/>
          <w:sz w:val="32"/>
          <w:szCs w:val="32"/>
        </w:rPr>
        <w:t>.</w:t>
      </w:r>
    </w:p>
    <w:p w:rsidR="0071045E" w:rsidRPr="0071045E" w:rsidRDefault="0071045E" w:rsidP="0071045E">
      <w:pPr>
        <w:numPr>
          <w:ilvl w:val="0"/>
          <w:numId w:val="5"/>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أن تتوفر فرص متكررة للمران على المهارة مصحوبة بتقويم مباشر يبين مواضع الفشل والنجاح في الأداء</w:t>
      </w:r>
      <w:r w:rsidRPr="0071045E">
        <w:rPr>
          <w:rFonts w:ascii="Simplified Arabic" w:hAnsi="Simplified Arabic" w:cs="Simplified Arabic"/>
          <w:sz w:val="32"/>
          <w:szCs w:val="32"/>
        </w:rPr>
        <w:t>.</w:t>
      </w:r>
    </w:p>
    <w:p w:rsidR="0071045E" w:rsidRPr="0071045E" w:rsidRDefault="0071045E" w:rsidP="0071045E">
      <w:pPr>
        <w:numPr>
          <w:ilvl w:val="0"/>
          <w:numId w:val="5"/>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يحتاج الطالب الى توجيه فردي مبني على اساس المقاييس التشخيصية والملاحظة نظراً لإختلاف أفراد المجموعة في إستعداداتهم وقدراتهم على التعلم</w:t>
      </w:r>
      <w:r w:rsidRPr="0071045E">
        <w:rPr>
          <w:rFonts w:ascii="Simplified Arabic" w:hAnsi="Simplified Arabic" w:cs="Simplified Arabic"/>
          <w:sz w:val="32"/>
          <w:szCs w:val="32"/>
        </w:rPr>
        <w:t>.</w:t>
      </w:r>
    </w:p>
    <w:p w:rsidR="0071045E" w:rsidRPr="0071045E" w:rsidRDefault="0071045E" w:rsidP="0071045E">
      <w:pPr>
        <w:numPr>
          <w:ilvl w:val="0"/>
          <w:numId w:val="5"/>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أن يتم تقديم المهارة على مستويات متزايدة في التعقيد من سنة دراسية لأخرى وأن يعمل كل مستوى على البقاء فوق المستوى الذي سبقه ويدعمه</w:t>
      </w:r>
      <w:r w:rsidRPr="0071045E">
        <w:rPr>
          <w:rFonts w:ascii="Simplified Arabic" w:hAnsi="Simplified Arabic" w:cs="Simplified Arabic"/>
          <w:sz w:val="32"/>
          <w:szCs w:val="32"/>
        </w:rPr>
        <w:t>.</w:t>
      </w:r>
    </w:p>
    <w:p w:rsidR="0071045E" w:rsidRPr="008E6D4E" w:rsidRDefault="0071045E" w:rsidP="0071045E">
      <w:pPr>
        <w:tabs>
          <w:tab w:val="left" w:pos="1900"/>
        </w:tabs>
        <w:bidi/>
        <w:ind w:right="-539"/>
        <w:jc w:val="both"/>
        <w:rPr>
          <w:rFonts w:ascii="Simplified Arabic" w:hAnsi="Simplified Arabic" w:cs="PT Bold Heading"/>
          <w:color w:val="C00000"/>
          <w:sz w:val="32"/>
          <w:szCs w:val="32"/>
        </w:rPr>
      </w:pPr>
      <w:r w:rsidRPr="008E6D4E">
        <w:rPr>
          <w:rFonts w:ascii="Simplified Arabic" w:hAnsi="Simplified Arabic" w:cs="PT Bold Heading"/>
          <w:color w:val="C00000"/>
          <w:sz w:val="32"/>
          <w:szCs w:val="32"/>
          <w:rtl/>
        </w:rPr>
        <w:t>شروط تعلم المهارة</w:t>
      </w:r>
      <w:r w:rsidRPr="008E6D4E">
        <w:rPr>
          <w:rFonts w:ascii="Simplified Arabic" w:hAnsi="Simplified Arabic" w:cs="PT Bold Heading"/>
          <w:color w:val="C00000"/>
          <w:sz w:val="32"/>
          <w:szCs w:val="32"/>
        </w:rPr>
        <w:t>:</w:t>
      </w:r>
    </w:p>
    <w:p w:rsidR="0071045E" w:rsidRPr="008E6D4E" w:rsidRDefault="0071045E" w:rsidP="0071045E">
      <w:pPr>
        <w:tabs>
          <w:tab w:val="left" w:pos="1900"/>
        </w:tabs>
        <w:bidi/>
        <w:ind w:right="-539"/>
        <w:jc w:val="both"/>
        <w:rPr>
          <w:rFonts w:ascii="Simplified Arabic" w:hAnsi="Simplified Arabic" w:cs="Simplified Arabic"/>
          <w:b/>
          <w:bCs/>
          <w:sz w:val="32"/>
          <w:szCs w:val="32"/>
        </w:rPr>
      </w:pPr>
      <w:r w:rsidRPr="008E6D4E">
        <w:rPr>
          <w:rFonts w:ascii="Simplified Arabic" w:hAnsi="Simplified Arabic" w:cs="Simplified Arabic"/>
          <w:b/>
          <w:bCs/>
          <w:sz w:val="32"/>
          <w:szCs w:val="32"/>
          <w:rtl/>
        </w:rPr>
        <w:t>لا بد من توفر شروط معينة لتعلم المهارة نوجزها كما يأتي</w:t>
      </w:r>
      <w:r w:rsidRPr="008E6D4E">
        <w:rPr>
          <w:rFonts w:ascii="Simplified Arabic" w:hAnsi="Simplified Arabic" w:cs="Simplified Arabic"/>
          <w:b/>
          <w:bCs/>
          <w:sz w:val="32"/>
          <w:szCs w:val="32"/>
        </w:rPr>
        <w:t>:</w:t>
      </w:r>
    </w:p>
    <w:p w:rsidR="0071045E" w:rsidRPr="0071045E" w:rsidRDefault="0071045E" w:rsidP="0071045E">
      <w:pPr>
        <w:numPr>
          <w:ilvl w:val="0"/>
          <w:numId w:val="6"/>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أن تكون المهارة ذات وظيفة في الحياة بحيث يشعر</w:t>
      </w:r>
      <w:r w:rsidRPr="0071045E">
        <w:rPr>
          <w:rFonts w:ascii="Simplified Arabic" w:hAnsi="Simplified Arabic" w:cs="Simplified Arabic"/>
          <w:sz w:val="32"/>
          <w:szCs w:val="32"/>
        </w:rPr>
        <w:t> </w:t>
      </w:r>
      <w:hyperlink r:id="rId21" w:tooltip="Posts tagged with الفرد" w:history="1">
        <w:r w:rsidRPr="0071045E">
          <w:rPr>
            <w:rStyle w:val="Hyperlink"/>
            <w:rFonts w:ascii="Simplified Arabic" w:hAnsi="Simplified Arabic" w:cs="Simplified Arabic"/>
            <w:color w:val="auto"/>
            <w:sz w:val="32"/>
            <w:szCs w:val="32"/>
            <w:u w:val="none"/>
            <w:rtl/>
          </w:rPr>
          <w:t>الفرد</w:t>
        </w:r>
      </w:hyperlink>
      <w:r w:rsidRPr="0071045E">
        <w:rPr>
          <w:rFonts w:ascii="Simplified Arabic" w:hAnsi="Simplified Arabic" w:cs="Simplified Arabic"/>
          <w:sz w:val="32"/>
          <w:szCs w:val="32"/>
        </w:rPr>
        <w:t> </w:t>
      </w:r>
      <w:r w:rsidRPr="0071045E">
        <w:rPr>
          <w:rFonts w:ascii="Simplified Arabic" w:hAnsi="Simplified Arabic" w:cs="Simplified Arabic"/>
          <w:sz w:val="32"/>
          <w:szCs w:val="32"/>
          <w:rtl/>
        </w:rPr>
        <w:t>بأهميتها فيقبل على تعلمها وإتقانها</w:t>
      </w:r>
      <w:r w:rsidRPr="0071045E">
        <w:rPr>
          <w:rFonts w:ascii="Simplified Arabic" w:hAnsi="Simplified Arabic" w:cs="Simplified Arabic"/>
          <w:sz w:val="32"/>
          <w:szCs w:val="32"/>
        </w:rPr>
        <w:t>.</w:t>
      </w:r>
    </w:p>
    <w:p w:rsidR="0071045E" w:rsidRPr="0071045E" w:rsidRDefault="0071045E" w:rsidP="0071045E">
      <w:pPr>
        <w:numPr>
          <w:ilvl w:val="0"/>
          <w:numId w:val="6"/>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أن تكون المهارة مناسبة لمستوى</w:t>
      </w:r>
      <w:r w:rsidRPr="0071045E">
        <w:rPr>
          <w:rFonts w:ascii="Simplified Arabic" w:hAnsi="Simplified Arabic" w:cs="Simplified Arabic"/>
          <w:sz w:val="32"/>
          <w:szCs w:val="32"/>
        </w:rPr>
        <w:t> </w:t>
      </w:r>
      <w:hyperlink r:id="rId22" w:tooltip="Posts tagged with الفرد" w:history="1">
        <w:r w:rsidRPr="0071045E">
          <w:rPr>
            <w:rStyle w:val="Hyperlink"/>
            <w:rFonts w:ascii="Simplified Arabic" w:hAnsi="Simplified Arabic" w:cs="Simplified Arabic"/>
            <w:color w:val="auto"/>
            <w:sz w:val="32"/>
            <w:szCs w:val="32"/>
            <w:u w:val="none"/>
            <w:rtl/>
          </w:rPr>
          <w:t>الفرد</w:t>
        </w:r>
      </w:hyperlink>
      <w:r w:rsidRPr="0071045E">
        <w:rPr>
          <w:rFonts w:ascii="Simplified Arabic" w:hAnsi="Simplified Arabic" w:cs="Simplified Arabic"/>
          <w:sz w:val="32"/>
          <w:szCs w:val="32"/>
        </w:rPr>
        <w:t> </w:t>
      </w:r>
      <w:r w:rsidRPr="0071045E">
        <w:rPr>
          <w:rFonts w:ascii="Simplified Arabic" w:hAnsi="Simplified Arabic" w:cs="Simplified Arabic"/>
          <w:sz w:val="32"/>
          <w:szCs w:val="32"/>
          <w:rtl/>
        </w:rPr>
        <w:t xml:space="preserve">العقلي والعضلي والاجتماعي. </w:t>
      </w:r>
    </w:p>
    <w:p w:rsidR="0071045E" w:rsidRPr="0071045E" w:rsidRDefault="0071045E" w:rsidP="0071045E">
      <w:pPr>
        <w:numPr>
          <w:ilvl w:val="0"/>
          <w:numId w:val="6"/>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أن يتم تعلم المهارة في</w:t>
      </w:r>
      <w:r w:rsidRPr="0071045E">
        <w:rPr>
          <w:rFonts w:ascii="Simplified Arabic" w:hAnsi="Simplified Arabic" w:cs="Simplified Arabic"/>
          <w:sz w:val="32"/>
          <w:szCs w:val="32"/>
        </w:rPr>
        <w:t> </w:t>
      </w:r>
      <w:hyperlink r:id="rId23" w:tooltip="Posts tagged with المجال" w:history="1">
        <w:r w:rsidRPr="0071045E">
          <w:rPr>
            <w:rStyle w:val="Hyperlink"/>
            <w:rFonts w:ascii="Simplified Arabic" w:hAnsi="Simplified Arabic" w:cs="Simplified Arabic"/>
            <w:color w:val="auto"/>
            <w:sz w:val="32"/>
            <w:szCs w:val="32"/>
            <w:u w:val="none"/>
            <w:rtl/>
          </w:rPr>
          <w:t>المجال</w:t>
        </w:r>
      </w:hyperlink>
      <w:r w:rsidRPr="0071045E">
        <w:rPr>
          <w:rFonts w:ascii="Simplified Arabic" w:hAnsi="Simplified Arabic" w:cs="Simplified Arabic"/>
          <w:sz w:val="32"/>
          <w:szCs w:val="32"/>
        </w:rPr>
        <w:t> </w:t>
      </w:r>
      <w:r w:rsidRPr="0071045E">
        <w:rPr>
          <w:rFonts w:ascii="Simplified Arabic" w:hAnsi="Simplified Arabic" w:cs="Simplified Arabic"/>
          <w:sz w:val="32"/>
          <w:szCs w:val="32"/>
          <w:rtl/>
        </w:rPr>
        <w:t>الطبيعي لها بحيث لا تعتمد كلياً على التعلم اللفظي</w:t>
      </w:r>
      <w:r w:rsidRPr="0071045E">
        <w:rPr>
          <w:rFonts w:ascii="Simplified Arabic" w:hAnsi="Simplified Arabic" w:cs="Simplified Arabic"/>
          <w:sz w:val="32"/>
          <w:szCs w:val="32"/>
        </w:rPr>
        <w:t>.</w:t>
      </w:r>
    </w:p>
    <w:p w:rsidR="0071045E" w:rsidRPr="0071045E" w:rsidRDefault="0071045E" w:rsidP="0071045E">
      <w:pPr>
        <w:numPr>
          <w:ilvl w:val="0"/>
          <w:numId w:val="6"/>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أن تمارس المهارة بوصفها وحدة كلية وتجنب العناية بجانب منها دون الجوانب الأخر</w:t>
      </w:r>
      <w:r>
        <w:rPr>
          <w:rFonts w:ascii="Simplified Arabic" w:hAnsi="Simplified Arabic" w:cs="Simplified Arabic" w:hint="cs"/>
          <w:sz w:val="32"/>
          <w:szCs w:val="32"/>
          <w:rtl/>
        </w:rPr>
        <w:t>.</w:t>
      </w:r>
    </w:p>
    <w:p w:rsidR="0071045E" w:rsidRPr="0071045E" w:rsidRDefault="0071045E" w:rsidP="0071045E">
      <w:pPr>
        <w:numPr>
          <w:ilvl w:val="0"/>
          <w:numId w:val="6"/>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 xml:space="preserve">أن يتم تعلمها واحدة بعد الأخرى، لأن ذلك يساعد على فهمها وإتقانها بشكل أفضل من تعلم عدد من المهارات في وقت واحد. </w:t>
      </w:r>
    </w:p>
    <w:p w:rsidR="0071045E" w:rsidRDefault="0071045E" w:rsidP="0071045E">
      <w:pPr>
        <w:numPr>
          <w:ilvl w:val="0"/>
          <w:numId w:val="6"/>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التدريب على ممارسة المهارة لكي يكون المتعلم قادراً على آداء المهارة بدقة وسرعة فهو يحتاج الى التدريب، لذا يجب أن يمنح فرصة كافية للتدريب عليها</w:t>
      </w:r>
      <w:r w:rsidRPr="0071045E">
        <w:rPr>
          <w:rFonts w:ascii="Simplified Arabic" w:hAnsi="Simplified Arabic" w:cs="Simplified Arabic"/>
          <w:sz w:val="32"/>
          <w:szCs w:val="32"/>
        </w:rPr>
        <w:t>.</w:t>
      </w:r>
    </w:p>
    <w:p w:rsidR="0032594B" w:rsidRPr="0071045E" w:rsidRDefault="0032594B" w:rsidP="0032594B">
      <w:pPr>
        <w:tabs>
          <w:tab w:val="left" w:pos="1900"/>
        </w:tabs>
        <w:bidi/>
        <w:ind w:left="720" w:right="-539"/>
        <w:jc w:val="both"/>
        <w:rPr>
          <w:rFonts w:ascii="Simplified Arabic" w:hAnsi="Simplified Arabic" w:cs="Simplified Arabic"/>
          <w:sz w:val="32"/>
          <w:szCs w:val="32"/>
        </w:rPr>
      </w:pPr>
    </w:p>
    <w:p w:rsidR="0071045E" w:rsidRPr="008E6D4E" w:rsidRDefault="0071045E" w:rsidP="0071045E">
      <w:pPr>
        <w:tabs>
          <w:tab w:val="left" w:pos="1900"/>
        </w:tabs>
        <w:bidi/>
        <w:ind w:right="-539"/>
        <w:jc w:val="both"/>
        <w:rPr>
          <w:rFonts w:ascii="Simplified Arabic" w:hAnsi="Simplified Arabic" w:cs="PT Bold Heading"/>
          <w:color w:val="C00000"/>
          <w:sz w:val="32"/>
          <w:szCs w:val="32"/>
        </w:rPr>
      </w:pPr>
      <w:r w:rsidRPr="008E6D4E">
        <w:rPr>
          <w:rFonts w:ascii="Simplified Arabic" w:hAnsi="Simplified Arabic" w:cs="PT Bold Heading"/>
          <w:color w:val="C00000"/>
          <w:sz w:val="32"/>
          <w:szCs w:val="32"/>
          <w:rtl/>
        </w:rPr>
        <w:t>ولكي يكون التدريب فعالاً يجب توفر الأمور الآتية</w:t>
      </w:r>
      <w:r w:rsidRPr="008E6D4E">
        <w:rPr>
          <w:rFonts w:ascii="Simplified Arabic" w:hAnsi="Simplified Arabic" w:cs="PT Bold Heading"/>
          <w:color w:val="C00000"/>
          <w:sz w:val="32"/>
          <w:szCs w:val="32"/>
        </w:rPr>
        <w:t>:</w:t>
      </w:r>
    </w:p>
    <w:p w:rsidR="0071045E" w:rsidRPr="0071045E" w:rsidRDefault="0071045E" w:rsidP="0071045E">
      <w:pPr>
        <w:numPr>
          <w:ilvl w:val="0"/>
          <w:numId w:val="7"/>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التعزيز</w:t>
      </w:r>
    </w:p>
    <w:p w:rsidR="0071045E" w:rsidRPr="0071045E" w:rsidRDefault="0071045E" w:rsidP="0071045E">
      <w:p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إن مكافأة المتعلم على سلوك معين يؤدي الى ظهور ذلك</w:t>
      </w:r>
      <w:r w:rsidRPr="0071045E">
        <w:rPr>
          <w:rFonts w:ascii="Simplified Arabic" w:hAnsi="Simplified Arabic" w:cs="Simplified Arabic"/>
          <w:sz w:val="32"/>
          <w:szCs w:val="32"/>
        </w:rPr>
        <w:t> </w:t>
      </w:r>
      <w:hyperlink r:id="rId24" w:tooltip="Posts tagged with السلوك" w:history="1">
        <w:r w:rsidRPr="0071045E">
          <w:rPr>
            <w:rStyle w:val="Hyperlink"/>
            <w:rFonts w:ascii="Simplified Arabic" w:hAnsi="Simplified Arabic" w:cs="Simplified Arabic"/>
            <w:color w:val="auto"/>
            <w:sz w:val="32"/>
            <w:szCs w:val="32"/>
            <w:u w:val="none"/>
            <w:rtl/>
          </w:rPr>
          <w:t>السلوك</w:t>
        </w:r>
      </w:hyperlink>
      <w:r w:rsidRPr="0071045E">
        <w:rPr>
          <w:rFonts w:ascii="Simplified Arabic" w:hAnsi="Simplified Arabic" w:cs="Simplified Arabic"/>
          <w:sz w:val="32"/>
          <w:szCs w:val="32"/>
        </w:rPr>
        <w:t> </w:t>
      </w:r>
      <w:r w:rsidRPr="0071045E">
        <w:rPr>
          <w:rFonts w:ascii="Simplified Arabic" w:hAnsi="Simplified Arabic" w:cs="Simplified Arabic"/>
          <w:sz w:val="32"/>
          <w:szCs w:val="32"/>
          <w:rtl/>
        </w:rPr>
        <w:t>في ظروف متشابهة وقد حدد</w:t>
      </w:r>
      <w:r w:rsidRPr="0071045E">
        <w:rPr>
          <w:rFonts w:ascii="Simplified Arabic" w:hAnsi="Simplified Arabic" w:cs="Simplified Arabic"/>
          <w:sz w:val="32"/>
          <w:szCs w:val="32"/>
        </w:rPr>
        <w:t> </w:t>
      </w:r>
      <w:hyperlink r:id="rId25" w:tooltip="Posts tagged with علماء النفس" w:history="1">
        <w:r w:rsidRPr="0071045E">
          <w:rPr>
            <w:rStyle w:val="Hyperlink"/>
            <w:rFonts w:ascii="Simplified Arabic" w:hAnsi="Simplified Arabic" w:cs="Simplified Arabic"/>
            <w:color w:val="auto"/>
            <w:sz w:val="32"/>
            <w:szCs w:val="32"/>
            <w:u w:val="none"/>
            <w:rtl/>
          </w:rPr>
          <w:t>علماء النفس</w:t>
        </w:r>
      </w:hyperlink>
      <w:r w:rsidRPr="0071045E">
        <w:rPr>
          <w:rFonts w:ascii="Simplified Arabic" w:hAnsi="Simplified Arabic" w:cs="Simplified Arabic"/>
          <w:sz w:val="32"/>
          <w:szCs w:val="32"/>
        </w:rPr>
        <w:t> </w:t>
      </w:r>
      <w:r w:rsidRPr="0071045E">
        <w:rPr>
          <w:rFonts w:ascii="Simplified Arabic" w:hAnsi="Simplified Arabic" w:cs="Simplified Arabic"/>
          <w:sz w:val="32"/>
          <w:szCs w:val="32"/>
          <w:rtl/>
        </w:rPr>
        <w:t>الشروط الآتية للتعزيز الفعال</w:t>
      </w:r>
      <w:r w:rsidRPr="0071045E">
        <w:rPr>
          <w:rFonts w:ascii="Simplified Arabic" w:hAnsi="Simplified Arabic" w:cs="Simplified Arabic"/>
          <w:sz w:val="32"/>
          <w:szCs w:val="32"/>
        </w:rPr>
        <w:t>:</w:t>
      </w:r>
    </w:p>
    <w:p w:rsidR="0071045E" w:rsidRPr="0071045E" w:rsidRDefault="0071045E" w:rsidP="0071045E">
      <w:pPr>
        <w:numPr>
          <w:ilvl w:val="0"/>
          <w:numId w:val="8"/>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تعزيز جميع الإستجابات الصحيحة في المراحل الأولى للتعلم</w:t>
      </w:r>
      <w:r w:rsidRPr="0071045E">
        <w:rPr>
          <w:rFonts w:ascii="Simplified Arabic" w:hAnsi="Simplified Arabic" w:cs="Simplified Arabic"/>
          <w:sz w:val="32"/>
          <w:szCs w:val="32"/>
        </w:rPr>
        <w:t>.</w:t>
      </w:r>
    </w:p>
    <w:p w:rsidR="0071045E" w:rsidRPr="0071045E" w:rsidRDefault="0071045E" w:rsidP="0071045E">
      <w:pPr>
        <w:numPr>
          <w:ilvl w:val="0"/>
          <w:numId w:val="8"/>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أن يأتي التعزيز بعد ظهور</w:t>
      </w:r>
      <w:r w:rsidRPr="0071045E">
        <w:rPr>
          <w:rFonts w:ascii="Simplified Arabic" w:hAnsi="Simplified Arabic" w:cs="Simplified Arabic"/>
          <w:sz w:val="32"/>
          <w:szCs w:val="32"/>
        </w:rPr>
        <w:t> </w:t>
      </w:r>
      <w:hyperlink r:id="rId26" w:tooltip="Posts tagged with السلوك" w:history="1">
        <w:r w:rsidRPr="0071045E">
          <w:rPr>
            <w:rStyle w:val="Hyperlink"/>
            <w:rFonts w:ascii="Simplified Arabic" w:hAnsi="Simplified Arabic" w:cs="Simplified Arabic"/>
            <w:color w:val="auto"/>
            <w:sz w:val="32"/>
            <w:szCs w:val="32"/>
            <w:u w:val="none"/>
            <w:rtl/>
          </w:rPr>
          <w:t>السلوك</w:t>
        </w:r>
      </w:hyperlink>
      <w:r w:rsidRPr="0071045E">
        <w:rPr>
          <w:rFonts w:ascii="Simplified Arabic" w:hAnsi="Simplified Arabic" w:cs="Simplified Arabic"/>
          <w:sz w:val="32"/>
          <w:szCs w:val="32"/>
        </w:rPr>
        <w:t> </w:t>
      </w:r>
      <w:r w:rsidRPr="0071045E">
        <w:rPr>
          <w:rFonts w:ascii="Simplified Arabic" w:hAnsi="Simplified Arabic" w:cs="Simplified Arabic"/>
          <w:sz w:val="32"/>
          <w:szCs w:val="32"/>
          <w:rtl/>
        </w:rPr>
        <w:t>المطلوب مباشرة</w:t>
      </w:r>
      <w:r w:rsidRPr="0071045E">
        <w:rPr>
          <w:rFonts w:ascii="Simplified Arabic" w:hAnsi="Simplified Arabic" w:cs="Simplified Arabic"/>
          <w:sz w:val="32"/>
          <w:szCs w:val="32"/>
        </w:rPr>
        <w:t>.</w:t>
      </w:r>
    </w:p>
    <w:p w:rsidR="0071045E" w:rsidRDefault="0071045E" w:rsidP="0071045E">
      <w:pPr>
        <w:numPr>
          <w:ilvl w:val="0"/>
          <w:numId w:val="8"/>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أن يقترن التعزيز بالسلوك المرغوب فيه ويرتبط به</w:t>
      </w:r>
    </w:p>
    <w:p w:rsidR="0032594B" w:rsidRDefault="0032594B" w:rsidP="0032594B">
      <w:pPr>
        <w:tabs>
          <w:tab w:val="left" w:pos="1900"/>
        </w:tabs>
        <w:bidi/>
        <w:ind w:right="-539"/>
        <w:jc w:val="both"/>
        <w:rPr>
          <w:rFonts w:ascii="Simplified Arabic" w:hAnsi="Simplified Arabic" w:cs="Simplified Arabic"/>
          <w:sz w:val="32"/>
          <w:szCs w:val="32"/>
          <w:rtl/>
        </w:rPr>
      </w:pPr>
      <w:r>
        <w:rPr>
          <w:noProof/>
        </w:rPr>
        <w:drawing>
          <wp:anchor distT="0" distB="0" distL="114300" distR="114300" simplePos="0" relativeHeight="251669504" behindDoc="0" locked="0" layoutInCell="1" allowOverlap="1" wp14:anchorId="245DB11E" wp14:editId="396095B5">
            <wp:simplePos x="0" y="0"/>
            <wp:positionH relativeFrom="column">
              <wp:posOffset>204470</wp:posOffset>
            </wp:positionH>
            <wp:positionV relativeFrom="paragraph">
              <wp:posOffset>466090</wp:posOffset>
            </wp:positionV>
            <wp:extent cx="5476875" cy="2644775"/>
            <wp:effectExtent l="0" t="0" r="9525" b="3175"/>
            <wp:wrapSquare wrapText="bothSides"/>
            <wp:docPr id="5" name="Picture 5" descr="نتيجة بحث الصور عن المه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نتيجة بحث الصور عن المهارة"/>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76875" cy="2644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594B" w:rsidRDefault="0032594B" w:rsidP="0032594B">
      <w:pPr>
        <w:tabs>
          <w:tab w:val="left" w:pos="1900"/>
        </w:tabs>
        <w:bidi/>
        <w:ind w:right="-539"/>
        <w:jc w:val="both"/>
        <w:rPr>
          <w:rFonts w:ascii="Simplified Arabic" w:hAnsi="Simplified Arabic" w:cs="Simplified Arabic"/>
          <w:sz w:val="32"/>
          <w:szCs w:val="32"/>
          <w:rtl/>
        </w:rPr>
      </w:pPr>
    </w:p>
    <w:p w:rsidR="0032594B" w:rsidRDefault="0032594B" w:rsidP="0032594B">
      <w:pPr>
        <w:tabs>
          <w:tab w:val="left" w:pos="1900"/>
        </w:tabs>
        <w:bidi/>
        <w:ind w:right="-539"/>
        <w:jc w:val="both"/>
        <w:rPr>
          <w:rFonts w:ascii="Simplified Arabic" w:hAnsi="Simplified Arabic" w:cs="Simplified Arabic"/>
          <w:sz w:val="32"/>
          <w:szCs w:val="32"/>
          <w:rtl/>
        </w:rPr>
      </w:pPr>
    </w:p>
    <w:p w:rsidR="0032594B" w:rsidRDefault="0032594B" w:rsidP="0032594B">
      <w:pPr>
        <w:tabs>
          <w:tab w:val="left" w:pos="1900"/>
        </w:tabs>
        <w:bidi/>
        <w:ind w:right="-539"/>
        <w:jc w:val="both"/>
        <w:rPr>
          <w:rFonts w:ascii="Simplified Arabic" w:hAnsi="Simplified Arabic" w:cs="Simplified Arabic"/>
          <w:sz w:val="32"/>
          <w:szCs w:val="32"/>
          <w:rtl/>
        </w:rPr>
      </w:pPr>
    </w:p>
    <w:p w:rsidR="0071045E" w:rsidRPr="008E6D4E" w:rsidRDefault="0071045E" w:rsidP="0071045E">
      <w:pPr>
        <w:tabs>
          <w:tab w:val="left" w:pos="1900"/>
        </w:tabs>
        <w:bidi/>
        <w:ind w:right="-539"/>
        <w:jc w:val="both"/>
        <w:rPr>
          <w:rFonts w:ascii="Simplified Arabic" w:hAnsi="Simplified Arabic" w:cs="PT Bold Heading"/>
          <w:color w:val="C00000"/>
          <w:sz w:val="32"/>
          <w:szCs w:val="32"/>
        </w:rPr>
      </w:pPr>
      <w:r w:rsidRPr="008E6D4E">
        <w:rPr>
          <w:rFonts w:ascii="Simplified Arabic" w:hAnsi="Simplified Arabic" w:cs="PT Bold Heading" w:hint="cs"/>
          <w:color w:val="C00000"/>
          <w:sz w:val="32"/>
          <w:szCs w:val="32"/>
          <w:rtl/>
        </w:rPr>
        <w:t>التغذية</w:t>
      </w:r>
      <w:r w:rsidRPr="008E6D4E">
        <w:rPr>
          <w:rFonts w:ascii="Simplified Arabic" w:hAnsi="Simplified Arabic" w:cs="PT Bold Heading"/>
          <w:color w:val="C00000"/>
          <w:sz w:val="32"/>
          <w:szCs w:val="32"/>
          <w:rtl/>
        </w:rPr>
        <w:t xml:space="preserve"> </w:t>
      </w:r>
      <w:r w:rsidRPr="008E6D4E">
        <w:rPr>
          <w:rFonts w:ascii="Simplified Arabic" w:hAnsi="Simplified Arabic" w:cs="PT Bold Heading" w:hint="cs"/>
          <w:color w:val="C00000"/>
          <w:sz w:val="32"/>
          <w:szCs w:val="32"/>
          <w:rtl/>
        </w:rPr>
        <w:t>الراجعة</w:t>
      </w:r>
      <w:r w:rsidRPr="008E6D4E">
        <w:rPr>
          <w:rFonts w:ascii="Simplified Arabic" w:hAnsi="Simplified Arabic" w:cs="PT Bold Heading"/>
          <w:color w:val="C00000"/>
          <w:sz w:val="32"/>
          <w:szCs w:val="32"/>
        </w:rPr>
        <w:t>:</w:t>
      </w:r>
    </w:p>
    <w:p w:rsidR="0071045E" w:rsidRPr="0071045E" w:rsidRDefault="0071045E" w:rsidP="0071045E">
      <w:p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وهي</w:t>
      </w:r>
      <w:r w:rsidRPr="0071045E">
        <w:rPr>
          <w:rFonts w:ascii="Simplified Arabic" w:hAnsi="Simplified Arabic" w:cs="Simplified Arabic"/>
          <w:sz w:val="32"/>
          <w:szCs w:val="32"/>
        </w:rPr>
        <w:t> </w:t>
      </w:r>
      <w:hyperlink r:id="rId28" w:tooltip="Posts tagged with معرفة" w:history="1">
        <w:r w:rsidRPr="0071045E">
          <w:rPr>
            <w:rStyle w:val="Hyperlink"/>
            <w:rFonts w:ascii="Simplified Arabic" w:hAnsi="Simplified Arabic" w:cs="Simplified Arabic"/>
            <w:color w:val="auto"/>
            <w:sz w:val="32"/>
            <w:szCs w:val="32"/>
            <w:u w:val="none"/>
            <w:rtl/>
          </w:rPr>
          <w:t>معرفة</w:t>
        </w:r>
      </w:hyperlink>
      <w:r w:rsidRPr="0071045E">
        <w:rPr>
          <w:rFonts w:ascii="Simplified Arabic" w:hAnsi="Simplified Arabic" w:cs="Simplified Arabic"/>
          <w:sz w:val="32"/>
          <w:szCs w:val="32"/>
        </w:rPr>
        <w:t> </w:t>
      </w:r>
      <w:r w:rsidRPr="0071045E">
        <w:rPr>
          <w:rFonts w:ascii="Simplified Arabic" w:hAnsi="Simplified Arabic" w:cs="Simplified Arabic"/>
          <w:sz w:val="32"/>
          <w:szCs w:val="32"/>
          <w:rtl/>
        </w:rPr>
        <w:t>المتعلم ما توصل اليه ليتمكن من المقارنة بين آدائه الحقيقي والأداء القياسي للمهارة فضلاً</w:t>
      </w:r>
      <w:r w:rsidRPr="0071045E">
        <w:rPr>
          <w:rFonts w:ascii="Simplified Arabic" w:hAnsi="Simplified Arabic" w:cs="Simplified Arabic"/>
          <w:sz w:val="32"/>
          <w:szCs w:val="32"/>
        </w:rPr>
        <w:t> </w:t>
      </w:r>
      <w:hyperlink r:id="rId29" w:tooltip="Posts tagged with عن" w:history="1">
        <w:r w:rsidRPr="0071045E">
          <w:rPr>
            <w:rStyle w:val="Hyperlink"/>
            <w:rFonts w:ascii="Simplified Arabic" w:hAnsi="Simplified Arabic" w:cs="Simplified Arabic"/>
            <w:color w:val="auto"/>
            <w:sz w:val="32"/>
            <w:szCs w:val="32"/>
            <w:u w:val="none"/>
            <w:rtl/>
          </w:rPr>
          <w:t>عن</w:t>
        </w:r>
      </w:hyperlink>
      <w:r w:rsidRPr="0071045E">
        <w:rPr>
          <w:rFonts w:ascii="Simplified Arabic" w:hAnsi="Simplified Arabic" w:cs="Simplified Arabic"/>
          <w:sz w:val="32"/>
          <w:szCs w:val="32"/>
        </w:rPr>
        <w:t> </w:t>
      </w:r>
      <w:r w:rsidRPr="0071045E">
        <w:rPr>
          <w:rFonts w:ascii="Simplified Arabic" w:hAnsi="Simplified Arabic" w:cs="Simplified Arabic"/>
          <w:sz w:val="32"/>
          <w:szCs w:val="32"/>
          <w:rtl/>
        </w:rPr>
        <w:t>تزويده بالمعلومات الصحيحة التي تمكن من تحسين آدائه أو توصله الى الهدف المطلوب</w:t>
      </w:r>
      <w:r w:rsidRPr="0071045E">
        <w:rPr>
          <w:rFonts w:ascii="Simplified Arabic" w:hAnsi="Simplified Arabic" w:cs="Simplified Arabic"/>
          <w:sz w:val="32"/>
          <w:szCs w:val="32"/>
        </w:rPr>
        <w:t>.</w:t>
      </w:r>
    </w:p>
    <w:p w:rsidR="0071045E" w:rsidRPr="008E6D4E" w:rsidRDefault="0071045E" w:rsidP="00D304CE">
      <w:pPr>
        <w:tabs>
          <w:tab w:val="left" w:pos="1900"/>
        </w:tabs>
        <w:bidi/>
        <w:ind w:right="-539"/>
        <w:jc w:val="both"/>
        <w:rPr>
          <w:rFonts w:ascii="Simplified Arabic" w:hAnsi="Simplified Arabic" w:cs="PT Bold Heading"/>
          <w:color w:val="C00000"/>
          <w:sz w:val="32"/>
          <w:szCs w:val="32"/>
        </w:rPr>
      </w:pPr>
      <w:r w:rsidRPr="008E6D4E">
        <w:rPr>
          <w:rFonts w:ascii="Simplified Arabic" w:hAnsi="Simplified Arabic" w:cs="PT Bold Heading"/>
          <w:color w:val="C00000"/>
          <w:sz w:val="32"/>
          <w:szCs w:val="32"/>
        </w:rPr>
        <w:t> </w:t>
      </w:r>
      <w:r w:rsidRPr="008E6D4E">
        <w:rPr>
          <w:rFonts w:ascii="Simplified Arabic" w:hAnsi="Simplified Arabic" w:cs="PT Bold Heading"/>
          <w:color w:val="C00000"/>
          <w:sz w:val="32"/>
          <w:szCs w:val="32"/>
          <w:rtl/>
        </w:rPr>
        <w:t>التدريب المجدول والمتنوع على المهارة</w:t>
      </w:r>
      <w:r w:rsidRPr="008E6D4E">
        <w:rPr>
          <w:rFonts w:ascii="Simplified Arabic" w:hAnsi="Simplified Arabic" w:cs="PT Bold Heading"/>
          <w:color w:val="C00000"/>
          <w:sz w:val="32"/>
          <w:szCs w:val="32"/>
        </w:rPr>
        <w:t>.</w:t>
      </w:r>
    </w:p>
    <w:p w:rsidR="0071045E" w:rsidRPr="0071045E" w:rsidRDefault="0071045E" w:rsidP="0071045E">
      <w:p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ويقصد به توزيع التدريب على فترات , وعدم تقديمه دفعه واحدة, لان تقديمه دفعه واحدة يؤدي الى الضجر والملل, فيصعب تحديد نقاط الضعف عند المتعلم, فعلى المدرس ان ينوع بين فترات التدريب لكي لا تكون رتيبة ومملة, فمثل هذا التنوع يثير اهتمام المتعلمين ويشجعهم على</w:t>
      </w:r>
      <w:r w:rsidRPr="0071045E">
        <w:rPr>
          <w:rFonts w:ascii="Simplified Arabic" w:hAnsi="Simplified Arabic" w:cs="Simplified Arabic"/>
          <w:sz w:val="32"/>
          <w:szCs w:val="32"/>
        </w:rPr>
        <w:t> </w:t>
      </w:r>
      <w:hyperlink r:id="rId30" w:tooltip="Posts tagged with التفكير" w:history="1">
        <w:r w:rsidRPr="0071045E">
          <w:rPr>
            <w:rStyle w:val="Hyperlink"/>
            <w:rFonts w:ascii="Simplified Arabic" w:hAnsi="Simplified Arabic" w:cs="Simplified Arabic"/>
            <w:color w:val="auto"/>
            <w:sz w:val="32"/>
            <w:szCs w:val="32"/>
            <w:u w:val="none"/>
            <w:rtl/>
          </w:rPr>
          <w:t>التفكير</w:t>
        </w:r>
      </w:hyperlink>
      <w:r w:rsidRPr="0071045E">
        <w:rPr>
          <w:rFonts w:ascii="Simplified Arabic" w:hAnsi="Simplified Arabic" w:cs="Simplified Arabic"/>
          <w:sz w:val="32"/>
          <w:szCs w:val="32"/>
        </w:rPr>
        <w:t> </w:t>
      </w:r>
      <w:r w:rsidRPr="0071045E">
        <w:rPr>
          <w:rFonts w:ascii="Simplified Arabic" w:hAnsi="Simplified Arabic" w:cs="Simplified Arabic"/>
          <w:sz w:val="32"/>
          <w:szCs w:val="32"/>
          <w:rtl/>
        </w:rPr>
        <w:t>ونقل ما تعلموه الى مواقف أخر</w:t>
      </w:r>
      <w:r w:rsidRPr="0071045E">
        <w:rPr>
          <w:rFonts w:ascii="Simplified Arabic" w:hAnsi="Simplified Arabic" w:cs="Simplified Arabic"/>
          <w:sz w:val="32"/>
          <w:szCs w:val="32"/>
        </w:rPr>
        <w:t>.</w:t>
      </w:r>
    </w:p>
    <w:p w:rsidR="0071045E" w:rsidRPr="001F6906" w:rsidRDefault="0071045E" w:rsidP="0071045E">
      <w:pPr>
        <w:tabs>
          <w:tab w:val="left" w:pos="1900"/>
        </w:tabs>
        <w:bidi/>
        <w:ind w:right="-539"/>
        <w:jc w:val="both"/>
        <w:rPr>
          <w:rFonts w:ascii="Simplified Arabic" w:hAnsi="Simplified Arabic" w:cs="Simplified Arabic"/>
          <w:b/>
          <w:bCs/>
          <w:sz w:val="32"/>
          <w:szCs w:val="32"/>
        </w:rPr>
      </w:pPr>
      <w:r w:rsidRPr="001F6906">
        <w:rPr>
          <w:rFonts w:ascii="Simplified Arabic" w:hAnsi="Simplified Arabic" w:cs="Simplified Arabic"/>
          <w:b/>
          <w:bCs/>
          <w:sz w:val="32"/>
          <w:szCs w:val="32"/>
          <w:rtl/>
        </w:rPr>
        <w:t>توجيه المتعلم وارشاده الى طبيعة الأداء</w:t>
      </w:r>
    </w:p>
    <w:p w:rsidR="0071045E" w:rsidRPr="0071045E" w:rsidRDefault="0071045E" w:rsidP="0071045E">
      <w:p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إن التوجيه والإرشاد التعليمي يؤديان دوراً مهماً في عملية إكتساب المهارات بشرط</w:t>
      </w:r>
    </w:p>
    <w:p w:rsidR="0071045E" w:rsidRPr="0071045E" w:rsidRDefault="0071045E" w:rsidP="0045241B">
      <w:p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أن يكون المدرس على</w:t>
      </w:r>
      <w:r w:rsidRPr="0071045E">
        <w:rPr>
          <w:rFonts w:ascii="Simplified Arabic" w:hAnsi="Simplified Arabic" w:cs="Simplified Arabic"/>
          <w:sz w:val="32"/>
          <w:szCs w:val="32"/>
        </w:rPr>
        <w:t> </w:t>
      </w:r>
      <w:hyperlink r:id="rId31" w:tooltip="Posts tagged with معرفة" w:history="1">
        <w:r w:rsidRPr="0071045E">
          <w:rPr>
            <w:rStyle w:val="Hyperlink"/>
            <w:rFonts w:ascii="Simplified Arabic" w:hAnsi="Simplified Arabic" w:cs="Simplified Arabic"/>
            <w:color w:val="auto"/>
            <w:sz w:val="32"/>
            <w:szCs w:val="32"/>
            <w:u w:val="none"/>
            <w:rtl/>
          </w:rPr>
          <w:t>معرفة</w:t>
        </w:r>
      </w:hyperlink>
      <w:r w:rsidRPr="0071045E">
        <w:rPr>
          <w:rFonts w:ascii="Simplified Arabic" w:hAnsi="Simplified Arabic" w:cs="Simplified Arabic"/>
          <w:sz w:val="32"/>
          <w:szCs w:val="32"/>
        </w:rPr>
        <w:t> </w:t>
      </w:r>
      <w:r w:rsidRPr="0071045E">
        <w:rPr>
          <w:rFonts w:ascii="Simplified Arabic" w:hAnsi="Simplified Arabic" w:cs="Simplified Arabic"/>
          <w:sz w:val="32"/>
          <w:szCs w:val="32"/>
          <w:rtl/>
        </w:rPr>
        <w:t xml:space="preserve">كافية بطبيعة الأداء الجيد. </w:t>
      </w:r>
    </w:p>
    <w:p w:rsidR="0071045E" w:rsidRPr="008E6D4E" w:rsidRDefault="0071045E" w:rsidP="0045241B">
      <w:pPr>
        <w:tabs>
          <w:tab w:val="left" w:pos="1900"/>
        </w:tabs>
        <w:bidi/>
        <w:ind w:right="-539"/>
        <w:jc w:val="both"/>
        <w:rPr>
          <w:rFonts w:ascii="Simplified Arabic" w:hAnsi="Simplified Arabic" w:cs="PT Bold Heading"/>
          <w:color w:val="C00000"/>
          <w:sz w:val="32"/>
          <w:szCs w:val="32"/>
        </w:rPr>
      </w:pPr>
      <w:r w:rsidRPr="008E6D4E">
        <w:rPr>
          <w:rFonts w:ascii="Simplified Arabic" w:hAnsi="Simplified Arabic" w:cs="PT Bold Heading"/>
          <w:color w:val="C00000"/>
          <w:sz w:val="32"/>
          <w:szCs w:val="32"/>
        </w:rPr>
        <w:t> </w:t>
      </w:r>
      <w:r w:rsidRPr="008E6D4E">
        <w:rPr>
          <w:rFonts w:ascii="Simplified Arabic" w:hAnsi="Simplified Arabic" w:cs="PT Bold Heading"/>
          <w:color w:val="C00000"/>
          <w:sz w:val="32"/>
          <w:szCs w:val="32"/>
          <w:rtl/>
        </w:rPr>
        <w:t>خصائص المهارة</w:t>
      </w:r>
    </w:p>
    <w:p w:rsidR="0071045E" w:rsidRPr="0071045E" w:rsidRDefault="0071045E" w:rsidP="0071045E">
      <w:p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تتصف المهارة بالخصائص الأتية</w:t>
      </w:r>
      <w:r w:rsidRPr="0071045E">
        <w:rPr>
          <w:rFonts w:ascii="Simplified Arabic" w:hAnsi="Simplified Arabic" w:cs="Simplified Arabic"/>
          <w:sz w:val="32"/>
          <w:szCs w:val="32"/>
        </w:rPr>
        <w:t>:</w:t>
      </w:r>
    </w:p>
    <w:p w:rsidR="0071045E" w:rsidRPr="0071045E" w:rsidRDefault="0071045E" w:rsidP="0071045E">
      <w:pPr>
        <w:numPr>
          <w:ilvl w:val="0"/>
          <w:numId w:val="9"/>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تباين مستوى الأداء بحسب عمر الفرد ونضجه العقلي</w:t>
      </w:r>
      <w:r w:rsidRPr="0071045E">
        <w:rPr>
          <w:rFonts w:ascii="Simplified Arabic" w:hAnsi="Simplified Arabic" w:cs="Simplified Arabic"/>
          <w:sz w:val="32"/>
          <w:szCs w:val="32"/>
        </w:rPr>
        <w:t>.</w:t>
      </w:r>
    </w:p>
    <w:p w:rsidR="0071045E" w:rsidRPr="0071045E" w:rsidRDefault="0071045E" w:rsidP="0071045E">
      <w:pPr>
        <w:numPr>
          <w:ilvl w:val="0"/>
          <w:numId w:val="9"/>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تتصف المهارة بالثبات وإمكانية ممارستها بصورة مستمرة</w:t>
      </w:r>
      <w:r w:rsidRPr="0071045E">
        <w:rPr>
          <w:rFonts w:ascii="Simplified Arabic" w:hAnsi="Simplified Arabic" w:cs="Simplified Arabic"/>
          <w:sz w:val="32"/>
          <w:szCs w:val="32"/>
        </w:rPr>
        <w:t>.</w:t>
      </w:r>
    </w:p>
    <w:p w:rsidR="0071045E" w:rsidRPr="0071045E" w:rsidRDefault="0071045E" w:rsidP="0071045E">
      <w:pPr>
        <w:numPr>
          <w:ilvl w:val="0"/>
          <w:numId w:val="9"/>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التكرار أي إن الشخص قادر على أداء مهارة يستطيع أن يؤديها باستمرار</w:t>
      </w:r>
      <w:r w:rsidRPr="0071045E">
        <w:rPr>
          <w:rFonts w:ascii="Simplified Arabic" w:hAnsi="Simplified Arabic" w:cs="Simplified Arabic"/>
          <w:sz w:val="32"/>
          <w:szCs w:val="32"/>
        </w:rPr>
        <w:t>.</w:t>
      </w:r>
    </w:p>
    <w:p w:rsidR="0071045E" w:rsidRPr="0071045E" w:rsidRDefault="0071045E" w:rsidP="0071045E">
      <w:pPr>
        <w:numPr>
          <w:ilvl w:val="0"/>
          <w:numId w:val="9"/>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الجودة والكفاية من الصفات الأساسية لأداء الماهر</w:t>
      </w:r>
      <w:r w:rsidRPr="0071045E">
        <w:rPr>
          <w:rFonts w:ascii="Simplified Arabic" w:hAnsi="Simplified Arabic" w:cs="Simplified Arabic"/>
          <w:sz w:val="32"/>
          <w:szCs w:val="32"/>
        </w:rPr>
        <w:t>.</w:t>
      </w:r>
    </w:p>
    <w:p w:rsidR="0071045E" w:rsidRPr="0071045E" w:rsidRDefault="0071045E" w:rsidP="0071045E">
      <w:pPr>
        <w:numPr>
          <w:ilvl w:val="0"/>
          <w:numId w:val="9"/>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إختصار الزمن والجهد فالتلميذ الماهر يؤدي عمله بوقت وجهد أقل من التلميذ غير الماهر</w:t>
      </w:r>
      <w:r w:rsidRPr="0071045E">
        <w:rPr>
          <w:rFonts w:ascii="Simplified Arabic" w:hAnsi="Simplified Arabic" w:cs="Simplified Arabic"/>
          <w:sz w:val="32"/>
          <w:szCs w:val="32"/>
        </w:rPr>
        <w:t>.</w:t>
      </w:r>
    </w:p>
    <w:p w:rsidR="0071045E" w:rsidRPr="0071045E" w:rsidRDefault="0071045E" w:rsidP="0071045E">
      <w:pPr>
        <w:numPr>
          <w:ilvl w:val="0"/>
          <w:numId w:val="9"/>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سلاسل الاستجابة وتظهر هذه الصفة في المهارات التي تتطلب نشاطاً عملياً كالرسم والعمل الميداني</w:t>
      </w:r>
      <w:r w:rsidRPr="0071045E">
        <w:rPr>
          <w:rFonts w:ascii="Simplified Arabic" w:hAnsi="Simplified Arabic" w:cs="Simplified Arabic"/>
          <w:sz w:val="32"/>
          <w:szCs w:val="32"/>
        </w:rPr>
        <w:t>.</w:t>
      </w:r>
    </w:p>
    <w:p w:rsidR="0071045E" w:rsidRPr="0071045E" w:rsidRDefault="0071045E" w:rsidP="0071045E">
      <w:pPr>
        <w:numPr>
          <w:ilvl w:val="0"/>
          <w:numId w:val="9"/>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التطور: المهارات تتطور وتنمو بشكل متتابع بحيث إن البعض منها يجب أن يكتسب قبل غيرها</w:t>
      </w:r>
      <w:r w:rsidRPr="0071045E">
        <w:rPr>
          <w:rFonts w:ascii="Simplified Arabic" w:hAnsi="Simplified Arabic" w:cs="Simplified Arabic"/>
          <w:sz w:val="32"/>
          <w:szCs w:val="32"/>
        </w:rPr>
        <w:t>.</w:t>
      </w:r>
    </w:p>
    <w:p w:rsidR="0071045E" w:rsidRPr="0071045E" w:rsidRDefault="0071045E" w:rsidP="0045241B">
      <w:pPr>
        <w:numPr>
          <w:ilvl w:val="0"/>
          <w:numId w:val="9"/>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التآزر الحسي- الحركي: المهارة عمل معقد يتم من خلاله تآزر لأعضاء الحس والحركة مثل القراءة.</w:t>
      </w:r>
    </w:p>
    <w:p w:rsidR="0071045E" w:rsidRPr="00D304CE" w:rsidRDefault="0071045E" w:rsidP="0045241B">
      <w:pPr>
        <w:tabs>
          <w:tab w:val="left" w:pos="1900"/>
        </w:tabs>
        <w:bidi/>
        <w:ind w:right="-539"/>
        <w:jc w:val="both"/>
        <w:rPr>
          <w:rFonts w:ascii="Simplified Arabic" w:hAnsi="Simplified Arabic" w:cs="PT Bold Heading"/>
          <w:color w:val="C00000"/>
          <w:sz w:val="32"/>
          <w:szCs w:val="32"/>
        </w:rPr>
      </w:pPr>
      <w:r w:rsidRPr="00D304CE">
        <w:rPr>
          <w:rFonts w:ascii="Simplified Arabic" w:hAnsi="Simplified Arabic" w:cs="PT Bold Heading"/>
          <w:color w:val="C00000"/>
          <w:sz w:val="32"/>
          <w:szCs w:val="32"/>
        </w:rPr>
        <w:t> </w:t>
      </w:r>
      <w:r w:rsidRPr="00D304CE">
        <w:rPr>
          <w:rFonts w:ascii="Simplified Arabic" w:hAnsi="Simplified Arabic" w:cs="PT Bold Heading"/>
          <w:color w:val="C00000"/>
          <w:sz w:val="32"/>
          <w:szCs w:val="32"/>
          <w:rtl/>
        </w:rPr>
        <w:t>مسوغات تطوير المهاره</w:t>
      </w:r>
      <w:r w:rsidRPr="00D304CE">
        <w:rPr>
          <w:rFonts w:ascii="Simplified Arabic" w:hAnsi="Simplified Arabic" w:cs="PT Bold Heading"/>
          <w:color w:val="C00000"/>
          <w:sz w:val="32"/>
          <w:szCs w:val="32"/>
        </w:rPr>
        <w:t>:</w:t>
      </w:r>
    </w:p>
    <w:p w:rsidR="0071045E" w:rsidRPr="0071045E" w:rsidRDefault="0071045E" w:rsidP="0071045E">
      <w:p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هناك مجموعة من المسوغات تدعو لتطوير المهارة نوجزها على النحو الآتي</w:t>
      </w:r>
      <w:r w:rsidRPr="0071045E">
        <w:rPr>
          <w:rFonts w:ascii="Simplified Arabic" w:hAnsi="Simplified Arabic" w:cs="Simplified Arabic"/>
          <w:sz w:val="32"/>
          <w:szCs w:val="32"/>
        </w:rPr>
        <w:t>:</w:t>
      </w:r>
    </w:p>
    <w:p w:rsidR="0071045E" w:rsidRPr="0071045E" w:rsidRDefault="0071045E" w:rsidP="0071045E">
      <w:pPr>
        <w:numPr>
          <w:ilvl w:val="0"/>
          <w:numId w:val="10"/>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تهيئة مواطنين قادرين على مهارات</w:t>
      </w:r>
      <w:r w:rsidRPr="0071045E">
        <w:rPr>
          <w:rFonts w:ascii="Simplified Arabic" w:hAnsi="Simplified Arabic" w:cs="Simplified Arabic"/>
          <w:sz w:val="32"/>
          <w:szCs w:val="32"/>
        </w:rPr>
        <w:t> </w:t>
      </w:r>
      <w:hyperlink r:id="rId32" w:tooltip="Posts tagged with التفكير" w:history="1">
        <w:r w:rsidRPr="0071045E">
          <w:rPr>
            <w:rStyle w:val="Hyperlink"/>
            <w:rFonts w:ascii="Simplified Arabic" w:hAnsi="Simplified Arabic" w:cs="Simplified Arabic"/>
            <w:color w:val="auto"/>
            <w:sz w:val="32"/>
            <w:szCs w:val="32"/>
            <w:u w:val="none"/>
            <w:rtl/>
          </w:rPr>
          <w:t>التفكير</w:t>
        </w:r>
      </w:hyperlink>
      <w:r w:rsidRPr="0071045E">
        <w:rPr>
          <w:rFonts w:ascii="Simplified Arabic" w:hAnsi="Simplified Arabic" w:cs="Simplified Arabic"/>
          <w:sz w:val="32"/>
          <w:szCs w:val="32"/>
        </w:rPr>
        <w:t> </w:t>
      </w:r>
      <w:r w:rsidRPr="0071045E">
        <w:rPr>
          <w:rFonts w:ascii="Simplified Arabic" w:hAnsi="Simplified Arabic" w:cs="Simplified Arabic"/>
          <w:sz w:val="32"/>
          <w:szCs w:val="32"/>
          <w:rtl/>
        </w:rPr>
        <w:t>لتحقيق أهداف مستقبلية</w:t>
      </w:r>
      <w:r w:rsidRPr="0071045E">
        <w:rPr>
          <w:rFonts w:ascii="Simplified Arabic" w:hAnsi="Simplified Arabic" w:cs="Simplified Arabic"/>
          <w:sz w:val="32"/>
          <w:szCs w:val="32"/>
        </w:rPr>
        <w:t>.</w:t>
      </w:r>
    </w:p>
    <w:p w:rsidR="0071045E" w:rsidRPr="0071045E" w:rsidRDefault="0071045E" w:rsidP="0071045E">
      <w:pPr>
        <w:numPr>
          <w:ilvl w:val="0"/>
          <w:numId w:val="10"/>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تطوير مهارات الأفراد وإنسجامها إنفعالياً وجسدياً</w:t>
      </w:r>
      <w:r w:rsidRPr="0071045E">
        <w:rPr>
          <w:rFonts w:ascii="Simplified Arabic" w:hAnsi="Simplified Arabic" w:cs="Simplified Arabic"/>
          <w:sz w:val="32"/>
          <w:szCs w:val="32"/>
        </w:rPr>
        <w:t>.</w:t>
      </w:r>
    </w:p>
    <w:p w:rsidR="0071045E" w:rsidRPr="001F6906" w:rsidRDefault="0071045E" w:rsidP="001F6906">
      <w:pPr>
        <w:numPr>
          <w:ilvl w:val="0"/>
          <w:numId w:val="10"/>
        </w:numPr>
        <w:tabs>
          <w:tab w:val="left" w:pos="1900"/>
        </w:tabs>
        <w:bidi/>
        <w:ind w:right="-539"/>
        <w:jc w:val="both"/>
        <w:rPr>
          <w:rFonts w:ascii="Simplified Arabic" w:hAnsi="Simplified Arabic" w:cs="Simplified Arabic"/>
          <w:sz w:val="32"/>
          <w:szCs w:val="32"/>
        </w:rPr>
      </w:pPr>
      <w:r w:rsidRPr="0071045E">
        <w:rPr>
          <w:rFonts w:ascii="Simplified Arabic" w:hAnsi="Simplified Arabic" w:cs="Simplified Arabic"/>
          <w:sz w:val="32"/>
          <w:szCs w:val="32"/>
          <w:rtl/>
        </w:rPr>
        <w:t xml:space="preserve">المهارات هدف تربوي كبير يسعى المنهج الى إكسابها للطلبة. </w:t>
      </w:r>
    </w:p>
    <w:p w:rsidR="001F6906" w:rsidRPr="001F6906" w:rsidRDefault="001F6906" w:rsidP="001F6906">
      <w:pPr>
        <w:tabs>
          <w:tab w:val="left" w:pos="1900"/>
        </w:tabs>
        <w:bidi/>
        <w:ind w:right="-539"/>
        <w:jc w:val="both"/>
        <w:rPr>
          <w:rFonts w:ascii="Simplified Arabic" w:hAnsi="Simplified Arabic" w:cs="PT Bold Heading"/>
          <w:color w:val="C00000"/>
          <w:sz w:val="32"/>
          <w:szCs w:val="32"/>
          <w:rtl/>
          <w:lang w:bidi="ar-IQ"/>
        </w:rPr>
      </w:pPr>
      <w:r w:rsidRPr="001F6906">
        <w:rPr>
          <w:rFonts w:ascii="Simplified Arabic" w:hAnsi="Simplified Arabic" w:cs="PT Bold Heading" w:hint="cs"/>
          <w:color w:val="C00000"/>
          <w:sz w:val="32"/>
          <w:szCs w:val="32"/>
          <w:rtl/>
          <w:lang w:bidi="ar-IQ"/>
        </w:rPr>
        <w:t xml:space="preserve">تحديد المهارة المراد قياسها </w:t>
      </w:r>
    </w:p>
    <w:p w:rsidR="001F6906" w:rsidRPr="001F6906" w:rsidRDefault="001F6906" w:rsidP="001F6906">
      <w:pPr>
        <w:tabs>
          <w:tab w:val="left" w:pos="1900"/>
        </w:tabs>
        <w:bidi/>
        <w:ind w:right="-539"/>
        <w:jc w:val="both"/>
        <w:rPr>
          <w:rFonts w:ascii="Simplified Arabic" w:hAnsi="Simplified Arabic" w:cs="Simplified Arabic"/>
          <w:sz w:val="32"/>
          <w:szCs w:val="32"/>
          <w:rtl/>
          <w:lang w:bidi="ar-IQ"/>
        </w:rPr>
      </w:pPr>
      <w:r w:rsidRPr="001F6906">
        <w:rPr>
          <w:rFonts w:ascii="Simplified Arabic" w:hAnsi="Simplified Arabic" w:cs="Simplified Arabic"/>
          <w:sz w:val="32"/>
          <w:szCs w:val="32"/>
          <w:rtl/>
          <w:lang w:bidi="ar-IQ"/>
        </w:rPr>
        <w:t>أ – الاداء</w:t>
      </w:r>
      <w:r w:rsidRPr="001F6906">
        <w:rPr>
          <w:rFonts w:ascii="Simplified Arabic" w:hAnsi="Simplified Arabic" w:cs="Simplified Arabic"/>
          <w:sz w:val="32"/>
          <w:szCs w:val="32"/>
          <w:lang w:bidi="ar-IQ"/>
        </w:rPr>
        <w:t xml:space="preserve"> .</w:t>
      </w:r>
    </w:p>
    <w:p w:rsidR="001F6906" w:rsidRPr="001F6906" w:rsidRDefault="001F6906" w:rsidP="001F6906">
      <w:pPr>
        <w:tabs>
          <w:tab w:val="left" w:pos="1900"/>
        </w:tabs>
        <w:bidi/>
        <w:ind w:right="-539"/>
        <w:jc w:val="both"/>
        <w:rPr>
          <w:rFonts w:ascii="Simplified Arabic" w:hAnsi="Simplified Arabic" w:cs="Simplified Arabic"/>
          <w:sz w:val="32"/>
          <w:szCs w:val="32"/>
          <w:rtl/>
          <w:lang w:bidi="ar-IQ"/>
        </w:rPr>
      </w:pPr>
      <w:r w:rsidRPr="001F6906">
        <w:rPr>
          <w:rFonts w:ascii="Simplified Arabic" w:hAnsi="Simplified Arabic" w:cs="Simplified Arabic"/>
          <w:sz w:val="32"/>
          <w:szCs w:val="32"/>
          <w:rtl/>
          <w:lang w:bidi="ar-IQ"/>
        </w:rPr>
        <w:t>1</w:t>
      </w:r>
      <w:r w:rsidRPr="001F6906">
        <w:rPr>
          <w:rFonts w:ascii="Simplified Arabic" w:hAnsi="Simplified Arabic" w:cs="Simplified Arabic"/>
          <w:sz w:val="32"/>
          <w:szCs w:val="32"/>
          <w:lang w:bidi="ar-IQ"/>
        </w:rPr>
        <w:t xml:space="preserve">- </w:t>
      </w:r>
      <w:r w:rsidRPr="001F6906">
        <w:rPr>
          <w:rFonts w:ascii="Simplified Arabic" w:hAnsi="Simplified Arabic" w:cs="Simplified Arabic"/>
          <w:sz w:val="32"/>
          <w:szCs w:val="32"/>
          <w:rtl/>
          <w:lang w:bidi="ar-IQ"/>
        </w:rPr>
        <w:t>الاداء الحركي للمتعلم</w:t>
      </w:r>
      <w:r w:rsidRPr="001F6906">
        <w:rPr>
          <w:rFonts w:ascii="Simplified Arabic" w:hAnsi="Simplified Arabic" w:cs="Simplified Arabic"/>
          <w:sz w:val="32"/>
          <w:szCs w:val="32"/>
          <w:lang w:bidi="ar-IQ"/>
        </w:rPr>
        <w:t xml:space="preserve"> .</w:t>
      </w:r>
    </w:p>
    <w:p w:rsidR="001F6906" w:rsidRPr="001F6906" w:rsidRDefault="001F6906" w:rsidP="001F6906">
      <w:pPr>
        <w:tabs>
          <w:tab w:val="left" w:pos="1900"/>
        </w:tabs>
        <w:bidi/>
        <w:ind w:right="-539"/>
        <w:jc w:val="both"/>
        <w:rPr>
          <w:rFonts w:ascii="Simplified Arabic" w:hAnsi="Simplified Arabic" w:cs="Simplified Arabic"/>
          <w:sz w:val="32"/>
          <w:szCs w:val="32"/>
          <w:rtl/>
          <w:lang w:bidi="ar-IQ"/>
        </w:rPr>
      </w:pPr>
      <w:r w:rsidRPr="001F6906">
        <w:rPr>
          <w:rFonts w:ascii="Simplified Arabic" w:hAnsi="Simplified Arabic" w:cs="Simplified Arabic"/>
          <w:sz w:val="32"/>
          <w:szCs w:val="32"/>
          <w:rtl/>
          <w:lang w:bidi="ar-IQ"/>
        </w:rPr>
        <w:t>2</w:t>
      </w:r>
      <w:r w:rsidRPr="001F6906">
        <w:rPr>
          <w:rFonts w:ascii="Simplified Arabic" w:hAnsi="Simplified Arabic" w:cs="Simplified Arabic"/>
          <w:sz w:val="32"/>
          <w:szCs w:val="32"/>
          <w:lang w:bidi="ar-IQ"/>
        </w:rPr>
        <w:t xml:space="preserve">- </w:t>
      </w:r>
      <w:r w:rsidRPr="001F6906">
        <w:rPr>
          <w:rFonts w:ascii="Simplified Arabic" w:hAnsi="Simplified Arabic" w:cs="Simplified Arabic"/>
          <w:sz w:val="32"/>
          <w:szCs w:val="32"/>
          <w:rtl/>
          <w:lang w:bidi="ar-IQ"/>
        </w:rPr>
        <w:t>مؤشرات نوعية للانجاز الحركي تدل على اتقان تنفيذه</w:t>
      </w:r>
      <w:r w:rsidRPr="001F6906">
        <w:rPr>
          <w:rFonts w:ascii="Simplified Arabic" w:hAnsi="Simplified Arabic" w:cs="Simplified Arabic"/>
          <w:sz w:val="32"/>
          <w:szCs w:val="32"/>
          <w:lang w:bidi="ar-IQ"/>
        </w:rPr>
        <w:t xml:space="preserve"> .</w:t>
      </w:r>
    </w:p>
    <w:p w:rsidR="001F6906" w:rsidRPr="001F6906" w:rsidRDefault="001F6906" w:rsidP="001F6906">
      <w:pPr>
        <w:tabs>
          <w:tab w:val="left" w:pos="1900"/>
        </w:tabs>
        <w:bidi/>
        <w:ind w:right="-539"/>
        <w:jc w:val="both"/>
        <w:rPr>
          <w:rFonts w:ascii="Simplified Arabic" w:hAnsi="Simplified Arabic" w:cs="Simplified Arabic"/>
          <w:sz w:val="32"/>
          <w:szCs w:val="32"/>
          <w:rtl/>
          <w:lang w:bidi="ar-IQ"/>
        </w:rPr>
      </w:pPr>
      <w:r w:rsidRPr="001F6906">
        <w:rPr>
          <w:rFonts w:ascii="Simplified Arabic" w:hAnsi="Simplified Arabic" w:cs="Simplified Arabic"/>
          <w:sz w:val="32"/>
          <w:szCs w:val="32"/>
          <w:rtl/>
          <w:lang w:bidi="ar-IQ"/>
        </w:rPr>
        <w:t>3</w:t>
      </w:r>
      <w:r w:rsidRPr="001F6906">
        <w:rPr>
          <w:rFonts w:ascii="Simplified Arabic" w:hAnsi="Simplified Arabic" w:cs="Simplified Arabic"/>
          <w:sz w:val="32"/>
          <w:szCs w:val="32"/>
          <w:lang w:bidi="ar-IQ"/>
        </w:rPr>
        <w:t xml:space="preserve">- </w:t>
      </w:r>
      <w:r w:rsidRPr="001F6906">
        <w:rPr>
          <w:rFonts w:ascii="Simplified Arabic" w:hAnsi="Simplified Arabic" w:cs="Simplified Arabic"/>
          <w:sz w:val="32"/>
          <w:szCs w:val="32"/>
          <w:rtl/>
          <w:lang w:bidi="ar-IQ"/>
        </w:rPr>
        <w:t>الاستخدام الاكثر ملائمة للسيطرة على الحركة وتناسقها وبما يحقق اتقان وفعالية انجازها</w:t>
      </w:r>
      <w:r w:rsidRPr="001F6906">
        <w:rPr>
          <w:rFonts w:ascii="Simplified Arabic" w:hAnsi="Simplified Arabic" w:cs="Simplified Arabic"/>
          <w:sz w:val="32"/>
          <w:szCs w:val="32"/>
          <w:lang w:bidi="ar-IQ"/>
        </w:rPr>
        <w:t xml:space="preserve"> .</w:t>
      </w:r>
    </w:p>
    <w:p w:rsidR="00033AC2" w:rsidRPr="00C5555C" w:rsidRDefault="00033AC2" w:rsidP="001F6906">
      <w:pPr>
        <w:tabs>
          <w:tab w:val="left" w:pos="1900"/>
        </w:tabs>
        <w:bidi/>
        <w:ind w:right="-539"/>
        <w:rPr>
          <w:rFonts w:ascii="Simplified Arabic" w:hAnsi="Simplified Arabic" w:cs="PT Bold Heading"/>
          <w:color w:val="C00000"/>
          <w:sz w:val="32"/>
          <w:szCs w:val="32"/>
          <w:rtl/>
          <w:lang w:bidi="ar-IQ"/>
        </w:rPr>
      </w:pPr>
      <w:r w:rsidRPr="00C5555C">
        <w:rPr>
          <w:rFonts w:ascii="Simplified Arabic" w:hAnsi="Simplified Arabic" w:cs="PT Bold Heading" w:hint="cs"/>
          <w:color w:val="C00000"/>
          <w:sz w:val="32"/>
          <w:szCs w:val="32"/>
          <w:rtl/>
          <w:lang w:bidi="ar-IQ"/>
        </w:rPr>
        <w:t xml:space="preserve">الصدق الظاهري </w:t>
      </w:r>
    </w:p>
    <w:p w:rsidR="00440F97" w:rsidRPr="00440F97" w:rsidRDefault="00440F97" w:rsidP="00033AC2">
      <w:pPr>
        <w:tabs>
          <w:tab w:val="left" w:pos="1900"/>
        </w:tabs>
        <w:bidi/>
        <w:ind w:right="-539"/>
        <w:jc w:val="both"/>
        <w:rPr>
          <w:rFonts w:ascii="Simplified Arabic" w:hAnsi="Simplified Arabic" w:cs="Simplified Arabic"/>
          <w:sz w:val="32"/>
          <w:szCs w:val="32"/>
          <w:rtl/>
          <w:lang w:bidi="ar-IQ"/>
        </w:rPr>
      </w:pPr>
      <w:r w:rsidRPr="00440F97">
        <w:rPr>
          <w:rFonts w:ascii="Simplified Arabic" w:hAnsi="Simplified Arabic" w:cs="Simplified Arabic"/>
          <w:sz w:val="32"/>
          <w:szCs w:val="32"/>
          <w:rtl/>
          <w:lang w:bidi="ar-IQ"/>
        </w:rPr>
        <w:t>هو الاشارة الى ما يبدو ان الاختبار يقيسة اي ان الاختبار يقيسه اي ان الاختبار يتضمن فقرات يبدو انها على صله بالمتغير الذي يقاس وان المضمون الاختبار متفق مع الغرض منه . والصدق الظاهري هو المظهر العام للالختبار من حيث نوع المفردات وكيفية صياغتها ومدى وضوحها وكذلك يتناول تعليمات الاختبار ودقتها ودرجة وضوحها وموضوعيتها ومدى مناسبة الاختبار للغرض الذي وضع من اجله وهو اقل انواع الصدق اهمية وعلى الرغم من ذلك فمن المرغوب ان يكون الاختبار ذا صدق ظاهري</w:t>
      </w:r>
      <w:r w:rsidRPr="00440F97">
        <w:rPr>
          <w:rFonts w:ascii="Simplified Arabic" w:hAnsi="Simplified Arabic" w:cs="Simplified Arabic"/>
          <w:sz w:val="32"/>
          <w:szCs w:val="32"/>
          <w:lang w:bidi="ar-IQ"/>
        </w:rPr>
        <w:t xml:space="preserve"> .</w:t>
      </w:r>
    </w:p>
    <w:p w:rsidR="00440F97" w:rsidRPr="00440F97" w:rsidRDefault="00440F97" w:rsidP="00440F97">
      <w:pPr>
        <w:tabs>
          <w:tab w:val="left" w:pos="1900"/>
        </w:tabs>
        <w:bidi/>
        <w:ind w:right="-539"/>
        <w:rPr>
          <w:rFonts w:ascii="Simplified Arabic" w:hAnsi="Simplified Arabic" w:cs="Simplified Arabic"/>
          <w:sz w:val="32"/>
          <w:szCs w:val="32"/>
          <w:rtl/>
          <w:lang w:bidi="ar-IQ"/>
        </w:rPr>
      </w:pPr>
      <w:r w:rsidRPr="00440F97">
        <w:rPr>
          <w:rFonts w:ascii="Simplified Arabic" w:hAnsi="Simplified Arabic" w:cs="Simplified Arabic"/>
          <w:sz w:val="32"/>
          <w:szCs w:val="32"/>
          <w:rtl/>
          <w:lang w:bidi="ar-IQ"/>
        </w:rPr>
        <w:t>وهناك اربع معان لهذا لهذا النوع من الصدق وهي</w:t>
      </w:r>
      <w:r w:rsidRPr="00440F97">
        <w:rPr>
          <w:rFonts w:ascii="Simplified Arabic" w:hAnsi="Simplified Arabic" w:cs="Simplified Arabic"/>
          <w:sz w:val="32"/>
          <w:szCs w:val="32"/>
          <w:lang w:bidi="ar-IQ"/>
        </w:rPr>
        <w:t xml:space="preserve"> :</w:t>
      </w:r>
    </w:p>
    <w:p w:rsidR="00440F97" w:rsidRPr="00440F97" w:rsidRDefault="00440F97" w:rsidP="00440F97">
      <w:pPr>
        <w:tabs>
          <w:tab w:val="left" w:pos="1900"/>
        </w:tabs>
        <w:bidi/>
        <w:ind w:right="-539"/>
        <w:rPr>
          <w:rFonts w:ascii="Simplified Arabic" w:hAnsi="Simplified Arabic" w:cs="Simplified Arabic"/>
          <w:sz w:val="32"/>
          <w:szCs w:val="32"/>
          <w:rtl/>
          <w:lang w:bidi="ar-IQ"/>
        </w:rPr>
      </w:pPr>
      <w:r w:rsidRPr="00440F97">
        <w:rPr>
          <w:rFonts w:ascii="Simplified Arabic" w:hAnsi="Simplified Arabic" w:cs="Simplified Arabic"/>
          <w:sz w:val="32"/>
          <w:szCs w:val="32"/>
          <w:rtl/>
          <w:lang w:bidi="ar-IQ"/>
        </w:rPr>
        <w:t>1</w:t>
      </w:r>
      <w:r w:rsidRPr="00440F97">
        <w:rPr>
          <w:rFonts w:ascii="Simplified Arabic" w:hAnsi="Simplified Arabic" w:cs="Simplified Arabic"/>
          <w:sz w:val="32"/>
          <w:szCs w:val="32"/>
          <w:lang w:bidi="ar-IQ"/>
        </w:rPr>
        <w:t xml:space="preserve">- </w:t>
      </w:r>
      <w:r w:rsidRPr="00440F97">
        <w:rPr>
          <w:rFonts w:ascii="Simplified Arabic" w:hAnsi="Simplified Arabic" w:cs="Simplified Arabic"/>
          <w:sz w:val="32"/>
          <w:szCs w:val="32"/>
          <w:rtl/>
          <w:lang w:bidi="ar-IQ"/>
        </w:rPr>
        <w:t>صدق بحكم المفهوم</w:t>
      </w:r>
    </w:p>
    <w:p w:rsidR="00440F97" w:rsidRPr="00440F97" w:rsidRDefault="00440F97" w:rsidP="00440F97">
      <w:pPr>
        <w:tabs>
          <w:tab w:val="left" w:pos="1900"/>
        </w:tabs>
        <w:bidi/>
        <w:ind w:right="-539"/>
        <w:rPr>
          <w:rFonts w:ascii="Simplified Arabic" w:hAnsi="Simplified Arabic" w:cs="Simplified Arabic"/>
          <w:sz w:val="32"/>
          <w:szCs w:val="32"/>
          <w:rtl/>
          <w:lang w:bidi="ar-IQ"/>
        </w:rPr>
      </w:pPr>
      <w:r w:rsidRPr="00440F97">
        <w:rPr>
          <w:rFonts w:ascii="Simplified Arabic" w:hAnsi="Simplified Arabic" w:cs="Simplified Arabic"/>
          <w:sz w:val="32"/>
          <w:szCs w:val="32"/>
          <w:rtl/>
          <w:lang w:bidi="ar-IQ"/>
        </w:rPr>
        <w:t>2</w:t>
      </w:r>
      <w:r w:rsidRPr="00440F97">
        <w:rPr>
          <w:rFonts w:ascii="Simplified Arabic" w:hAnsi="Simplified Arabic" w:cs="Simplified Arabic"/>
          <w:sz w:val="32"/>
          <w:szCs w:val="32"/>
          <w:lang w:bidi="ar-IQ"/>
        </w:rPr>
        <w:t xml:space="preserve">- </w:t>
      </w:r>
      <w:r w:rsidRPr="00440F97">
        <w:rPr>
          <w:rFonts w:ascii="Simplified Arabic" w:hAnsi="Simplified Arabic" w:cs="Simplified Arabic"/>
          <w:sz w:val="32"/>
          <w:szCs w:val="32"/>
          <w:rtl/>
          <w:lang w:bidi="ar-IQ"/>
        </w:rPr>
        <w:t>صدق بحكم التعريف</w:t>
      </w:r>
    </w:p>
    <w:p w:rsidR="00440F97" w:rsidRPr="00440F97" w:rsidRDefault="00440F97" w:rsidP="00440F97">
      <w:pPr>
        <w:tabs>
          <w:tab w:val="left" w:pos="1900"/>
        </w:tabs>
        <w:bidi/>
        <w:ind w:right="-539"/>
        <w:rPr>
          <w:rFonts w:ascii="Simplified Arabic" w:hAnsi="Simplified Arabic" w:cs="Simplified Arabic"/>
          <w:sz w:val="32"/>
          <w:szCs w:val="32"/>
          <w:rtl/>
          <w:lang w:bidi="ar-IQ"/>
        </w:rPr>
      </w:pPr>
      <w:r w:rsidRPr="00440F97">
        <w:rPr>
          <w:rFonts w:ascii="Simplified Arabic" w:hAnsi="Simplified Arabic" w:cs="Simplified Arabic"/>
          <w:sz w:val="32"/>
          <w:szCs w:val="32"/>
          <w:rtl/>
          <w:lang w:bidi="ar-IQ"/>
        </w:rPr>
        <w:t>3</w:t>
      </w:r>
      <w:r w:rsidRPr="00440F97">
        <w:rPr>
          <w:rFonts w:ascii="Simplified Arabic" w:hAnsi="Simplified Arabic" w:cs="Simplified Arabic"/>
          <w:sz w:val="32"/>
          <w:szCs w:val="32"/>
          <w:lang w:bidi="ar-IQ"/>
        </w:rPr>
        <w:t xml:space="preserve">- </w:t>
      </w:r>
      <w:r w:rsidRPr="00440F97">
        <w:rPr>
          <w:rFonts w:ascii="Simplified Arabic" w:hAnsi="Simplified Arabic" w:cs="Simplified Arabic"/>
          <w:sz w:val="32"/>
          <w:szCs w:val="32"/>
          <w:rtl/>
          <w:lang w:bidi="ar-IQ"/>
        </w:rPr>
        <w:t>صدق المظهر</w:t>
      </w:r>
    </w:p>
    <w:p w:rsidR="00440F97" w:rsidRPr="00440F97" w:rsidRDefault="00440F97" w:rsidP="00440F97">
      <w:pPr>
        <w:tabs>
          <w:tab w:val="left" w:pos="1900"/>
        </w:tabs>
        <w:bidi/>
        <w:ind w:right="-539"/>
        <w:rPr>
          <w:rFonts w:ascii="Simplified Arabic" w:hAnsi="Simplified Arabic" w:cs="Simplified Arabic"/>
          <w:sz w:val="32"/>
          <w:szCs w:val="32"/>
          <w:rtl/>
          <w:lang w:bidi="ar-IQ"/>
        </w:rPr>
      </w:pPr>
      <w:r w:rsidRPr="00440F97">
        <w:rPr>
          <w:rFonts w:ascii="Simplified Arabic" w:hAnsi="Simplified Arabic" w:cs="Simplified Arabic"/>
          <w:sz w:val="32"/>
          <w:szCs w:val="32"/>
          <w:rtl/>
          <w:lang w:bidi="ar-IQ"/>
        </w:rPr>
        <w:t>4</w:t>
      </w:r>
      <w:r w:rsidRPr="00440F97">
        <w:rPr>
          <w:rFonts w:ascii="Simplified Arabic" w:hAnsi="Simplified Arabic" w:cs="Simplified Arabic"/>
          <w:sz w:val="32"/>
          <w:szCs w:val="32"/>
          <w:lang w:bidi="ar-IQ"/>
        </w:rPr>
        <w:t xml:space="preserve">- </w:t>
      </w:r>
      <w:r w:rsidRPr="00440F97">
        <w:rPr>
          <w:rFonts w:ascii="Simplified Arabic" w:hAnsi="Simplified Arabic" w:cs="Simplified Arabic"/>
          <w:sz w:val="32"/>
          <w:szCs w:val="32"/>
          <w:rtl/>
          <w:lang w:bidi="ar-IQ"/>
        </w:rPr>
        <w:t>صدق بحكم الفروض</w:t>
      </w:r>
      <w:r w:rsidRPr="00440F97">
        <w:rPr>
          <w:rFonts w:ascii="Simplified Arabic" w:hAnsi="Simplified Arabic" w:cs="Simplified Arabic"/>
          <w:sz w:val="32"/>
          <w:szCs w:val="32"/>
          <w:lang w:bidi="ar-IQ"/>
        </w:rPr>
        <w:t xml:space="preserve"> .</w:t>
      </w:r>
    </w:p>
    <w:p w:rsidR="00221A32" w:rsidRPr="00440F97" w:rsidRDefault="00440F97" w:rsidP="00440F97">
      <w:pPr>
        <w:tabs>
          <w:tab w:val="left" w:pos="1900"/>
        </w:tabs>
        <w:bidi/>
        <w:ind w:right="-539"/>
        <w:jc w:val="lowKashida"/>
        <w:rPr>
          <w:rFonts w:ascii="Simplified Arabic" w:hAnsi="Simplified Arabic" w:cs="Simplified Arabic"/>
          <w:sz w:val="32"/>
          <w:szCs w:val="32"/>
          <w:rtl/>
          <w:lang w:bidi="ar-IQ"/>
        </w:rPr>
      </w:pPr>
      <w:r w:rsidRPr="00440F97">
        <w:rPr>
          <w:rFonts w:ascii="Simplified Arabic" w:hAnsi="Simplified Arabic" w:cs="Simplified Arabic"/>
          <w:sz w:val="32"/>
          <w:szCs w:val="32"/>
          <w:rtl/>
          <w:lang w:bidi="ar-IQ"/>
        </w:rPr>
        <w:t>صدق التكـــــــوين</w:t>
      </w:r>
    </w:p>
    <w:p w:rsidR="00221A32" w:rsidRPr="00D304CE" w:rsidRDefault="00C05FE8" w:rsidP="00C05FE8">
      <w:pPr>
        <w:bidi/>
        <w:jc w:val="both"/>
        <w:rPr>
          <w:rFonts w:ascii="Simplified Arabic" w:hAnsi="Simplified Arabic" w:cs="PT Bold Heading"/>
          <w:color w:val="C00000"/>
          <w:sz w:val="32"/>
          <w:szCs w:val="32"/>
          <w:lang w:bidi="ar-IQ"/>
        </w:rPr>
      </w:pPr>
      <w:r w:rsidRPr="00D304CE">
        <w:rPr>
          <w:rFonts w:ascii="Simplified Arabic" w:hAnsi="Simplified Arabic" w:cs="PT Bold Heading"/>
          <w:color w:val="C00000"/>
          <w:sz w:val="32"/>
          <w:szCs w:val="32"/>
          <w:rtl/>
          <w:lang w:bidi="ar-IQ"/>
        </w:rPr>
        <w:t>التجربة</w:t>
      </w:r>
      <w:r w:rsidR="00033AC2" w:rsidRPr="00D304CE">
        <w:rPr>
          <w:rFonts w:ascii="Simplified Arabic" w:hAnsi="Simplified Arabic" w:cs="PT Bold Heading"/>
          <w:color w:val="C00000"/>
          <w:sz w:val="32"/>
          <w:szCs w:val="32"/>
          <w:rtl/>
          <w:lang w:bidi="ar-IQ"/>
        </w:rPr>
        <w:t xml:space="preserve"> الاستطلاعية الاولى </w:t>
      </w:r>
    </w:p>
    <w:p w:rsidR="00440F97" w:rsidRDefault="00C05FE8" w:rsidP="00C05FE8">
      <w:pPr>
        <w:bidi/>
        <w:jc w:val="both"/>
        <w:rPr>
          <w:rFonts w:ascii="Simplified Arabic" w:hAnsi="Simplified Arabic" w:cs="Simplified Arabic"/>
          <w:sz w:val="32"/>
          <w:szCs w:val="32"/>
          <w:rtl/>
          <w:lang w:bidi="ar-IQ"/>
        </w:rPr>
      </w:pPr>
      <w:r w:rsidRPr="00C05FE8">
        <w:rPr>
          <w:rFonts w:ascii="Simplified Arabic" w:hAnsi="Simplified Arabic" w:cs="Simplified Arabic"/>
          <w:sz w:val="32"/>
          <w:szCs w:val="32"/>
          <w:rtl/>
          <w:lang w:bidi="ar-IQ"/>
        </w:rPr>
        <w:t>تسمى أيضا بالبحث الكشفي أو الصياغي و فيه يلجأ الباحث لإجراء دراسة استطلاعية عندما يكون مقدار ما يعرفه عن الموضوع قليلا جدا لا يؤهله لتصميم دراسة وصفية و ذلك عن طريق إجراء منهجية محددة تتكافل لتحقيق أهداف الدراسة الاستطلاعية و تمثل هذه الدراسات أو الأبحاث في الغالب نقطة البداية في البحث العلمي بشقيه النظري و التطبيقي .</w:t>
      </w:r>
    </w:p>
    <w:p w:rsidR="001143E1" w:rsidRPr="001143E1" w:rsidRDefault="001143E1" w:rsidP="001143E1">
      <w:pPr>
        <w:bidi/>
        <w:rPr>
          <w:rFonts w:ascii="Simplified Arabic" w:hAnsi="Simplified Arabic" w:cs="Simplified Arabic"/>
          <w:sz w:val="32"/>
          <w:szCs w:val="32"/>
          <w:rtl/>
          <w:lang w:bidi="ar-IQ"/>
        </w:rPr>
      </w:pPr>
      <w:r w:rsidRPr="001143E1">
        <w:rPr>
          <w:rFonts w:ascii="Simplified Arabic" w:hAnsi="Simplified Arabic" w:cs="Simplified Arabic"/>
          <w:sz w:val="32"/>
          <w:szCs w:val="32"/>
          <w:rtl/>
          <w:lang w:bidi="ar-IQ"/>
        </w:rPr>
        <w:t>يجمع هذا النوع بين الادلة المنطقــــــة والادلة التجريبـيــــــــة وهو اكثر الانواع الصدق قبولا من وجهة نظر الفلسفية ، ويبنى على ثلاث خطوات</w:t>
      </w:r>
      <w:r w:rsidRPr="001143E1">
        <w:rPr>
          <w:rFonts w:ascii="Simplified Arabic" w:hAnsi="Simplified Arabic" w:cs="Simplified Arabic"/>
          <w:sz w:val="32"/>
          <w:szCs w:val="32"/>
          <w:lang w:bidi="ar-IQ"/>
        </w:rPr>
        <w:t xml:space="preserve"> :</w:t>
      </w:r>
    </w:p>
    <w:p w:rsidR="001143E1" w:rsidRPr="001143E1" w:rsidRDefault="001143E1" w:rsidP="001143E1">
      <w:pPr>
        <w:bidi/>
        <w:rPr>
          <w:rFonts w:ascii="Simplified Arabic" w:hAnsi="Simplified Arabic" w:cs="Simplified Arabic"/>
          <w:sz w:val="32"/>
          <w:szCs w:val="32"/>
          <w:rtl/>
          <w:lang w:bidi="ar-IQ"/>
        </w:rPr>
      </w:pPr>
      <w:r w:rsidRPr="001143E1">
        <w:rPr>
          <w:rFonts w:ascii="Simplified Arabic" w:hAnsi="Simplified Arabic" w:cs="Simplified Arabic"/>
          <w:sz w:val="32"/>
          <w:szCs w:val="32"/>
          <w:rtl/>
          <w:lang w:bidi="ar-IQ"/>
        </w:rPr>
        <w:t>1</w:t>
      </w:r>
      <w:r w:rsidRPr="001143E1">
        <w:rPr>
          <w:rFonts w:ascii="Simplified Arabic" w:hAnsi="Simplified Arabic" w:cs="Simplified Arabic"/>
          <w:sz w:val="32"/>
          <w:szCs w:val="32"/>
          <w:lang w:bidi="ar-IQ"/>
        </w:rPr>
        <w:t xml:space="preserve">- </w:t>
      </w:r>
      <w:r w:rsidRPr="001143E1">
        <w:rPr>
          <w:rFonts w:ascii="Simplified Arabic" w:hAnsi="Simplified Arabic" w:cs="Simplified Arabic"/>
          <w:sz w:val="32"/>
          <w:szCs w:val="32"/>
          <w:rtl/>
          <w:lang w:bidi="ar-IQ"/>
        </w:rPr>
        <w:t>النظر الى الاختبار في ضوء النظرية عن اي فروض</w:t>
      </w:r>
      <w:r w:rsidRPr="001143E1">
        <w:rPr>
          <w:rFonts w:ascii="Simplified Arabic" w:hAnsi="Simplified Arabic" w:cs="Simplified Arabic"/>
          <w:sz w:val="32"/>
          <w:szCs w:val="32"/>
          <w:lang w:bidi="ar-IQ"/>
        </w:rPr>
        <w:t xml:space="preserve"> .</w:t>
      </w:r>
    </w:p>
    <w:p w:rsidR="001143E1" w:rsidRPr="001143E1" w:rsidRDefault="001143E1" w:rsidP="001143E1">
      <w:pPr>
        <w:bidi/>
        <w:rPr>
          <w:rFonts w:ascii="Simplified Arabic" w:hAnsi="Simplified Arabic" w:cs="Simplified Arabic"/>
          <w:sz w:val="32"/>
          <w:szCs w:val="32"/>
          <w:rtl/>
          <w:lang w:bidi="ar-IQ"/>
        </w:rPr>
      </w:pPr>
      <w:r w:rsidRPr="001143E1">
        <w:rPr>
          <w:rFonts w:ascii="Simplified Arabic" w:hAnsi="Simplified Arabic" w:cs="Simplified Arabic"/>
          <w:sz w:val="32"/>
          <w:szCs w:val="32"/>
          <w:rtl/>
          <w:lang w:bidi="ar-IQ"/>
        </w:rPr>
        <w:t>2</w:t>
      </w:r>
      <w:r w:rsidRPr="001143E1">
        <w:rPr>
          <w:rFonts w:ascii="Simplified Arabic" w:hAnsi="Simplified Arabic" w:cs="Simplified Arabic"/>
          <w:sz w:val="32"/>
          <w:szCs w:val="32"/>
          <w:lang w:bidi="ar-IQ"/>
        </w:rPr>
        <w:t xml:space="preserve">- </w:t>
      </w:r>
      <w:r w:rsidRPr="001143E1">
        <w:rPr>
          <w:rFonts w:ascii="Simplified Arabic" w:hAnsi="Simplified Arabic" w:cs="Simplified Arabic"/>
          <w:sz w:val="32"/>
          <w:szCs w:val="32"/>
          <w:rtl/>
          <w:lang w:bidi="ar-IQ"/>
        </w:rPr>
        <w:t>يقوم بجمع البيانات واقعية لاختبار هذة الفروض</w:t>
      </w:r>
      <w:r w:rsidRPr="001143E1">
        <w:rPr>
          <w:rFonts w:ascii="Simplified Arabic" w:hAnsi="Simplified Arabic" w:cs="Simplified Arabic"/>
          <w:sz w:val="32"/>
          <w:szCs w:val="32"/>
          <w:lang w:bidi="ar-IQ"/>
        </w:rPr>
        <w:t xml:space="preserve"> .</w:t>
      </w:r>
    </w:p>
    <w:p w:rsidR="001143E1" w:rsidRPr="001143E1" w:rsidRDefault="001143E1" w:rsidP="001143E1">
      <w:pPr>
        <w:bidi/>
        <w:rPr>
          <w:rFonts w:ascii="Simplified Arabic" w:hAnsi="Simplified Arabic" w:cs="Simplified Arabic"/>
          <w:sz w:val="32"/>
          <w:szCs w:val="32"/>
          <w:rtl/>
          <w:lang w:bidi="ar-IQ"/>
        </w:rPr>
      </w:pPr>
      <w:r w:rsidRPr="001143E1">
        <w:rPr>
          <w:rFonts w:ascii="Simplified Arabic" w:hAnsi="Simplified Arabic" w:cs="Simplified Arabic"/>
          <w:sz w:val="32"/>
          <w:szCs w:val="32"/>
          <w:rtl/>
          <w:lang w:bidi="ar-IQ"/>
        </w:rPr>
        <w:t>3</w:t>
      </w:r>
      <w:r w:rsidRPr="001143E1">
        <w:rPr>
          <w:rFonts w:ascii="Simplified Arabic" w:hAnsi="Simplified Arabic" w:cs="Simplified Arabic"/>
          <w:sz w:val="32"/>
          <w:szCs w:val="32"/>
          <w:lang w:bidi="ar-IQ"/>
        </w:rPr>
        <w:t xml:space="preserve">- </w:t>
      </w:r>
      <w:r w:rsidRPr="001143E1">
        <w:rPr>
          <w:rFonts w:ascii="Simplified Arabic" w:hAnsi="Simplified Arabic" w:cs="Simplified Arabic"/>
          <w:sz w:val="32"/>
          <w:szCs w:val="32"/>
          <w:rtl/>
          <w:lang w:bidi="ar-IQ"/>
        </w:rPr>
        <w:t>يقوم بعمل الاستدلال على ان النظرية صحيحة</w:t>
      </w:r>
      <w:r w:rsidRPr="001143E1">
        <w:rPr>
          <w:rFonts w:ascii="Simplified Arabic" w:hAnsi="Simplified Arabic" w:cs="Simplified Arabic"/>
          <w:sz w:val="32"/>
          <w:szCs w:val="32"/>
          <w:lang w:bidi="ar-IQ"/>
        </w:rPr>
        <w:t xml:space="preserve"> .</w:t>
      </w:r>
    </w:p>
    <w:p w:rsidR="001143E1" w:rsidRDefault="001143E1" w:rsidP="001143E1">
      <w:pPr>
        <w:bidi/>
        <w:jc w:val="both"/>
        <w:rPr>
          <w:rFonts w:ascii="Simplified Arabic" w:hAnsi="Simplified Arabic" w:cs="Simplified Arabic"/>
          <w:sz w:val="32"/>
          <w:szCs w:val="32"/>
          <w:rtl/>
          <w:lang w:bidi="ar-IQ"/>
        </w:rPr>
      </w:pPr>
      <w:r w:rsidRPr="001143E1">
        <w:rPr>
          <w:rFonts w:ascii="Simplified Arabic" w:hAnsi="Simplified Arabic" w:cs="Simplified Arabic"/>
          <w:sz w:val="32"/>
          <w:szCs w:val="32"/>
          <w:rtl/>
          <w:lang w:bidi="ar-IQ"/>
        </w:rPr>
        <w:t>وفي صدق التكوين يقدم كورنباخ خمسة انواع من الدلائل هي (الفروق بين الجماعات ، التغير في الاداء ، الارتباط ، الاتساق الداخلي ، دراسة ميكانزمات الاداء على الاختبار ).</w:t>
      </w:r>
    </w:p>
    <w:p w:rsidR="00C5555C" w:rsidRPr="00C5555C" w:rsidRDefault="00C5555C" w:rsidP="00C5555C">
      <w:pPr>
        <w:bidi/>
        <w:jc w:val="both"/>
        <w:rPr>
          <w:rFonts w:ascii="Simplified Arabic" w:hAnsi="Simplified Arabic" w:cs="PT Bold Heading"/>
          <w:color w:val="C00000"/>
          <w:sz w:val="32"/>
          <w:szCs w:val="32"/>
          <w:rtl/>
        </w:rPr>
      </w:pPr>
      <w:r w:rsidRPr="00C5555C">
        <w:rPr>
          <w:rFonts w:ascii="Simplified Arabic" w:hAnsi="Simplified Arabic" w:cs="PT Bold Heading" w:hint="cs"/>
          <w:color w:val="C00000"/>
          <w:sz w:val="32"/>
          <w:szCs w:val="32"/>
          <w:rtl/>
        </w:rPr>
        <w:t xml:space="preserve">تجربة </w:t>
      </w:r>
      <w:r w:rsidRPr="00C5555C">
        <w:rPr>
          <w:rFonts w:ascii="Simplified Arabic" w:hAnsi="Simplified Arabic" w:cs="PT Bold Heading"/>
          <w:color w:val="C00000"/>
          <w:sz w:val="32"/>
          <w:szCs w:val="32"/>
          <w:rtl/>
        </w:rPr>
        <w:t>التحليل الإحصائي</w:t>
      </w:r>
    </w:p>
    <w:p w:rsidR="00E11E6D" w:rsidRDefault="00E11E6D" w:rsidP="00C5555C">
      <w:pPr>
        <w:bidi/>
        <w:jc w:val="both"/>
        <w:rPr>
          <w:rFonts w:ascii="Simplified Arabic" w:hAnsi="Simplified Arabic" w:cs="Simplified Arabic"/>
          <w:sz w:val="32"/>
          <w:szCs w:val="32"/>
          <w:rtl/>
        </w:rPr>
      </w:pPr>
      <w:r w:rsidRPr="00E11E6D">
        <w:rPr>
          <w:rFonts w:ascii="Simplified Arabic" w:hAnsi="Simplified Arabic" w:cs="Simplified Arabic"/>
          <w:sz w:val="32"/>
          <w:szCs w:val="32"/>
          <w:rtl/>
        </w:rPr>
        <w:t>التحليل الإحصائي أساسي لجميع التجارب التي تستخدم الإحصاء كمنهج بحث. تحتاج معظم التجارب في العلوم الاجتماعية والعديد من التجارب الهامة في العلوم الطبيعية والهندسة إلى تحليل إحصائي. التحليل الإحصائي هو أيضا في صميم معظم تجارب العلوم حيث أن العديد من طلاب دراسة الماجستير والدكتوراه (الدراسات العليا) يستخدمون التحليل الاحصائي لرسائل الماجستير والدكتوراة حيث انه يوضح نتائج البحث لأن نتائج التحليل الإحصائي تكون أسهل حيث انها تعتمد على التجربة مما يسهل مناقشة النتائج وتفسيرها.</w:t>
      </w:r>
    </w:p>
    <w:p w:rsidR="00C5555C" w:rsidRPr="005A1041" w:rsidRDefault="00E11E6D" w:rsidP="004B6A55">
      <w:pPr>
        <w:bidi/>
        <w:jc w:val="both"/>
        <w:rPr>
          <w:rFonts w:ascii="Simplified Arabic" w:hAnsi="Simplified Arabic" w:cs="Simplified Arabic"/>
          <w:sz w:val="32"/>
          <w:szCs w:val="32"/>
          <w:rtl/>
          <w:lang w:bidi="ar-IQ"/>
        </w:rPr>
      </w:pPr>
      <w:r>
        <w:rPr>
          <w:rFonts w:ascii="Simplified Arabic" w:hAnsi="Simplified Arabic" w:cs="Simplified Arabic" w:hint="cs"/>
          <w:sz w:val="32"/>
          <w:szCs w:val="32"/>
          <w:rtl/>
        </w:rPr>
        <w:t>وهو</w:t>
      </w:r>
      <w:r w:rsidR="00C5555C" w:rsidRPr="005A1041">
        <w:rPr>
          <w:rFonts w:ascii="Simplified Arabic" w:hAnsi="Simplified Arabic" w:cs="Simplified Arabic"/>
          <w:sz w:val="32"/>
          <w:szCs w:val="32"/>
          <w:rtl/>
        </w:rPr>
        <w:t xml:space="preserve"> عبارة عن عميلة يتم من خلالها شرح صفات ومعالم مجتمع ما ، وتبيان الصفات التي تميزه عن باقي المجتمعات، ويصل الباحث إلى هذه الصفات من خلال دراسة المجتمع من خلال أخذ عينة منه ليتم دراستها ، وتعميم نتائجها على مجتمع الدراسة، كما أن علم الإحصاء ليس علما حديثا ، بل إن هذا العلم يعود للعصور والعهود القديمة ، فقد عرف اليونانيون هذا العلم ، كما اطلع عليه الفراعنة والرومان</w:t>
      </w:r>
      <w:r w:rsidR="00C5555C" w:rsidRPr="005A1041">
        <w:rPr>
          <w:rFonts w:ascii="Simplified Arabic" w:hAnsi="Simplified Arabic" w:cs="Simplified Arabic"/>
          <w:sz w:val="32"/>
          <w:szCs w:val="32"/>
        </w:rPr>
        <w:t>.</w:t>
      </w:r>
      <w:r w:rsidR="00C5555C" w:rsidRPr="00E30421">
        <w:rPr>
          <w:rFonts w:ascii="Simplified Arabic" w:hAnsi="Simplified Arabic" w:cs="Simplified Arabic" w:hint="cs"/>
          <w:sz w:val="32"/>
          <w:szCs w:val="32"/>
          <w:rtl/>
          <w:lang w:bidi="ar-IQ"/>
        </w:rPr>
        <w:t xml:space="preserve"> </w:t>
      </w:r>
      <w:r w:rsidR="00C5555C">
        <w:rPr>
          <w:rFonts w:ascii="Simplified Arabic" w:hAnsi="Simplified Arabic" w:cs="Simplified Arabic" w:hint="cs"/>
          <w:sz w:val="32"/>
          <w:szCs w:val="32"/>
          <w:rtl/>
          <w:lang w:bidi="ar-IQ"/>
        </w:rPr>
        <w:t xml:space="preserve">                  (</w:t>
      </w:r>
      <w:r w:rsidR="00C5555C" w:rsidRPr="00396C28">
        <w:rPr>
          <w:rFonts w:ascii="Simplified Arabic" w:hAnsi="Simplified Arabic" w:cs="Simplified Arabic" w:hint="cs"/>
          <w:sz w:val="32"/>
          <w:szCs w:val="32"/>
          <w:rtl/>
          <w:lang w:bidi="ar-IQ"/>
        </w:rPr>
        <w:t>الديلي ،</w:t>
      </w:r>
      <w:r w:rsidR="00C5555C">
        <w:rPr>
          <w:rFonts w:ascii="Simplified Arabic" w:hAnsi="Simplified Arabic" w:cs="Simplified Arabic" w:hint="cs"/>
          <w:sz w:val="32"/>
          <w:szCs w:val="32"/>
          <w:rtl/>
          <w:lang w:bidi="ar-IQ"/>
        </w:rPr>
        <w:t>2001،ص98)</w:t>
      </w:r>
    </w:p>
    <w:p w:rsidR="00C5555C" w:rsidRDefault="004B6A55" w:rsidP="00C5555C">
      <w:pPr>
        <w:bidi/>
        <w:jc w:val="both"/>
        <w:rPr>
          <w:rFonts w:ascii="Simplified Arabic" w:hAnsi="Simplified Arabic" w:cs="Simplified Arabic"/>
          <w:sz w:val="32"/>
          <w:szCs w:val="32"/>
          <w:rtl/>
        </w:rPr>
      </w:pPr>
      <w:r>
        <w:rPr>
          <w:noProof/>
        </w:rPr>
        <mc:AlternateContent>
          <mc:Choice Requires="wps">
            <w:drawing>
              <wp:anchor distT="0" distB="0" distL="114300" distR="114300" simplePos="0" relativeHeight="251667456" behindDoc="0" locked="0" layoutInCell="1" allowOverlap="1" wp14:anchorId="6F8DA284" wp14:editId="27A09CB0">
                <wp:simplePos x="0" y="0"/>
                <wp:positionH relativeFrom="column">
                  <wp:posOffset>309245</wp:posOffset>
                </wp:positionH>
                <wp:positionV relativeFrom="paragraph">
                  <wp:posOffset>2552065</wp:posOffset>
                </wp:positionV>
                <wp:extent cx="5286375" cy="923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286375" cy="9239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201405" w:rsidRPr="00201405" w:rsidRDefault="00201405" w:rsidP="00201405">
                            <w:pPr>
                              <w:jc w:val="center"/>
                              <w:rPr>
                                <w:rFonts w:cs="PT Bold Heading"/>
                                <w:color w:val="C00000"/>
                                <w:sz w:val="36"/>
                                <w:szCs w:val="36"/>
                                <w:lang w:bidi="ar-IQ"/>
                              </w:rPr>
                            </w:pPr>
                            <w:r w:rsidRPr="00201405">
                              <w:rPr>
                                <w:rFonts w:cs="PT Bold Heading" w:hint="cs"/>
                                <w:color w:val="C00000"/>
                                <w:sz w:val="36"/>
                                <w:szCs w:val="36"/>
                                <w:rtl/>
                                <w:lang w:bidi="ar-IQ"/>
                              </w:rPr>
                              <w:t xml:space="preserve">الخصائص السايكومترية الخاصة بفقرات اختبار المهارة المراد قياسها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4.35pt;margin-top:200.95pt;width:416.25pt;height: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" fillcolor="white [3201]" strokecolor="#c0504d [3205]" strokeweight="2pt">
                <v:textbox>
                  <w:txbxContent>
                    <w:p w:rsidR="00201405" w:rsidRPr="00201405" w:rsidRDefault="00201405" w:rsidP="00201405">
                      <w:pPr>
                        <w:jc w:val="center"/>
                        <w:rPr>
                          <w:rFonts w:cs="PT Bold Heading" w:hint="cs"/>
                          <w:color w:val="C00000"/>
                          <w:sz w:val="36"/>
                          <w:szCs w:val="36"/>
                          <w:lang w:bidi="ar-IQ"/>
                        </w:rPr>
                      </w:pPr>
                      <w:r w:rsidRPr="00201405">
                        <w:rPr>
                          <w:rFonts w:cs="PT Bold Heading" w:hint="cs"/>
                          <w:color w:val="C00000"/>
                          <w:sz w:val="36"/>
                          <w:szCs w:val="36"/>
                          <w:rtl/>
                          <w:lang w:bidi="ar-IQ"/>
                        </w:rPr>
                        <w:t xml:space="preserve">الخصائص السايكومترية الخاصة بفقرات اختبار المهارة المراد قياسها </w:t>
                      </w:r>
                    </w:p>
                  </w:txbxContent>
                </v:textbox>
              </v:rect>
            </w:pict>
          </mc:Fallback>
        </mc:AlternateContent>
      </w:r>
      <w:r>
        <w:rPr>
          <w:noProof/>
        </w:rPr>
        <w:drawing>
          <wp:anchor distT="0" distB="0" distL="114300" distR="114300" simplePos="0" relativeHeight="251665408" behindDoc="0" locked="0" layoutInCell="1" allowOverlap="1" wp14:anchorId="0E14A6DD" wp14:editId="49522621">
            <wp:simplePos x="0" y="0"/>
            <wp:positionH relativeFrom="column">
              <wp:posOffset>21590</wp:posOffset>
            </wp:positionH>
            <wp:positionV relativeFrom="paragraph">
              <wp:posOffset>2246630</wp:posOffset>
            </wp:positionV>
            <wp:extent cx="5867400" cy="4133850"/>
            <wp:effectExtent l="0" t="0" r="0" b="0"/>
            <wp:wrapSquare wrapText="bothSides"/>
            <wp:docPr id="1" name="Picture 1" descr="نتيجة بحث الصور عن صفات الاختبار الناج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صفات الاختبار الناجح"/>
                    <pic:cNvPicPr>
                      <a:picLocks noChangeAspect="1" noChangeArrowheads="1"/>
                    </pic:cNvPicPr>
                  </pic:nvPicPr>
                  <pic:blipFill rotWithShape="1">
                    <a:blip r:embed="rId33">
                      <a:extLst>
                        <a:ext uri="{28A0092B-C50C-407E-A947-70E740481C1C}">
                          <a14:useLocalDpi xmlns:a14="http://schemas.microsoft.com/office/drawing/2010/main" val="0"/>
                        </a:ext>
                      </a:extLst>
                    </a:blip>
                    <a:srcRect b="6054"/>
                    <a:stretch/>
                  </pic:blipFill>
                  <pic:spPr bwMode="auto">
                    <a:xfrm>
                      <a:off x="0" y="0"/>
                      <a:ext cx="5867400" cy="4133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555C" w:rsidRPr="005A1041">
        <w:rPr>
          <w:rFonts w:ascii="Simplified Arabic" w:hAnsi="Simplified Arabic" w:cs="Simplified Arabic"/>
          <w:sz w:val="32"/>
          <w:szCs w:val="32"/>
          <w:rtl/>
        </w:rPr>
        <w:t>أما بالنسبة للتحليل الإحصائي فظهر لأول مرة في القارة الأوربية في القرون الوسطى عندما كان النظام الإقطاعي هو المسيطر على أوربا ، ويعود الفضل لهذا النظام في ظهور التحليل الإحصائي .حيث كان النظام الإقطاعي بحاجة إلى نظام يتمكن من خلاله الإقطاعي من إحصاء عدد السكان الموجودين ضمن أراضيه وممتلكاته .كما استخدم الملوك هذا النظام من أجل معرفة ممتلكات كل شخص، وبالتالي فرض الضريبة التي تتوافق مع هذه الممتلكات .</w:t>
      </w:r>
    </w:p>
    <w:p w:rsidR="004B6A55" w:rsidRDefault="004B6A55" w:rsidP="00201405">
      <w:pPr>
        <w:bidi/>
        <w:spacing w:before="120" w:after="120" w:line="240" w:lineRule="auto"/>
        <w:ind w:left="-58"/>
        <w:jc w:val="both"/>
        <w:rPr>
          <w:rFonts w:asciiTheme="majorBidi" w:hAnsiTheme="majorBidi" w:cs="PT Bold Heading"/>
          <w:sz w:val="32"/>
          <w:szCs w:val="32"/>
          <w:rtl/>
        </w:rPr>
      </w:pPr>
    </w:p>
    <w:p w:rsidR="004B6A55" w:rsidRDefault="004B6A55" w:rsidP="004B6A55">
      <w:pPr>
        <w:bidi/>
        <w:spacing w:before="120" w:after="120" w:line="240" w:lineRule="auto"/>
        <w:ind w:left="-58"/>
        <w:jc w:val="both"/>
        <w:rPr>
          <w:rFonts w:asciiTheme="majorBidi" w:hAnsiTheme="majorBidi" w:cs="PT Bold Heading"/>
          <w:sz w:val="32"/>
          <w:szCs w:val="32"/>
          <w:rtl/>
        </w:rPr>
      </w:pPr>
    </w:p>
    <w:p w:rsidR="00201405" w:rsidRDefault="00201405" w:rsidP="004B6A55">
      <w:pPr>
        <w:bidi/>
        <w:spacing w:before="120" w:after="120" w:line="240" w:lineRule="auto"/>
        <w:ind w:left="-58"/>
        <w:jc w:val="both"/>
        <w:rPr>
          <w:rFonts w:asciiTheme="majorBidi" w:hAnsiTheme="majorBidi" w:cs="PT Bold Heading"/>
          <w:sz w:val="32"/>
          <w:szCs w:val="32"/>
          <w:rtl/>
        </w:rPr>
      </w:pPr>
    </w:p>
    <w:p w:rsidR="00B77E77" w:rsidRPr="00D51394" w:rsidRDefault="00B77E77" w:rsidP="00201405">
      <w:pPr>
        <w:bidi/>
        <w:spacing w:before="120" w:after="120" w:line="240" w:lineRule="auto"/>
        <w:ind w:left="-58"/>
        <w:jc w:val="both"/>
        <w:rPr>
          <w:rFonts w:asciiTheme="majorBidi" w:hAnsiTheme="majorBidi" w:cs="PT Bold Heading"/>
          <w:color w:val="C00000"/>
          <w:sz w:val="40"/>
          <w:szCs w:val="40"/>
          <w:rtl/>
        </w:rPr>
      </w:pPr>
      <w:r w:rsidRPr="00D51394">
        <w:rPr>
          <w:rFonts w:asciiTheme="majorBidi" w:hAnsiTheme="majorBidi" w:cs="PT Bold Heading" w:hint="cs"/>
          <w:color w:val="C00000"/>
          <w:sz w:val="40"/>
          <w:szCs w:val="40"/>
          <w:rtl/>
        </w:rPr>
        <w:t xml:space="preserve">الخصائص السايكومترية الخاصة باختبار المهارة ( الصدق ، الثبات ، سهولة التطبيق ، الموضوعية ، الصورة النهائية للاختبار ) </w:t>
      </w:r>
    </w:p>
    <w:p w:rsidR="0005327F" w:rsidRPr="00D51394" w:rsidRDefault="00D51394" w:rsidP="00D51394">
      <w:pPr>
        <w:pStyle w:val="ListParagraph"/>
        <w:numPr>
          <w:ilvl w:val="0"/>
          <w:numId w:val="11"/>
        </w:numPr>
        <w:bidi/>
        <w:spacing w:before="120" w:after="120" w:line="240" w:lineRule="auto"/>
        <w:jc w:val="both"/>
        <w:rPr>
          <w:rFonts w:asciiTheme="majorBidi" w:hAnsiTheme="majorBidi" w:cs="PT Bold Heading"/>
          <w:color w:val="C00000"/>
          <w:sz w:val="32"/>
          <w:szCs w:val="32"/>
          <w:rtl/>
        </w:rPr>
      </w:pPr>
      <w:r w:rsidRPr="00D51394">
        <w:rPr>
          <w:rFonts w:asciiTheme="majorBidi" w:hAnsiTheme="majorBidi" w:cs="PT Bold Heading" w:hint="cs"/>
          <w:color w:val="C00000"/>
          <w:sz w:val="32"/>
          <w:szCs w:val="32"/>
          <w:rtl/>
        </w:rPr>
        <w:t>الصدق :</w:t>
      </w:r>
    </w:p>
    <w:p w:rsidR="0005327F" w:rsidRDefault="0005327F" w:rsidP="0005327F">
      <w:pPr>
        <w:bidi/>
        <w:spacing w:before="120" w:after="120" w:line="240" w:lineRule="auto"/>
        <w:jc w:val="both"/>
        <w:rPr>
          <w:rFonts w:ascii="Simplified Arabic" w:hAnsi="Simplified Arabic" w:cs="Simplified Arabic"/>
          <w:sz w:val="32"/>
          <w:szCs w:val="32"/>
          <w:rtl/>
        </w:rPr>
      </w:pP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يعد</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الصدق</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من</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أهم</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خصائص</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الاختبارات</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و</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المقاييس</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التربوية</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و</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النفسية</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إن</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صدق</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المقياس</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يتعلق</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بالهدف</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الذي</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بني</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المقياس</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من</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اجل</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قياسه</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و</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بالقرار</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الذي</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يتخذ</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استنادا</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الى</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درجاته</w:t>
      </w:r>
      <w:r w:rsidRPr="00BE7E61">
        <w:rPr>
          <w:rFonts w:ascii="Simplified Arabic" w:hAnsi="Simplified Arabic" w:cs="Simplified Arabic"/>
          <w:sz w:val="32"/>
          <w:szCs w:val="32"/>
          <w:rtl/>
        </w:rPr>
        <w:t xml:space="preserve"> ( </w:t>
      </w:r>
      <w:r w:rsidRPr="00BE7E61">
        <w:rPr>
          <w:rFonts w:ascii="Simplified Arabic" w:hAnsi="Simplified Arabic" w:cs="Simplified Arabic" w:hint="cs"/>
          <w:sz w:val="32"/>
          <w:szCs w:val="32"/>
          <w:rtl/>
        </w:rPr>
        <w:t>علام</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w:t>
      </w:r>
      <w:r w:rsidRPr="00BE7E61">
        <w:rPr>
          <w:rFonts w:ascii="Simplified Arabic" w:hAnsi="Simplified Arabic" w:cs="Simplified Arabic"/>
          <w:sz w:val="32"/>
          <w:szCs w:val="32"/>
          <w:rtl/>
        </w:rPr>
        <w:t xml:space="preserve"> 2000 </w:t>
      </w:r>
      <w:r w:rsidRPr="00BE7E61">
        <w:rPr>
          <w:rFonts w:ascii="Simplified Arabic" w:hAnsi="Simplified Arabic" w:cs="Simplified Arabic" w:hint="cs"/>
          <w:sz w:val="32"/>
          <w:szCs w:val="32"/>
          <w:rtl/>
        </w:rPr>
        <w:t>،</w:t>
      </w:r>
      <w:r w:rsidRPr="00BE7E61">
        <w:rPr>
          <w:rFonts w:ascii="Simplified Arabic" w:hAnsi="Simplified Arabic" w:cs="Simplified Arabic"/>
          <w:sz w:val="32"/>
          <w:szCs w:val="32"/>
          <w:rtl/>
        </w:rPr>
        <w:t xml:space="preserve"> 186 )</w:t>
      </w:r>
      <w:r>
        <w:rPr>
          <w:rFonts w:ascii="Simplified Arabic" w:hAnsi="Simplified Arabic" w:cs="Simplified Arabic" w:hint="cs"/>
          <w:sz w:val="32"/>
          <w:szCs w:val="32"/>
          <w:rtl/>
        </w:rPr>
        <w:t>.</w:t>
      </w:r>
    </w:p>
    <w:p w:rsidR="0005327F" w:rsidRDefault="0005327F" w:rsidP="0005327F">
      <w:pPr>
        <w:bidi/>
        <w:jc w:val="both"/>
        <w:rPr>
          <w:rFonts w:ascii="Simplified Arabic" w:hAnsi="Simplified Arabic" w:cs="Simplified Arabic"/>
          <w:sz w:val="32"/>
          <w:szCs w:val="32"/>
          <w:rtl/>
        </w:rPr>
      </w:pPr>
      <w:r w:rsidRPr="00BE7E61">
        <w:rPr>
          <w:rFonts w:ascii="Simplified Arabic" w:hAnsi="Simplified Arabic" w:cs="Simplified Arabic" w:hint="cs"/>
          <w:sz w:val="32"/>
          <w:szCs w:val="32"/>
          <w:rtl/>
        </w:rPr>
        <w:t>ويعد</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الصدق</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تبعاً</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لذلك</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الشرط</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الأول</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و</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الأهم</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من</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شروط</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صلاحية</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المقيا</w:t>
      </w:r>
      <w:r>
        <w:rPr>
          <w:rFonts w:ascii="Simplified Arabic" w:hAnsi="Simplified Arabic" w:cs="Simplified Arabic" w:hint="cs"/>
          <w:sz w:val="32"/>
          <w:szCs w:val="32"/>
          <w:rtl/>
        </w:rPr>
        <w:t xml:space="preserve">س </w:t>
      </w:r>
      <w:r w:rsidRPr="00BE7E61">
        <w:rPr>
          <w:rFonts w:ascii="Simplified Arabic" w:hAnsi="Simplified Arabic" w:cs="Simplified Arabic"/>
          <w:sz w:val="32"/>
          <w:szCs w:val="32"/>
          <w:rtl/>
        </w:rPr>
        <w:t>(</w:t>
      </w:r>
      <w:r w:rsidRPr="00BE7E61">
        <w:rPr>
          <w:rFonts w:ascii="Simplified Arabic" w:hAnsi="Simplified Arabic" w:cs="Simplified Arabic" w:hint="cs"/>
          <w:sz w:val="32"/>
          <w:szCs w:val="32"/>
          <w:rtl/>
        </w:rPr>
        <w:t>الكبيسي</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w:t>
      </w:r>
      <w:r w:rsidRPr="00BE7E61">
        <w:rPr>
          <w:rFonts w:ascii="Simplified Arabic" w:hAnsi="Simplified Arabic" w:cs="Simplified Arabic"/>
          <w:sz w:val="32"/>
          <w:szCs w:val="32"/>
          <w:rtl/>
        </w:rPr>
        <w:t>2010</w:t>
      </w:r>
      <w:r w:rsidRPr="00BE7E61">
        <w:rPr>
          <w:rFonts w:ascii="Simplified Arabic" w:hAnsi="Simplified Arabic" w:cs="Simplified Arabic" w:hint="cs"/>
          <w:sz w:val="32"/>
          <w:szCs w:val="32"/>
          <w:rtl/>
        </w:rPr>
        <w:t>،</w:t>
      </w:r>
      <w:r w:rsidRPr="00BE7E61">
        <w:rPr>
          <w:rFonts w:ascii="Simplified Arabic" w:hAnsi="Simplified Arabic" w:cs="Simplified Arabic"/>
          <w:sz w:val="32"/>
          <w:szCs w:val="32"/>
          <w:rtl/>
        </w:rPr>
        <w:t xml:space="preserve"> 34 ) </w:t>
      </w:r>
      <w:r w:rsidRPr="00BE7E61">
        <w:rPr>
          <w:rFonts w:ascii="Simplified Arabic" w:hAnsi="Simplified Arabic" w:cs="Simplified Arabic" w:hint="cs"/>
          <w:sz w:val="32"/>
          <w:szCs w:val="32"/>
          <w:rtl/>
        </w:rPr>
        <w:t>،</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و</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وصولاً</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لتحقيق</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صدق</w:t>
      </w:r>
      <w:r w:rsidRPr="00BE7E61">
        <w:rPr>
          <w:rFonts w:ascii="Simplified Arabic" w:hAnsi="Simplified Arabic" w:cs="Simplified Arabic"/>
          <w:sz w:val="32"/>
          <w:szCs w:val="32"/>
          <w:rtl/>
        </w:rPr>
        <w:t xml:space="preserve"> </w:t>
      </w:r>
      <w:r w:rsidRPr="00BE7E61">
        <w:rPr>
          <w:rFonts w:ascii="Simplified Arabic" w:hAnsi="Simplified Arabic" w:cs="Simplified Arabic" w:hint="cs"/>
          <w:sz w:val="32"/>
          <w:szCs w:val="32"/>
          <w:rtl/>
        </w:rPr>
        <w:t>المقياس</w:t>
      </w:r>
    </w:p>
    <w:p w:rsidR="008E6D4E" w:rsidRDefault="00E11E6D" w:rsidP="008E6D4E">
      <w:pPr>
        <w:bidi/>
        <w:jc w:val="both"/>
        <w:rPr>
          <w:rFonts w:ascii="Simplified Arabic" w:hAnsi="Simplified Arabic" w:cs="Simplified Arabic"/>
          <w:sz w:val="32"/>
          <w:szCs w:val="32"/>
          <w:rtl/>
        </w:rPr>
      </w:pPr>
      <w:r w:rsidRPr="00E11E6D">
        <w:rPr>
          <w:rFonts w:ascii="Simplified Arabic" w:hAnsi="Simplified Arabic" w:cs="Simplified Arabic"/>
          <w:sz w:val="32"/>
          <w:szCs w:val="32"/>
          <w:rtl/>
        </w:rPr>
        <w:t>يمكن تعريف الصدق في البحث العلمي بأنّه مدى دقة البحث على قياس الغرض المصمم من أجله، أي إلى أي درجة تزودنا أداة البحث بمعلومات تتعلق بمشكلة البحث من مجتمع الدراسة نفسه، ويقسم الصدق في البحث العلمي إلى أنواع عدة، وهي كالتالي:</w:t>
      </w:r>
    </w:p>
    <w:p w:rsidR="008E6D4E" w:rsidRDefault="00E11E6D" w:rsidP="008E6D4E">
      <w:pPr>
        <w:bidi/>
        <w:jc w:val="both"/>
        <w:rPr>
          <w:rFonts w:ascii="Simplified Arabic" w:hAnsi="Simplified Arabic" w:cs="Simplified Arabic"/>
          <w:sz w:val="32"/>
          <w:szCs w:val="32"/>
          <w:rtl/>
        </w:rPr>
      </w:pPr>
      <w:r w:rsidRPr="00B77E77">
        <w:rPr>
          <w:rFonts w:ascii="Simplified Arabic" w:hAnsi="Simplified Arabic" w:cs="Simplified Arabic"/>
          <w:b/>
          <w:bCs/>
          <w:color w:val="FF0000"/>
          <w:sz w:val="32"/>
          <w:szCs w:val="32"/>
          <w:u w:val="single"/>
          <w:rtl/>
        </w:rPr>
        <w:t>الصدق الظاهري</w:t>
      </w:r>
      <w:r w:rsidRPr="00B77E77">
        <w:rPr>
          <w:rFonts w:ascii="Simplified Arabic" w:hAnsi="Simplified Arabic" w:cs="Simplified Arabic"/>
          <w:b/>
          <w:bCs/>
          <w:sz w:val="32"/>
          <w:szCs w:val="32"/>
          <w:u w:val="single"/>
          <w:rtl/>
        </w:rPr>
        <w:t>:</w:t>
      </w:r>
      <w:r w:rsidRPr="00B77E77">
        <w:rPr>
          <w:rFonts w:ascii="Simplified Arabic" w:hAnsi="Simplified Arabic" w:cs="Simplified Arabic"/>
          <w:sz w:val="32"/>
          <w:szCs w:val="32"/>
          <w:rtl/>
        </w:rPr>
        <w:t xml:space="preserve"> </w:t>
      </w:r>
      <w:r w:rsidRPr="00E11E6D">
        <w:rPr>
          <w:rFonts w:ascii="Simplified Arabic" w:hAnsi="Simplified Arabic" w:cs="Simplified Arabic"/>
          <w:sz w:val="32"/>
          <w:szCs w:val="32"/>
          <w:rtl/>
        </w:rPr>
        <w:t>ومعناه إلى أيّ درجة يقيس مقياس أداة جمع البيانات ما صمّم البحث من أجله بشكل ظاهري.</w:t>
      </w:r>
    </w:p>
    <w:p w:rsidR="008E6D4E" w:rsidRDefault="00E11E6D" w:rsidP="008E6D4E">
      <w:pPr>
        <w:bidi/>
        <w:jc w:val="both"/>
        <w:rPr>
          <w:rFonts w:ascii="Simplified Arabic" w:hAnsi="Simplified Arabic" w:cs="Simplified Arabic"/>
          <w:sz w:val="32"/>
          <w:szCs w:val="32"/>
          <w:rtl/>
        </w:rPr>
      </w:pPr>
      <w:r w:rsidRPr="008E6D4E">
        <w:rPr>
          <w:rFonts w:ascii="Simplified Arabic" w:hAnsi="Simplified Arabic" w:cs="Simplified Arabic"/>
          <w:b/>
          <w:bCs/>
          <w:sz w:val="32"/>
          <w:szCs w:val="32"/>
          <w:u w:val="single"/>
          <w:rtl/>
        </w:rPr>
        <w:t xml:space="preserve"> </w:t>
      </w:r>
      <w:r w:rsidRPr="00B77E77">
        <w:rPr>
          <w:rFonts w:ascii="Simplified Arabic" w:hAnsi="Simplified Arabic" w:cs="Simplified Arabic"/>
          <w:b/>
          <w:bCs/>
          <w:color w:val="FF0000"/>
          <w:sz w:val="32"/>
          <w:szCs w:val="32"/>
          <w:u w:val="single"/>
          <w:rtl/>
        </w:rPr>
        <w:t>الصدق التلازمي:</w:t>
      </w:r>
      <w:r w:rsidRPr="00B77E77">
        <w:rPr>
          <w:rFonts w:ascii="Simplified Arabic" w:hAnsi="Simplified Arabic" w:cs="Simplified Arabic"/>
          <w:color w:val="FF0000"/>
          <w:sz w:val="32"/>
          <w:szCs w:val="32"/>
          <w:rtl/>
        </w:rPr>
        <w:t xml:space="preserve"> </w:t>
      </w:r>
      <w:r w:rsidRPr="00E11E6D">
        <w:rPr>
          <w:rFonts w:ascii="Simplified Arabic" w:hAnsi="Simplified Arabic" w:cs="Simplified Arabic"/>
          <w:sz w:val="32"/>
          <w:szCs w:val="32"/>
          <w:rtl/>
        </w:rPr>
        <w:t>ومعنى الصدق التلازمي للمقياس إلى أي درجة يستطيع مقياس البحث التمييز بين الأشخاص الذين عرف عنهم الاختلاف في الأصل، أمّا الصدق التلازمي لأداة جمع البيانات فتعريفها هو إلى أي درجة أو مدى تستطيع هذه الأداة توفير البيانات للباحث للتمييز بين الأفراد والجماعات الذين عرف عنهم الاختلاف.</w:t>
      </w:r>
    </w:p>
    <w:p w:rsidR="008E6D4E" w:rsidRDefault="00E11E6D" w:rsidP="008E6D4E">
      <w:pPr>
        <w:bidi/>
        <w:jc w:val="both"/>
        <w:rPr>
          <w:rFonts w:ascii="Simplified Arabic" w:hAnsi="Simplified Arabic" w:cs="Simplified Arabic"/>
          <w:sz w:val="32"/>
          <w:szCs w:val="32"/>
          <w:rtl/>
        </w:rPr>
      </w:pPr>
      <w:r w:rsidRPr="00B77E77">
        <w:rPr>
          <w:rFonts w:ascii="Simplified Arabic" w:hAnsi="Simplified Arabic" w:cs="Simplified Arabic"/>
          <w:b/>
          <w:bCs/>
          <w:sz w:val="32"/>
          <w:szCs w:val="32"/>
          <w:u w:val="single"/>
          <w:rtl/>
        </w:rPr>
        <w:t xml:space="preserve"> </w:t>
      </w:r>
      <w:r w:rsidRPr="00B77E77">
        <w:rPr>
          <w:rFonts w:ascii="Simplified Arabic" w:hAnsi="Simplified Arabic" w:cs="Simplified Arabic"/>
          <w:b/>
          <w:bCs/>
          <w:color w:val="FF0000"/>
          <w:sz w:val="32"/>
          <w:szCs w:val="32"/>
          <w:u w:val="single"/>
          <w:rtl/>
        </w:rPr>
        <w:t>الصدق التنبؤي:</w:t>
      </w:r>
      <w:r w:rsidRPr="00B77E77">
        <w:rPr>
          <w:rFonts w:ascii="Simplified Arabic" w:hAnsi="Simplified Arabic" w:cs="Simplified Arabic"/>
          <w:color w:val="FF0000"/>
          <w:sz w:val="32"/>
          <w:szCs w:val="32"/>
          <w:rtl/>
        </w:rPr>
        <w:t xml:space="preserve"> </w:t>
      </w:r>
      <w:r w:rsidRPr="00E11E6D">
        <w:rPr>
          <w:rFonts w:ascii="Simplified Arabic" w:hAnsi="Simplified Arabic" w:cs="Simplified Arabic"/>
          <w:sz w:val="32"/>
          <w:szCs w:val="32"/>
          <w:rtl/>
        </w:rPr>
        <w:t>يعرف الصدق التنبؤي للمقياس بالمدى الذي يصل إليه مقياس الصدق التنبؤي في تزويد الباحث بمعلومات تساعده على معرفة وتحديد الاختلافات والفروق المستقبلية، أمّا الصدق التنبؤي لأداة جمع البيانات فتعرف بمدى قدرة الطريقة على تزويد الباحث بمعلومات تساعده في توضيح الاختلافات والفروق المستقبلية.</w:t>
      </w:r>
    </w:p>
    <w:p w:rsidR="00E11E6D" w:rsidRDefault="00E11E6D" w:rsidP="008E6D4E">
      <w:pPr>
        <w:bidi/>
        <w:jc w:val="both"/>
        <w:rPr>
          <w:rFonts w:ascii="Simplified Arabic" w:hAnsi="Simplified Arabic" w:cs="Simplified Arabic"/>
          <w:b/>
          <w:bCs/>
          <w:sz w:val="32"/>
          <w:szCs w:val="32"/>
          <w:rtl/>
        </w:rPr>
      </w:pPr>
      <w:r w:rsidRPr="008E6D4E">
        <w:rPr>
          <w:rFonts w:ascii="Simplified Arabic" w:hAnsi="Simplified Arabic" w:cs="Simplified Arabic"/>
          <w:b/>
          <w:bCs/>
          <w:sz w:val="32"/>
          <w:szCs w:val="32"/>
          <w:u w:val="single"/>
          <w:rtl/>
        </w:rPr>
        <w:t xml:space="preserve"> </w:t>
      </w:r>
      <w:r w:rsidRPr="00B77E77">
        <w:rPr>
          <w:rFonts w:ascii="Simplified Arabic" w:hAnsi="Simplified Arabic" w:cs="Simplified Arabic"/>
          <w:b/>
          <w:bCs/>
          <w:color w:val="FF0000"/>
          <w:sz w:val="32"/>
          <w:szCs w:val="32"/>
          <w:u w:val="single"/>
          <w:rtl/>
        </w:rPr>
        <w:t>صدق المحتوى:</w:t>
      </w:r>
      <w:r w:rsidRPr="00B77E77">
        <w:rPr>
          <w:rFonts w:ascii="Simplified Arabic" w:hAnsi="Simplified Arabic" w:cs="Simplified Arabic"/>
          <w:color w:val="FF0000"/>
          <w:sz w:val="32"/>
          <w:szCs w:val="32"/>
          <w:rtl/>
        </w:rPr>
        <w:t xml:space="preserve"> </w:t>
      </w:r>
      <w:r w:rsidRPr="00E11E6D">
        <w:rPr>
          <w:rFonts w:ascii="Simplified Arabic" w:hAnsi="Simplified Arabic" w:cs="Simplified Arabic"/>
          <w:sz w:val="32"/>
          <w:szCs w:val="32"/>
          <w:rtl/>
        </w:rPr>
        <w:t>يعرف صدق المحتوى بالمدى الذي يصل إليه المقياس في قياس خصائص الشيء الذي يهدف البحث إلى قياسه، أما صدق أداة جمع البيانات فتعرف بالمدى الذي تصل إليه هذه الأداة في تزويد الباحث بمعلومات توضّح خصائص ومواصفات الشيء المراد التعرّف عليه في هذا البحث</w:t>
      </w:r>
      <w:r w:rsidRPr="00E11E6D">
        <w:rPr>
          <w:rFonts w:ascii="Simplified Arabic" w:hAnsi="Simplified Arabic" w:cs="Simplified Arabic"/>
          <w:b/>
          <w:bCs/>
          <w:sz w:val="32"/>
          <w:szCs w:val="32"/>
        </w:rPr>
        <w:t>.</w:t>
      </w:r>
    </w:p>
    <w:p w:rsidR="006936CD" w:rsidRPr="00D51394" w:rsidRDefault="00D51394" w:rsidP="00D51394">
      <w:pPr>
        <w:pStyle w:val="ListParagraph"/>
        <w:numPr>
          <w:ilvl w:val="0"/>
          <w:numId w:val="11"/>
        </w:numPr>
        <w:bidi/>
        <w:jc w:val="both"/>
        <w:rPr>
          <w:rFonts w:ascii="Simplified Arabic" w:hAnsi="Simplified Arabic" w:cs="PT Bold Heading"/>
          <w:color w:val="C00000"/>
          <w:sz w:val="32"/>
          <w:szCs w:val="32"/>
          <w:rtl/>
        </w:rPr>
      </w:pPr>
      <w:r w:rsidRPr="00D51394">
        <w:rPr>
          <w:rFonts w:ascii="Simplified Arabic" w:hAnsi="Simplified Arabic" w:cs="PT Bold Heading" w:hint="cs"/>
          <w:color w:val="C00000"/>
          <w:sz w:val="32"/>
          <w:szCs w:val="32"/>
          <w:rtl/>
        </w:rPr>
        <w:t xml:space="preserve">الثبات </w:t>
      </w:r>
    </w:p>
    <w:p w:rsidR="00C05FE8" w:rsidRDefault="006936CD" w:rsidP="006936CD">
      <w:pPr>
        <w:bidi/>
        <w:jc w:val="both"/>
        <w:rPr>
          <w:rFonts w:ascii="Simplified Arabic" w:hAnsi="Simplified Arabic" w:cs="Simplified Arabic"/>
          <w:sz w:val="32"/>
          <w:szCs w:val="32"/>
          <w:rtl/>
        </w:rPr>
      </w:pPr>
      <w:r>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يعد</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مفهوم</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الثبات</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من</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المفاهيم</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الجوهرية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في</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مجال</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القياس</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النفسي</w:t>
      </w:r>
      <w:r>
        <w:rPr>
          <w:rFonts w:ascii="Simplified Arabic" w:hAnsi="Simplified Arabic" w:cs="Simplified Arabic" w:hint="cs"/>
          <w:sz w:val="32"/>
          <w:szCs w:val="32"/>
          <w:rtl/>
        </w:rPr>
        <w:br/>
        <w:t xml:space="preserve"> </w:t>
      </w:r>
      <w:r w:rsidRPr="0076443A">
        <w:rPr>
          <w:rFonts w:ascii="Simplified Arabic" w:hAnsi="Simplified Arabic" w:cs="Simplified Arabic"/>
          <w:sz w:val="32"/>
          <w:szCs w:val="32"/>
          <w:rtl/>
        </w:rPr>
        <w:t>(</w:t>
      </w:r>
      <w:proofErr w:type="spellStart"/>
      <w:r w:rsidRPr="0076443A">
        <w:rPr>
          <w:rFonts w:ascii="Simplified Arabic" w:hAnsi="Simplified Arabic" w:cs="Simplified Arabic"/>
          <w:sz w:val="32"/>
          <w:szCs w:val="32"/>
        </w:rPr>
        <w:t>Bar on</w:t>
      </w:r>
      <w:proofErr w:type="spellEnd"/>
      <w:r w:rsidRPr="0076443A">
        <w:rPr>
          <w:rFonts w:ascii="Simplified Arabic" w:hAnsi="Simplified Arabic" w:cs="Simplified Arabic"/>
          <w:sz w:val="32"/>
          <w:szCs w:val="32"/>
        </w:rPr>
        <w:t xml:space="preserve">, 1981 </w:t>
      </w:r>
      <w:r>
        <w:rPr>
          <w:rFonts w:ascii="Simplified Arabic" w:hAnsi="Simplified Arabic" w:cs="Simplified Arabic"/>
          <w:sz w:val="32"/>
          <w:szCs w:val="32"/>
        </w:rPr>
        <w:t>:</w:t>
      </w:r>
      <w:r w:rsidRPr="0076443A">
        <w:rPr>
          <w:rFonts w:ascii="Simplified Arabic" w:hAnsi="Simplified Arabic" w:cs="Simplified Arabic"/>
          <w:sz w:val="32"/>
          <w:szCs w:val="32"/>
        </w:rPr>
        <w:t>418</w:t>
      </w:r>
      <w:r w:rsidRPr="0076443A">
        <w:rPr>
          <w:rFonts w:ascii="Simplified Arabic" w:hAnsi="Simplified Arabic" w:cs="Simplified Arabic"/>
          <w:sz w:val="32"/>
          <w:szCs w:val="32"/>
          <w:rtl/>
        </w:rPr>
        <w:t>)</w:t>
      </w:r>
      <w:r w:rsidRPr="0076443A">
        <w:rPr>
          <w:rFonts w:ascii="Simplified Arabic" w:hAnsi="Simplified Arabic" w:cs="Simplified Arabic" w:hint="cs"/>
          <w:sz w:val="32"/>
          <w:szCs w:val="32"/>
          <w:rtl/>
        </w:rPr>
        <w:t>،</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و</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يقصد</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به</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هو</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مدى</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خلو</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درجات</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المقياس</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من</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الأخطاء</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غير</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المنتظمة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التي</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تشوب</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القياس</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أي</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مدى</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قياس</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المقياس</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أو</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الاختبار</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للمقدار</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الحقيقي</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للسمة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التي</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يهدف</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لقياسها</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ودرجات</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المقياس</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تكون</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ثابتة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إذا</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كان</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المقياس</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يقيس</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سمه</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معينة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قياساً</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متسقاً</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في</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الظروف</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المتباينة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التي</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قد</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تؤدي</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إلى</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اخطاء</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القياس</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و</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الثبات</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بهذا</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المعنى</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يعني</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الاتساق</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أو</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الدقة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في</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القياس</w:t>
      </w:r>
      <w:r w:rsidRPr="0076443A">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r w:rsidRPr="0076443A">
        <w:rPr>
          <w:rFonts w:ascii="Simplified Arabic" w:hAnsi="Simplified Arabic" w:cs="Simplified Arabic"/>
          <w:sz w:val="32"/>
          <w:szCs w:val="32"/>
          <w:rtl/>
        </w:rPr>
        <w:t>(</w:t>
      </w:r>
      <w:r w:rsidRPr="0076443A">
        <w:rPr>
          <w:rFonts w:ascii="Simplified Arabic" w:hAnsi="Simplified Arabic" w:cs="Simplified Arabic" w:hint="cs"/>
          <w:sz w:val="32"/>
          <w:szCs w:val="32"/>
          <w:rtl/>
        </w:rPr>
        <w:t>علام</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w:t>
      </w:r>
      <w:r w:rsidRPr="0076443A">
        <w:rPr>
          <w:rFonts w:ascii="Simplified Arabic" w:hAnsi="Simplified Arabic" w:cs="Simplified Arabic"/>
          <w:sz w:val="32"/>
          <w:szCs w:val="32"/>
          <w:rtl/>
        </w:rPr>
        <w:t>2000</w:t>
      </w:r>
      <w:r>
        <w:rPr>
          <w:rFonts w:ascii="Simplified Arabic" w:hAnsi="Simplified Arabic" w:cs="Simplified Arabic" w:hint="cs"/>
          <w:sz w:val="32"/>
          <w:szCs w:val="32"/>
          <w:rtl/>
        </w:rPr>
        <w:t>:</w:t>
      </w:r>
      <w:r w:rsidRPr="0076443A">
        <w:rPr>
          <w:rFonts w:ascii="Simplified Arabic" w:hAnsi="Simplified Arabic" w:cs="Simplified Arabic"/>
          <w:sz w:val="32"/>
          <w:szCs w:val="32"/>
          <w:rtl/>
        </w:rPr>
        <w:t xml:space="preserve"> 131)</w:t>
      </w:r>
      <w:r w:rsidRPr="0076443A">
        <w:rPr>
          <w:rFonts w:hint="cs"/>
          <w:rtl/>
        </w:rPr>
        <w:t xml:space="preserve"> </w:t>
      </w:r>
      <w:r>
        <w:rPr>
          <w:rFonts w:ascii="Simplified Arabic" w:hAnsi="Simplified Arabic" w:cs="Simplified Arabic" w:hint="cs"/>
          <w:sz w:val="32"/>
          <w:szCs w:val="32"/>
          <w:rtl/>
        </w:rPr>
        <w:t xml:space="preserve">, </w:t>
      </w:r>
      <w:r w:rsidRPr="0076443A">
        <w:rPr>
          <w:rFonts w:ascii="Simplified Arabic" w:hAnsi="Simplified Arabic" w:cs="Simplified Arabic" w:hint="cs"/>
          <w:sz w:val="32"/>
          <w:szCs w:val="32"/>
          <w:rtl/>
        </w:rPr>
        <w:t>يستعمل</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مفهوم</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الثبات</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بالمعنى</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العام</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للدلالة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على</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مدى</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اعتماد</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الفروق</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في</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درجات</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المقياس</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أو</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الأختبار</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على</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الفروق</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الحقيقية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في</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السمة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او</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الخاصية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المقاسة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من</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جهة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و</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أخطاء</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القياس</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العشوائية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أو</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الناجمة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عن</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الصدفة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من</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جهة</w:t>
      </w:r>
      <w:r w:rsidRPr="0076443A">
        <w:rPr>
          <w:rFonts w:ascii="Simplified Arabic" w:hAnsi="Simplified Arabic" w:cs="Simplified Arabic"/>
          <w:sz w:val="32"/>
          <w:szCs w:val="32"/>
          <w:rtl/>
        </w:rPr>
        <w:t xml:space="preserve"> </w:t>
      </w:r>
      <w:r w:rsidRPr="0076443A">
        <w:rPr>
          <w:rFonts w:ascii="Simplified Arabic" w:hAnsi="Simplified Arabic" w:cs="Simplified Arabic" w:hint="cs"/>
          <w:sz w:val="32"/>
          <w:szCs w:val="32"/>
          <w:rtl/>
        </w:rPr>
        <w:t>آخرى</w:t>
      </w:r>
      <w:r w:rsidRPr="0076443A">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r w:rsidR="0005327F">
        <w:rPr>
          <w:rFonts w:ascii="Simplified Arabic" w:hAnsi="Simplified Arabic" w:cs="Simplified Arabic" w:hint="cs"/>
          <w:sz w:val="32"/>
          <w:szCs w:val="32"/>
          <w:rtl/>
        </w:rPr>
        <w:t xml:space="preserve">              </w:t>
      </w:r>
      <w:r w:rsidRPr="0076443A">
        <w:rPr>
          <w:rFonts w:ascii="Simplified Arabic" w:hAnsi="Simplified Arabic" w:cs="Simplified Arabic"/>
          <w:sz w:val="32"/>
          <w:szCs w:val="32"/>
          <w:rtl/>
        </w:rPr>
        <w:t>(</w:t>
      </w:r>
      <w:r w:rsidRPr="0076443A">
        <w:rPr>
          <w:rFonts w:ascii="Simplified Arabic" w:hAnsi="Simplified Arabic" w:cs="Simplified Arabic" w:hint="cs"/>
          <w:sz w:val="32"/>
          <w:szCs w:val="32"/>
          <w:rtl/>
        </w:rPr>
        <w:t>مخائيل،</w:t>
      </w:r>
      <w:r w:rsidRPr="0076443A">
        <w:rPr>
          <w:rFonts w:ascii="Simplified Arabic" w:hAnsi="Simplified Arabic" w:cs="Simplified Arabic"/>
          <w:sz w:val="32"/>
          <w:szCs w:val="32"/>
          <w:rtl/>
        </w:rPr>
        <w:t xml:space="preserve"> 2006 </w:t>
      </w:r>
      <w:r>
        <w:rPr>
          <w:rFonts w:ascii="Simplified Arabic" w:hAnsi="Simplified Arabic" w:cs="Simplified Arabic" w:hint="cs"/>
          <w:sz w:val="32"/>
          <w:szCs w:val="32"/>
          <w:rtl/>
        </w:rPr>
        <w:t>:</w:t>
      </w:r>
      <w:r w:rsidRPr="0076443A">
        <w:rPr>
          <w:rFonts w:ascii="Simplified Arabic" w:hAnsi="Simplified Arabic" w:cs="Simplified Arabic"/>
          <w:sz w:val="32"/>
          <w:szCs w:val="32"/>
          <w:rtl/>
        </w:rPr>
        <w:t>181 )</w:t>
      </w:r>
    </w:p>
    <w:p w:rsidR="00D304CE" w:rsidRDefault="00D304CE" w:rsidP="00D304CE">
      <w:pPr>
        <w:bidi/>
        <w:jc w:val="both"/>
        <w:rPr>
          <w:rFonts w:ascii="Simplified Arabic" w:hAnsi="Simplified Arabic" w:cs="Simplified Arabic"/>
          <w:sz w:val="32"/>
          <w:szCs w:val="32"/>
          <w:rtl/>
        </w:rPr>
      </w:pPr>
      <w:r w:rsidRPr="00D304CE">
        <w:rPr>
          <w:rFonts w:ascii="Simplified Arabic" w:hAnsi="Simplified Arabic" w:cs="Simplified Arabic"/>
          <w:sz w:val="32"/>
          <w:szCs w:val="32"/>
          <w:rtl/>
        </w:rPr>
        <w:t>من أهم الصفات الأساسية التي يجب أن تكون موجودة في أداة جمع البيانات عند كتابة البحث العلمي، وتوفّر هذه الخاصية إمكانية الحصول على نتائج صحيحة ومعتمدة إذا تم استخدامها في البحث العلمي، ويجب التنويه هنا أّنه عند اعتماد الباحث على أداة متذبذبة وغير دقيقة، فإنّ نتائج البحث ستكون غير صحيحة وغير دقيقة، ممّا يجعل البحث مضيعة لجهد الباحث لا أكثر، والمقصود بثبات المقياس في البحث بأنّه المدى الذي يصل إليه المقياس في إعطاء قراءات متقاربة عند كلّ مرة يتم استخدامه فيها، ويتم قياس ثبات البحث العلمي بطرق متعددة ومختلفة، إلا أنّ أشهر هذه الطرق هو حساب معامل كرمباخ</w:t>
      </w:r>
      <w:r>
        <w:rPr>
          <w:rFonts w:ascii="Simplified Arabic" w:hAnsi="Simplified Arabic" w:cs="Simplified Arabic" w:hint="cs"/>
          <w:sz w:val="32"/>
          <w:szCs w:val="32"/>
          <w:rtl/>
        </w:rPr>
        <w:t>.</w:t>
      </w:r>
    </w:p>
    <w:p w:rsidR="00D51394" w:rsidRPr="00D51394" w:rsidRDefault="00D51394" w:rsidP="00D51394">
      <w:pPr>
        <w:pStyle w:val="ListParagraph"/>
        <w:numPr>
          <w:ilvl w:val="0"/>
          <w:numId w:val="11"/>
        </w:numPr>
        <w:bidi/>
        <w:jc w:val="both"/>
        <w:rPr>
          <w:rFonts w:ascii="Simplified Arabic" w:hAnsi="Simplified Arabic" w:cs="PT Bold Heading"/>
          <w:color w:val="C00000"/>
          <w:sz w:val="32"/>
          <w:szCs w:val="32"/>
          <w:rtl/>
        </w:rPr>
      </w:pPr>
      <w:r w:rsidRPr="00D51394">
        <w:rPr>
          <w:rFonts w:ascii="Simplified Arabic" w:hAnsi="Simplified Arabic" w:cs="PT Bold Heading"/>
          <w:color w:val="C00000"/>
          <w:sz w:val="32"/>
          <w:szCs w:val="32"/>
          <w:rtl/>
        </w:rPr>
        <w:t xml:space="preserve">سهوله التطبيق </w:t>
      </w:r>
      <w:r w:rsidRPr="00D51394">
        <w:rPr>
          <w:rFonts w:ascii="Simplified Arabic" w:hAnsi="Simplified Arabic" w:cs="PT Bold Heading" w:hint="cs"/>
          <w:color w:val="C00000"/>
          <w:sz w:val="32"/>
          <w:szCs w:val="32"/>
          <w:rtl/>
        </w:rPr>
        <w:t>:</w:t>
      </w:r>
    </w:p>
    <w:p w:rsidR="00D51394" w:rsidRPr="00D51394" w:rsidRDefault="00D51394" w:rsidP="00D51394">
      <w:pPr>
        <w:bidi/>
        <w:jc w:val="both"/>
        <w:rPr>
          <w:rFonts w:ascii="Simplified Arabic" w:hAnsi="Simplified Arabic" w:cs="Simplified Arabic"/>
          <w:sz w:val="32"/>
          <w:szCs w:val="32"/>
          <w:rtl/>
        </w:rPr>
      </w:pPr>
      <w:r w:rsidRPr="00D51394">
        <w:rPr>
          <w:rFonts w:ascii="Simplified Arabic" w:hAnsi="Simplified Arabic" w:cs="Simplified Arabic"/>
          <w:sz w:val="32"/>
          <w:szCs w:val="32"/>
          <w:rtl/>
        </w:rPr>
        <w:t>تتأثر عملية تطبيق الاختبار بعوامل متعددة ، منها ما يتصل بالاختبار وما يتميز به من خصائص ، ومنها ما يتصل بمن يعطي الاختبار ، ومنها ما يتصل بالتلاميذ الذين يطبق عليهم الاختبار . لذلك يجب على المعلم أن يراعي الجو النفسي والاجتماعي المناسب للتلاميذ ، بحيث يمكنهم من أداء الاختبار بدقة ، ويحدد الهدف الذي وضع من أجلة وذلك بان تقوم علاقة إنسانية تتسم بالاطمئنان والثقة بين المعلم والتلميذ . كما ينبغي أن يتيح المعلم الفرصة لكل تلميذ بان يظهر أفضل ماعنده من قدرات واستجابات ، ليحصل على أفضل النتائج التي يمكن مقارنتها بزملائه من التلاميذ . ولاشك أن مما يساعد على هذا أن يلتزم كل من المعلم والتلميذ بالتعليمات المصاحبة للاختبار ، ويحسن أن يقوم المعلم بإلقاء التعليمات بنفسه أمام التلاميذ قبل البدء في الإجابة ، حتى لا يختلط عليهم الأمر في فهمها ، وخاصة أن التلاميذ يكونون معنيين بالأسئلة أكثر من التعليمات والبعض لا يقرأها أحيانا</w:t>
      </w:r>
      <w:r w:rsidRPr="00D51394">
        <w:rPr>
          <w:rFonts w:ascii="Simplified Arabic" w:hAnsi="Simplified Arabic" w:cs="Simplified Arabic"/>
          <w:sz w:val="32"/>
          <w:szCs w:val="32"/>
        </w:rPr>
        <w:t>.</w:t>
      </w:r>
    </w:p>
    <w:p w:rsidR="00D51394" w:rsidRPr="00D51394" w:rsidRDefault="00D51394" w:rsidP="00D51394">
      <w:pPr>
        <w:bidi/>
        <w:jc w:val="both"/>
        <w:rPr>
          <w:rFonts w:ascii="Simplified Arabic" w:hAnsi="Simplified Arabic" w:cs="Simplified Arabic"/>
          <w:sz w:val="32"/>
          <w:szCs w:val="32"/>
          <w:rtl/>
        </w:rPr>
      </w:pPr>
      <w:r w:rsidRPr="00D51394">
        <w:rPr>
          <w:rFonts w:ascii="Simplified Arabic" w:hAnsi="Simplified Arabic" w:cs="Simplified Arabic"/>
          <w:sz w:val="32"/>
          <w:szCs w:val="32"/>
          <w:rtl/>
        </w:rPr>
        <w:t>ويجب أن تكون التعليمات بسيطة وواضحة وأن يقوم المعلم بإلقائها بحيث يكون كل جزء من التعليمات واضحا ، ليتجنب سوء الفهم والخلط من التلاميذ ، وعلى المعلم أيضا الإجابة على الاستفسارات المتعلقة بالتعليمات حتى يزيل أي غموض فيها ، فمن الضرورة أن يشعر التلاميذ دائما بأن من يوجههم ويشرف عليهم إنسان يهتم بهم ويحرص عليهم ، وهذا يمكن المعلم من الحصول على أفضل أداء من التلاميذ في تطبيق الاختبار</w:t>
      </w:r>
      <w:r w:rsidRPr="00D51394">
        <w:rPr>
          <w:rFonts w:ascii="Simplified Arabic" w:hAnsi="Simplified Arabic" w:cs="Simplified Arabic"/>
          <w:sz w:val="32"/>
          <w:szCs w:val="32"/>
        </w:rPr>
        <w:t xml:space="preserve"> .</w:t>
      </w:r>
    </w:p>
    <w:p w:rsidR="00D51394" w:rsidRPr="00D304CE" w:rsidRDefault="00D51394" w:rsidP="00D51394">
      <w:pPr>
        <w:bidi/>
        <w:jc w:val="both"/>
        <w:rPr>
          <w:rFonts w:ascii="Simplified Arabic" w:hAnsi="Simplified Arabic" w:cs="Simplified Arabic"/>
          <w:sz w:val="32"/>
          <w:szCs w:val="32"/>
          <w:rtl/>
        </w:rPr>
      </w:pPr>
      <w:r w:rsidRPr="00D51394">
        <w:rPr>
          <w:rFonts w:ascii="Simplified Arabic" w:hAnsi="Simplified Arabic" w:cs="Simplified Arabic"/>
          <w:sz w:val="32"/>
          <w:szCs w:val="32"/>
          <w:rtl/>
        </w:rPr>
        <w:t>ويجري تصحيح الاختبار طبقا للنموذج المحدد للإجابة ، وطبقا لجدول تقدير الدرجات ، وتفسير هذه الدرجات يعتبر خطوة هامة ، حيث يعطينا الاختبار هنا وصفا كميا مباشرا لأداء الشخص نطلق عليها " الدرجة الخام " ، وتكون عبارة عن عدد الأسئلة التي أجاب عليها التلميذ إجابة صحيحة ، وهي في حد ذاتها لا معنى لها وليس لها أي دلاله ، ولا يمكن أن تفسر إلا بمقارنتها بجدول المعايير الذي يعتبر خطوة هامة من خطوات إعداد الاختبار ، فتحول الدرجات الخام إلى درجات معيارية أو العمر التحصيلي و النسبة التحصيلية والتي يمكن ترجمتها إلى مستويات محددة للتحصيل كما سبق إيضاحه .</w:t>
      </w:r>
    </w:p>
    <w:p w:rsidR="00465B83" w:rsidRPr="00D51394" w:rsidRDefault="00465B83" w:rsidP="00D51394">
      <w:pPr>
        <w:pStyle w:val="ListParagraph"/>
        <w:numPr>
          <w:ilvl w:val="0"/>
          <w:numId w:val="11"/>
        </w:numPr>
        <w:bidi/>
        <w:rPr>
          <w:rFonts w:ascii="Simplified Arabic" w:hAnsi="Simplified Arabic" w:cs="PT Bold Heading"/>
          <w:color w:val="C00000"/>
          <w:sz w:val="32"/>
          <w:szCs w:val="32"/>
          <w:rtl/>
          <w:lang w:bidi="ar-IQ"/>
        </w:rPr>
      </w:pPr>
      <w:r w:rsidRPr="00D51394">
        <w:rPr>
          <w:rFonts w:ascii="Simplified Arabic" w:hAnsi="Simplified Arabic" w:cs="PT Bold Heading"/>
          <w:color w:val="C00000"/>
          <w:sz w:val="32"/>
          <w:szCs w:val="32"/>
          <w:rtl/>
          <w:lang w:bidi="ar-IQ"/>
        </w:rPr>
        <w:t>الموضوعية</w:t>
      </w:r>
      <w:r w:rsidRPr="00D51394">
        <w:rPr>
          <w:rFonts w:ascii="Simplified Arabic" w:hAnsi="Simplified Arabic" w:cs="PT Bold Heading"/>
          <w:color w:val="C00000"/>
          <w:sz w:val="32"/>
          <w:szCs w:val="32"/>
          <w:lang w:bidi="ar-IQ"/>
        </w:rPr>
        <w:t>:</w:t>
      </w:r>
    </w:p>
    <w:p w:rsidR="00465B83" w:rsidRDefault="00465B83" w:rsidP="00465B83">
      <w:pPr>
        <w:bidi/>
        <w:jc w:val="both"/>
        <w:rPr>
          <w:rFonts w:ascii="Simplified Arabic" w:hAnsi="Simplified Arabic" w:cs="Simplified Arabic"/>
          <w:sz w:val="32"/>
          <w:szCs w:val="32"/>
          <w:rtl/>
          <w:lang w:bidi="ar-IQ"/>
        </w:rPr>
      </w:pPr>
      <w:r w:rsidRPr="00465B83">
        <w:rPr>
          <w:rFonts w:ascii="Simplified Arabic" w:hAnsi="Simplified Arabic" w:cs="Simplified Arabic"/>
          <w:sz w:val="32"/>
          <w:szCs w:val="32"/>
          <w:rtl/>
          <w:lang w:bidi="ar-IQ"/>
        </w:rPr>
        <w:t>من أهم صفات الاختبار الجيد أن يكون موضوعياً في قياسه للنواحي التي أعد لقياسها، ويمكن تحقيق الموضوعية عن طريق: فهم الطالب لأهداف الاختبار والتعليمات فهماً جيداً كما يريدها واضع الاختبار، وأن يكون هناك تفسير واحد للأسئلة والإجابات المطلوبة، وتوفر الظروف المادية كالتهوية والإضاءة، وتوفر الظروف النفسية وتجنب القلق، ويعتبر الاختبار موضوعياً إذا أعطى الدرجة نفسها بغض النظر عن من يصححه</w:t>
      </w:r>
    </w:p>
    <w:p w:rsidR="00F871B3" w:rsidRPr="006B5C99" w:rsidRDefault="00F871B3" w:rsidP="006B5C99">
      <w:pPr>
        <w:bidi/>
        <w:jc w:val="both"/>
        <w:rPr>
          <w:rFonts w:ascii="Simplified Arabic" w:hAnsi="Simplified Arabic" w:cs="PT Bold Heading"/>
          <w:color w:val="C00000"/>
          <w:sz w:val="32"/>
          <w:szCs w:val="32"/>
          <w:rtl/>
        </w:rPr>
      </w:pPr>
      <w:r w:rsidRPr="006B5C99">
        <w:rPr>
          <w:rFonts w:ascii="Simplified Arabic" w:hAnsi="Simplified Arabic" w:cs="PT Bold Heading" w:hint="cs"/>
          <w:color w:val="C00000"/>
          <w:sz w:val="32"/>
          <w:szCs w:val="32"/>
          <w:rtl/>
        </w:rPr>
        <w:t xml:space="preserve">الصورة النهائية للاختبار (التطبيق النهائي) </w:t>
      </w:r>
    </w:p>
    <w:p w:rsidR="00C05FE8" w:rsidRPr="00CD3A21" w:rsidRDefault="00AC46B7" w:rsidP="00F871B3">
      <w:pPr>
        <w:bidi/>
        <w:jc w:val="both"/>
        <w:rPr>
          <w:rFonts w:ascii="Simplified Arabic" w:hAnsi="Simplified Arabic" w:cs="Simplified Arabic"/>
          <w:noProof/>
          <w:sz w:val="32"/>
          <w:szCs w:val="32"/>
          <w:rtl/>
        </w:rPr>
      </w:pPr>
      <w:r>
        <w:rPr>
          <w:noProof/>
        </w:rPr>
        <w:drawing>
          <wp:anchor distT="0" distB="0" distL="114300" distR="114300" simplePos="0" relativeHeight="251670528" behindDoc="0" locked="0" layoutInCell="1" allowOverlap="1" wp14:anchorId="0770F02A" wp14:editId="12BA2333">
            <wp:simplePos x="0" y="0"/>
            <wp:positionH relativeFrom="column">
              <wp:posOffset>518795</wp:posOffset>
            </wp:positionH>
            <wp:positionV relativeFrom="paragraph">
              <wp:posOffset>942340</wp:posOffset>
            </wp:positionV>
            <wp:extent cx="5067300" cy="1666875"/>
            <wp:effectExtent l="0" t="0" r="0" b="9525"/>
            <wp:wrapSquare wrapText="bothSides"/>
            <wp:docPr id="6" name="Picture 6" descr="نتيجة بحث الصور عن توزيع الاستبي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نتيجة بحث الصور عن توزيع الاستبيان"/>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6730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1B3" w:rsidRPr="006B4C50">
        <w:rPr>
          <w:rFonts w:ascii="Simplified Arabic" w:hAnsi="Simplified Arabic" w:cs="Simplified Arabic"/>
          <w:sz w:val="32"/>
          <w:szCs w:val="32"/>
          <w:rtl/>
        </w:rPr>
        <w:t>وهي المرحلة الأخيرة، حيث يقوم الب</w:t>
      </w:r>
      <w:r w:rsidR="00CD3A21">
        <w:rPr>
          <w:rFonts w:ascii="Simplified Arabic" w:hAnsi="Simplified Arabic" w:cs="Simplified Arabic" w:hint="cs"/>
          <w:sz w:val="32"/>
          <w:szCs w:val="32"/>
          <w:rtl/>
        </w:rPr>
        <w:t>ا</w:t>
      </w:r>
      <w:r w:rsidR="00F871B3" w:rsidRPr="006B4C50">
        <w:rPr>
          <w:rFonts w:ascii="Simplified Arabic" w:hAnsi="Simplified Arabic" w:cs="Simplified Arabic"/>
          <w:sz w:val="32"/>
          <w:szCs w:val="32"/>
          <w:rtl/>
        </w:rPr>
        <w:t>حث أو الدارس بطرح استمارات الاستبيانات على المفحوصين، وجمعها بعد ذلك</w:t>
      </w:r>
      <w:r w:rsidR="00CD3A21">
        <w:rPr>
          <w:rFonts w:hint="cs"/>
          <w:noProof/>
          <w:rtl/>
        </w:rPr>
        <w:t xml:space="preserve"> </w:t>
      </w:r>
      <w:r w:rsidR="00CD3A21">
        <w:rPr>
          <w:rFonts w:ascii="Simplified Arabic" w:hAnsi="Simplified Arabic" w:cs="Simplified Arabic" w:hint="cs"/>
          <w:noProof/>
          <w:sz w:val="32"/>
          <w:szCs w:val="32"/>
          <w:rtl/>
        </w:rPr>
        <w:t>.</w:t>
      </w:r>
    </w:p>
    <w:p w:rsidR="00D51394" w:rsidRDefault="00D51394" w:rsidP="00D51394">
      <w:pPr>
        <w:bidi/>
        <w:jc w:val="both"/>
        <w:rPr>
          <w:noProof/>
          <w:rtl/>
        </w:rPr>
      </w:pPr>
    </w:p>
    <w:p w:rsidR="00D51394" w:rsidRDefault="00D51394" w:rsidP="00D51394">
      <w:pPr>
        <w:bidi/>
        <w:jc w:val="both"/>
        <w:rPr>
          <w:noProof/>
          <w:rtl/>
        </w:rPr>
      </w:pPr>
    </w:p>
    <w:p w:rsidR="00D51394" w:rsidRDefault="00D51394" w:rsidP="00D51394">
      <w:pPr>
        <w:bidi/>
        <w:jc w:val="both"/>
        <w:rPr>
          <w:noProof/>
          <w:rtl/>
        </w:rPr>
      </w:pPr>
    </w:p>
    <w:p w:rsidR="00D51394" w:rsidRDefault="00D51394" w:rsidP="00D51394">
      <w:pPr>
        <w:bidi/>
        <w:jc w:val="both"/>
        <w:rPr>
          <w:noProof/>
          <w:rtl/>
        </w:rPr>
      </w:pPr>
    </w:p>
    <w:p w:rsidR="00D51394" w:rsidRDefault="00D51394" w:rsidP="00D51394">
      <w:pPr>
        <w:bidi/>
        <w:jc w:val="both"/>
        <w:rPr>
          <w:noProof/>
          <w:rtl/>
        </w:rPr>
      </w:pPr>
    </w:p>
    <w:p w:rsidR="00F871B3" w:rsidRPr="00080A64" w:rsidRDefault="00F871B3" w:rsidP="00AC46B7">
      <w:pPr>
        <w:bidi/>
        <w:jc w:val="both"/>
        <w:rPr>
          <w:rFonts w:ascii="Simplified Arabic" w:hAnsi="Simplified Arabic" w:cs="PT Bold Heading"/>
          <w:color w:val="C00000"/>
          <w:sz w:val="32"/>
          <w:szCs w:val="32"/>
          <w:rtl/>
          <w:lang w:bidi="ar-IQ"/>
        </w:rPr>
      </w:pPr>
      <w:r w:rsidRPr="00080A64">
        <w:rPr>
          <w:rFonts w:ascii="Simplified Arabic" w:hAnsi="Simplified Arabic" w:cs="PT Bold Heading" w:hint="cs"/>
          <w:color w:val="C00000"/>
          <w:sz w:val="32"/>
          <w:szCs w:val="32"/>
          <w:rtl/>
          <w:lang w:bidi="ar-IQ"/>
        </w:rPr>
        <w:t>المصادر والمراجع</w:t>
      </w:r>
    </w:p>
    <w:p w:rsidR="00F871B3" w:rsidRDefault="00F871B3" w:rsidP="00F871B3">
      <w:pPr>
        <w:pStyle w:val="ListParagraph"/>
        <w:numPr>
          <w:ilvl w:val="0"/>
          <w:numId w:val="2"/>
        </w:numPr>
        <w:bidi/>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امام ، مصطفى محمود، عبد الرحمن ، انور حسين ، العجيلي ، صباح حسين (1990) ، التقويم والقياس . بغداد : دار الحكمة.</w:t>
      </w:r>
    </w:p>
    <w:p w:rsidR="00F871B3" w:rsidRDefault="00F871B3" w:rsidP="00F871B3">
      <w:pPr>
        <w:pStyle w:val="ListParagraph"/>
        <w:numPr>
          <w:ilvl w:val="0"/>
          <w:numId w:val="2"/>
        </w:numPr>
        <w:bidi/>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امراجع ، احمد ، عبد الله، صالح(2006)، تقنين اختبار المصفوفات المتدرجة الملون للذكاء ( لجون ريفن ) على تلاميذ المدارس الابتدائية بالجبل الاخضر . رسالة ماجستير غير منشورة ، اكاديمية الدراسات العليا فرع بنغازي .</w:t>
      </w:r>
    </w:p>
    <w:p w:rsidR="00F871B3" w:rsidRDefault="00F871B3" w:rsidP="00F871B3">
      <w:pPr>
        <w:pStyle w:val="ListParagraph"/>
        <w:numPr>
          <w:ilvl w:val="0"/>
          <w:numId w:val="2"/>
        </w:numPr>
        <w:bidi/>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الديلي ، فاطمة عامر(2001). تقنين اختبار رسم الرجل للذكاء على عينات من الاطفال الليبيين ، رسالة ماجستير غير منشورة ، جامعة طرابلس ، ليبيا .</w:t>
      </w:r>
    </w:p>
    <w:p w:rsidR="00F871B3" w:rsidRDefault="00F871B3" w:rsidP="00F871B3">
      <w:pPr>
        <w:pStyle w:val="ListParagraph"/>
        <w:numPr>
          <w:ilvl w:val="0"/>
          <w:numId w:val="2"/>
        </w:numPr>
        <w:bidi/>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صالح ، احمد زكي (1972). اختبار ذكاء المصور : كراسة التعليمات . القاهرة : المطبعة العالمية.</w:t>
      </w:r>
    </w:p>
    <w:p w:rsidR="00F871B3" w:rsidRDefault="00F871B3" w:rsidP="00F871B3">
      <w:pPr>
        <w:pStyle w:val="ListParagraph"/>
        <w:numPr>
          <w:ilvl w:val="0"/>
          <w:numId w:val="2"/>
        </w:numPr>
        <w:bidi/>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علام ، محمود (2006). الاختبارات والمقاييس التربوية والنفسية . عمان : دار الفطر.</w:t>
      </w:r>
    </w:p>
    <w:p w:rsidR="00F871B3" w:rsidRPr="00FD76A7" w:rsidRDefault="00F871B3" w:rsidP="00F871B3">
      <w:pPr>
        <w:pStyle w:val="ListParagraph"/>
        <w:numPr>
          <w:ilvl w:val="0"/>
          <w:numId w:val="2"/>
        </w:numPr>
        <w:bidi/>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كراجة ، عبد القادر (1997). القياس والتقويم في علم النفس . عمان : دار اليازوري العلمية . </w:t>
      </w:r>
    </w:p>
    <w:p w:rsidR="00F871B3" w:rsidRPr="00F871B3" w:rsidRDefault="00F871B3" w:rsidP="00F871B3">
      <w:pPr>
        <w:bidi/>
        <w:jc w:val="both"/>
        <w:rPr>
          <w:rFonts w:ascii="Simplified Arabic" w:hAnsi="Simplified Arabic" w:cs="Simplified Arabic"/>
          <w:sz w:val="32"/>
          <w:szCs w:val="32"/>
          <w:lang w:bidi="ar-IQ"/>
        </w:rPr>
      </w:pPr>
    </w:p>
    <w:sectPr w:rsidR="00F871B3" w:rsidRPr="00F871B3" w:rsidSect="00DC045A">
      <w:headerReference w:type="even" r:id="rId35"/>
      <w:headerReference w:type="default" r:id="rId36"/>
      <w:footerReference w:type="default" r:id="rId37"/>
      <w:headerReference w:type="first" r:id="rId38"/>
      <w:pgSz w:w="11907" w:h="16839" w:code="9"/>
      <w:pgMar w:top="1247" w:right="1247" w:bottom="1247" w:left="1418" w:header="1134" w:footer="1134" w:gutter="0"/>
      <w:pgBorders w:offsetFrom="page">
        <w:top w:val="earth1" w:sz="9" w:space="24" w:color="auto"/>
        <w:left w:val="earth1" w:sz="9" w:space="24" w:color="auto"/>
        <w:bottom w:val="earth1" w:sz="9" w:space="24" w:color="auto"/>
        <w:right w:val="earth1" w:sz="9" w:space="24" w:color="auto"/>
      </w:pgBorders>
      <w:pgNumType w:start="0"/>
      <w:cols w:space="720"/>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500" w:rsidRDefault="00AD0500" w:rsidP="0005327F">
      <w:pPr>
        <w:spacing w:after="0" w:line="240" w:lineRule="auto"/>
      </w:pPr>
      <w:r>
        <w:separator/>
      </w:r>
    </w:p>
  </w:endnote>
  <w:endnote w:type="continuationSeparator" w:id="0">
    <w:p w:rsidR="00AD0500" w:rsidRDefault="00AD0500" w:rsidP="0005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altName w:val="Times New Roman"/>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25231"/>
      <w:docPartObj>
        <w:docPartGallery w:val="Page Numbers (Bottom of Page)"/>
        <w:docPartUnique/>
      </w:docPartObj>
    </w:sdtPr>
    <w:sdtEndPr>
      <w:rPr>
        <w:noProof/>
      </w:rPr>
    </w:sdtEndPr>
    <w:sdtContent>
      <w:p w:rsidR="00F871B3" w:rsidRDefault="00F871B3">
        <w:pPr>
          <w:pStyle w:val="Footer"/>
          <w:jc w:val="center"/>
        </w:pPr>
        <w:r>
          <w:rPr>
            <w:noProof/>
          </w:rPr>
          <mc:AlternateContent>
            <mc:Choice Requires="wps">
              <w:drawing>
                <wp:inline distT="0" distB="0" distL="0" distR="0" wp14:anchorId="7C8765B5" wp14:editId="7155BD19">
                  <wp:extent cx="5467350" cy="54610"/>
                  <wp:effectExtent l="9525" t="19050" r="9525" b="12065"/>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anchorlock/>
                </v:shape>
              </w:pict>
            </mc:Fallback>
          </mc:AlternateContent>
        </w:r>
      </w:p>
      <w:p w:rsidR="00F871B3" w:rsidRDefault="00F871B3">
        <w:pPr>
          <w:pStyle w:val="Footer"/>
          <w:jc w:val="center"/>
        </w:pPr>
        <w:r>
          <w:fldChar w:fldCharType="begin"/>
        </w:r>
        <w:r>
          <w:instrText xml:space="preserve"> PAGE    \* MERGEFORMAT </w:instrText>
        </w:r>
        <w:r>
          <w:fldChar w:fldCharType="separate"/>
        </w:r>
        <w:r w:rsidR="00722750">
          <w:rPr>
            <w:noProof/>
          </w:rPr>
          <w:t>1</w:t>
        </w:r>
        <w:r>
          <w:rPr>
            <w:noProof/>
          </w:rPr>
          <w:fldChar w:fldCharType="end"/>
        </w:r>
      </w:p>
    </w:sdtContent>
  </w:sdt>
  <w:p w:rsidR="0005327F" w:rsidRDefault="00053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500" w:rsidRDefault="00AD0500" w:rsidP="0005327F">
      <w:pPr>
        <w:spacing w:after="0" w:line="240" w:lineRule="auto"/>
      </w:pPr>
      <w:r>
        <w:separator/>
      </w:r>
    </w:p>
  </w:footnote>
  <w:footnote w:type="continuationSeparator" w:id="0">
    <w:p w:rsidR="00AD0500" w:rsidRDefault="00AD0500" w:rsidP="00053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21" w:rsidRDefault="00CD3A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21" w:rsidRDefault="00CD3A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21" w:rsidRDefault="00CD3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75D7"/>
    <w:multiLevelType w:val="multilevel"/>
    <w:tmpl w:val="30CA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A0F5B"/>
    <w:multiLevelType w:val="hybridMultilevel"/>
    <w:tmpl w:val="91166876"/>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
    <w:nsid w:val="1FC15CBD"/>
    <w:multiLevelType w:val="multilevel"/>
    <w:tmpl w:val="F2A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71BD6"/>
    <w:multiLevelType w:val="multilevel"/>
    <w:tmpl w:val="094E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93066B"/>
    <w:multiLevelType w:val="multilevel"/>
    <w:tmpl w:val="EAE4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B93F3D"/>
    <w:multiLevelType w:val="hybridMultilevel"/>
    <w:tmpl w:val="B1A0FD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29F75A3"/>
    <w:multiLevelType w:val="hybridMultilevel"/>
    <w:tmpl w:val="0798CCF0"/>
    <w:lvl w:ilvl="0" w:tplc="CF74425E">
      <w:start w:val="1"/>
      <w:numFmt w:val="decimal"/>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94A44A9"/>
    <w:multiLevelType w:val="multilevel"/>
    <w:tmpl w:val="A1DA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69728F"/>
    <w:multiLevelType w:val="multilevel"/>
    <w:tmpl w:val="33E6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E90203"/>
    <w:multiLevelType w:val="multilevel"/>
    <w:tmpl w:val="C310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5F07A2"/>
    <w:multiLevelType w:val="multilevel"/>
    <w:tmpl w:val="0CD6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0"/>
  </w:num>
  <w:num w:numId="5">
    <w:abstractNumId w:val="10"/>
  </w:num>
  <w:num w:numId="6">
    <w:abstractNumId w:val="8"/>
  </w:num>
  <w:num w:numId="7">
    <w:abstractNumId w:val="3"/>
  </w:num>
  <w:num w:numId="8">
    <w:abstractNumId w:val="9"/>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68"/>
    <w:rsid w:val="000169AC"/>
    <w:rsid w:val="00033AC2"/>
    <w:rsid w:val="0005327F"/>
    <w:rsid w:val="00062668"/>
    <w:rsid w:val="001018E3"/>
    <w:rsid w:val="001143E1"/>
    <w:rsid w:val="00122C1D"/>
    <w:rsid w:val="001F6906"/>
    <w:rsid w:val="00201405"/>
    <w:rsid w:val="00221A32"/>
    <w:rsid w:val="00244EBC"/>
    <w:rsid w:val="00256BEB"/>
    <w:rsid w:val="00282EF0"/>
    <w:rsid w:val="0032594B"/>
    <w:rsid w:val="00440F97"/>
    <w:rsid w:val="0045241B"/>
    <w:rsid w:val="00465B83"/>
    <w:rsid w:val="004723DD"/>
    <w:rsid w:val="004B6A55"/>
    <w:rsid w:val="005D0B42"/>
    <w:rsid w:val="006166AC"/>
    <w:rsid w:val="00621CF8"/>
    <w:rsid w:val="006936CD"/>
    <w:rsid w:val="006B5C99"/>
    <w:rsid w:val="0071045E"/>
    <w:rsid w:val="00722750"/>
    <w:rsid w:val="008B12EF"/>
    <w:rsid w:val="008E6D4E"/>
    <w:rsid w:val="00A21F86"/>
    <w:rsid w:val="00AC46B7"/>
    <w:rsid w:val="00AD0500"/>
    <w:rsid w:val="00B2174F"/>
    <w:rsid w:val="00B77E77"/>
    <w:rsid w:val="00BE3914"/>
    <w:rsid w:val="00C05FE8"/>
    <w:rsid w:val="00C5555C"/>
    <w:rsid w:val="00CD3A21"/>
    <w:rsid w:val="00D14E8A"/>
    <w:rsid w:val="00D304CE"/>
    <w:rsid w:val="00D51394"/>
    <w:rsid w:val="00DC045A"/>
    <w:rsid w:val="00E11E6D"/>
    <w:rsid w:val="00EE2503"/>
    <w:rsid w:val="00F819AA"/>
    <w:rsid w:val="00F871B3"/>
    <w:rsid w:val="00FF0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27F"/>
  </w:style>
  <w:style w:type="paragraph" w:styleId="Footer">
    <w:name w:val="footer"/>
    <w:basedOn w:val="Normal"/>
    <w:link w:val="FooterChar"/>
    <w:uiPriority w:val="99"/>
    <w:unhideWhenUsed/>
    <w:rsid w:val="00053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27F"/>
  </w:style>
  <w:style w:type="paragraph" w:styleId="ListParagraph">
    <w:name w:val="List Paragraph"/>
    <w:basedOn w:val="Normal"/>
    <w:uiPriority w:val="34"/>
    <w:qFormat/>
    <w:rsid w:val="00F871B3"/>
    <w:pPr>
      <w:ind w:left="720"/>
      <w:contextualSpacing/>
    </w:pPr>
  </w:style>
  <w:style w:type="character" w:styleId="Hyperlink">
    <w:name w:val="Hyperlink"/>
    <w:basedOn w:val="DefaultParagraphFont"/>
    <w:uiPriority w:val="99"/>
    <w:unhideWhenUsed/>
    <w:rsid w:val="0071045E"/>
    <w:rPr>
      <w:color w:val="0000FF" w:themeColor="hyperlink"/>
      <w:u w:val="single"/>
    </w:rPr>
  </w:style>
  <w:style w:type="paragraph" w:styleId="BalloonText">
    <w:name w:val="Balloon Text"/>
    <w:basedOn w:val="Normal"/>
    <w:link w:val="BalloonTextChar"/>
    <w:uiPriority w:val="99"/>
    <w:semiHidden/>
    <w:unhideWhenUsed/>
    <w:rsid w:val="00B77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27F"/>
  </w:style>
  <w:style w:type="paragraph" w:styleId="Footer">
    <w:name w:val="footer"/>
    <w:basedOn w:val="Normal"/>
    <w:link w:val="FooterChar"/>
    <w:uiPriority w:val="99"/>
    <w:unhideWhenUsed/>
    <w:rsid w:val="00053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27F"/>
  </w:style>
  <w:style w:type="paragraph" w:styleId="ListParagraph">
    <w:name w:val="List Paragraph"/>
    <w:basedOn w:val="Normal"/>
    <w:uiPriority w:val="34"/>
    <w:qFormat/>
    <w:rsid w:val="00F871B3"/>
    <w:pPr>
      <w:ind w:left="720"/>
      <w:contextualSpacing/>
    </w:pPr>
  </w:style>
  <w:style w:type="character" w:styleId="Hyperlink">
    <w:name w:val="Hyperlink"/>
    <w:basedOn w:val="DefaultParagraphFont"/>
    <w:uiPriority w:val="99"/>
    <w:unhideWhenUsed/>
    <w:rsid w:val="0071045E"/>
    <w:rPr>
      <w:color w:val="0000FF" w:themeColor="hyperlink"/>
      <w:u w:val="single"/>
    </w:rPr>
  </w:style>
  <w:style w:type="paragraph" w:styleId="BalloonText">
    <w:name w:val="Balloon Text"/>
    <w:basedOn w:val="Normal"/>
    <w:link w:val="BalloonTextChar"/>
    <w:uiPriority w:val="99"/>
    <w:semiHidden/>
    <w:unhideWhenUsed/>
    <w:rsid w:val="00B77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84858">
      <w:bodyDiv w:val="1"/>
      <w:marLeft w:val="0"/>
      <w:marRight w:val="0"/>
      <w:marTop w:val="0"/>
      <w:marBottom w:val="0"/>
      <w:divBdr>
        <w:top w:val="none" w:sz="0" w:space="0" w:color="auto"/>
        <w:left w:val="none" w:sz="0" w:space="0" w:color="auto"/>
        <w:bottom w:val="none" w:sz="0" w:space="0" w:color="auto"/>
        <w:right w:val="none" w:sz="0" w:space="0" w:color="auto"/>
      </w:divBdr>
    </w:div>
    <w:div w:id="5456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bpsychology.com/tag/%d8%a7%d9%84%d8%a8%d8%a7%d8%ad%d8%ab%d9%88%d9%86" TargetMode="External"/><Relationship Id="rId13" Type="http://schemas.openxmlformats.org/officeDocument/2006/relationships/hyperlink" Target="https://arabpsychology.com/tag/%d8%a7%d9%84%d8%a7%d8%af%d8%a7%d8%a1" TargetMode="External"/><Relationship Id="rId18" Type="http://schemas.openxmlformats.org/officeDocument/2006/relationships/hyperlink" Target="https://arabpsychology.com/tag/%d8%a7%d9%84%d9%85%d8%b4%d9%83%d9%84%d8%a7%d8%aa" TargetMode="External"/><Relationship Id="rId26" Type="http://schemas.openxmlformats.org/officeDocument/2006/relationships/hyperlink" Target="https://arabpsychology.com/tag/%d8%a7%d9%84%d8%b3%d9%84%d9%88%d9%83"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arabpsychology.com/tag/%d8%a7%d9%84%d9%81%d8%b1%d8%af" TargetMode="External"/><Relationship Id="rId34"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arabpsychology.com/tag/%d8%a7%d9%84%d8%aa%d9%81%d9%83%d9%8a%d8%b1" TargetMode="External"/><Relationship Id="rId17" Type="http://schemas.openxmlformats.org/officeDocument/2006/relationships/hyperlink" Target="https://arabpsychology.com/tag/%d9%86%d9%85%d8%a7%d8%b0%d8%ac" TargetMode="External"/><Relationship Id="rId25" Type="http://schemas.openxmlformats.org/officeDocument/2006/relationships/hyperlink" Target="https://arabpsychology.com/tag/%d8%b9%d9%84%d9%85%d8%a7%d8%a1-%d8%a7%d9%84%d9%86%d9%81%d8%b3" TargetMode="External"/><Relationship Id="rId33" Type="http://schemas.openxmlformats.org/officeDocument/2006/relationships/image" Target="media/image3.jpeg"/><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arabpsychology.com/tag/%d8%b9%d9%86" TargetMode="External"/><Relationship Id="rId20" Type="http://schemas.openxmlformats.org/officeDocument/2006/relationships/image" Target="media/image1.jpeg"/><Relationship Id="rId29" Type="http://schemas.openxmlformats.org/officeDocument/2006/relationships/hyperlink" Target="https://arabpsychology.com/tag/%d8%b9%d9%8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abpsychology.com/tag/%d8%a7%d9%84%d9%85%d8%b4%d9%83%d9%84%d8%a7%d8%aa" TargetMode="External"/><Relationship Id="rId24" Type="http://schemas.openxmlformats.org/officeDocument/2006/relationships/hyperlink" Target="https://arabpsychology.com/tag/%d8%a7%d9%84%d8%b3%d9%84%d9%88%d9%83" TargetMode="External"/><Relationship Id="rId32" Type="http://schemas.openxmlformats.org/officeDocument/2006/relationships/hyperlink" Target="https://arabpsychology.com/tag/%d8%a7%d9%84%d8%aa%d9%81%d9%83%d9%8a%d8%b1"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abpsychology.com/tag/%d8%b9%d9%86" TargetMode="External"/><Relationship Id="rId23" Type="http://schemas.openxmlformats.org/officeDocument/2006/relationships/hyperlink" Target="https://arabpsychology.com/tag/%d8%a7%d9%84%d9%85%d8%ac%d8%a7%d9%84" TargetMode="External"/><Relationship Id="rId28" Type="http://schemas.openxmlformats.org/officeDocument/2006/relationships/hyperlink" Target="https://arabpsychology.com/tag/%d9%85%d8%b9%d8%b1%d9%81%d8%a9" TargetMode="External"/><Relationship Id="rId36" Type="http://schemas.openxmlformats.org/officeDocument/2006/relationships/header" Target="header2.xml"/><Relationship Id="rId10" Type="http://schemas.openxmlformats.org/officeDocument/2006/relationships/hyperlink" Target="https://arabpsychology.com/tag/%d8%b9%d8%a7%d9%84%d9%85" TargetMode="External"/><Relationship Id="rId19" Type="http://schemas.openxmlformats.org/officeDocument/2006/relationships/hyperlink" Target="https://arabpsychology.com/tag/%d8%a7%d9%84%d9%85%d8%ac%d8%aa%d9%85%d8%b9" TargetMode="External"/><Relationship Id="rId31" Type="http://schemas.openxmlformats.org/officeDocument/2006/relationships/hyperlink" Target="https://arabpsychology.com/tag/%d9%85%d8%b9%d8%b1%d9%81%d8%a9" TargetMode="External"/><Relationship Id="rId4" Type="http://schemas.openxmlformats.org/officeDocument/2006/relationships/settings" Target="settings.xml"/><Relationship Id="rId9" Type="http://schemas.openxmlformats.org/officeDocument/2006/relationships/hyperlink" Target="https://arabpsychology.com/tag/%d8%aa%d9%81%d9%83%d9%8a%d8%b1" TargetMode="External"/><Relationship Id="rId14" Type="http://schemas.openxmlformats.org/officeDocument/2006/relationships/hyperlink" Target="https://arabpsychology.com/tag/%d8%a7%d9%84%d9%81%d8%b1%d8%af" TargetMode="External"/><Relationship Id="rId22" Type="http://schemas.openxmlformats.org/officeDocument/2006/relationships/hyperlink" Target="https://arabpsychology.com/tag/%d8%a7%d9%84%d9%81%d8%b1%d8%af" TargetMode="External"/><Relationship Id="rId27" Type="http://schemas.openxmlformats.org/officeDocument/2006/relationships/image" Target="media/image2.jpeg"/><Relationship Id="rId30" Type="http://schemas.openxmlformats.org/officeDocument/2006/relationships/hyperlink" Target="https://arabpsychology.com/tag/%d8%a7%d9%84%d8%aa%d9%81%d9%83%d9%8a%d8%b1"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16</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lenovo</cp:lastModifiedBy>
  <cp:revision>17</cp:revision>
  <cp:lastPrinted>2020-03-16T08:11:00Z</cp:lastPrinted>
  <dcterms:created xsi:type="dcterms:W3CDTF">2020-03-15T07:15:00Z</dcterms:created>
  <dcterms:modified xsi:type="dcterms:W3CDTF">2020-04-01T00:18:00Z</dcterms:modified>
</cp:coreProperties>
</file>