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D" w:rsidRDefault="00A06A9D" w:rsidP="00A06A9D">
      <w:pPr>
        <w:rPr>
          <w:b/>
          <w:bCs/>
          <w:sz w:val="28"/>
          <w:szCs w:val="28"/>
          <w:rtl/>
        </w:rPr>
      </w:pPr>
    </w:p>
    <w:p w:rsidR="00A06A9D" w:rsidRPr="00EB5224" w:rsidRDefault="00A06A9D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الجامعة المستنصرية / كلية التربية الأساسية</w:t>
      </w:r>
    </w:p>
    <w:p w:rsidR="00A06A9D" w:rsidRPr="00EB5224" w:rsidRDefault="00A06A9D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قسم الارشاد النفسي والتوجيه التربوي</w:t>
      </w:r>
    </w:p>
    <w:p w:rsidR="00A06A9D" w:rsidRPr="00EB5224" w:rsidRDefault="00A06A9D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B5224">
        <w:rPr>
          <w:rFonts w:ascii="Simplified Arabic" w:hAnsi="Simplified Arabic" w:cs="Simplified Arabic"/>
          <w:b/>
          <w:bCs/>
          <w:sz w:val="24"/>
          <w:szCs w:val="24"/>
          <w:rtl/>
        </w:rPr>
        <w:t>أستاذ المادة أ.م.د ميثم عبد الكاظم هاشم</w:t>
      </w:r>
    </w:p>
    <w:p w:rsidR="00A06A9D" w:rsidRDefault="00A06A9D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06A9D" w:rsidRPr="00EB5224" w:rsidRDefault="00A06A9D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B5224">
        <w:rPr>
          <w:rFonts w:ascii="Simplified Arabic" w:hAnsi="Simplified Arabic" w:cs="Simplified Arabic"/>
          <w:b/>
          <w:bCs/>
          <w:sz w:val="28"/>
          <w:szCs w:val="28"/>
          <w:rtl/>
        </w:rPr>
        <w:t>عنوان المحاضرة</w:t>
      </w:r>
    </w:p>
    <w:p w:rsidR="00A06A9D" w:rsidRDefault="00463743" w:rsidP="00A06A9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أ-  </w:t>
      </w:r>
      <w:r w:rsidR="00A06A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الأمراض العقلية الذهانية )</w:t>
      </w:r>
    </w:p>
    <w:p w:rsidR="00463743" w:rsidRDefault="00463743" w:rsidP="0046374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ب- (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الامراض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السايكوسوماتية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</w:p>
    <w:p w:rsidR="00463743" w:rsidRPr="00EB5224" w:rsidRDefault="00463743" w:rsidP="00463743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ج- ( مهام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الادارة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والمعلم )</w:t>
      </w:r>
    </w:p>
    <w:p w:rsidR="00A06A9D" w:rsidRDefault="00A06A9D" w:rsidP="00A06A9D">
      <w:pPr>
        <w:rPr>
          <w:b/>
          <w:bCs/>
          <w:sz w:val="28"/>
          <w:szCs w:val="28"/>
          <w:rtl/>
        </w:rPr>
      </w:pPr>
    </w:p>
    <w:p w:rsidR="00463743" w:rsidRDefault="00463743" w:rsidP="00A06A9D">
      <w:pPr>
        <w:rPr>
          <w:b/>
          <w:bCs/>
          <w:sz w:val="28"/>
          <w:szCs w:val="28"/>
          <w:rtl/>
        </w:rPr>
      </w:pPr>
    </w:p>
    <w:p w:rsidR="00463743" w:rsidRPr="00463743" w:rsidRDefault="00463743" w:rsidP="00463743">
      <w:pPr>
        <w:rPr>
          <w:b/>
          <w:bCs/>
          <w:sz w:val="28"/>
          <w:szCs w:val="28"/>
          <w:rtl/>
        </w:rPr>
      </w:pPr>
      <w:r w:rsidRPr="00463743">
        <w:rPr>
          <w:rFonts w:hint="cs"/>
          <w:b/>
          <w:bCs/>
          <w:sz w:val="28"/>
          <w:szCs w:val="28"/>
          <w:rtl/>
        </w:rPr>
        <w:t>أ-  ( الأمراض العقلية الذهانية )</w:t>
      </w:r>
    </w:p>
    <w:p w:rsidR="00A06A9D" w:rsidRPr="00A06A9D" w:rsidRDefault="00A06A9D" w:rsidP="00A06A9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تعريف الذهان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يعرف الذهان </w:t>
      </w:r>
      <w:proofErr w:type="spellStart"/>
      <w:r w:rsidRPr="00A06A9D">
        <w:rPr>
          <w:rFonts w:hint="cs"/>
          <w:sz w:val="28"/>
          <w:szCs w:val="28"/>
          <w:rtl/>
        </w:rPr>
        <w:t>بانه</w:t>
      </w:r>
      <w:proofErr w:type="spellEnd"/>
      <w:r w:rsidRPr="00A06A9D">
        <w:rPr>
          <w:rFonts w:hint="cs"/>
          <w:sz w:val="28"/>
          <w:szCs w:val="28"/>
          <w:rtl/>
        </w:rPr>
        <w:t xml:space="preserve"> اضطراب عقلي يؤدي الى خلل في الشخصية ويجعل السلوك العام مضطربا ويعوق النشاط الاجتماعي </w:t>
      </w:r>
    </w:p>
    <w:p w:rsidR="00A06A9D" w:rsidRPr="00A06A9D" w:rsidRDefault="00A06A9D" w:rsidP="00A06A9D">
      <w:pPr>
        <w:rPr>
          <w:b/>
          <w:bCs/>
          <w:sz w:val="28"/>
          <w:szCs w:val="28"/>
          <w:rtl/>
        </w:rPr>
      </w:pPr>
      <w:r w:rsidRPr="00A06A9D">
        <w:rPr>
          <w:rFonts w:hint="cs"/>
          <w:b/>
          <w:bCs/>
          <w:sz w:val="28"/>
          <w:szCs w:val="28"/>
          <w:rtl/>
        </w:rPr>
        <w:t xml:space="preserve">خصائص الشخصية الذهانية 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1- تتفكك شخصية المريض المصاب </w:t>
      </w:r>
      <w:proofErr w:type="spellStart"/>
      <w:r w:rsidRPr="00A06A9D">
        <w:rPr>
          <w:rFonts w:hint="cs"/>
          <w:sz w:val="28"/>
          <w:szCs w:val="28"/>
          <w:rtl/>
        </w:rPr>
        <w:t>بالفصام</w:t>
      </w:r>
      <w:proofErr w:type="spellEnd"/>
      <w:r w:rsidRPr="00A06A9D">
        <w:rPr>
          <w:rFonts w:hint="cs"/>
          <w:sz w:val="28"/>
          <w:szCs w:val="28"/>
          <w:rtl/>
        </w:rPr>
        <w:t xml:space="preserve"> وتتغير تغيرا جذريا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2- عدم القدرة على التحكم برغباته ودوافعه الجنسية والعدوانية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3- ضعف العلاقات الاجتماعية والانسحاب منها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4- يكون السلوك غريبا </w:t>
      </w:r>
      <w:proofErr w:type="spellStart"/>
      <w:r w:rsidRPr="00A06A9D">
        <w:rPr>
          <w:rFonts w:hint="cs"/>
          <w:sz w:val="28"/>
          <w:szCs w:val="28"/>
          <w:rtl/>
        </w:rPr>
        <w:t>لايساير</w:t>
      </w:r>
      <w:proofErr w:type="spellEnd"/>
      <w:r w:rsidRPr="00A06A9D">
        <w:rPr>
          <w:rFonts w:hint="cs"/>
          <w:sz w:val="28"/>
          <w:szCs w:val="28"/>
          <w:rtl/>
        </w:rPr>
        <w:t xml:space="preserve"> المعايير الاجتماعية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6- عدم الاهتمام بالبيئة </w:t>
      </w:r>
      <w:proofErr w:type="spellStart"/>
      <w:r w:rsidRPr="00A06A9D">
        <w:rPr>
          <w:rFonts w:hint="cs"/>
          <w:sz w:val="28"/>
          <w:szCs w:val="28"/>
          <w:rtl/>
        </w:rPr>
        <w:t>والاخرين</w:t>
      </w:r>
      <w:proofErr w:type="spellEnd"/>
      <w:r w:rsidRPr="00A06A9D">
        <w:rPr>
          <w:rFonts w:hint="cs"/>
          <w:sz w:val="28"/>
          <w:szCs w:val="28"/>
          <w:rtl/>
        </w:rPr>
        <w:t xml:space="preserve"> وتدهور المظهر العام للمريض </w:t>
      </w:r>
    </w:p>
    <w:p w:rsidR="00A06A9D" w:rsidRPr="00A06A9D" w:rsidRDefault="00A06A9D" w:rsidP="00A06A9D">
      <w:pPr>
        <w:rPr>
          <w:b/>
          <w:bCs/>
          <w:sz w:val="28"/>
          <w:szCs w:val="28"/>
          <w:rtl/>
        </w:rPr>
      </w:pPr>
      <w:proofErr w:type="spellStart"/>
      <w:r w:rsidRPr="00A06A9D">
        <w:rPr>
          <w:rFonts w:hint="cs"/>
          <w:b/>
          <w:bCs/>
          <w:sz w:val="28"/>
          <w:szCs w:val="28"/>
          <w:rtl/>
        </w:rPr>
        <w:t>اسباب</w:t>
      </w:r>
      <w:proofErr w:type="spellEnd"/>
      <w:r w:rsidRPr="00A06A9D">
        <w:rPr>
          <w:rFonts w:hint="cs"/>
          <w:b/>
          <w:bCs/>
          <w:sz w:val="28"/>
          <w:szCs w:val="28"/>
          <w:rtl/>
        </w:rPr>
        <w:t xml:space="preserve"> الذهان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1- الاستعداد الوراثي مع توفر العوامل البيئية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2- </w:t>
      </w:r>
      <w:proofErr w:type="spellStart"/>
      <w:r w:rsidRPr="00A06A9D">
        <w:rPr>
          <w:rFonts w:hint="cs"/>
          <w:sz w:val="28"/>
          <w:szCs w:val="28"/>
          <w:rtl/>
        </w:rPr>
        <w:t>الاحباطات</w:t>
      </w:r>
      <w:proofErr w:type="spellEnd"/>
      <w:r w:rsidRPr="00A06A9D">
        <w:rPr>
          <w:rFonts w:hint="cs"/>
          <w:sz w:val="28"/>
          <w:szCs w:val="28"/>
          <w:rtl/>
        </w:rPr>
        <w:t xml:space="preserve"> والصراعات النفسية والتوترات النفسية الشديدة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3- الاضطرابات الاجتماعية وانعدام </w:t>
      </w:r>
      <w:proofErr w:type="spellStart"/>
      <w:r w:rsidRPr="00A06A9D">
        <w:rPr>
          <w:rFonts w:hint="cs"/>
          <w:sz w:val="28"/>
          <w:szCs w:val="28"/>
          <w:rtl/>
        </w:rPr>
        <w:t>الامن</w:t>
      </w:r>
      <w:proofErr w:type="spellEnd"/>
      <w:r w:rsidRPr="00A06A9D">
        <w:rPr>
          <w:rFonts w:hint="cs"/>
          <w:sz w:val="28"/>
          <w:szCs w:val="28"/>
          <w:rtl/>
        </w:rPr>
        <w:t xml:space="preserve"> </w:t>
      </w:r>
      <w:proofErr w:type="spellStart"/>
      <w:r w:rsidRPr="00A06A9D">
        <w:rPr>
          <w:rFonts w:hint="cs"/>
          <w:sz w:val="28"/>
          <w:szCs w:val="28"/>
          <w:rtl/>
        </w:rPr>
        <w:t>واساليب</w:t>
      </w:r>
      <w:proofErr w:type="spellEnd"/>
      <w:r w:rsidRPr="00A06A9D">
        <w:rPr>
          <w:rFonts w:hint="cs"/>
          <w:sz w:val="28"/>
          <w:szCs w:val="28"/>
          <w:rtl/>
        </w:rPr>
        <w:t xml:space="preserve"> التنشئة الخاطئة </w:t>
      </w:r>
    </w:p>
    <w:p w:rsidR="00A06A9D" w:rsidRPr="00A06A9D" w:rsidRDefault="00A06A9D" w:rsidP="00A06A9D">
      <w:pPr>
        <w:rPr>
          <w:b/>
          <w:bCs/>
          <w:sz w:val="28"/>
          <w:szCs w:val="28"/>
          <w:rtl/>
        </w:rPr>
      </w:pPr>
      <w:r w:rsidRPr="00A06A9D">
        <w:rPr>
          <w:rFonts w:hint="cs"/>
          <w:b/>
          <w:bCs/>
          <w:sz w:val="28"/>
          <w:szCs w:val="28"/>
          <w:rtl/>
        </w:rPr>
        <w:t xml:space="preserve">علاج الذهان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تعالج جميع </w:t>
      </w:r>
      <w:proofErr w:type="spellStart"/>
      <w:r w:rsidRPr="00A06A9D">
        <w:rPr>
          <w:rFonts w:hint="cs"/>
          <w:sz w:val="28"/>
          <w:szCs w:val="28"/>
          <w:rtl/>
        </w:rPr>
        <w:t>انواع</w:t>
      </w:r>
      <w:proofErr w:type="spellEnd"/>
      <w:r w:rsidRPr="00A06A9D">
        <w:rPr>
          <w:rFonts w:hint="cs"/>
          <w:sz w:val="28"/>
          <w:szCs w:val="28"/>
          <w:rtl/>
        </w:rPr>
        <w:t xml:space="preserve"> الحالات الذهانية في المستشفيات النفسية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1- العلاج بالعقاقير المضادة كالمهدئات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lastRenderedPageBreak/>
        <w:t xml:space="preserve">2- العلاج بالصدمات الكهربائية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3- العلاج النفسي الشامل </w:t>
      </w:r>
      <w:proofErr w:type="spellStart"/>
      <w:r w:rsidRPr="00A06A9D">
        <w:rPr>
          <w:rFonts w:hint="cs"/>
          <w:sz w:val="28"/>
          <w:szCs w:val="28"/>
          <w:rtl/>
        </w:rPr>
        <w:t>واشراك</w:t>
      </w:r>
      <w:proofErr w:type="spellEnd"/>
      <w:r w:rsidRPr="00A06A9D">
        <w:rPr>
          <w:rFonts w:hint="cs"/>
          <w:sz w:val="28"/>
          <w:szCs w:val="28"/>
          <w:rtl/>
        </w:rPr>
        <w:t xml:space="preserve"> العائلة في العلاج </w:t>
      </w:r>
    </w:p>
    <w:p w:rsidR="00A06A9D" w:rsidRPr="00A06A9D" w:rsidRDefault="00A06A9D" w:rsidP="00A06A9D">
      <w:pPr>
        <w:rPr>
          <w:sz w:val="28"/>
          <w:szCs w:val="28"/>
          <w:rtl/>
        </w:rPr>
      </w:pPr>
      <w:r w:rsidRPr="00A06A9D">
        <w:rPr>
          <w:rFonts w:hint="cs"/>
          <w:sz w:val="28"/>
          <w:szCs w:val="28"/>
          <w:rtl/>
        </w:rPr>
        <w:t xml:space="preserve">4- العلاج الاجتماعي وتغيير بيئة المريض والعلاج بالعمل  </w:t>
      </w:r>
    </w:p>
    <w:p w:rsidR="00463743" w:rsidRDefault="00463743" w:rsidP="00A06A9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06A9D" w:rsidRPr="00463743" w:rsidRDefault="00A06A9D" w:rsidP="00A06A9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637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أ.مرض </w:t>
      </w:r>
      <w:proofErr w:type="spellStart"/>
      <w:r w:rsidRPr="00463743">
        <w:rPr>
          <w:rFonts w:ascii="Simplified Arabic" w:hAnsi="Simplified Arabic" w:cs="Simplified Arabic"/>
          <w:b/>
          <w:bCs/>
          <w:sz w:val="28"/>
          <w:szCs w:val="28"/>
          <w:rtl/>
        </w:rPr>
        <w:t>الفصام</w:t>
      </w:r>
      <w:proofErr w:type="spellEnd"/>
      <w:r w:rsidRPr="004637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</w:t>
      </w:r>
      <w:r w:rsidRPr="00463743">
        <w:rPr>
          <w:rFonts w:ascii="Simplified Arabic" w:hAnsi="Simplified Arabic" w:cs="Simplified Arabic"/>
          <w:b/>
          <w:bCs/>
          <w:sz w:val="28"/>
          <w:szCs w:val="28"/>
        </w:rPr>
        <w:t>" schizophrenia "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تعريف مرض </w:t>
      </w:r>
      <w:proofErr w:type="spellStart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الفصام</w:t>
      </w:r>
      <w:proofErr w:type="spellEnd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: هو مرض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ذهاني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يتميز بمجموعة من الأعراض النفسية والعقلية والتي تؤدي إلى تدهور معالم الشخصية.يعيش المريض في عالم خاص بعيدا عن الواقع 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*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المريض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بالفصام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يعاني من الإحساس الداخلي بانشطار وحدة الذات، والانفصام بين الشخصية السابقة والإحساس بالشخصية المريضة وما يصاحبها من أعرض سلوكية غريبة، هو العلة الأساسية في تسمية المرض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بالفصام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06A9D" w:rsidRPr="00A06A9D" w:rsidRDefault="00A06A9D" w:rsidP="00A06A9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أعراضه: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1- الأوهام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والافكار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غير واقعية وترسخ في تفكير المريض ولا يستطيع الخلاص منها على الرغم من الدلائل الواضحة على بطلانها. وتتخذ الأوهام عدة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اشكال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منها أوهام اضطهادية ، أوهام العظمة (ذات محتوى ديني أو سياسي ) ، الوهم بالقوة الخارقة ، الوهم بالمرض.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2.اضطراب التفكير 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>تظهر في لغة المريض وأحاديثه وعدم قدرته على ترتيب الأفكار ، أو انتقال أفكاره من موضوع إلى آخر لا صلة بينهما ، التكلم بكلمات لا يفهمها غيره.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3.اضطراب الإدراك الحسي :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كالهلاوس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>: وهي استجابات حسية واضحة بدون وجود منبه وتكون على عدة أنواع وهي هلوسة سمعية ،هلوسة بصرية ،هلوسة الشم ،هلوسة اللمس.</w:t>
      </w:r>
    </w:p>
    <w:p w:rsidR="00A06A9D" w:rsidRPr="00A06A9D" w:rsidRDefault="00A06A9D" w:rsidP="00934E89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4.اضطراب العاطفة والحياة الانفعالية  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تتمثل بعدم القدرة على الاستجابة الانفعالية مع نقص شعوره بالعطف والحنان تجاه أفراد أسرته، وقد تكون استجاباته الانفعالية لا تتناسب مع الموقف حيث يضحك في المواقف التي تتطلب حزناً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يبكي عند سماعه للأخبار السارة ،ويعتزل المريض لوحده ليعيش في عالمه الخاص وقد يصبح </w:t>
      </w:r>
      <w:r w:rsidR="00934E89">
        <w:rPr>
          <w:rFonts w:ascii="Simplified Arabic" w:hAnsi="Simplified Arabic" w:cs="Simplified Arabic" w:hint="cs"/>
          <w:sz w:val="28"/>
          <w:szCs w:val="28"/>
          <w:rtl/>
        </w:rPr>
        <w:t>عدائيا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>ً ومتدخلاً بكل شيء.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5. اضطراب الإرادة 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يصبح المريض غير قادر على اتخاذ القرارات ، قليل الإنتاج والعمل ، يفقد الاعتناء بنفسه أو حتى بحاجته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الفسلجية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اليومية كالاستحمام والأكل وتغيير الملابس.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6.الانسحاب من الواقع</w:t>
      </w: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انسحاب المريض من علاقاته الاجتماعية، الانطواء والعزلة، والعيش بعالم من الأوهام والخيالات وتقطعه عن الاتصال بالعالم الخارجي.</w:t>
      </w:r>
    </w:p>
    <w:p w:rsidR="00A06A9D" w:rsidRPr="00A06A9D" w:rsidRDefault="00A06A9D" w:rsidP="00A06A9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انواع</w:t>
      </w:r>
      <w:proofErr w:type="spellEnd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الفصام</w:t>
      </w:r>
      <w:proofErr w:type="spellEnd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1.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الفصام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البسيط: يبدأ في سن مبكرة بين 15 ـ 20 سنة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2.فصام المراهقة: ويبدأ في سن المراهقة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3.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الفصام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الكتاتوني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: يبدأ في سن متأخرة بين 20 ـ 40 سنة ويتميز باضطراب الحركة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التصلبي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06A9D" w:rsidRPr="00A06A9D" w:rsidRDefault="00A06A9D" w:rsidP="00A06A9D">
      <w:pPr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4.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الفصام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الخيلائي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>: ويبدأ بعد سن الثلاثين ويتميز بالأوهام الاضطهادية أو أوهام العظمة.</w:t>
      </w: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العلاج:</w:t>
      </w: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1.العلاج باستخدام الأدوية .</w:t>
      </w: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2.العلاج بالصدمة الكهربائية.</w:t>
      </w: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3.العلاج النفسي.</w:t>
      </w:r>
    </w:p>
    <w:p w:rsidR="00A06A9D" w:rsidRDefault="00A06A9D" w:rsidP="00A06A9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4.العلاج بالتشغيل والعمل .</w:t>
      </w: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A06A9D" w:rsidRPr="00A06A9D" w:rsidRDefault="00A06A9D" w:rsidP="00A06A9D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الفرق بين </w:t>
      </w:r>
      <w:proofErr w:type="spellStart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934E89">
        <w:rPr>
          <w:rFonts w:ascii="Simplified Arabic" w:hAnsi="Simplified Arabic" w:cs="Simplified Arabic"/>
          <w:b/>
          <w:bCs/>
          <w:sz w:val="28"/>
          <w:szCs w:val="28"/>
          <w:rtl/>
        </w:rPr>
        <w:t>لامراض</w:t>
      </w:r>
      <w:proofErr w:type="spellEnd"/>
      <w:r w:rsidR="00934E8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العصابية (النفسية)  </w:t>
      </w:r>
      <w:proofErr w:type="spellStart"/>
      <w:r w:rsidR="00934E89">
        <w:rPr>
          <w:rFonts w:ascii="Simplified Arabic" w:hAnsi="Simplified Arabic" w:cs="Simplified Arabic"/>
          <w:b/>
          <w:bCs/>
          <w:sz w:val="28"/>
          <w:szCs w:val="28"/>
          <w:rtl/>
        </w:rPr>
        <w:t>والا</w:t>
      </w:r>
      <w:r w:rsidR="00934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>راض</w:t>
      </w:r>
      <w:proofErr w:type="spellEnd"/>
      <w:r w:rsidRPr="00A06A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الذهانية (العقلية)</w:t>
      </w:r>
    </w:p>
    <w:p w:rsidR="00A06A9D" w:rsidRPr="00A06A9D" w:rsidRDefault="00A06A9D" w:rsidP="00A06A9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1- المريض بالذهان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لايستطيع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فهم مرضه في حين يكون المريض المصاب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بالعصاب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قادرا على ذلك </w:t>
      </w:r>
    </w:p>
    <w:p w:rsidR="00A06A9D" w:rsidRPr="00A06A9D" w:rsidRDefault="00A06A9D" w:rsidP="00A06A9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2- المريض بالذهان يقع في حالة من الاضطراب في علاقته مع متغيرات بيئته فيصبح غير قادرا على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ادراكها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كما هي في واقعها ،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المصاب بالمرض النفسي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العصابي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يبقى متمسكا بروابط مع بيئته المحيطة به على الرغم من اضطرابه </w:t>
      </w:r>
    </w:p>
    <w:p w:rsidR="00A06A9D" w:rsidRPr="00A06A9D" w:rsidRDefault="00A06A9D" w:rsidP="00A06A9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>3- تكون معظم حالات الذهان بحاجة الى العزل ودخول المستشفى ومراجعة العيادات ، في حين لا يحتاج المصاب بالمرض النفسي لدخول المستشفى والرقود فيها</w:t>
      </w:r>
    </w:p>
    <w:p w:rsidR="00A06A9D" w:rsidRPr="00A06A9D" w:rsidRDefault="00A06A9D" w:rsidP="00A06A9D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4- المريض بالذهان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لايعترف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بمرضه وينفعل بشدة ممن ينبهه الى ذلك ،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المريض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العصابي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يعترف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بمرضه ويحاول </w:t>
      </w:r>
      <w:proofErr w:type="spellStart"/>
      <w:r w:rsidRPr="00A06A9D">
        <w:rPr>
          <w:rFonts w:ascii="Simplified Arabic" w:hAnsi="Simplified Arabic" w:cs="Simplified Arabic"/>
          <w:sz w:val="28"/>
          <w:szCs w:val="28"/>
          <w:rtl/>
        </w:rPr>
        <w:t>ايجاد</w:t>
      </w:r>
      <w:proofErr w:type="spellEnd"/>
      <w:r w:rsidRPr="00A06A9D">
        <w:rPr>
          <w:rFonts w:ascii="Simplified Arabic" w:hAnsi="Simplified Arabic" w:cs="Simplified Arabic"/>
          <w:sz w:val="28"/>
          <w:szCs w:val="28"/>
          <w:rtl/>
        </w:rPr>
        <w:t xml:space="preserve"> الحلول لمرضه . </w:t>
      </w:r>
    </w:p>
    <w:p w:rsidR="00F73CE1" w:rsidRPr="004C0BD0" w:rsidRDefault="00463743" w:rsidP="00F73CE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ب :- </w:t>
      </w:r>
      <w:proofErr w:type="spellStart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السايكوسوماتية</w:t>
      </w:r>
      <w:proofErr w:type="spellEnd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</w:t>
      </w:r>
      <w:proofErr w:type="spellStart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</w:p>
    <w:p w:rsidR="00F73CE1" w:rsidRPr="004C0BD0" w:rsidRDefault="00F73CE1" w:rsidP="00F73CE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الجسمية التي تنتاب احد أعضاء الجسم دون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امكانية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التوصل الى الخلل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البايولوجي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سبب المرض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الجسمية التي ترتبط بخلل جسمي </w:t>
      </w:r>
    </w:p>
    <w:p w:rsidR="00F73CE1" w:rsidRDefault="00F73CE1" w:rsidP="00F73CE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Pr="004C0BD0" w:rsidRDefault="00F73CE1" w:rsidP="00F73CE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انواع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أ-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في جهاز الدورة الدموية ومن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اهمها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ارتفاع ضغط الدم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امراض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الشرايين التاجية والجلطة القلبية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ب-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التي تظهر في الجهاز التنفسي ومن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اهمها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الربو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الم الجيوب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الانفية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ج-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في الجهاز الهضمي من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اهمها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قرحة المعدة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تهيج القولون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فقدان الشهية العصبي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د-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في الجهاز العصبي ومن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اهمها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الصداع النصفي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الصداع التوتري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هـ-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الامراض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النفسجسمية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الجلدية من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اهمها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proofErr w:type="spellStart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>الاكزما</w:t>
      </w:r>
      <w:proofErr w:type="spellEnd"/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73CE1" w:rsidRPr="004C0BD0" w:rsidRDefault="00F73CE1" w:rsidP="00F73C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الطفح الجلدي </w:t>
      </w: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Default="00F73CE1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73CE1" w:rsidRPr="004C0BD0" w:rsidRDefault="00463743" w:rsidP="00F73CE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ج - </w:t>
      </w:r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مهام </w:t>
      </w:r>
      <w:proofErr w:type="spellStart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الادارة</w:t>
      </w:r>
      <w:proofErr w:type="spellEnd"/>
      <w:r w:rsidR="00F73CE1"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(المدرسة والمعلم ) في مجال الصحة النفسية </w:t>
      </w:r>
    </w:p>
    <w:p w:rsidR="00F73CE1" w:rsidRPr="004C0BD0" w:rsidRDefault="00F73CE1" w:rsidP="00F73CE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أ- مهام </w:t>
      </w:r>
      <w:proofErr w:type="spellStart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الادارة</w:t>
      </w:r>
      <w:proofErr w:type="spellEnd"/>
      <w:r w:rsidRPr="004C0B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F73CE1" w:rsidRDefault="00F73CE1" w:rsidP="00F73CE1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1- </w:t>
      </w:r>
      <w:r>
        <w:rPr>
          <w:rFonts w:hint="cs"/>
          <w:sz w:val="28"/>
          <w:szCs w:val="28"/>
          <w:rtl/>
          <w:lang w:bidi="ar-IQ"/>
        </w:rPr>
        <w:t xml:space="preserve">تمكين الطلبة من تحقيق استقلالهم </w:t>
      </w:r>
      <w:proofErr w:type="spellStart"/>
      <w:r>
        <w:rPr>
          <w:rFonts w:hint="cs"/>
          <w:sz w:val="28"/>
          <w:szCs w:val="28"/>
          <w:rtl/>
          <w:lang w:bidi="ar-IQ"/>
        </w:rPr>
        <w:t>وتاكيد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ذواتهم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وتعزيز الثقة بالنفس </w:t>
      </w:r>
    </w:p>
    <w:p w:rsidR="00F73CE1" w:rsidRDefault="00F73CE1" w:rsidP="00F73CE1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تمكين الطلبة من النضج الانفعالي وضبط النفس </w:t>
      </w:r>
    </w:p>
    <w:p w:rsidR="00F73CE1" w:rsidRDefault="00F73CE1" w:rsidP="00F73CE1">
      <w:pPr>
        <w:spacing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تمكين الطلبة من </w:t>
      </w:r>
      <w:proofErr w:type="spellStart"/>
      <w:r>
        <w:rPr>
          <w:rFonts w:hint="cs"/>
          <w:sz w:val="28"/>
          <w:szCs w:val="28"/>
          <w:rtl/>
          <w:lang w:bidi="ar-IQ"/>
        </w:rPr>
        <w:t>اشباع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الحاجة للنجاح والشعور بالرضا عن النفس </w:t>
      </w:r>
    </w:p>
    <w:p w:rsidR="00F73CE1" w:rsidRPr="004C0BD0" w:rsidRDefault="00F73CE1" w:rsidP="00F73CE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 تمكين الطلبة من ممارسة </w:t>
      </w:r>
      <w:proofErr w:type="spellStart"/>
      <w:r>
        <w:rPr>
          <w:rFonts w:hint="cs"/>
          <w:sz w:val="28"/>
          <w:szCs w:val="28"/>
          <w:rtl/>
          <w:lang w:bidi="ar-IQ"/>
        </w:rPr>
        <w:t>اساليب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التفكير العلمي في حل المشكلات </w:t>
      </w:r>
    </w:p>
    <w:p w:rsidR="00F73CE1" w:rsidRPr="00E80108" w:rsidRDefault="00F73CE1" w:rsidP="00F73CE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8010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</w:t>
      </w:r>
      <w:r w:rsidRPr="00E801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مهام المعلم </w:t>
      </w:r>
    </w:p>
    <w:p w:rsidR="00F73CE1" w:rsidRDefault="00F73CE1" w:rsidP="00F73CE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شخصيته القوية وان يكون نموذجا وقدوة حسنة لطلابه </w:t>
      </w:r>
    </w:p>
    <w:p w:rsidR="00F73CE1" w:rsidRDefault="00F73CE1" w:rsidP="00F73CE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طريقة تدريسه فالمدرس الجيد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لاتقتصر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مسؤليته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نقل المعلومات من مصادرها الى عقول الطلبة بل تتجاوزه الى مهمة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اوسع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تنمية قدرتهم على التوافق 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انفسهم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ومع مجتمعهم </w:t>
      </w:r>
    </w:p>
    <w:p w:rsidR="00F73CE1" w:rsidRPr="004C0BD0" w:rsidRDefault="00F73CE1" w:rsidP="00F73CE1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73CE1" w:rsidRPr="00A06A9D" w:rsidRDefault="00F73CE1" w:rsidP="00A06A9D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F73CE1" w:rsidRPr="00A06A9D" w:rsidSect="000819F1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06A9D"/>
    <w:rsid w:val="00463743"/>
    <w:rsid w:val="006D2CC3"/>
    <w:rsid w:val="00934E89"/>
    <w:rsid w:val="009A3EDD"/>
    <w:rsid w:val="00A06A9D"/>
    <w:rsid w:val="00A77F5A"/>
    <w:rsid w:val="00CD2677"/>
    <w:rsid w:val="00F7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2021-02-24T16:57:00Z</dcterms:created>
  <dcterms:modified xsi:type="dcterms:W3CDTF">2021-02-25T08:06:00Z</dcterms:modified>
</cp:coreProperties>
</file>