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6"/>
          <w:szCs w:val="36"/>
          <w:rtl/>
          <w:lang w:bidi="en-US"/>
        </w:rPr>
      </w:pPr>
      <w:r w:rsidRPr="0000744F">
        <w:rPr>
          <w:rFonts w:ascii="Calibri" w:eastAsia="Times New Roman" w:hAnsi="Calibri" w:cs="Arial" w:hint="cs"/>
          <w:b/>
          <w:bCs/>
          <w:caps/>
          <w:color w:val="FFFFFF"/>
          <w:spacing w:val="15"/>
          <w:sz w:val="36"/>
          <w:szCs w:val="36"/>
          <w:rtl/>
        </w:rPr>
        <w:t>التشابك</w:t>
      </w:r>
      <w:r w:rsidRPr="0000744F">
        <w:rPr>
          <w:rFonts w:ascii="Calibri" w:eastAsia="Times New Roman" w:hAnsi="Calibri" w:cs="Arial" w:hint="cs"/>
          <w:b/>
          <w:bCs/>
          <w:caps/>
          <w:color w:val="FFFFFF"/>
          <w:spacing w:val="15"/>
          <w:sz w:val="36"/>
          <w:szCs w:val="36"/>
          <w:rtl/>
          <w:lang w:bidi="en-US"/>
        </w:rPr>
        <w:t xml:space="preserve"> </w:t>
      </w:r>
      <w:r w:rsidRPr="0000744F">
        <w:rPr>
          <w:rFonts w:ascii="Calibri" w:eastAsia="Times New Roman" w:hAnsi="Calibri" w:cs="Arial" w:hint="cs"/>
          <w:b/>
          <w:bCs/>
          <w:caps/>
          <w:color w:val="FFFFFF"/>
          <w:spacing w:val="15"/>
          <w:sz w:val="36"/>
          <w:szCs w:val="36"/>
          <w:rtl/>
        </w:rPr>
        <w:t>العصبي</w:t>
      </w:r>
      <w:r w:rsidRPr="0000744F">
        <w:rPr>
          <w:rFonts w:ascii="Calibri" w:eastAsia="Times New Roman" w:hAnsi="Calibri" w:cs="Arial" w:hint="cs"/>
          <w:b/>
          <w:bCs/>
          <w:caps/>
          <w:color w:val="FFFFFF"/>
          <w:spacing w:val="15"/>
          <w:sz w:val="36"/>
          <w:szCs w:val="36"/>
          <w:rtl/>
          <w:lang w:bidi="en-US"/>
        </w:rPr>
        <w:t xml:space="preserve">  </w:t>
      </w:r>
      <w:r w:rsidRPr="0000744F">
        <w:rPr>
          <w:rFonts w:ascii="Calibri" w:eastAsia="Times New Roman" w:hAnsi="Calibri" w:cs="Arial"/>
          <w:b/>
          <w:bCs/>
          <w:caps/>
          <w:color w:val="FFFFFF"/>
          <w:spacing w:val="15"/>
          <w:sz w:val="36"/>
          <w:szCs w:val="36"/>
          <w:lang w:bidi="en-US"/>
        </w:rPr>
        <w:t xml:space="preserve"> Synapse</w:t>
      </w:r>
      <w:r w:rsidRPr="0000744F">
        <w:rPr>
          <w:rFonts w:ascii="Calibri" w:eastAsia="Times New Roman" w:hAnsi="Calibri" w:cs="Arial" w:hint="cs"/>
          <w:b/>
          <w:bCs/>
          <w:caps/>
          <w:color w:val="FFFFFF"/>
          <w:spacing w:val="15"/>
          <w:sz w:val="36"/>
          <w:szCs w:val="36"/>
          <w:rtl/>
          <w:lang w:bidi="en-US"/>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hint="cs"/>
          <w:b/>
          <w:bCs/>
          <w:color w:val="000000"/>
          <w:sz w:val="32"/>
          <w:szCs w:val="32"/>
          <w:rtl/>
          <w:lang w:bidi="ar-IQ"/>
        </w:rPr>
        <w:t xml:space="preserve">       </w:t>
      </w:r>
      <w:r w:rsidRPr="0000744F">
        <w:rPr>
          <w:rFonts w:ascii="Calibri" w:eastAsia="Times New Roman" w:hAnsi="Calibri" w:cs="Simplified Arabic"/>
          <w:b/>
          <w:bCs/>
          <w:color w:val="000000"/>
          <w:sz w:val="32"/>
          <w:szCs w:val="32"/>
          <w:rtl/>
          <w:lang w:bidi="ar-IQ"/>
        </w:rPr>
        <w:t>ي</w:t>
      </w:r>
      <w:r w:rsidRPr="0000744F">
        <w:rPr>
          <w:rFonts w:ascii="Calibri" w:eastAsia="Times New Roman" w:hAnsi="Calibri" w:cs="Simplified Arabic" w:hint="cs"/>
          <w:b/>
          <w:bCs/>
          <w:color w:val="000000"/>
          <w:sz w:val="32"/>
          <w:szCs w:val="32"/>
          <w:rtl/>
          <w:lang w:bidi="ar-IQ"/>
        </w:rPr>
        <w:t>حدث في منطقة</w:t>
      </w:r>
      <w:r w:rsidRPr="0000744F">
        <w:rPr>
          <w:rFonts w:ascii="Calibri" w:eastAsia="Times New Roman" w:hAnsi="Calibri" w:cs="Simplified Arabic"/>
          <w:b/>
          <w:bCs/>
          <w:color w:val="000000"/>
          <w:sz w:val="32"/>
          <w:szCs w:val="32"/>
          <w:rtl/>
          <w:lang w:bidi="ar-IQ"/>
        </w:rPr>
        <w:t xml:space="preserve"> تقارب الخلايا، </w:t>
      </w:r>
      <w:r w:rsidRPr="0000744F">
        <w:rPr>
          <w:rFonts w:ascii="Calibri" w:eastAsia="Times New Roman" w:hAnsi="Calibri" w:cs="Simplified Arabic" w:hint="cs"/>
          <w:b/>
          <w:bCs/>
          <w:color w:val="000000"/>
          <w:sz w:val="32"/>
          <w:szCs w:val="32"/>
          <w:rtl/>
          <w:lang w:bidi="ar-IQ"/>
        </w:rPr>
        <w:t>انتقال</w:t>
      </w:r>
      <w:r w:rsidRPr="0000744F">
        <w:rPr>
          <w:rFonts w:ascii="Calibri" w:eastAsia="Times New Roman" w:hAnsi="Calibri" w:cs="Simplified Arabic"/>
          <w:b/>
          <w:bCs/>
          <w:color w:val="000000"/>
          <w:sz w:val="32"/>
          <w:szCs w:val="32"/>
          <w:rtl/>
          <w:lang w:bidi="ar-IQ"/>
        </w:rPr>
        <w:t xml:space="preserve"> الإشارات العصبية من خلية إلى أخرى. ويطلق على هذه المنطقة التي تلتقي فيها الخليتان العصبيتان معاً بمنطقة "التشابك العصبي" (</w:t>
      </w:r>
      <w:r w:rsidRPr="0000744F">
        <w:rPr>
          <w:rFonts w:ascii="Calibri" w:eastAsia="Times New Roman" w:hAnsi="Calibri" w:cs="Simplified Arabic"/>
          <w:b/>
          <w:bCs/>
          <w:color w:val="000000"/>
          <w:sz w:val="32"/>
          <w:szCs w:val="32"/>
          <w:lang w:bidi="ar-IQ"/>
        </w:rPr>
        <w:t>Synapse</w:t>
      </w:r>
      <w:r w:rsidRPr="0000744F">
        <w:rPr>
          <w:rFonts w:ascii="Calibri" w:eastAsia="Times New Roman" w:hAnsi="Calibri" w:cs="Simplified Arabic"/>
          <w:b/>
          <w:bCs/>
          <w:color w:val="000000"/>
          <w:sz w:val="32"/>
          <w:szCs w:val="32"/>
          <w:rtl/>
          <w:lang w:bidi="ar-IQ"/>
        </w:rPr>
        <w:t>)</w:t>
      </w:r>
      <w:r w:rsidRPr="0000744F">
        <w:rPr>
          <w:rFonts w:ascii="Calibri" w:eastAsia="Times New Roman" w:hAnsi="Calibri" w:cs="Simplified Arabic" w:hint="cs"/>
          <w:b/>
          <w:bCs/>
          <w:color w:val="000000"/>
          <w:sz w:val="32"/>
          <w:szCs w:val="32"/>
          <w:rtl/>
          <w:lang w:bidi="ar-IQ"/>
        </w:rPr>
        <w:t xml:space="preserve"> كما في الشكل ( 10 )</w:t>
      </w:r>
      <w:r w:rsidRPr="0000744F">
        <w:rPr>
          <w:rFonts w:ascii="Calibri" w:eastAsia="Times New Roman" w:hAnsi="Calibri" w:cs="Simplified Arabic"/>
          <w:b/>
          <w:bCs/>
          <w:color w:val="000000"/>
          <w:sz w:val="32"/>
          <w:szCs w:val="32"/>
          <w:rtl/>
          <w:lang w:bidi="ar-IQ"/>
        </w:rPr>
        <w:t>. وفى الواقع لا تكون الخليتان العصبيتان المتجاورتان متصلتين، بل يوجد ثمة فراغ ضيق جداً بين الخليتين في منطقة التشابك، يسمى "شق التشابك العصبي" (</w:t>
      </w:r>
      <w:r w:rsidRPr="0000744F">
        <w:rPr>
          <w:rFonts w:ascii="Calibri" w:eastAsia="Times New Roman" w:hAnsi="Calibri" w:cs="Simplified Arabic"/>
          <w:b/>
          <w:bCs/>
          <w:color w:val="000000"/>
          <w:sz w:val="32"/>
          <w:szCs w:val="32"/>
          <w:lang w:bidi="ar-IQ"/>
        </w:rPr>
        <w:t>Synaptic Cleft</w:t>
      </w:r>
      <w:r w:rsidRPr="0000744F">
        <w:rPr>
          <w:rFonts w:ascii="Calibri" w:eastAsia="Times New Roman" w:hAnsi="Calibri" w:cs="Simplified Arabic"/>
          <w:b/>
          <w:bCs/>
          <w:color w:val="000000"/>
          <w:sz w:val="32"/>
          <w:szCs w:val="32"/>
          <w:rtl/>
          <w:lang w:bidi="ar-IQ"/>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       يفصل شق التشابك العصبي بين الأزرار الموجودة في نهايات محور خلية </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ويطلق عليها الأزرار الطرفية </w:t>
      </w:r>
      <w:r w:rsidRPr="0000744F">
        <w:rPr>
          <w:rFonts w:ascii="Calibri" w:eastAsia="Times New Roman" w:hAnsi="Calibri" w:cs="Simplified Arabic"/>
          <w:b/>
          <w:bCs/>
          <w:color w:val="000000"/>
          <w:sz w:val="32"/>
          <w:szCs w:val="32"/>
        </w:rPr>
        <w:t>Terminal Button</w:t>
      </w:r>
      <w:r w:rsidRPr="0000744F">
        <w:rPr>
          <w:rFonts w:ascii="Calibri" w:eastAsia="Times New Roman" w:hAnsi="Calibri" w:cs="Simplified Arabic"/>
          <w:b/>
          <w:bCs/>
          <w:color w:val="000000"/>
          <w:sz w:val="32"/>
          <w:szCs w:val="32"/>
          <w:rtl/>
          <w:lang w:bidi="ar-IQ"/>
        </w:rPr>
        <w:t xml:space="preserve"> </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وبين جسم خلية أخرى أو زوائدها. ويطلق على الخلية الأولى، "خلية ما قبل التشابك" (</w:t>
      </w:r>
      <w:r w:rsidRPr="0000744F">
        <w:rPr>
          <w:rFonts w:ascii="Calibri" w:eastAsia="Times New Roman" w:hAnsi="Calibri" w:cs="Simplified Arabic"/>
          <w:b/>
          <w:bCs/>
          <w:color w:val="000000"/>
          <w:sz w:val="32"/>
          <w:szCs w:val="32"/>
        </w:rPr>
        <w:t>Presynaptic Neuron</w:t>
      </w:r>
      <w:r w:rsidRPr="0000744F">
        <w:rPr>
          <w:rFonts w:ascii="Calibri" w:eastAsia="Times New Roman" w:hAnsi="Calibri" w:cs="Simplified Arabic"/>
          <w:b/>
          <w:bCs/>
          <w:color w:val="000000"/>
          <w:sz w:val="32"/>
          <w:szCs w:val="32"/>
          <w:rtl/>
          <w:lang w:bidi="ar-IQ"/>
        </w:rPr>
        <w:t>)، وعلى الثانية، "خلية ما بعد التشابك" (</w:t>
      </w:r>
      <w:r w:rsidRPr="0000744F">
        <w:rPr>
          <w:rFonts w:ascii="Calibri" w:eastAsia="Times New Roman" w:hAnsi="Calibri" w:cs="Simplified Arabic"/>
          <w:b/>
          <w:bCs/>
          <w:color w:val="000000"/>
          <w:sz w:val="32"/>
          <w:szCs w:val="32"/>
        </w:rPr>
        <w:t>Postsynaptic</w:t>
      </w:r>
      <w:r w:rsidRPr="0000744F">
        <w:rPr>
          <w:rFonts w:ascii="Calibri" w:eastAsia="Times New Roman" w:hAnsi="Calibri" w:cs="Simplified Arabic"/>
          <w:b/>
          <w:bCs/>
          <w:color w:val="000000"/>
          <w:sz w:val="32"/>
          <w:szCs w:val="32"/>
          <w:rtl/>
          <w:lang w:bidi="ar-IQ"/>
        </w:rPr>
        <w:t xml:space="preserve"> </w:t>
      </w:r>
      <w:r w:rsidRPr="0000744F">
        <w:rPr>
          <w:rFonts w:ascii="Calibri" w:eastAsia="Times New Roman" w:hAnsi="Calibri" w:cs="Simplified Arabic"/>
          <w:b/>
          <w:bCs/>
          <w:color w:val="000000"/>
          <w:sz w:val="32"/>
          <w:szCs w:val="32"/>
        </w:rPr>
        <w:t>Neuron</w:t>
      </w:r>
      <w:r w:rsidRPr="0000744F">
        <w:rPr>
          <w:rFonts w:ascii="Calibri" w:eastAsia="Times New Roman" w:hAnsi="Calibri" w:cs="Simplified Arabic"/>
          <w:b/>
          <w:bCs/>
          <w:color w:val="000000"/>
          <w:sz w:val="32"/>
          <w:szCs w:val="32"/>
          <w:rtl/>
          <w:lang w:bidi="ar-IQ"/>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وتحتوي الأزرار الطرفية على عدد كبير من الحويصلات مُخَّزنٍ بها مواد كيميائية معينة، مثل: مادتي أسيتَيل كولين (</w:t>
      </w:r>
      <w:r w:rsidRPr="0000744F">
        <w:rPr>
          <w:rFonts w:ascii="Calibri" w:eastAsia="Times New Roman" w:hAnsi="Calibri" w:cs="Simplified Arabic"/>
          <w:b/>
          <w:bCs/>
          <w:color w:val="000000"/>
          <w:sz w:val="32"/>
          <w:szCs w:val="32"/>
          <w:lang w:bidi="ar-IQ"/>
        </w:rPr>
        <w:t>Acetyl</w:t>
      </w:r>
      <w:r w:rsidRPr="0000744F">
        <w:rPr>
          <w:rFonts w:ascii="Calibri" w:eastAsia="Times New Roman" w:hAnsi="Calibri" w:cs="Simplified Arabic"/>
          <w:b/>
          <w:bCs/>
          <w:color w:val="000000"/>
          <w:sz w:val="32"/>
          <w:szCs w:val="32"/>
          <w:rtl/>
          <w:lang w:bidi="ar-IQ"/>
        </w:rPr>
        <w:t xml:space="preserve"> </w:t>
      </w:r>
      <w:r w:rsidRPr="0000744F">
        <w:rPr>
          <w:rFonts w:ascii="Calibri" w:eastAsia="Times New Roman" w:hAnsi="Calibri" w:cs="Simplified Arabic"/>
          <w:b/>
          <w:bCs/>
          <w:color w:val="000000"/>
          <w:sz w:val="32"/>
          <w:szCs w:val="32"/>
          <w:lang w:bidi="ar-IQ"/>
        </w:rPr>
        <w:t>Choline</w:t>
      </w:r>
      <w:r w:rsidRPr="0000744F">
        <w:rPr>
          <w:rFonts w:ascii="Calibri" w:eastAsia="Times New Roman" w:hAnsi="Calibri" w:cs="Simplified Arabic"/>
          <w:b/>
          <w:bCs/>
          <w:color w:val="000000"/>
          <w:sz w:val="32"/>
          <w:szCs w:val="32"/>
          <w:rtl/>
          <w:lang w:bidi="ar-IQ"/>
        </w:rPr>
        <w:t>) ونور أدرينالين (</w:t>
      </w:r>
      <w:r w:rsidRPr="0000744F">
        <w:rPr>
          <w:rFonts w:ascii="Calibri" w:eastAsia="Times New Roman" w:hAnsi="Calibri" w:cs="Simplified Arabic"/>
          <w:b/>
          <w:bCs/>
          <w:color w:val="000000"/>
          <w:sz w:val="32"/>
          <w:szCs w:val="32"/>
          <w:lang w:bidi="ar-IQ"/>
        </w:rPr>
        <w:t>Noradrenaline</w:t>
      </w:r>
      <w:r w:rsidRPr="0000744F">
        <w:rPr>
          <w:rFonts w:ascii="Calibri" w:eastAsia="Times New Roman" w:hAnsi="Calibri" w:cs="Simplified Arabic"/>
          <w:b/>
          <w:bCs/>
          <w:color w:val="000000"/>
          <w:sz w:val="32"/>
          <w:szCs w:val="32"/>
          <w:rtl/>
          <w:lang w:bidi="ar-IQ"/>
        </w:rPr>
        <w:t>)، وهي مواد هامة في نقل الإشارة العصبية من خلية إلى أخرى، ويطلق عليها "الناقلات العصبية" (</w:t>
      </w:r>
      <w:r w:rsidRPr="0000744F">
        <w:rPr>
          <w:rFonts w:ascii="Calibri" w:eastAsia="Times New Roman" w:hAnsi="Calibri" w:cs="Simplified Arabic"/>
          <w:b/>
          <w:bCs/>
          <w:color w:val="000000"/>
          <w:sz w:val="32"/>
          <w:szCs w:val="32"/>
          <w:lang w:bidi="ar-IQ"/>
        </w:rPr>
        <w:t>Neurotransmitters</w:t>
      </w:r>
      <w:r w:rsidRPr="0000744F">
        <w:rPr>
          <w:rFonts w:ascii="Calibri" w:eastAsia="Times New Roman" w:hAnsi="Calibri" w:cs="Simplified Arabic"/>
          <w:b/>
          <w:bCs/>
          <w:color w:val="000000"/>
          <w:sz w:val="32"/>
          <w:szCs w:val="32"/>
          <w:rtl/>
          <w:lang w:bidi="ar-IQ"/>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b/>
          <w:bCs/>
          <w:color w:val="000000"/>
          <w:sz w:val="32"/>
          <w:szCs w:val="32"/>
          <w:rtl/>
          <w:lang w:bidi="ar-IQ"/>
        </w:rPr>
        <w:t>       وعلى الرغم من وجود هذا الفراغ، تكون الخليتان العصبيتان المتجاورتان قريبتين بصورة كافية</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بحيث تسمحان للإشارات العصبية بالمرور عبر التشابك ب</w:t>
      </w:r>
      <w:r w:rsidRPr="0000744F">
        <w:rPr>
          <w:rFonts w:ascii="Calibri" w:eastAsia="Times New Roman" w:hAnsi="Calibri" w:cs="Simplified Arabic" w:hint="cs"/>
          <w:b/>
          <w:bCs/>
          <w:color w:val="000000"/>
          <w:sz w:val="32"/>
          <w:szCs w:val="32"/>
          <w:rtl/>
          <w:lang w:bidi="ar-IQ"/>
        </w:rPr>
        <w:t>ين</w:t>
      </w:r>
      <w:r w:rsidRPr="0000744F">
        <w:rPr>
          <w:rFonts w:ascii="Calibri" w:eastAsia="Times New Roman" w:hAnsi="Calibri" w:cs="Simplified Arabic"/>
          <w:b/>
          <w:bCs/>
          <w:color w:val="000000"/>
          <w:sz w:val="32"/>
          <w:szCs w:val="32"/>
          <w:rtl/>
          <w:lang w:bidi="ar-IQ"/>
        </w:rPr>
        <w:t xml:space="preserve">هما، وفي اتجاه واحد فقط، من نهايات خلية عصبية إلى جسم الخلية الأخرى.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rPr>
      </w:pPr>
      <w:r w:rsidRPr="0000744F">
        <w:rPr>
          <w:rFonts w:ascii="Calibri" w:eastAsia="Times New Roman" w:hAnsi="Calibri" w:cs="Simplified Arabic" w:hint="cs"/>
          <w:b/>
          <w:bCs/>
          <w:color w:val="000000"/>
          <w:sz w:val="32"/>
          <w:szCs w:val="32"/>
          <w:rtl/>
          <w:lang w:bidi="ar-IQ"/>
        </w:rPr>
        <w:lastRenderedPageBreak/>
        <w:t xml:space="preserve">       </w:t>
      </w:r>
      <w:r w:rsidRPr="0000744F">
        <w:rPr>
          <w:rFonts w:ascii="Calibri" w:eastAsia="Times New Roman" w:hAnsi="Calibri" w:cs="Simplified Arabic"/>
          <w:b/>
          <w:bCs/>
          <w:color w:val="000000"/>
          <w:sz w:val="32"/>
          <w:szCs w:val="32"/>
          <w:rtl/>
          <w:lang w:bidi="ar-IQ"/>
        </w:rPr>
        <w:t>إن نقل المعلومات في الجهاز العصبي المركزي يتم بشكل كمونات عمل</w:t>
      </w:r>
      <w:r w:rsidRPr="0000744F">
        <w:rPr>
          <w:rFonts w:ascii="Calibri" w:eastAsia="Times New Roman" w:hAnsi="Calibri" w:cs="Simplified Arabic"/>
          <w:b/>
          <w:bCs/>
          <w:color w:val="000000"/>
          <w:sz w:val="32"/>
          <w:szCs w:val="32"/>
          <w:lang w:bidi="ar-IQ"/>
        </w:rPr>
        <w:t xml:space="preserve">   (action potential) </w:t>
      </w:r>
      <w:r w:rsidRPr="0000744F">
        <w:rPr>
          <w:rFonts w:ascii="Calibri" w:eastAsia="Times New Roman" w:hAnsi="Calibri" w:cs="Simplified Arabic" w:hint="cs"/>
          <w:b/>
          <w:bCs/>
          <w:color w:val="000000"/>
          <w:sz w:val="32"/>
          <w:szCs w:val="32"/>
          <w:rtl/>
          <w:lang w:bidi="ar-IQ"/>
        </w:rPr>
        <w:t xml:space="preserve"> </w:t>
      </w:r>
      <w:r w:rsidRPr="0000744F">
        <w:rPr>
          <w:rFonts w:ascii="Calibri" w:eastAsia="Times New Roman" w:hAnsi="Calibri" w:cs="Simplified Arabic"/>
          <w:b/>
          <w:bCs/>
          <w:color w:val="000000"/>
          <w:sz w:val="32"/>
          <w:szCs w:val="32"/>
          <w:rtl/>
          <w:lang w:bidi="ar-IQ"/>
        </w:rPr>
        <w:t>في العصب وتدعى بنبضات العصب</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تمر خلال تتالي العصبونات واحداً</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rtl/>
          <w:lang w:bidi="ar-IQ"/>
        </w:rPr>
        <w:t>تلو الآخر</w:t>
      </w:r>
      <w:r w:rsidRPr="0000744F">
        <w:rPr>
          <w:rFonts w:ascii="Calibri" w:eastAsia="Times New Roman" w:hAnsi="Calibri" w:cs="Simplified Arabic" w:hint="cs"/>
          <w:b/>
          <w:bCs/>
          <w:color w:val="000000"/>
          <w:sz w:val="32"/>
          <w:szCs w:val="32"/>
          <w:rtl/>
        </w:rPr>
        <w:t>.</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lang w:bidi="ar-IQ"/>
        </w:rPr>
        <w:br/>
      </w:r>
      <w:r w:rsidRPr="0000744F">
        <w:rPr>
          <w:rFonts w:ascii="Calibri" w:eastAsia="Times New Roman" w:hAnsi="Calibri" w:cs="Simplified Arabic"/>
          <w:b/>
          <w:bCs/>
          <w:color w:val="000000"/>
          <w:sz w:val="32"/>
          <w:szCs w:val="32"/>
          <w:rtl/>
          <w:lang w:bidi="ar-IQ"/>
        </w:rPr>
        <w:t>إن كل نبضة:- يمكن أن يتم تثبيطها أثناء نقلها من عصبون لآخر</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lang w:bidi="ar-IQ"/>
        </w:rPr>
        <w:br/>
        <w:t xml:space="preserve">.1 </w:t>
      </w:r>
      <w:r w:rsidRPr="0000744F">
        <w:rPr>
          <w:rFonts w:ascii="Calibri" w:eastAsia="Times New Roman" w:hAnsi="Calibri" w:cs="Simplified Arabic"/>
          <w:b/>
          <w:bCs/>
          <w:color w:val="000000"/>
          <w:sz w:val="32"/>
          <w:szCs w:val="32"/>
          <w:rtl/>
          <w:lang w:bidi="ar-IQ"/>
        </w:rPr>
        <w:t>يمكن أن تتحول من نبضة وحيدة إلى نبضات متكررة</w:t>
      </w:r>
      <w:r w:rsidRPr="0000744F">
        <w:rPr>
          <w:rFonts w:ascii="Calibri" w:eastAsia="Times New Roman" w:hAnsi="Calibri" w:cs="Simplified Arabic" w:hint="cs"/>
          <w:b/>
          <w:bCs/>
          <w:color w:val="000000"/>
          <w:sz w:val="32"/>
          <w:szCs w:val="32"/>
          <w:rtl/>
          <w:lang w:bidi="ar-IQ"/>
        </w:rPr>
        <w:t xml:space="preserve"> </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lang w:bidi="ar-IQ"/>
        </w:rPr>
        <w:br/>
        <w:t xml:space="preserve">.2 </w:t>
      </w:r>
      <w:r w:rsidRPr="0000744F">
        <w:rPr>
          <w:rFonts w:ascii="Calibri" w:eastAsia="Times New Roman" w:hAnsi="Calibri" w:cs="Simplified Arabic"/>
          <w:b/>
          <w:bCs/>
          <w:color w:val="000000"/>
          <w:sz w:val="32"/>
          <w:szCs w:val="32"/>
          <w:rtl/>
          <w:lang w:bidi="ar-IQ"/>
        </w:rPr>
        <w:t>أو يمكن أن تدمج مع نبضات أخرى من عصبونات أخرى بحيث تتشكل أنماط معقدة من النبضات في العصبونات التالية</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lang w:bidi="ar-IQ"/>
        </w:rPr>
        <w:br/>
      </w:r>
      <w:r w:rsidRPr="0000744F">
        <w:rPr>
          <w:rFonts w:ascii="Calibri" w:eastAsia="Times New Roman" w:hAnsi="Calibri" w:cs="Simplified Arabic"/>
          <w:b/>
          <w:bCs/>
          <w:color w:val="000000"/>
          <w:sz w:val="32"/>
          <w:szCs w:val="32"/>
          <w:rtl/>
          <w:lang w:bidi="ar-IQ"/>
        </w:rPr>
        <w:t>كل هذه الوظائف يمكن أن تصنف كوظائف مشبكية للعصبون</w:t>
      </w:r>
      <w:r w:rsidRPr="0000744F">
        <w:rPr>
          <w:rFonts w:ascii="Calibri" w:eastAsia="Times New Roman" w:hAnsi="Calibri" w:cs="Simplified Arabic"/>
          <w:b/>
          <w:bCs/>
          <w:color w:val="000000"/>
          <w:sz w:val="32"/>
          <w:szCs w:val="32"/>
          <w:lang w:bidi="ar-IQ"/>
        </w:rPr>
        <w:t>.</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eastAsia="ar-SA" w:bidi="ar-IQ"/>
        </w:rPr>
      </w:pPr>
      <w:r w:rsidRPr="0000744F">
        <w:rPr>
          <w:rFonts w:ascii="Calibri" w:eastAsia="Times New Roman" w:hAnsi="Calibri" w:cs="Simplified Arabic"/>
          <w:b/>
          <w:bCs/>
          <w:noProof/>
          <w:color w:val="000000"/>
          <w:sz w:val="32"/>
          <w:szCs w:val="32"/>
          <w:rtl/>
        </w:rPr>
        <w:lastRenderedPageBreak/>
        <w:drawing>
          <wp:anchor distT="0" distB="0" distL="114300" distR="114300" simplePos="0" relativeHeight="251659264" behindDoc="0" locked="0" layoutInCell="1" allowOverlap="1">
            <wp:simplePos x="0" y="0"/>
            <wp:positionH relativeFrom="column">
              <wp:posOffset>831215</wp:posOffset>
            </wp:positionH>
            <wp:positionV relativeFrom="paragraph">
              <wp:posOffset>240665</wp:posOffset>
            </wp:positionV>
            <wp:extent cx="3200400" cy="4595495"/>
            <wp:effectExtent l="0" t="0" r="0" b="0"/>
            <wp:wrapTopAndBottom/>
            <wp:docPr id="1" name="Picture 1" descr="../Local%20Settings/Application%20Data/Microsoft/CD%20Burning/التشابك%20العصبي_file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20Settings/Application%20Data/Microsoft/CD%20Burning/التشابك%20العصبي_files/21.gif"/>
                    <pic:cNvPicPr>
                      <a:picLocks noChangeAspect="1" noChangeArrowheads="1"/>
                    </pic:cNvPicPr>
                  </pic:nvPicPr>
                  <pic:blipFill>
                    <a:blip r:embed="rId5" r:link="rId6">
                      <a:lum contrast="30000"/>
                      <a:extLst>
                        <a:ext uri="{28A0092B-C50C-407E-A947-70E740481C1C}">
                          <a14:useLocalDpi xmlns:a14="http://schemas.microsoft.com/office/drawing/2010/main" val="0"/>
                        </a:ext>
                      </a:extLst>
                    </a:blip>
                    <a:srcRect/>
                    <a:stretch>
                      <a:fillRect/>
                    </a:stretch>
                  </pic:blipFill>
                  <pic:spPr bwMode="auto">
                    <a:xfrm>
                      <a:off x="0" y="0"/>
                      <a:ext cx="3200400" cy="459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44F" w:rsidRPr="0000744F" w:rsidRDefault="0000744F" w:rsidP="0000744F">
      <w:pPr>
        <w:bidi/>
        <w:spacing w:before="100" w:beforeAutospacing="1" w:after="100" w:afterAutospacing="1" w:line="276" w:lineRule="auto"/>
        <w:jc w:val="center"/>
        <w:rPr>
          <w:rFonts w:ascii="Calibri" w:eastAsia="Times New Roman" w:hAnsi="Calibri" w:cs="Simplified Arabic" w:hint="cs"/>
          <w:b/>
          <w:bCs/>
          <w:color w:val="000000"/>
          <w:sz w:val="32"/>
          <w:szCs w:val="32"/>
          <w:rtl/>
          <w:lang w:eastAsia="ar-SA" w:bidi="ar-IQ"/>
        </w:rPr>
      </w:pPr>
      <w:r w:rsidRPr="0000744F">
        <w:rPr>
          <w:rFonts w:ascii="Calibri" w:eastAsia="Times New Roman" w:hAnsi="Calibri" w:cs="Simplified Arabic"/>
          <w:b/>
          <w:bCs/>
          <w:color w:val="000000"/>
          <w:sz w:val="32"/>
          <w:szCs w:val="32"/>
          <w:rtl/>
          <w:lang w:bidi="ar-IQ"/>
        </w:rPr>
        <w:t>شكل (</w:t>
      </w:r>
      <w:r w:rsidRPr="0000744F">
        <w:rPr>
          <w:rFonts w:ascii="Calibri" w:eastAsia="Times New Roman" w:hAnsi="Calibri" w:cs="Simplified Arabic" w:hint="cs"/>
          <w:b/>
          <w:bCs/>
          <w:color w:val="000000"/>
          <w:sz w:val="32"/>
          <w:szCs w:val="32"/>
          <w:rtl/>
          <w:lang w:bidi="ar-IQ"/>
        </w:rPr>
        <w:t>10</w:t>
      </w:r>
      <w:r w:rsidRPr="0000744F">
        <w:rPr>
          <w:rFonts w:ascii="Calibri" w:eastAsia="Times New Roman" w:hAnsi="Calibri" w:cs="Simplified Arabic"/>
          <w:b/>
          <w:bCs/>
          <w:color w:val="000000"/>
          <w:sz w:val="32"/>
          <w:szCs w:val="32"/>
          <w:rtl/>
          <w:lang w:bidi="ar-IQ"/>
        </w:rPr>
        <w:t>)</w:t>
      </w:r>
    </w:p>
    <w:p w:rsidR="0000744F" w:rsidRPr="0000744F" w:rsidRDefault="0000744F" w:rsidP="0000744F">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b/>
          <w:bCs/>
          <w:color w:val="000000"/>
          <w:sz w:val="32"/>
          <w:szCs w:val="32"/>
          <w:rtl/>
          <w:lang w:bidi="ar-IQ"/>
        </w:rPr>
        <w:t>التشابك العصب</w:t>
      </w:r>
      <w:r w:rsidRPr="0000744F">
        <w:rPr>
          <w:rFonts w:ascii="Calibri" w:eastAsia="Times New Roman" w:hAnsi="Calibri" w:cs="Simplified Arabic" w:hint="cs"/>
          <w:b/>
          <w:bCs/>
          <w:color w:val="000000"/>
          <w:sz w:val="32"/>
          <w:szCs w:val="32"/>
          <w:rtl/>
          <w:lang w:bidi="ar-IQ"/>
        </w:rPr>
        <w:t>ي</w:t>
      </w:r>
      <w:r w:rsidRPr="0000744F">
        <w:rPr>
          <w:rFonts w:ascii="Calibri" w:eastAsia="Times New Roman" w:hAnsi="Calibri" w:cs="Simplified Arabic"/>
          <w:b/>
          <w:bCs/>
          <w:color w:val="000000"/>
          <w:sz w:val="32"/>
          <w:szCs w:val="32"/>
          <w:rtl/>
          <w:lang w:bidi="ar-IQ"/>
        </w:rPr>
        <w:t>     </w:t>
      </w:r>
    </w:p>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2"/>
          <w:szCs w:val="32"/>
          <w:rtl/>
          <w:lang w:bidi="en-US"/>
        </w:rPr>
      </w:pPr>
      <w:r w:rsidRPr="0000744F">
        <w:rPr>
          <w:rFonts w:ascii="Calibri" w:eastAsia="Times New Roman" w:hAnsi="Calibri" w:cs="Arial"/>
          <w:b/>
          <w:bCs/>
          <w:caps/>
          <w:color w:val="FFFFFF"/>
          <w:spacing w:val="15"/>
          <w:rtl/>
          <w:lang w:bidi="en-US"/>
        </w:rPr>
        <w:t> </w:t>
      </w:r>
      <w:r w:rsidRPr="0000744F">
        <w:rPr>
          <w:rFonts w:ascii="Calibri" w:eastAsia="Times New Roman" w:hAnsi="Calibri" w:cs="Arial"/>
          <w:b/>
          <w:bCs/>
          <w:caps/>
          <w:color w:val="FFFFFF"/>
          <w:spacing w:val="15"/>
          <w:sz w:val="32"/>
          <w:szCs w:val="32"/>
          <w:rtl/>
          <w:lang w:bidi="en-US"/>
        </w:rPr>
        <w:t xml:space="preserve"> </w:t>
      </w:r>
      <w:r w:rsidRPr="0000744F">
        <w:rPr>
          <w:rFonts w:ascii="Calibri" w:eastAsia="Times New Roman" w:hAnsi="Calibri" w:cs="Arial"/>
          <w:b/>
          <w:bCs/>
          <w:caps/>
          <w:color w:val="FFFFFF"/>
          <w:spacing w:val="15"/>
          <w:sz w:val="32"/>
          <w:szCs w:val="32"/>
          <w:rtl/>
          <w:lang w:bidi="ar-EG"/>
        </w:rPr>
        <w:t>نوعا</w:t>
      </w:r>
      <w:r w:rsidRPr="0000744F">
        <w:rPr>
          <w:rFonts w:ascii="Calibri" w:eastAsia="Times New Roman" w:hAnsi="Calibri" w:cs="Arial"/>
          <w:b/>
          <w:bCs/>
          <w:caps/>
          <w:color w:val="FFFFFF"/>
          <w:spacing w:val="15"/>
          <w:sz w:val="32"/>
          <w:szCs w:val="32"/>
          <w:rtl/>
          <w:lang w:bidi="en-US"/>
        </w:rPr>
        <w:t xml:space="preserve">  </w:t>
      </w:r>
      <w:r w:rsidRPr="0000744F">
        <w:rPr>
          <w:rFonts w:ascii="Calibri" w:eastAsia="Times New Roman" w:hAnsi="Calibri" w:cs="Arial"/>
          <w:b/>
          <w:bCs/>
          <w:caps/>
          <w:color w:val="FFFFFF"/>
          <w:spacing w:val="15"/>
          <w:sz w:val="32"/>
          <w:szCs w:val="32"/>
          <w:rtl/>
          <w:lang w:bidi="ar-EG"/>
        </w:rPr>
        <w:t>التشابك</w:t>
      </w:r>
      <w:r w:rsidRPr="0000744F">
        <w:rPr>
          <w:rFonts w:ascii="Calibri" w:eastAsia="Times New Roman" w:hAnsi="Calibri" w:cs="Arial"/>
          <w:b/>
          <w:bCs/>
          <w:caps/>
          <w:color w:val="FFFFFF"/>
          <w:spacing w:val="15"/>
          <w:sz w:val="32"/>
          <w:szCs w:val="32"/>
          <w:rtl/>
          <w:lang w:bidi="en-US"/>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hint="cs"/>
          <w:b/>
          <w:bCs/>
          <w:color w:val="000000"/>
          <w:sz w:val="32"/>
          <w:szCs w:val="32"/>
          <w:rtl/>
          <w:lang w:bidi="ar-IQ"/>
        </w:rPr>
        <w:t xml:space="preserve">     1</w:t>
      </w:r>
      <w:r w:rsidRPr="0000744F">
        <w:rPr>
          <w:rFonts w:ascii="Calibri" w:eastAsia="Times New Roman" w:hAnsi="Calibri" w:cs="Simplified Arabic"/>
          <w:b/>
          <w:bCs/>
          <w:color w:val="000000"/>
          <w:sz w:val="32"/>
          <w:szCs w:val="32"/>
          <w:rtl/>
          <w:lang w:bidi="ar-IQ"/>
        </w:rPr>
        <w:t xml:space="preserve"> - التشابك الكهربائي: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b/>
          <w:bCs/>
          <w:color w:val="000000"/>
          <w:sz w:val="32"/>
          <w:szCs w:val="32"/>
          <w:rtl/>
          <w:lang w:bidi="ar-IQ"/>
        </w:rPr>
        <w:lastRenderedPageBreak/>
        <w:t>         وفيه ينتقل جهد فعل خلية ما قبل التشابك إلى خلية ما بعد التشابك مباشرة، فيؤدي إلى نقص في استقطاب غشائها. ويوجد هذا النوع بنسبة ضئيلة في الجهاز العصبي للإنسان. فهي على نقيض الكيميائية، تتميز بوجود</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rtl/>
          <w:lang w:bidi="ar-IQ"/>
        </w:rPr>
        <w:t>قنوات تفتح بحيث تنقل الكهربائية من خلية لأخرى وقد تم اكتشاف القليل فقط</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rtl/>
          <w:lang w:bidi="ar-IQ"/>
        </w:rPr>
        <w:t>من الوصلات الفجوية في الجهاز العصبي المركزي</w:t>
      </w:r>
      <w:r w:rsidRPr="0000744F">
        <w:rPr>
          <w:rFonts w:ascii="Calibri" w:eastAsia="Times New Roman" w:hAnsi="Calibri" w:cs="Simplified Arabic"/>
          <w:b/>
          <w:bCs/>
          <w:color w:val="000000"/>
          <w:sz w:val="32"/>
          <w:szCs w:val="32"/>
          <w:lang w:bidi="ar-IQ"/>
        </w:rPr>
        <w:t xml:space="preserve">  </w:t>
      </w:r>
      <w:r w:rsidRPr="0000744F">
        <w:rPr>
          <w:rFonts w:ascii="Calibri" w:eastAsia="Times New Roman" w:hAnsi="Calibri" w:cs="Simplified Arabic"/>
          <w:b/>
          <w:bCs/>
          <w:color w:val="000000"/>
          <w:sz w:val="32"/>
          <w:szCs w:val="32"/>
          <w:rtl/>
          <w:lang w:bidi="ar-IQ"/>
        </w:rPr>
        <w:t>وتنتقل الإشارات هنا بالاتجاهين</w:t>
      </w:r>
      <w:r w:rsidRPr="0000744F">
        <w:rPr>
          <w:rFonts w:ascii="Calibri" w:eastAsia="Times New Roman" w:hAnsi="Calibri" w:cs="Simplified Arabic"/>
          <w:b/>
          <w:bCs/>
          <w:color w:val="000000"/>
          <w:sz w:val="32"/>
          <w:szCs w:val="32"/>
          <w:lang w:bidi="ar-IQ"/>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hint="cs"/>
          <w:b/>
          <w:bCs/>
          <w:color w:val="000000"/>
          <w:sz w:val="32"/>
          <w:szCs w:val="32"/>
          <w:rtl/>
          <w:lang w:bidi="ar-IQ"/>
        </w:rPr>
        <w:t xml:space="preserve">  2</w:t>
      </w:r>
      <w:r w:rsidRPr="0000744F">
        <w:rPr>
          <w:rFonts w:ascii="Calibri" w:eastAsia="Times New Roman" w:hAnsi="Calibri" w:cs="Simplified Arabic"/>
          <w:b/>
          <w:bCs/>
          <w:color w:val="000000"/>
          <w:sz w:val="32"/>
          <w:szCs w:val="32"/>
          <w:rtl/>
          <w:lang w:bidi="ar-IQ"/>
        </w:rPr>
        <w:t xml:space="preserve"> - التشابك الكيميائي: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         عند وصول الإشارة العصبية إلى الأزرار الطرفية لخلية ما قبل التشابك، تسبب تغيراً في نفاذيتها لعنصر الكالسيوم، فتُفتح قنوات خاصة تتدفق عبرها أيونات الكالسيوم إلى داخل الخلية، فتدفع الحويصلات المحتوية على الناقل العصبي لتلامس الغشاء الخلوي الموجودة بجوار الأزرار الطرفية، فتلتحم به، وينتج عن هذا تفريغ محتوى الحويصلات من الناقل العصبي. ثم يلتحم الناقل العصبي مع مستقبلات خاصة به </w:t>
      </w:r>
      <w:r w:rsidRPr="0000744F">
        <w:rPr>
          <w:rFonts w:ascii="Calibri" w:eastAsia="Times New Roman" w:hAnsi="Calibri" w:cs="Simplified Arabic" w:hint="cs"/>
          <w:b/>
          <w:bCs/>
          <w:color w:val="000000"/>
          <w:sz w:val="32"/>
          <w:szCs w:val="32"/>
          <w:rtl/>
          <w:lang w:bidi="ar-IQ"/>
        </w:rPr>
        <w:t xml:space="preserve">       (</w:t>
      </w:r>
      <w:r w:rsidRPr="0000744F">
        <w:rPr>
          <w:rFonts w:ascii="Calibri" w:eastAsia="Times New Roman" w:hAnsi="Calibri" w:cs="Simplified Arabic"/>
          <w:b/>
          <w:bCs/>
          <w:color w:val="000000"/>
          <w:sz w:val="32"/>
          <w:szCs w:val="32"/>
          <w:rtl/>
          <w:lang w:bidi="ar-IQ"/>
        </w:rPr>
        <w:t xml:space="preserve"> لا تتحد مع غيره </w:t>
      </w:r>
      <w:r w:rsidRPr="0000744F">
        <w:rPr>
          <w:rFonts w:ascii="Calibri" w:eastAsia="Times New Roman" w:hAnsi="Calibri" w:cs="Simplified Arabic" w:hint="cs"/>
          <w:b/>
          <w:bCs/>
          <w:color w:val="000000"/>
          <w:sz w:val="32"/>
          <w:szCs w:val="32"/>
          <w:rtl/>
          <w:lang w:bidi="ar-IQ"/>
        </w:rPr>
        <w:t>)</w:t>
      </w:r>
      <w:r w:rsidRPr="0000744F">
        <w:rPr>
          <w:rFonts w:ascii="Calibri" w:eastAsia="Times New Roman" w:hAnsi="Calibri" w:cs="Simplified Arabic"/>
          <w:b/>
          <w:bCs/>
          <w:color w:val="000000"/>
          <w:sz w:val="32"/>
          <w:szCs w:val="32"/>
          <w:rtl/>
          <w:lang w:bidi="ar-IQ"/>
        </w:rPr>
        <w:t xml:space="preserve"> توجد على جانبي قنوات موجودة في غشاء خلية ما بعد التشابك، فتُفتح، الأمر الذي يؤدي إلى تدفق أيونات الصوديوم إلى داخل خلية ما بعد التشابك، فيزول استقطابها، فتنتقل الإشارة العصبية عبرها. </w:t>
      </w:r>
    </w:p>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2"/>
          <w:szCs w:val="32"/>
          <w:rtl/>
          <w:lang w:bidi="en-US"/>
        </w:rPr>
      </w:pPr>
      <w:r w:rsidRPr="0000744F">
        <w:rPr>
          <w:rFonts w:ascii="Calibri" w:eastAsia="Times New Roman" w:hAnsi="Calibri" w:cs="Arial"/>
          <w:b/>
          <w:bCs/>
          <w:caps/>
          <w:color w:val="FFFFFF"/>
          <w:spacing w:val="15"/>
          <w:sz w:val="32"/>
          <w:szCs w:val="32"/>
          <w:rtl/>
          <w:lang w:bidi="ar-EG"/>
        </w:rPr>
        <w:t>خصائص</w:t>
      </w:r>
      <w:r w:rsidRPr="0000744F">
        <w:rPr>
          <w:rFonts w:ascii="Calibri" w:eastAsia="Times New Roman" w:hAnsi="Calibri" w:cs="Arial"/>
          <w:b/>
          <w:bCs/>
          <w:caps/>
          <w:color w:val="FFFFFF"/>
          <w:spacing w:val="15"/>
          <w:sz w:val="32"/>
          <w:szCs w:val="32"/>
          <w:rtl/>
          <w:lang w:bidi="en-US"/>
        </w:rPr>
        <w:t xml:space="preserve"> </w:t>
      </w:r>
      <w:r w:rsidRPr="0000744F">
        <w:rPr>
          <w:rFonts w:ascii="Calibri" w:eastAsia="Times New Roman" w:hAnsi="Calibri" w:cs="Arial"/>
          <w:b/>
          <w:bCs/>
          <w:caps/>
          <w:color w:val="FFFFFF"/>
          <w:spacing w:val="15"/>
          <w:sz w:val="32"/>
          <w:szCs w:val="32"/>
          <w:rtl/>
          <w:lang w:bidi="ar-EG"/>
        </w:rPr>
        <w:t>التشابك</w:t>
      </w:r>
      <w:r w:rsidRPr="0000744F">
        <w:rPr>
          <w:rFonts w:ascii="Calibri" w:eastAsia="Times New Roman" w:hAnsi="Calibri" w:cs="Arial"/>
          <w:b/>
          <w:bCs/>
          <w:caps/>
          <w:color w:val="FFFFFF"/>
          <w:spacing w:val="15"/>
          <w:sz w:val="32"/>
          <w:szCs w:val="32"/>
          <w:rtl/>
          <w:lang w:bidi="en-US"/>
        </w:rPr>
        <w:t xml:space="preserve"> </w:t>
      </w:r>
      <w:r w:rsidRPr="0000744F">
        <w:rPr>
          <w:rFonts w:ascii="Calibri" w:eastAsia="Times New Roman" w:hAnsi="Calibri" w:cs="Arial"/>
          <w:b/>
          <w:bCs/>
          <w:caps/>
          <w:color w:val="FFFFFF"/>
          <w:spacing w:val="15"/>
          <w:sz w:val="32"/>
          <w:szCs w:val="32"/>
          <w:rtl/>
          <w:lang w:bidi="ar-EG"/>
        </w:rPr>
        <w:t>العصبي</w:t>
      </w:r>
      <w:r w:rsidRPr="0000744F">
        <w:rPr>
          <w:rFonts w:ascii="Calibri" w:eastAsia="Times New Roman" w:hAnsi="Calibri" w:cs="Arial"/>
          <w:b/>
          <w:bCs/>
          <w:caps/>
          <w:color w:val="FFFFFF"/>
          <w:spacing w:val="15"/>
          <w:sz w:val="32"/>
          <w:szCs w:val="32"/>
          <w:rtl/>
          <w:lang w:bidi="en-US"/>
        </w:rPr>
        <w:t xml:space="preserve">: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1 - ينقل الإشارة العصبية باتجاه واحد على طول المحاور العصبية.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2 - يؤخر مرور الدفعات العصبية أكثر مما يفعل العصب نفسه.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00744F">
        <w:rPr>
          <w:rFonts w:ascii="Calibri" w:eastAsia="Times New Roman" w:hAnsi="Calibri" w:cs="Simplified Arabic"/>
          <w:b/>
          <w:bCs/>
          <w:color w:val="000000"/>
          <w:sz w:val="32"/>
          <w:szCs w:val="32"/>
          <w:rtl/>
          <w:lang w:bidi="ar-IQ"/>
        </w:rPr>
        <w:t xml:space="preserve">3 - له خاصية تجميع الدفعات العصبية وإعاقتها . </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b/>
          <w:bCs/>
          <w:color w:val="000000"/>
          <w:sz w:val="32"/>
          <w:szCs w:val="32"/>
          <w:rtl/>
          <w:lang w:bidi="ar-IQ"/>
        </w:rPr>
        <w:lastRenderedPageBreak/>
        <w:t>4 - سريع التأثر ببعض المواد الكيمائية، فتزداد استجابته نتيجة لبعض المواد، مثل (</w:t>
      </w:r>
      <w:r w:rsidRPr="0000744F">
        <w:rPr>
          <w:rFonts w:ascii="Calibri" w:eastAsia="Times New Roman" w:hAnsi="Calibri" w:cs="Simplified Arabic"/>
          <w:b/>
          <w:bCs/>
          <w:color w:val="000000"/>
          <w:sz w:val="32"/>
          <w:szCs w:val="32"/>
        </w:rPr>
        <w:t>Strychnine</w:t>
      </w:r>
      <w:r w:rsidRPr="0000744F">
        <w:rPr>
          <w:rFonts w:ascii="Calibri" w:eastAsia="Times New Roman" w:hAnsi="Calibri" w:cs="Simplified Arabic"/>
          <w:b/>
          <w:bCs/>
          <w:color w:val="000000"/>
          <w:sz w:val="32"/>
          <w:szCs w:val="32"/>
          <w:rtl/>
          <w:lang w:bidi="ar-IQ"/>
        </w:rPr>
        <w:t>)، وتنخفض استجابته نتيجة لمواد أخرى.</w:t>
      </w:r>
      <w:r w:rsidRPr="0000744F">
        <w:rPr>
          <w:rFonts w:ascii="Calibri" w:eastAsia="Times New Roman" w:hAnsi="Calibri" w:cs="Simplified Arabic" w:hint="cs"/>
          <w:b/>
          <w:bCs/>
          <w:color w:val="000000"/>
          <w:sz w:val="32"/>
          <w:szCs w:val="32"/>
          <w:rtl/>
          <w:lang w:bidi="ar-IQ"/>
        </w:rPr>
        <w:t xml:space="preserve">   </w:t>
      </w:r>
    </w:p>
    <w:p w:rsidR="0000744F" w:rsidRPr="0000744F" w:rsidRDefault="0000744F" w:rsidP="0000744F">
      <w:pPr>
        <w:pBdr>
          <w:top w:val="single" w:sz="24" w:space="0" w:color="4F81BD"/>
          <w:left w:val="single" w:sz="24" w:space="0" w:color="4F81BD"/>
          <w:bottom w:val="single" w:sz="24" w:space="0" w:color="4F81BD"/>
          <w:right w:val="single" w:sz="24" w:space="2" w:color="4F81BD"/>
        </w:pBdr>
        <w:shd w:val="clear" w:color="auto" w:fill="4F81BD"/>
        <w:bidi/>
        <w:spacing w:before="200" w:after="0" w:line="276" w:lineRule="auto"/>
        <w:outlineLvl w:val="0"/>
        <w:rPr>
          <w:rFonts w:ascii="Calibri" w:eastAsia="Times New Roman" w:hAnsi="Calibri" w:cs="Arial" w:hint="cs"/>
          <w:b/>
          <w:bCs/>
          <w:caps/>
          <w:color w:val="FFFFFF"/>
          <w:spacing w:val="15"/>
          <w:sz w:val="44"/>
          <w:szCs w:val="44"/>
          <w:lang w:bidi="ar-IQ"/>
        </w:rPr>
      </w:pPr>
      <w:r w:rsidRPr="0000744F">
        <w:rPr>
          <w:rFonts w:ascii="Calibri" w:eastAsia="Times New Roman" w:hAnsi="Calibri" w:cs="Arial" w:hint="cs"/>
          <w:b/>
          <w:bCs/>
          <w:caps/>
          <w:color w:val="FFFFFF"/>
          <w:spacing w:val="15"/>
          <w:sz w:val="44"/>
          <w:szCs w:val="44"/>
          <w:rtl/>
          <w:lang w:bidi="en-US"/>
        </w:rPr>
        <w:t xml:space="preserve"> </w:t>
      </w:r>
      <w:r w:rsidRPr="0000744F">
        <w:rPr>
          <w:rFonts w:ascii="Calibri" w:eastAsia="Times New Roman" w:hAnsi="Calibri" w:cs="Arial" w:hint="cs"/>
          <w:b/>
          <w:bCs/>
          <w:caps/>
          <w:color w:val="FFFFFF"/>
          <w:spacing w:val="15"/>
          <w:sz w:val="32"/>
          <w:szCs w:val="32"/>
          <w:rtl/>
          <w:lang w:bidi="ar-IQ"/>
        </w:rPr>
        <w:t xml:space="preserve">الأسس الفسيولوجية لعمل المستقبلات الحسية في العضلات </w:t>
      </w:r>
      <w:r w:rsidRPr="0000744F">
        <w:rPr>
          <w:rFonts w:ascii="Calibri" w:eastAsia="Times New Roman" w:hAnsi="Calibri" w:cs="Arial" w:hint="cs"/>
          <w:b/>
          <w:bCs/>
          <w:caps/>
          <w:color w:val="FFFFFF"/>
          <w:spacing w:val="15"/>
          <w:sz w:val="44"/>
          <w:szCs w:val="44"/>
          <w:rtl/>
          <w:lang w:bidi="ar-IQ"/>
        </w:rPr>
        <w:t>:</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hint="cs"/>
          <w:b/>
          <w:bCs/>
          <w:sz w:val="32"/>
          <w:szCs w:val="32"/>
          <w:rtl/>
          <w:lang w:bidi="ar-IQ"/>
        </w:rPr>
        <w:tab/>
        <w:t>يعتمد العمل العضلي على عدد من الميكانيزمات العصبية ومنها المستقبلات الحسية، ولهذه المستقبلات خصائص مميزة يمكن تلخيص أهمها في:</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الاثارة </w:t>
      </w:r>
      <w:r w:rsidRPr="0000744F">
        <w:rPr>
          <w:rFonts w:ascii="Calibri" w:eastAsia="Times New Roman" w:hAnsi="Calibri" w:cs="Simplified Arabic"/>
          <w:b/>
          <w:bCs/>
          <w:sz w:val="32"/>
          <w:szCs w:val="32"/>
          <w:lang w:bidi="fa-IR"/>
        </w:rPr>
        <w:t>Facilitation</w:t>
      </w:r>
      <w:r w:rsidRPr="0000744F">
        <w:rPr>
          <w:rFonts w:ascii="Calibri" w:eastAsia="Times New Roman" w:hAnsi="Calibri" w:cs="Simplified Arabic" w:hint="cs"/>
          <w:b/>
          <w:bCs/>
          <w:sz w:val="32"/>
          <w:szCs w:val="32"/>
          <w:rtl/>
          <w:lang w:bidi="ar-IQ"/>
        </w:rPr>
        <w:t xml:space="preserve"> والكبح </w:t>
      </w:r>
      <w:r w:rsidRPr="0000744F">
        <w:rPr>
          <w:rFonts w:ascii="Calibri" w:eastAsia="Times New Roman" w:hAnsi="Calibri" w:cs="Simplified Arabic"/>
          <w:b/>
          <w:bCs/>
          <w:sz w:val="32"/>
          <w:szCs w:val="32"/>
          <w:lang w:bidi="fa-IR"/>
        </w:rPr>
        <w:t>Inhibition</w:t>
      </w:r>
      <w:r w:rsidRPr="0000744F">
        <w:rPr>
          <w:rFonts w:ascii="Calibri" w:eastAsia="Times New Roman" w:hAnsi="Calibri" w:cs="Simplified Arabic" w:hint="cs"/>
          <w:b/>
          <w:bCs/>
          <w:sz w:val="32"/>
          <w:szCs w:val="32"/>
          <w:rtl/>
          <w:lang w:bidi="ar-IQ"/>
        </w:rPr>
        <w:t xml:space="preserve"> والمقاومة </w:t>
      </w:r>
      <w:r w:rsidRPr="0000744F">
        <w:rPr>
          <w:rFonts w:ascii="Calibri" w:eastAsia="Times New Roman" w:hAnsi="Calibri" w:cs="Simplified Arabic"/>
          <w:b/>
          <w:bCs/>
          <w:sz w:val="32"/>
          <w:szCs w:val="32"/>
          <w:lang w:bidi="fa-IR"/>
        </w:rPr>
        <w:t>Resistance</w:t>
      </w:r>
      <w:r w:rsidRPr="0000744F">
        <w:rPr>
          <w:rFonts w:ascii="Calibri" w:eastAsia="Times New Roman" w:hAnsi="Calibri" w:cs="Simplified Arabic" w:hint="cs"/>
          <w:b/>
          <w:bCs/>
          <w:sz w:val="32"/>
          <w:szCs w:val="32"/>
          <w:rtl/>
          <w:lang w:bidi="ar-IQ"/>
        </w:rPr>
        <w:t xml:space="preserve"> والإشعاعية أو الانتشار </w:t>
      </w:r>
      <w:r w:rsidRPr="0000744F">
        <w:rPr>
          <w:rFonts w:ascii="Calibri" w:eastAsia="Times New Roman" w:hAnsi="Calibri" w:cs="Simplified Arabic"/>
          <w:b/>
          <w:bCs/>
          <w:sz w:val="32"/>
          <w:szCs w:val="32"/>
          <w:lang w:bidi="fa-IR"/>
        </w:rPr>
        <w:t>Irradiation</w:t>
      </w:r>
      <w:r w:rsidRPr="0000744F">
        <w:rPr>
          <w:rFonts w:ascii="Calibri" w:eastAsia="Times New Roman" w:hAnsi="Calibri" w:cs="Simplified Arabic" w:hint="cs"/>
          <w:b/>
          <w:bCs/>
          <w:sz w:val="32"/>
          <w:szCs w:val="32"/>
          <w:rtl/>
          <w:lang w:bidi="ar-IQ"/>
        </w:rPr>
        <w:t xml:space="preserve"> والحث </w:t>
      </w:r>
      <w:r w:rsidRPr="0000744F">
        <w:rPr>
          <w:rFonts w:ascii="Calibri" w:eastAsia="Times New Roman" w:hAnsi="Calibri" w:cs="Simplified Arabic"/>
          <w:b/>
          <w:bCs/>
          <w:sz w:val="32"/>
          <w:szCs w:val="32"/>
          <w:lang w:bidi="fa-IR"/>
        </w:rPr>
        <w:t>Induction</w:t>
      </w:r>
      <w:r w:rsidRPr="0000744F">
        <w:rPr>
          <w:rFonts w:ascii="Calibri" w:eastAsia="Times New Roman" w:hAnsi="Calibri" w:cs="Simplified Arabic" w:hint="cs"/>
          <w:b/>
          <w:bCs/>
          <w:sz w:val="32"/>
          <w:szCs w:val="32"/>
          <w:rtl/>
          <w:lang w:bidi="ar-IQ"/>
        </w:rPr>
        <w:t xml:space="preserve"> والانعكاسات أو الأفعال المنعكسة </w:t>
      </w:r>
      <w:r w:rsidRPr="0000744F">
        <w:rPr>
          <w:rFonts w:ascii="Calibri" w:eastAsia="Times New Roman" w:hAnsi="Calibri" w:cs="Simplified Arabic"/>
          <w:b/>
          <w:bCs/>
          <w:sz w:val="32"/>
          <w:szCs w:val="32"/>
          <w:lang w:bidi="fa-IR"/>
        </w:rPr>
        <w:t>Reflexes</w:t>
      </w:r>
      <w:r w:rsidRPr="0000744F">
        <w:rPr>
          <w:rFonts w:ascii="Calibri" w:eastAsia="Times New Roman" w:hAnsi="Calibri" w:cs="Simplified Arabic" w:hint="cs"/>
          <w:b/>
          <w:bCs/>
          <w:sz w:val="32"/>
          <w:szCs w:val="32"/>
          <w:rtl/>
          <w:lang w:bidi="ar-IQ"/>
        </w:rPr>
        <w:t xml:space="preserve"> .</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وتعمل المستقبلات الحسية على زيادة قابلية النيورون (الخلية العصبية) للاستثارة وذلك من خلال تقليل حد الاستثارة للنيورون بحيث تصبح استجابته أسرع لأي مثير مهما كانت شدته في أنها تعمل على تجنيد وحدات حركية أكثر.</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ومن ناحية أخرى فإن عمليات الكف أو الكبح تعمل على تقليل قابلية النيورونات للاستثارة وذلك من خلال رفع حد الاستثارة. وعلى الرغم من أن كلا الوظيفتين السابقتين هي وظائف متضادة إلا أنه لايمكن الفصل بينهما في عمل المستقبلات الحسية. فالأسلوب الذي يستخدم في زيادة الإثارة في العضلات المحركة الأساسية يجب أن يعمل على زيادة الكبح للعضلات المضادة.</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وترتبط كل من الإثارة والكبح بمقاومة العضلة، والتي يقصد بها الانقباض العضلي، حيث تعرف أقصى مقاومة بأنها أكبر قيمة للمقاومة والتي يمكن أن تؤدي إلى انقباض عضلي بالتطويل يسمح بأقصى مدى حركي للمفصل، وترتبط هذه المقاومة بالسيطرة على إشعاعية الاستثارة ودوام تأثيرها بحيث يمكن السيطرة على نوع الحركة المؤداة، وهذه الاشعاعية يمكن تعريفها بأنها عملية توزيع الاستثارة العصبية في الجهاز العصبي المركزي والتي تسبب الانقباض التعاوني للعضلات.</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lastRenderedPageBreak/>
        <w:tab/>
        <w:t>وتتمثل اهمية الاستعانة بنظام عمل المستقبلات الحسية أيضاً في استغلال الأفعال العصبية المنعكسة الناتجة عن الإطالة. فهذه الأفعال تتم عن طريق كل من المغازل العضلية التي تستجيب إلى التغير في طول العضلة. ومعدل هذا التغيير، بالإضافة إلى وتركولجى والتي تساهم في زيادة توتر العضلة. وتلعب هذه المستقبلات دوراً كبيراً في استرخاء العضلة تحت ظروف معينة.</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فعندما يتبع الانقباض الايزومتري لأي عضلة عملية إطالة خفيفة فإن ذلك يؤدي إلى فعالية عمليات الكبح داخل العضلة، وذلك من خلال العمل على نيورونات العضلة المسماة " الفا " والمسئولة عن ارتخاء العضلة، وبمعنى آخر يمكن القول أن عملية إطالة العضلة تساعد إلى حد كبير في تنبيه العضلة للاسترخاء ويفترض أن أعضاء وتركولجى هي المسئولة عن ذلك.</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وقد أشارت العديد من الدراسات إلى أن اعضاء وتركولجي حساسة في كلا اتجاهي الإطالة والانقباض فعندما تنقبض العضلات انقباضا ايزومتريا (ثابت) فإن التوتر المركب يؤدي إلى ظهور أفعال منعكسة تساعد على ارتخاء هذه الأعضاء.</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ومن التفسيرات الأخرى لهذه الظاهرة، هي أن الانقباض الايزومتري ومايصاحبه من زيادة في استجابة مغزل العضلة للإستطالة، يقلل من معدل توارد الومضات العصبية لهذه المستقبلات وبالتالي يزيد المدى الحركي للمفصل من خلال تقليل المقاومة للإستطالة.</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هذا فضلاً عن أنه عند عمل العضلات المحركة في الانقباض الثابت تعمل المستقبلات على كبح أو كف العضلات المضادة (المعنية بالإطالة) وبالتالي تخفيض توترها. أي أن الومضات العصبية الواردة للعضلات المحركة يصحبها زيادة توتر هذه العضلات وفي نفس الوقت كبح التوتر للعضلات المضادة.</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lastRenderedPageBreak/>
        <w:tab/>
        <w:t>ويمثل الاعتماد على عمل المستقبلات الحسية المنعكسة أهمية كبيرة في تدريبات المرونة والاطالة فضلاً عن ماتحققه من درجات ثبات عالية في المفاصل، فهي ترفع من توافق العمل العضلي للمجموعات العضلية العاملة عليه.</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هذا فضلاً عن أن كفاءة هذه المستقبلات تساعد على تسهيل حركة المفصل في أقصى مدى له خاصة خلال التدريبات التي تعتمد على الاطالة السالبة. كما ان الانقباض العضلي للعضلات المحركة يساعد على تقليل فعل الإطالة على هذه المستقبلات.</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فقد يلاحظ المدرب ارتفاع مستوى لاعبيه في أدائهم الذي يتطلب تضافر مجموعة من العناصر البدنية القوة والسرعة والتوافق، بعد انتظامهم في برنامج تدريبي للمرونة والاطالة، دون تعرضهم لأي برنامج يهدف إلى تنمية هذه الصفات. وهذا الأمر يعتبر من الأمور المنطقية التي يحققها أي برنامج للمرونة والاطالة موضوع على أسس علمية فالمسألة لاتخرج عن كونها ارتباطاً مباشراً بين نمو المرونة والاطالة بإعادة توظيف هذه العناصر البدنية توظيفاً أكثر واقعية لصالح الاداء المعنى. حيث يؤدي الانقباض للعضلة التي تكون في حالة إطالة إلى:</w:t>
      </w:r>
    </w:p>
    <w:p w:rsidR="0000744F" w:rsidRPr="0000744F" w:rsidRDefault="0000744F" w:rsidP="0000744F">
      <w:pPr>
        <w:numPr>
          <w:ilvl w:val="0"/>
          <w:numId w:val="1"/>
        </w:num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تدريب مستقبلات الإطالة للمغازل العضلية مباشرة إلى زيادة اكبر في طول العضلة.</w:t>
      </w:r>
    </w:p>
    <w:p w:rsidR="0000744F" w:rsidRPr="0000744F" w:rsidRDefault="0000744F" w:rsidP="0000744F">
      <w:pPr>
        <w:numPr>
          <w:ilvl w:val="0"/>
          <w:numId w:val="1"/>
        </w:numPr>
        <w:bidi/>
        <w:spacing w:before="200" w:after="200" w:line="276" w:lineRule="auto"/>
        <w:ind w:right="-426"/>
        <w:jc w:val="lowKashida"/>
        <w:rPr>
          <w:rFonts w:ascii="Calibri" w:eastAsia="Times New Roman" w:hAnsi="Calibri" w:cs="Simplified Arabic" w:hint="cs"/>
          <w:b/>
          <w:bCs/>
          <w:sz w:val="32"/>
          <w:szCs w:val="32"/>
          <w:lang w:bidi="ar-IQ"/>
        </w:rPr>
      </w:pPr>
      <w:r w:rsidRPr="0000744F">
        <w:rPr>
          <w:rFonts w:ascii="Calibri" w:eastAsia="Times New Roman" w:hAnsi="Calibri" w:cs="Simplified Arabic" w:hint="cs"/>
          <w:b/>
          <w:bCs/>
          <w:sz w:val="32"/>
          <w:szCs w:val="32"/>
          <w:rtl/>
          <w:lang w:bidi="ar-IQ"/>
        </w:rPr>
        <w:t xml:space="preserve">الانقباض العضلي الشديد الذي يستمر لفترة من الوقت إلى تعب العديد من الالياف العضلية السريعة للعضلة المنقبضة ويقلل ذلك من قدرة الألياف العضلية المتعبة علي الانقباض لمقاومة الإطالة التالية.  </w:t>
      </w:r>
    </w:p>
    <w:p w:rsidR="0000744F" w:rsidRPr="0000744F" w:rsidRDefault="0000744F" w:rsidP="0000744F">
      <w:pPr>
        <w:bidi/>
        <w:spacing w:before="200" w:after="200" w:line="276" w:lineRule="auto"/>
        <w:ind w:right="-426"/>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hint="cs"/>
          <w:b/>
          <w:bCs/>
          <w:sz w:val="32"/>
          <w:szCs w:val="32"/>
          <w:rtl/>
          <w:lang w:bidi="ar-IQ"/>
        </w:rPr>
        <w:tab/>
        <w:t>فالتوتر العضلي اثناء الإطالة ينشط أعضاء كولجي الوترية بصورة اكبر بالمقارنة بالإطالة بمفردها.</w:t>
      </w:r>
    </w:p>
    <w:p w:rsidR="0000744F" w:rsidRPr="0000744F" w:rsidRDefault="0000744F" w:rsidP="0000744F">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00744F">
        <w:rPr>
          <w:rFonts w:ascii="Calibri" w:eastAsia="Times New Roman" w:hAnsi="Calibri" w:cs="Simplified Arabic" w:hint="cs"/>
          <w:b/>
          <w:bCs/>
          <w:color w:val="000000"/>
          <w:sz w:val="32"/>
          <w:szCs w:val="32"/>
          <w:rtl/>
          <w:lang w:bidi="ar-IQ"/>
        </w:rPr>
        <w:lastRenderedPageBreak/>
        <w:tab/>
        <w:t>وعند توقف الأنقباض الإرادي تكون العضلة اكثر تثبيطا من الانقباض ضد الإطالة التالية.</w:t>
      </w:r>
    </w:p>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lang w:bidi="ar-IQ"/>
        </w:rPr>
      </w:pPr>
      <w:r w:rsidRPr="0000744F">
        <w:rPr>
          <w:rFonts w:ascii="Calibri" w:eastAsia="Times New Roman" w:hAnsi="Calibri" w:cs="Arial" w:hint="cs"/>
          <w:b/>
          <w:bCs/>
          <w:caps/>
          <w:color w:val="FFFFFF"/>
          <w:spacing w:val="15"/>
          <w:sz w:val="32"/>
          <w:szCs w:val="32"/>
          <w:rtl/>
          <w:lang w:bidi="ar-IQ"/>
        </w:rPr>
        <w:t xml:space="preserve">استخدام نظام المستقبلات الحسية المنعكسة في تدريبات الاطالة ( </w:t>
      </w:r>
      <w:r w:rsidRPr="0000744F">
        <w:rPr>
          <w:rFonts w:ascii="Calibri" w:eastAsia="Times New Roman" w:hAnsi="Calibri" w:cs="Arial"/>
          <w:b/>
          <w:bCs/>
          <w:caps/>
          <w:color w:val="FFFFFF"/>
          <w:spacing w:val="15"/>
          <w:sz w:val="32"/>
          <w:szCs w:val="32"/>
          <w:lang w:bidi="fa-IR"/>
        </w:rPr>
        <w:t>PNF</w:t>
      </w:r>
      <w:r w:rsidRPr="0000744F">
        <w:rPr>
          <w:rFonts w:ascii="Calibri" w:eastAsia="Times New Roman" w:hAnsi="Calibri" w:cs="Arial" w:hint="cs"/>
          <w:b/>
          <w:bCs/>
          <w:caps/>
          <w:color w:val="FFFFFF"/>
          <w:spacing w:val="15"/>
          <w:sz w:val="32"/>
          <w:szCs w:val="32"/>
          <w:rtl/>
          <w:lang w:bidi="ar-IQ"/>
        </w:rPr>
        <w:t>)</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 xml:space="preserve">  </w:t>
      </w:r>
      <w:r w:rsidRPr="0000744F">
        <w:rPr>
          <w:rFonts w:ascii="Calibri" w:eastAsia="Times New Roman" w:hAnsi="Calibri" w:cs="Simplified Arabic" w:hint="cs"/>
          <w:b/>
          <w:bCs/>
          <w:sz w:val="32"/>
          <w:szCs w:val="32"/>
          <w:rtl/>
          <w:lang w:bidi="ar-IQ"/>
        </w:rPr>
        <w:tab/>
        <w:t>إن استراتيجية استخدام نظام المستقبلات الحسية المنعكسة في تدريبات الإطالة، تعتمد على عدة طرق متنوعة في أساليبها وإجراءاتها، وقد تتشابه هذه الطرق إلى حد كبير في نوعية التدريبات المستخدمة، إلا أن أوجه الاختلاف تتمثل في إجراءات التنفيذ التي تعمل من خلال توظيف هذه المستقبلات خلال العمل العضلي.</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وبصفة عامة فإن الأساس الذي تبنى عليه هذه الاستراتيجية هو شكل الانقباض العضلي المستخدم في أداء التدريبات فهي تعتمد على تناوب العمل بين الانقباض الثابت والمتحرك بنوعيه (التقصير </w:t>
      </w:r>
      <w:r w:rsidRPr="0000744F">
        <w:rPr>
          <w:rFonts w:ascii="Calibri" w:eastAsia="Times New Roman" w:hAnsi="Calibri" w:cs="Simplified Arabic"/>
          <w:b/>
          <w:bCs/>
          <w:sz w:val="32"/>
          <w:szCs w:val="32"/>
          <w:rtl/>
          <w:lang w:bidi="ar-IQ"/>
        </w:rPr>
        <w:t>–</w:t>
      </w:r>
      <w:r w:rsidRPr="0000744F">
        <w:rPr>
          <w:rFonts w:ascii="Calibri" w:eastAsia="Times New Roman" w:hAnsi="Calibri" w:cs="Simplified Arabic" w:hint="cs"/>
          <w:b/>
          <w:bCs/>
          <w:sz w:val="32"/>
          <w:szCs w:val="32"/>
          <w:rtl/>
          <w:lang w:bidi="ar-IQ"/>
        </w:rPr>
        <w:t xml:space="preserve"> التطويل) في كل من العضلات المحركة الأساسية والعضلات المضادة العاملة على المفصل المعنى، وفيما يلي تلخيص لبعض من هذه التركيبات.</w:t>
      </w:r>
    </w:p>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lang w:bidi="ar-IQ"/>
        </w:rPr>
      </w:pPr>
      <w:r w:rsidRPr="0000744F">
        <w:rPr>
          <w:rFonts w:ascii="Calibri" w:eastAsia="Times New Roman" w:hAnsi="Calibri" w:cs="Arial" w:hint="cs"/>
          <w:b/>
          <w:bCs/>
          <w:caps/>
          <w:color w:val="FFFFFF"/>
          <w:spacing w:val="15"/>
          <w:sz w:val="32"/>
          <w:szCs w:val="32"/>
          <w:rtl/>
          <w:lang w:bidi="ar-IQ"/>
        </w:rPr>
        <w:t xml:space="preserve">تمارين </w:t>
      </w:r>
      <w:r w:rsidRPr="0000744F">
        <w:rPr>
          <w:rFonts w:ascii="Calibri" w:eastAsia="Times New Roman" w:hAnsi="Calibri" w:cs="Arial"/>
          <w:b/>
          <w:bCs/>
          <w:caps/>
          <w:color w:val="FFFFFF"/>
          <w:spacing w:val="15"/>
          <w:sz w:val="32"/>
          <w:szCs w:val="32"/>
          <w:lang w:bidi="fa-IR"/>
        </w:rPr>
        <w:t>Proprioceptive neuromuscular facilitation (PNF)</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lang w:bidi="ar-IQ"/>
        </w:rPr>
      </w:pPr>
      <w:r w:rsidRPr="0000744F">
        <w:rPr>
          <w:rFonts w:ascii="Calibri" w:eastAsia="Times New Roman" w:hAnsi="Calibri" w:cs="Simplified Arabic" w:hint="cs"/>
          <w:b/>
          <w:bCs/>
          <w:sz w:val="32"/>
          <w:szCs w:val="32"/>
          <w:rtl/>
          <w:lang w:bidi="ar-IQ"/>
        </w:rPr>
        <w:t>وهي تمرينات المرونة المنشطة للمستقبلات الذاتية العصبية العضلية، وهي عبارة عن تبادل انقباضات عضلية ثابتة مع اطالة سلبية من خلال سلسلة من الحركات المحددة، الكثير من الدراسات اشارت إلى جدوى استخدامها مقارنة بالانواع السابقة، الا ان هذا النوع يعتبر معقد ويتطلب لتنفيذه مدرب مؤهل أو أخصائي لديه خبرة كافية في ذلك النوع من التمارين.</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تعتمد تمارين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fa-IR"/>
        </w:rPr>
        <w:t xml:space="preserve"> على الحركة الطبيعية والتطورالحركي، ففي الانشطة الطبيعية الحركية يسجل الدماغ الحركة ككل، وليس حركة عضلةواحدة فقط . وان التركيز الاساس </w:t>
      </w:r>
      <w:r w:rsidRPr="0000744F">
        <w:rPr>
          <w:rFonts w:ascii="Calibri" w:eastAsia="Times New Roman" w:hAnsi="Calibri" w:cs="Simplified Arabic" w:hint="cs"/>
          <w:b/>
          <w:bCs/>
          <w:sz w:val="32"/>
          <w:szCs w:val="32"/>
          <w:rtl/>
          <w:lang w:bidi="fa-IR"/>
        </w:rPr>
        <w:lastRenderedPageBreak/>
        <w:t>للعلاج في هذه</w:t>
      </w:r>
      <w:r w:rsidRPr="0000744F">
        <w:rPr>
          <w:rFonts w:ascii="Calibri" w:eastAsia="Times New Roman" w:hAnsi="Calibri" w:cs="Simplified Arabic" w:hint="cs"/>
          <w:b/>
          <w:bCs/>
          <w:sz w:val="32"/>
          <w:szCs w:val="32"/>
          <w:rtl/>
          <w:lang w:bidi="ar-IQ"/>
        </w:rPr>
        <w:t xml:space="preserve"> الطريقة يعتمد على التسلسل الطبيعي للتطور الحركي والتوازن بين عمل كل من مجموعات العضلات الموجودة على جانبي النظام.</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يتمحور اسلوب استخدام هذا النوع من التمارين حول الحركة العامة </w:t>
      </w:r>
      <w:r w:rsidRPr="0000744F">
        <w:rPr>
          <w:rFonts w:ascii="Calibri" w:eastAsia="Times New Roman" w:hAnsi="Calibri" w:cs="Simplified Arabic"/>
          <w:b/>
          <w:bCs/>
          <w:sz w:val="32"/>
          <w:szCs w:val="32"/>
          <w:lang w:bidi="fa-IR"/>
        </w:rPr>
        <w:t>Mass Movement Pattern</w:t>
      </w:r>
      <w:r w:rsidRPr="0000744F">
        <w:rPr>
          <w:rFonts w:ascii="Calibri" w:eastAsia="Times New Roman" w:hAnsi="Calibri" w:cs="Simplified Arabic" w:hint="cs"/>
          <w:b/>
          <w:bCs/>
          <w:sz w:val="32"/>
          <w:szCs w:val="32"/>
          <w:rtl/>
          <w:lang w:bidi="fa-IR"/>
        </w:rPr>
        <w:t xml:space="preserve"> </w:t>
      </w:r>
      <w:r w:rsidRPr="0000744F">
        <w:rPr>
          <w:rFonts w:ascii="Calibri" w:eastAsia="Times New Roman" w:hAnsi="Calibri" w:cs="Simplified Arabic" w:hint="cs"/>
          <w:b/>
          <w:bCs/>
          <w:sz w:val="32"/>
          <w:szCs w:val="32"/>
          <w:rtl/>
          <w:lang w:bidi="ar-IQ"/>
        </w:rPr>
        <w:t>والتي تظهر على شكل لولبي أو محوري في طبيعتها، وهي معظم الحركات التي تظهر في انشطة الحياة اليومية لكل من الاطراف والجذع.</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يعتمد هذا الاسلوب المتعدد الحواس </w:t>
      </w:r>
      <w:r w:rsidRPr="0000744F">
        <w:rPr>
          <w:rFonts w:ascii="Calibri" w:eastAsia="Times New Roman" w:hAnsi="Calibri" w:cs="Simplified Arabic"/>
          <w:b/>
          <w:bCs/>
          <w:sz w:val="32"/>
          <w:szCs w:val="32"/>
          <w:lang w:bidi="fa-IR"/>
        </w:rPr>
        <w:t>Multisensory</w:t>
      </w:r>
      <w:r w:rsidRPr="0000744F">
        <w:rPr>
          <w:rFonts w:ascii="Calibri" w:eastAsia="Times New Roman" w:hAnsi="Calibri" w:cs="Simplified Arabic" w:hint="cs"/>
          <w:b/>
          <w:bCs/>
          <w:sz w:val="32"/>
          <w:szCs w:val="32"/>
          <w:rtl/>
          <w:lang w:bidi="ar-IQ"/>
        </w:rPr>
        <w:t xml:space="preserve"> (باستخدام المؤثرات الحسية لتحسين ردود الفعل الحركية) والطريقة المسهلة </w:t>
      </w:r>
      <w:r w:rsidRPr="0000744F">
        <w:rPr>
          <w:rFonts w:ascii="Calibri" w:eastAsia="Times New Roman" w:hAnsi="Calibri" w:cs="Simplified Arabic"/>
          <w:b/>
          <w:bCs/>
          <w:sz w:val="32"/>
          <w:szCs w:val="32"/>
          <w:lang w:bidi="fa-IR"/>
        </w:rPr>
        <w:t>Facilitation technique</w:t>
      </w:r>
      <w:r w:rsidRPr="0000744F">
        <w:rPr>
          <w:rFonts w:ascii="Calibri" w:eastAsia="Times New Roman" w:hAnsi="Calibri" w:cs="Simplified Arabic" w:hint="cs"/>
          <w:b/>
          <w:bCs/>
          <w:sz w:val="32"/>
          <w:szCs w:val="32"/>
          <w:rtl/>
          <w:lang w:bidi="ar-IQ"/>
        </w:rPr>
        <w:t xml:space="preserve"> على النمط الحركي والوضعيات من خلال اتصال المعالج اللمسي، الاوامر اللفظية والتحفيز البصري.</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كما يعد استخدام تمارين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fa-IR"/>
        </w:rPr>
        <w:t xml:space="preserve"> فعالاً في علاج الكثير من الامراض والتي تتضمن اصابات الحبل الشوكي واصابات الرأس والجلطة الدماغية واصابات اليد ومرض بارکنسون والتهاب المفاص</w:t>
      </w:r>
      <w:r w:rsidRPr="0000744F">
        <w:rPr>
          <w:rFonts w:ascii="Calibri" w:eastAsia="Times New Roman" w:hAnsi="Calibri" w:cs="Simplified Arabic" w:hint="cs"/>
          <w:b/>
          <w:bCs/>
          <w:sz w:val="32"/>
          <w:szCs w:val="32"/>
          <w:rtl/>
          <w:lang w:bidi="ar-IQ"/>
        </w:rPr>
        <w:t>ل وغيرها.</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تعد تمرينات إطالة الـ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في الوقت الحالي من اسرع واكثرالطرق تأثيراً في زيادة المرونة السلبية الثابتة .</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وهي ليست نوعا من انواع الإطالة ولكنها تكنيك متقدم يؤدي إلى الإسراع من الاستجابة العصبية العضلية من خلال استثارة المستقبلات الحسية وينتج عن ذلك تسهيل او تثبيط للعضلات يمكنها اداء مدى أوسع في حالة تعبها.</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حيث تؤثر تمرينات الـ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أولا في العضلة أو المجموعة العضلية المتعبة بعد الانقباض اللامركزي ثم يلي ذلك إطالة نفس العضلة وعادة ما يتم ذلك مع مقاومة الزميل أو المدرب.</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lastRenderedPageBreak/>
        <w:tab/>
        <w:t xml:space="preserve">وتشمل تمرينات الـ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التغيير بين الانقباض والانبساط لكل من العضلات العاملة والعضلات المقابلة ويؤدي ذلك إلى حدوث استجابات عصبية تثبط انقباض العضلة المطالة وينتج عن ذلك انخفاض المقاومة وزيادة المدى الحركي عند إطالة العضلة.</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كما يمكن استخدام تمرينات الـ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في زيادة القوة العضلية المطلوبة للانقباض المركزي واللا مركزي للعضلات العاملة.</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p>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rtl/>
          <w:lang w:bidi="ar-IQ"/>
        </w:rPr>
      </w:pPr>
      <w:r w:rsidRPr="0000744F">
        <w:rPr>
          <w:rFonts w:ascii="Calibri" w:eastAsia="Times New Roman" w:hAnsi="Calibri" w:cs="Arial" w:hint="cs"/>
          <w:b/>
          <w:bCs/>
          <w:caps/>
          <w:color w:val="FFFFFF"/>
          <w:spacing w:val="15"/>
          <w:sz w:val="32"/>
          <w:szCs w:val="32"/>
          <w:rtl/>
          <w:lang w:bidi="ar-IQ"/>
        </w:rPr>
        <w:t>كيف تعمل إطالة الـ</w:t>
      </w:r>
      <w:r w:rsidRPr="0000744F">
        <w:rPr>
          <w:rFonts w:ascii="Calibri" w:eastAsia="Times New Roman" w:hAnsi="Calibri" w:cs="Arial"/>
          <w:b/>
          <w:bCs/>
          <w:caps/>
          <w:color w:val="FFFFFF"/>
          <w:spacing w:val="15"/>
          <w:sz w:val="32"/>
          <w:szCs w:val="32"/>
          <w:lang w:bidi="fa-IR"/>
        </w:rPr>
        <w:t xml:space="preserve"> PNF</w:t>
      </w:r>
      <w:r w:rsidRPr="0000744F">
        <w:rPr>
          <w:rFonts w:ascii="Calibri" w:eastAsia="Times New Roman" w:hAnsi="Calibri" w:cs="Arial" w:hint="cs"/>
          <w:b/>
          <w:bCs/>
          <w:caps/>
          <w:color w:val="FFFFFF"/>
          <w:spacing w:val="15"/>
          <w:sz w:val="32"/>
          <w:szCs w:val="32"/>
          <w:rtl/>
          <w:lang w:bidi="ar-IQ"/>
        </w:rPr>
        <w:t>:</w:t>
      </w:r>
    </w:p>
    <w:p w:rsidR="0000744F" w:rsidRPr="0000744F" w:rsidRDefault="0000744F" w:rsidP="0000744F">
      <w:pPr>
        <w:bidi/>
        <w:spacing w:before="200" w:after="200" w:line="276" w:lineRule="auto"/>
        <w:jc w:val="lowKashida"/>
        <w:rPr>
          <w:rFonts w:ascii="Calibri" w:eastAsia="Times New Roman" w:hAnsi="Calibri" w:cs="Simplified Arabic" w:hint="cs"/>
          <w:b/>
          <w:bCs/>
          <w:sz w:val="32"/>
          <w:szCs w:val="32"/>
          <w:rtl/>
          <w:lang w:bidi="ar-IQ"/>
        </w:rPr>
      </w:pPr>
      <w:r w:rsidRPr="0000744F">
        <w:rPr>
          <w:rFonts w:ascii="Calibri" w:eastAsia="Times New Roman" w:hAnsi="Calibri" w:cs="Simplified Arabic" w:hint="cs"/>
          <w:b/>
          <w:bCs/>
          <w:sz w:val="32"/>
          <w:szCs w:val="32"/>
          <w:rtl/>
          <w:lang w:bidi="ar-IQ"/>
        </w:rPr>
        <w:tab/>
        <w:t xml:space="preserve">عندما تسترخي العضلة المنقبضة بطريقة لا قصرية فأنها تسترجع قدراتها للإطالة لمدى أكبر من اقصى طول لها قبل الانقباض وعند ذلك تحاول تمرينات الـ </w:t>
      </w:r>
      <w:r w:rsidRPr="0000744F">
        <w:rPr>
          <w:rFonts w:ascii="Calibri" w:eastAsia="Times New Roman" w:hAnsi="Calibri" w:cs="Simplified Arabic"/>
          <w:b/>
          <w:bCs/>
          <w:sz w:val="32"/>
          <w:szCs w:val="32"/>
          <w:lang w:bidi="fa-IR"/>
        </w:rPr>
        <w:t>PNF</w:t>
      </w:r>
      <w:r w:rsidRPr="0000744F">
        <w:rPr>
          <w:rFonts w:ascii="Calibri" w:eastAsia="Times New Roman" w:hAnsi="Calibri" w:cs="Simplified Arabic" w:hint="cs"/>
          <w:b/>
          <w:bCs/>
          <w:sz w:val="32"/>
          <w:szCs w:val="32"/>
          <w:rtl/>
          <w:lang w:bidi="ar-IQ"/>
        </w:rPr>
        <w:t xml:space="preserve">  أن تستغل الزيادة في المدى الحركي بواسطة إخضاع العضلة المنقبضة مباشرة للإطالة السلبية.</w:t>
      </w:r>
    </w:p>
    <w:p w:rsidR="0000744F" w:rsidRPr="0000744F" w:rsidRDefault="0000744F" w:rsidP="0000744F">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hint="cs"/>
          <w:b/>
          <w:bCs/>
          <w:caps/>
          <w:color w:val="FFFFFF"/>
          <w:spacing w:val="15"/>
          <w:sz w:val="32"/>
          <w:szCs w:val="32"/>
          <w:rtl/>
          <w:lang w:bidi="ar-IQ"/>
        </w:rPr>
      </w:pPr>
      <w:r w:rsidRPr="0000744F">
        <w:rPr>
          <w:rFonts w:ascii="Calibri" w:eastAsia="Times New Roman" w:hAnsi="Calibri" w:cs="Arial" w:hint="cs"/>
          <w:b/>
          <w:bCs/>
          <w:caps/>
          <w:color w:val="FFFFFF"/>
          <w:spacing w:val="15"/>
          <w:sz w:val="32"/>
          <w:szCs w:val="32"/>
          <w:rtl/>
          <w:lang w:bidi="ar-IQ"/>
        </w:rPr>
        <w:t>التدريب الرياضي والخلايا العصبية :</w:t>
      </w:r>
    </w:p>
    <w:p w:rsidR="0000744F" w:rsidRPr="0000744F" w:rsidRDefault="0000744F" w:rsidP="0000744F">
      <w:pPr>
        <w:bidi/>
        <w:spacing w:before="200" w:after="200" w:line="276" w:lineRule="auto"/>
        <w:jc w:val="both"/>
        <w:rPr>
          <w:rFonts w:ascii="Calibri" w:eastAsia="Times New Roman" w:hAnsi="Calibri" w:cs="Simplified Arabic" w:hint="cs"/>
          <w:b/>
          <w:bCs/>
          <w:sz w:val="32"/>
          <w:szCs w:val="32"/>
          <w:rtl/>
          <w:lang w:bidi="ar-EG"/>
        </w:rPr>
      </w:pPr>
      <w:r w:rsidRPr="0000744F">
        <w:rPr>
          <w:rFonts w:ascii="Calibri" w:eastAsia="Times New Roman" w:hAnsi="Calibri" w:cs="Simplified Arabic" w:hint="cs"/>
          <w:b/>
          <w:bCs/>
          <w:sz w:val="32"/>
          <w:szCs w:val="32"/>
          <w:rtl/>
          <w:lang w:bidi="ar-EG"/>
        </w:rPr>
        <w:t xml:space="preserve">        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تسهم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زيادة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أعداد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الأفراد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العمرية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المتوسطة،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ليساعد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ذلك</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تحسين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وظائف</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التعلم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والذاكرة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للدماغ</w:t>
      </w:r>
      <w:r w:rsidRPr="0000744F">
        <w:rPr>
          <w:rFonts w:ascii="Calibri" w:eastAsia="Times New Roman" w:hAnsi="Calibri" w:cs="Simplified Arabic"/>
          <w:b/>
          <w:bCs/>
          <w:sz w:val="32"/>
          <w:szCs w:val="32"/>
          <w:rtl/>
          <w:lang w:bidi="ar-EG"/>
        </w:rPr>
        <w:t>.</w:t>
      </w:r>
      <w:r w:rsidRPr="0000744F">
        <w:rPr>
          <w:rFonts w:ascii="Calibri" w:eastAsia="Times New Roman" w:hAnsi="Calibri" w:cs="Arial" w:hint="cs"/>
          <w:sz w:val="20"/>
          <w:szCs w:val="20"/>
          <w:rtl/>
          <w:lang w:bidi="ar-EG"/>
        </w:rPr>
        <w:t xml:space="preserve"> </w:t>
      </w:r>
      <w:r w:rsidRPr="0000744F">
        <w:rPr>
          <w:rFonts w:ascii="Calibri" w:eastAsia="Times New Roman" w:hAnsi="Calibri" w:cs="Simplified Arabic" w:hint="cs"/>
          <w:b/>
          <w:bCs/>
          <w:sz w:val="32"/>
          <w:szCs w:val="32"/>
          <w:rtl/>
          <w:lang w:bidi="ar-EG"/>
        </w:rPr>
        <w:t>اتضح</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ترفع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مستويات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عامل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النمو</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الذى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له</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دور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الجذعية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الجديدة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وإنضاجها،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يساعد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تأثر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تلك</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منطقة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قرن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آمون،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حيث</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تلعب</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الأخيرة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دوراً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عمليتى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التعلم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والتذكر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انخفاض</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أعداد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الجذعية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الأولية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المُنتجة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منطقة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قرن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آمون،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تتمايز</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لتعطى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أنواعاً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مختلفة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الناضجة،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يؤدى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حدوث</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خلل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وظائف</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التعلم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والذاكرة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لذا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أجرى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الفريق</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دراسة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أخرى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بهدف</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رصد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تلك</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التغيرات،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lastRenderedPageBreak/>
        <w:t>مراحل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مختلفة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وتضمنت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الدراسة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الجديدة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تدريب</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عدد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الفئران،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تنتمى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لمراحل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عمرية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مختلفة،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ليقوم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منهم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بالركض</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يومياً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جهاز</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خاص</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ساعة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كاملة،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وقام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الباحثون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بمتابعة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الفئران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فيما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يختص</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بأربعة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الأمور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وهي؛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السن،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مستوى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الكورتيكوستيرون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المصلي،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ومستويات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عامل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b/>
          <w:bCs/>
          <w:sz w:val="32"/>
          <w:szCs w:val="32"/>
          <w:lang w:bidi="ar-EG"/>
        </w:rPr>
        <w:t>BNDF</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ومستقبلاته</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المعروفة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باسم</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b/>
          <w:bCs/>
          <w:sz w:val="32"/>
          <w:szCs w:val="32"/>
          <w:lang w:bidi="ar-EG"/>
        </w:rPr>
        <w:t>TrKB</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ضمن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منطقة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قرن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آمون،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تعقب</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وضع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جديدة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فأر</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ووفقاً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توصل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إليه</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الباحثون؛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تراجعت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عملية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بشكل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كبير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الفأر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العمرية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المتوسطة،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الأمر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الذى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تباطأ</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حدوثه</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الفأر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أثبتت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التجارب</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عملت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تحسين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الجذعية،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بمقدار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وصل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إلى</w:t>
      </w:r>
      <w:r w:rsidRPr="0000744F">
        <w:rPr>
          <w:rFonts w:ascii="Calibri" w:eastAsia="Times New Roman" w:hAnsi="Calibri" w:cs="Simplified Arabic"/>
          <w:b/>
          <w:bCs/>
          <w:sz w:val="32"/>
          <w:szCs w:val="32"/>
          <w:rtl/>
          <w:lang w:bidi="ar-EG"/>
        </w:rPr>
        <w:t xml:space="preserve"> 200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المائة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تحسنت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فرص</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بقاء</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الجديدة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الفئران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العمرية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المتوسطة،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مارست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مقارنة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نظرائها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تقم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بالتريّض</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ويفسر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الباحثون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النتائج،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حدث</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نجم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ارتفاع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مستويات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عامل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b/>
          <w:bCs/>
          <w:sz w:val="32"/>
          <w:szCs w:val="32"/>
          <w:lang w:bidi="ar-EG"/>
        </w:rPr>
        <w:t>BNDF</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ومستقبله</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b/>
          <w:bCs/>
          <w:sz w:val="32"/>
          <w:szCs w:val="32"/>
          <w:lang w:bidi="ar-EG"/>
        </w:rPr>
        <w:t>TrKB</w:t>
      </w:r>
      <w:proofErr w:type="spellEnd"/>
      <w:r w:rsidRPr="0000744F">
        <w:rPr>
          <w:rFonts w:ascii="Calibri" w:eastAsia="Times New Roman" w:hAnsi="Calibri" w:cs="Simplified Arabic" w:hint="cs"/>
          <w:b/>
          <w:bCs/>
          <w:sz w:val="32"/>
          <w:szCs w:val="32"/>
          <w:rtl/>
          <w:lang w:bidi="ar-EG"/>
        </w:rPr>
        <w:t>،</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الفئران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مارست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والذى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الفئران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مقارنة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الفئران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تمارس</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الرياضة</w:t>
      </w:r>
      <w:r w:rsidRPr="0000744F">
        <w:rPr>
          <w:rFonts w:ascii="Calibri" w:eastAsia="Times New Roman" w:hAnsi="Calibri" w:cs="Simplified Arabic"/>
          <w:b/>
          <w:bCs/>
          <w:sz w:val="32"/>
          <w:szCs w:val="32"/>
          <w:rtl/>
          <w:lang w:bidi="ar-EG"/>
        </w:rPr>
        <w:t xml:space="preserve">. </w:t>
      </w:r>
    </w:p>
    <w:p w:rsidR="0000744F" w:rsidRPr="0000744F" w:rsidRDefault="0000744F" w:rsidP="0000744F">
      <w:pPr>
        <w:bidi/>
        <w:spacing w:before="200" w:after="200" w:line="276" w:lineRule="auto"/>
        <w:jc w:val="both"/>
        <w:rPr>
          <w:rFonts w:ascii="Calibri" w:eastAsia="Times New Roman" w:hAnsi="Calibri" w:cs="Simplified Arabic" w:hint="cs"/>
          <w:sz w:val="18"/>
          <w:szCs w:val="18"/>
          <w:lang w:bidi="ar-EG"/>
        </w:rPr>
      </w:pPr>
      <w:r w:rsidRPr="0000744F">
        <w:rPr>
          <w:rFonts w:ascii="Calibri" w:eastAsia="Times New Roman" w:hAnsi="Calibri" w:cs="Simplified Arabic" w:hint="cs"/>
          <w:b/>
          <w:bCs/>
          <w:sz w:val="32"/>
          <w:szCs w:val="32"/>
          <w:rtl/>
          <w:lang w:bidi="ar-EG"/>
        </w:rPr>
        <w:t xml:space="preserve">       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تسهم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زيادة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أعداد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الأفراد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الفئة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العمرية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المتوسطة،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ليساعد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ذلك</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تحسين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وظائف</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التعلم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والذاكرة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للدماغ</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وطبقاً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لدراسة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أعدها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الباحثون،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اتضح</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ترفع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مستويات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عامل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النمو</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الذى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له</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دور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الجذعية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الجديدة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وإنضاجها،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يساعد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منع</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تأثر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تلك</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منطقة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قرن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آمون،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تلعب</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دوراً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عمليتى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التعلم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والتذكر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انخفاض</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أعداد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الجذعية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الأولية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المُنتجة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lastRenderedPageBreak/>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منطقة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قرن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آمون،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والتى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تتمايز</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لتعطى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أنواعاً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مختلفة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الناضجة،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يؤدى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حدوث</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خلل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وظائف</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التعلم</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والذاكرة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عند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الفرد</w:t>
      </w:r>
      <w:r w:rsidRPr="0000744F">
        <w:rPr>
          <w:rFonts w:ascii="Calibri" w:eastAsia="Times New Roman" w:hAnsi="Calibri" w:cs="Simplified Arabic"/>
          <w:b/>
          <w:bCs/>
          <w:sz w:val="32"/>
          <w:szCs w:val="32"/>
          <w:rtl/>
          <w:lang w:bidi="ar-EG"/>
        </w:rPr>
        <w:t>.</w:t>
      </w:r>
      <w:r w:rsidRPr="0000744F">
        <w:rPr>
          <w:rFonts w:ascii="Calibri" w:eastAsia="Times New Roman" w:hAnsi="Calibri" w:cs="Simplified Arabic" w:hint="cs"/>
          <w:b/>
          <w:bCs/>
          <w:sz w:val="32"/>
          <w:szCs w:val="32"/>
          <w:rtl/>
          <w:lang w:bidi="ar-EG"/>
        </w:rPr>
        <w:t xml:space="preserve"> وأن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يمكن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تقلل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هذا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الانخفاض،</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مع مراعاة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أربعة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الأمور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وهي؛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السن،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مستوى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الكورتيكوستيرون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المصلي،</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ومستويات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عامل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b/>
          <w:bCs/>
          <w:sz w:val="32"/>
          <w:szCs w:val="32"/>
          <w:lang w:bidi="ar-EG"/>
        </w:rPr>
        <w:t>BNDF</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الدماغى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ومستقبلاته</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المعروفة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باسم</w:t>
      </w:r>
      <w:r w:rsidRPr="0000744F">
        <w:rPr>
          <w:rFonts w:ascii="Calibri" w:eastAsia="Times New Roman" w:hAnsi="Calibri" w:cs="Simplified Arabic"/>
          <w:b/>
          <w:bCs/>
          <w:sz w:val="32"/>
          <w:szCs w:val="32"/>
          <w:rtl/>
          <w:lang w:bidi="ar-EG"/>
        </w:rPr>
        <w:t xml:space="preserve"> "</w:t>
      </w:r>
      <w:proofErr w:type="spellStart"/>
      <w:r w:rsidRPr="0000744F">
        <w:rPr>
          <w:rFonts w:ascii="Calibri" w:eastAsia="Times New Roman" w:hAnsi="Calibri" w:cs="Simplified Arabic"/>
          <w:b/>
          <w:bCs/>
          <w:sz w:val="32"/>
          <w:szCs w:val="32"/>
          <w:lang w:bidi="ar-EG"/>
        </w:rPr>
        <w:t>TrKB</w:t>
      </w:r>
      <w:proofErr w:type="spellEnd"/>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ضمن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منطقة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قرن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آمون،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وقد</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أثبتت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التجارب</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أن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ممارسة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التمارين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الرياضية،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عملت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على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تحسين</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إنتاج</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الجذعية،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بمقدار</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وصل</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إلى</w:t>
      </w:r>
      <w:r w:rsidRPr="0000744F">
        <w:rPr>
          <w:rFonts w:ascii="Calibri" w:eastAsia="Times New Roman" w:hAnsi="Calibri" w:cs="Simplified Arabic"/>
          <w:b/>
          <w:bCs/>
          <w:sz w:val="32"/>
          <w:szCs w:val="32"/>
          <w:rtl/>
          <w:lang w:bidi="ar-EG"/>
        </w:rPr>
        <w:t xml:space="preserve"> 200 </w:t>
      </w:r>
      <w:r w:rsidRPr="0000744F">
        <w:rPr>
          <w:rFonts w:ascii="Calibri" w:eastAsia="Times New Roman" w:hAnsi="Calibri" w:cs="Simplified Arabic" w:hint="cs"/>
          <w:b/>
          <w:bCs/>
          <w:sz w:val="32"/>
          <w:szCs w:val="32"/>
          <w:rtl/>
          <w:lang w:bidi="ar-EG"/>
        </w:rPr>
        <w:t>فى</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المائة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كما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تحسنت</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فرص</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بقاء</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الخلايا</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العصبية</w:t>
      </w:r>
      <w:r w:rsidRPr="0000744F">
        <w:rPr>
          <w:rFonts w:ascii="Calibri" w:eastAsia="Times New Roman" w:hAnsi="Calibri" w:cs="Simplified Arabic"/>
          <w:b/>
          <w:bCs/>
          <w:sz w:val="32"/>
          <w:szCs w:val="32"/>
          <w:rtl/>
          <w:lang w:bidi="ar-EG"/>
        </w:rPr>
        <w:t xml:space="preserve"> </w:t>
      </w:r>
      <w:r w:rsidRPr="0000744F">
        <w:rPr>
          <w:rFonts w:ascii="Calibri" w:eastAsia="Times New Roman" w:hAnsi="Calibri" w:cs="Simplified Arabic" w:hint="cs"/>
          <w:b/>
          <w:bCs/>
          <w:sz w:val="32"/>
          <w:szCs w:val="32"/>
          <w:rtl/>
          <w:lang w:bidi="ar-EG"/>
        </w:rPr>
        <w:t>الجديدة.</w:t>
      </w:r>
      <w:r w:rsidRPr="0000744F">
        <w:rPr>
          <w:rFonts w:ascii="Calibri" w:eastAsia="Times New Roman" w:hAnsi="Calibri" w:cs="Simplified Arabic"/>
          <w:b/>
          <w:bCs/>
          <w:sz w:val="32"/>
          <w:szCs w:val="32"/>
          <w:rtl/>
          <w:lang w:bidi="ar-EG"/>
        </w:rPr>
        <w:t xml:space="preserve"> </w:t>
      </w:r>
    </w:p>
    <w:p w:rsidR="0074027B" w:rsidRDefault="0000744F" w:rsidP="0000744F">
      <w:pPr>
        <w:bidi/>
        <w:rPr>
          <w:rFonts w:hint="cs"/>
          <w:rtl/>
        </w:rPr>
      </w:pPr>
      <w:r>
        <w:rPr>
          <w:rFonts w:hint="cs"/>
          <w:rtl/>
        </w:rPr>
        <w:t>أسئلة المحاضرة :</w:t>
      </w:r>
    </w:p>
    <w:p w:rsidR="0000744F" w:rsidRDefault="0000744F" w:rsidP="0000744F">
      <w:pPr>
        <w:pStyle w:val="ListParagraph"/>
        <w:numPr>
          <w:ilvl w:val="0"/>
          <w:numId w:val="2"/>
        </w:numPr>
        <w:bidi/>
        <w:rPr>
          <w:rFonts w:hint="cs"/>
        </w:rPr>
      </w:pPr>
      <w:r>
        <w:rPr>
          <w:rFonts w:hint="cs"/>
          <w:rtl/>
        </w:rPr>
        <w:t>عرف التشابك العصبي وما هي انواعه ؟</w:t>
      </w:r>
    </w:p>
    <w:p w:rsidR="0000744F" w:rsidRPr="0000744F" w:rsidRDefault="0000744F" w:rsidP="0000744F">
      <w:pPr>
        <w:pStyle w:val="ListParagraph"/>
        <w:numPr>
          <w:ilvl w:val="0"/>
          <w:numId w:val="2"/>
        </w:numPr>
        <w:bidi/>
        <w:rPr>
          <w:rFonts w:hint="cs"/>
        </w:rPr>
      </w:pPr>
      <w:r>
        <w:rPr>
          <w:rFonts w:hint="cs"/>
          <w:rtl/>
        </w:rPr>
        <w:t xml:space="preserve">ما هي </w:t>
      </w:r>
      <w:r w:rsidRPr="0000744F">
        <w:rPr>
          <w:rFonts w:cs="Arial" w:hint="cs"/>
          <w:rtl/>
        </w:rPr>
        <w:t>خصائص</w:t>
      </w:r>
      <w:r w:rsidRPr="0000744F">
        <w:rPr>
          <w:rFonts w:cs="Arial"/>
          <w:rtl/>
        </w:rPr>
        <w:t xml:space="preserve"> </w:t>
      </w:r>
      <w:r w:rsidRPr="0000744F">
        <w:rPr>
          <w:rFonts w:cs="Arial" w:hint="cs"/>
          <w:rtl/>
        </w:rPr>
        <w:t>التشابك</w:t>
      </w:r>
      <w:r w:rsidRPr="0000744F">
        <w:rPr>
          <w:rFonts w:cs="Arial"/>
          <w:rtl/>
        </w:rPr>
        <w:t xml:space="preserve"> </w:t>
      </w:r>
      <w:r w:rsidRPr="0000744F">
        <w:rPr>
          <w:rFonts w:cs="Arial" w:hint="cs"/>
          <w:rtl/>
        </w:rPr>
        <w:t>العصبي</w:t>
      </w:r>
      <w:r>
        <w:rPr>
          <w:rFonts w:cs="Arial" w:hint="cs"/>
          <w:rtl/>
        </w:rPr>
        <w:t xml:space="preserve"> ؟</w:t>
      </w:r>
    </w:p>
    <w:p w:rsidR="0000744F" w:rsidRPr="0000744F" w:rsidRDefault="0000744F" w:rsidP="0000744F">
      <w:pPr>
        <w:pStyle w:val="ListParagraph"/>
        <w:numPr>
          <w:ilvl w:val="0"/>
          <w:numId w:val="2"/>
        </w:numPr>
        <w:bidi/>
        <w:rPr>
          <w:rFonts w:hint="cs"/>
        </w:rPr>
      </w:pPr>
      <w:r>
        <w:rPr>
          <w:rFonts w:cs="Arial" w:hint="cs"/>
          <w:rtl/>
        </w:rPr>
        <w:t>ما هي خصائص</w:t>
      </w:r>
      <w:r w:rsidRPr="0000744F">
        <w:rPr>
          <w:rFonts w:cs="Arial"/>
          <w:rtl/>
        </w:rPr>
        <w:t xml:space="preserve"> </w:t>
      </w:r>
      <w:r w:rsidRPr="0000744F">
        <w:rPr>
          <w:rFonts w:cs="Arial" w:hint="cs"/>
          <w:rtl/>
        </w:rPr>
        <w:t>المستقبلات</w:t>
      </w:r>
      <w:r w:rsidRPr="0000744F">
        <w:rPr>
          <w:rFonts w:cs="Arial"/>
          <w:rtl/>
        </w:rPr>
        <w:t xml:space="preserve"> </w:t>
      </w:r>
      <w:r w:rsidRPr="0000744F">
        <w:rPr>
          <w:rFonts w:cs="Arial" w:hint="cs"/>
          <w:rtl/>
        </w:rPr>
        <w:t>الحسية</w:t>
      </w:r>
      <w:r w:rsidRPr="0000744F">
        <w:rPr>
          <w:rFonts w:cs="Arial"/>
          <w:rtl/>
        </w:rPr>
        <w:t xml:space="preserve"> </w:t>
      </w:r>
      <w:r w:rsidRPr="0000744F">
        <w:rPr>
          <w:rFonts w:cs="Arial" w:hint="cs"/>
          <w:rtl/>
        </w:rPr>
        <w:t>في</w:t>
      </w:r>
      <w:r w:rsidRPr="0000744F">
        <w:rPr>
          <w:rFonts w:cs="Arial"/>
          <w:rtl/>
        </w:rPr>
        <w:t xml:space="preserve"> </w:t>
      </w:r>
      <w:r w:rsidRPr="0000744F">
        <w:rPr>
          <w:rFonts w:cs="Arial" w:hint="cs"/>
          <w:rtl/>
        </w:rPr>
        <w:t>العضلات</w:t>
      </w:r>
      <w:r>
        <w:rPr>
          <w:rFonts w:cs="Arial" w:hint="cs"/>
          <w:rtl/>
        </w:rPr>
        <w:t>؟</w:t>
      </w:r>
    </w:p>
    <w:p w:rsidR="0000744F" w:rsidRPr="0000744F" w:rsidRDefault="0000744F" w:rsidP="0000744F">
      <w:pPr>
        <w:pStyle w:val="ListParagraph"/>
        <w:numPr>
          <w:ilvl w:val="0"/>
          <w:numId w:val="2"/>
        </w:numPr>
        <w:bidi/>
        <w:rPr>
          <w:rFonts w:hint="cs"/>
        </w:rPr>
      </w:pPr>
      <w:r>
        <w:rPr>
          <w:rFonts w:hint="cs"/>
          <w:rtl/>
        </w:rPr>
        <w:t xml:space="preserve">بين </w:t>
      </w:r>
      <w:r w:rsidRPr="0000744F">
        <w:rPr>
          <w:rFonts w:cs="Arial" w:hint="cs"/>
          <w:rtl/>
        </w:rPr>
        <w:t>ستخدام</w:t>
      </w:r>
      <w:r w:rsidRPr="0000744F">
        <w:rPr>
          <w:rFonts w:cs="Arial"/>
          <w:rtl/>
        </w:rPr>
        <w:t xml:space="preserve"> </w:t>
      </w:r>
      <w:r w:rsidRPr="0000744F">
        <w:rPr>
          <w:rFonts w:cs="Arial" w:hint="cs"/>
          <w:rtl/>
        </w:rPr>
        <w:t>نظام</w:t>
      </w:r>
      <w:r w:rsidRPr="0000744F">
        <w:rPr>
          <w:rFonts w:cs="Arial"/>
          <w:rtl/>
        </w:rPr>
        <w:t xml:space="preserve"> </w:t>
      </w:r>
      <w:r w:rsidRPr="0000744F">
        <w:rPr>
          <w:rFonts w:cs="Arial" w:hint="cs"/>
          <w:rtl/>
        </w:rPr>
        <w:t>المستقبلات</w:t>
      </w:r>
      <w:r w:rsidRPr="0000744F">
        <w:rPr>
          <w:rFonts w:cs="Arial"/>
          <w:rtl/>
        </w:rPr>
        <w:t xml:space="preserve"> </w:t>
      </w:r>
      <w:r w:rsidRPr="0000744F">
        <w:rPr>
          <w:rFonts w:cs="Arial" w:hint="cs"/>
          <w:rtl/>
        </w:rPr>
        <w:t>الحسية</w:t>
      </w:r>
      <w:r w:rsidRPr="0000744F">
        <w:rPr>
          <w:rFonts w:cs="Arial"/>
          <w:rtl/>
        </w:rPr>
        <w:t xml:space="preserve"> </w:t>
      </w:r>
      <w:r w:rsidRPr="0000744F">
        <w:rPr>
          <w:rFonts w:cs="Arial" w:hint="cs"/>
          <w:rtl/>
        </w:rPr>
        <w:t>المنعكسة</w:t>
      </w:r>
      <w:r w:rsidRPr="0000744F">
        <w:rPr>
          <w:rFonts w:cs="Arial"/>
          <w:rtl/>
        </w:rPr>
        <w:t xml:space="preserve"> </w:t>
      </w:r>
      <w:r w:rsidRPr="0000744F">
        <w:rPr>
          <w:rFonts w:cs="Arial" w:hint="cs"/>
          <w:rtl/>
        </w:rPr>
        <w:t>في</w:t>
      </w:r>
      <w:r w:rsidRPr="0000744F">
        <w:rPr>
          <w:rFonts w:cs="Arial"/>
          <w:rtl/>
        </w:rPr>
        <w:t xml:space="preserve"> </w:t>
      </w:r>
      <w:r w:rsidRPr="0000744F">
        <w:rPr>
          <w:rFonts w:cs="Arial" w:hint="cs"/>
          <w:rtl/>
        </w:rPr>
        <w:t>تدريبات</w:t>
      </w:r>
      <w:r w:rsidRPr="0000744F">
        <w:rPr>
          <w:rFonts w:cs="Arial"/>
          <w:rtl/>
        </w:rPr>
        <w:t xml:space="preserve"> </w:t>
      </w:r>
      <w:r w:rsidRPr="0000744F">
        <w:rPr>
          <w:rFonts w:cs="Arial" w:hint="cs"/>
          <w:rtl/>
        </w:rPr>
        <w:t>الاطالة</w:t>
      </w:r>
      <w:r w:rsidRPr="0000744F">
        <w:rPr>
          <w:rFonts w:cs="Arial"/>
          <w:rtl/>
        </w:rPr>
        <w:t xml:space="preserve"> ( </w:t>
      </w:r>
      <w:r w:rsidRPr="0000744F">
        <w:t>PNF</w:t>
      </w:r>
      <w:r w:rsidRPr="0000744F">
        <w:rPr>
          <w:rFonts w:cs="Arial"/>
          <w:rtl/>
        </w:rPr>
        <w:t>)</w:t>
      </w:r>
      <w:r>
        <w:rPr>
          <w:rFonts w:cs="Arial" w:hint="cs"/>
          <w:rtl/>
        </w:rPr>
        <w:t>.</w:t>
      </w:r>
    </w:p>
    <w:p w:rsidR="0000744F" w:rsidRPr="0000744F" w:rsidRDefault="0000744F" w:rsidP="0000744F">
      <w:pPr>
        <w:pStyle w:val="ListParagraph"/>
        <w:numPr>
          <w:ilvl w:val="0"/>
          <w:numId w:val="2"/>
        </w:numPr>
        <w:bidi/>
        <w:rPr>
          <w:rFonts w:hint="cs"/>
        </w:rPr>
      </w:pPr>
      <w:r w:rsidRPr="0000744F">
        <w:rPr>
          <w:rFonts w:cs="Arial" w:hint="cs"/>
          <w:rtl/>
        </w:rPr>
        <w:t>كيف</w:t>
      </w:r>
      <w:r w:rsidRPr="0000744F">
        <w:rPr>
          <w:rFonts w:cs="Arial"/>
          <w:rtl/>
        </w:rPr>
        <w:t xml:space="preserve"> </w:t>
      </w:r>
      <w:r w:rsidRPr="0000744F">
        <w:rPr>
          <w:rFonts w:cs="Arial" w:hint="cs"/>
          <w:rtl/>
        </w:rPr>
        <w:t>تعمل</w:t>
      </w:r>
      <w:r w:rsidRPr="0000744F">
        <w:rPr>
          <w:rFonts w:cs="Arial"/>
          <w:rtl/>
        </w:rPr>
        <w:t xml:space="preserve"> </w:t>
      </w:r>
      <w:r w:rsidRPr="0000744F">
        <w:rPr>
          <w:rFonts w:cs="Arial" w:hint="cs"/>
          <w:rtl/>
        </w:rPr>
        <w:t>إطالة</w:t>
      </w:r>
      <w:r w:rsidRPr="0000744F">
        <w:rPr>
          <w:rFonts w:cs="Arial"/>
          <w:rtl/>
        </w:rPr>
        <w:t xml:space="preserve"> </w:t>
      </w:r>
      <w:r w:rsidRPr="0000744F">
        <w:rPr>
          <w:rFonts w:cs="Arial" w:hint="cs"/>
          <w:rtl/>
        </w:rPr>
        <w:t>الـ</w:t>
      </w:r>
      <w:r w:rsidRPr="0000744F">
        <w:rPr>
          <w:rFonts w:cs="Arial"/>
          <w:rtl/>
        </w:rPr>
        <w:t xml:space="preserve"> </w:t>
      </w:r>
      <w:r w:rsidRPr="0000744F">
        <w:t>PNF</w:t>
      </w:r>
      <w:r>
        <w:rPr>
          <w:rFonts w:cs="Arial" w:hint="cs"/>
          <w:rtl/>
        </w:rPr>
        <w:t>؟</w:t>
      </w:r>
    </w:p>
    <w:p w:rsidR="0000744F" w:rsidRDefault="0000744F" w:rsidP="0000744F">
      <w:pPr>
        <w:pStyle w:val="ListParagraph"/>
        <w:numPr>
          <w:ilvl w:val="0"/>
          <w:numId w:val="2"/>
        </w:numPr>
        <w:bidi/>
      </w:pPr>
      <w:r>
        <w:rPr>
          <w:rFonts w:hint="cs"/>
          <w:rtl/>
        </w:rPr>
        <w:t xml:space="preserve">تكلم عون العلاقة بين </w:t>
      </w:r>
      <w:r w:rsidRPr="0000744F">
        <w:rPr>
          <w:rFonts w:cs="Arial" w:hint="cs"/>
          <w:rtl/>
        </w:rPr>
        <w:t>التدريب</w:t>
      </w:r>
      <w:r w:rsidRPr="0000744F">
        <w:rPr>
          <w:rFonts w:cs="Arial"/>
          <w:rtl/>
        </w:rPr>
        <w:t xml:space="preserve"> </w:t>
      </w:r>
      <w:r w:rsidRPr="0000744F">
        <w:rPr>
          <w:rFonts w:cs="Arial" w:hint="cs"/>
          <w:rtl/>
        </w:rPr>
        <w:t>الرياضي</w:t>
      </w:r>
      <w:r w:rsidRPr="0000744F">
        <w:rPr>
          <w:rFonts w:cs="Arial"/>
          <w:rtl/>
        </w:rPr>
        <w:t xml:space="preserve"> </w:t>
      </w:r>
      <w:r w:rsidRPr="0000744F">
        <w:rPr>
          <w:rFonts w:cs="Arial" w:hint="cs"/>
          <w:rtl/>
        </w:rPr>
        <w:t>والخلايا</w:t>
      </w:r>
      <w:r w:rsidRPr="0000744F">
        <w:rPr>
          <w:rFonts w:cs="Arial"/>
          <w:rtl/>
        </w:rPr>
        <w:t xml:space="preserve"> </w:t>
      </w:r>
      <w:r w:rsidRPr="0000744F">
        <w:rPr>
          <w:rFonts w:cs="Arial" w:hint="cs"/>
          <w:rtl/>
        </w:rPr>
        <w:t>العصبية</w:t>
      </w:r>
      <w:r>
        <w:rPr>
          <w:rFonts w:cs="Arial" w:hint="cs"/>
          <w:rtl/>
        </w:rPr>
        <w:t>.</w:t>
      </w:r>
      <w:bookmarkStart w:id="0" w:name="_GoBack"/>
      <w:bookmarkEnd w:id="0"/>
    </w:p>
    <w:sectPr w:rsidR="00007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900EC"/>
    <w:multiLevelType w:val="hybridMultilevel"/>
    <w:tmpl w:val="4C88859C"/>
    <w:lvl w:ilvl="0" w:tplc="E4FADA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F83869"/>
    <w:multiLevelType w:val="hybridMultilevel"/>
    <w:tmpl w:val="A4FA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C3"/>
    <w:rsid w:val="0000744F"/>
    <w:rsid w:val="004C62C3"/>
    <w:rsid w:val="00740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10629-8AE2-4E4C-A29E-E47208A0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fadhel\Local%20Settings\Application%20Data\Microsoft\CD%20Burning\&#1575;&#1604;&#1578;&#1588;&#1575;&#1576;&#1603;%20&#1575;&#1604;&#1593;&#1589;&#1576;&#1610;_files\2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fadhel</cp:lastModifiedBy>
  <cp:revision>2</cp:revision>
  <dcterms:created xsi:type="dcterms:W3CDTF">2017-03-04T06:11:00Z</dcterms:created>
  <dcterms:modified xsi:type="dcterms:W3CDTF">2017-03-04T06:17:00Z</dcterms:modified>
</cp:coreProperties>
</file>