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sidRPr="00BB3524">
        <w:rPr>
          <w:rFonts w:ascii="Calibri" w:eastAsia="Times New Roman" w:hAnsi="Calibri" w:cs="Simplified Arabic" w:hint="cs"/>
          <w:b/>
          <w:bCs/>
          <w:color w:val="000000"/>
          <w:sz w:val="32"/>
          <w:szCs w:val="32"/>
          <w:rtl/>
          <w:lang w:val="en-CA" w:bidi="ar-IQ"/>
        </w:rPr>
        <w:t xml:space="preserve">- حجم القلب </w:t>
      </w:r>
      <w:r w:rsidRPr="00BB3524">
        <w:rPr>
          <w:rFonts w:ascii="Calibri" w:eastAsia="Times New Roman" w:hAnsi="Calibri" w:cs="Simplified Arabic"/>
          <w:b/>
          <w:bCs/>
          <w:color w:val="000000"/>
          <w:sz w:val="32"/>
          <w:szCs w:val="32"/>
          <w:lang w:val="en-CA" w:bidi="ar-IQ"/>
        </w:rPr>
        <w:t>Heart Volume</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يعد حجم القلب أحد مؤشرات التعرف على القابلية الوظيفية للقلب والدورة الدموية وهو احد المؤشرات الوظيفية في تقييم هذه القابلية. كما يدل حجم القلب على الكفاية الانتاجية لعضلة القلب للرياضي، ويلاحظ أن كمية الدم التي يدفعها قلب رياضي في كل نبضة قلبية تصل الى ثلاثة أمثال ما يدفعه قلب غير رياضي وهذا يحصل بسبب قلة حجم الدم المدفوع في كل ضربة نتيجة صغر حجم قلب الشخص غير الرياضي مقابل حجم قلب الرياضي.</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يختلف حجم القلب الرياضي عن غير الرياضي ظاهرة بالقياس ويظهر على القلب الرياضي تضخم اكبر عما هو عند غير الرياضي. وان تضخم القلب الرياضي هو تضخم وظيفي يختلف عن التضخم المرضي، وهو ناتج عن ممارسة التدريب الرياضي لفترات طويلة مما يؤدي الى تحسن في كفاءة القلب والدورة الدموية. وينعكس هذا التضخم في اتجاهين:</w:t>
      </w:r>
    </w:p>
    <w:p w:rsidR="00BB3524" w:rsidRPr="00BB3524" w:rsidRDefault="007B3FF5"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Pr>
          <w:rFonts w:ascii="Calibri" w:eastAsia="Times New Roman" w:hAnsi="Calibri" w:cs="Simplified Arabic" w:hint="cs"/>
          <w:b/>
          <w:bCs/>
          <w:color w:val="000000"/>
          <w:sz w:val="32"/>
          <w:szCs w:val="32"/>
          <w:rtl/>
          <w:lang w:bidi="ar-IQ"/>
        </w:rPr>
        <w:t>1.</w:t>
      </w:r>
      <w:r w:rsidR="00BB3524" w:rsidRPr="00BB3524">
        <w:rPr>
          <w:rFonts w:ascii="Calibri" w:eastAsia="Times New Roman" w:hAnsi="Calibri" w:cs="Simplified Arabic" w:hint="cs"/>
          <w:b/>
          <w:bCs/>
          <w:color w:val="000000"/>
          <w:sz w:val="32"/>
          <w:szCs w:val="32"/>
          <w:rtl/>
          <w:lang w:bidi="ar-IQ"/>
        </w:rPr>
        <w:t xml:space="preserve">زيادة حجم الناتج القلبي </w:t>
      </w:r>
      <w:r w:rsidR="00BB3524" w:rsidRPr="00BB3524">
        <w:rPr>
          <w:rFonts w:ascii="Calibri" w:eastAsia="Times New Roman" w:hAnsi="Calibri" w:cs="Simplified Arabic"/>
          <w:b/>
          <w:bCs/>
          <w:color w:val="000000"/>
          <w:sz w:val="32"/>
          <w:szCs w:val="32"/>
          <w:lang w:val="en-CA" w:bidi="ar-IQ"/>
        </w:rPr>
        <w:t>C.O.P</w:t>
      </w:r>
      <w:r w:rsidR="00BB3524" w:rsidRPr="00BB3524">
        <w:rPr>
          <w:rFonts w:ascii="Calibri" w:eastAsia="Times New Roman" w:hAnsi="Calibri" w:cs="Simplified Arabic" w:hint="cs"/>
          <w:b/>
          <w:bCs/>
          <w:color w:val="000000"/>
          <w:sz w:val="32"/>
          <w:szCs w:val="32"/>
          <w:rtl/>
          <w:lang w:val="en-CA" w:bidi="ar-IQ"/>
        </w:rPr>
        <w:t>.</w:t>
      </w:r>
    </w:p>
    <w:p w:rsidR="00BB3524" w:rsidRPr="00BB3524" w:rsidRDefault="007B3FF5"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val="en-CA" w:bidi="ar-IQ"/>
        </w:rPr>
      </w:pPr>
      <w:r>
        <w:rPr>
          <w:rFonts w:ascii="Calibri" w:eastAsia="Times New Roman" w:hAnsi="Calibri" w:cs="Simplified Arabic" w:hint="cs"/>
          <w:b/>
          <w:bCs/>
          <w:color w:val="000000"/>
          <w:sz w:val="32"/>
          <w:szCs w:val="32"/>
          <w:rtl/>
          <w:lang w:val="en-CA" w:bidi="ar-IQ"/>
        </w:rPr>
        <w:t>2.</w:t>
      </w:r>
      <w:r w:rsidR="00BB3524" w:rsidRPr="00BB3524">
        <w:rPr>
          <w:rFonts w:ascii="Calibri" w:eastAsia="Times New Roman" w:hAnsi="Calibri" w:cs="Simplified Arabic" w:hint="cs"/>
          <w:b/>
          <w:bCs/>
          <w:color w:val="000000"/>
          <w:sz w:val="32"/>
          <w:szCs w:val="32"/>
          <w:rtl/>
          <w:lang w:val="en-CA" w:bidi="ar-IQ"/>
        </w:rPr>
        <w:t>زيادة قابلية انقباض العضلة القلبية.</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واستناداً الى فعاليات التدريب الرياضي فان التضخم (حجم القلب) يكون على نوعين:</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التضخم الذي يحصل عند ممارسي العاب القوى او الالعاب اللااوكسجينية، حيث يتميز قلب الرياضي الذي يمارس هذه الفعاليات بزيادة في سمك جدار البطين لايقابلها زيادة كبيرة في حجم التجاويف.</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 xml:space="preserve">التضخم الذي يحصل عند ممارسي الالعاب الاوكسجينية (المطاولة)، حيث يتميز قلب الرياضي الذي يمارس هذه الفعاليات بزيادة كبيرة في حجم التجاويف القلبية (البطين الايسر) </w:t>
      </w:r>
      <w:r w:rsidRPr="00BB3524">
        <w:rPr>
          <w:rFonts w:ascii="Calibri" w:eastAsia="Times New Roman" w:hAnsi="Calibri" w:cs="Simplified Arabic" w:hint="cs"/>
          <w:b/>
          <w:bCs/>
          <w:color w:val="000000"/>
          <w:sz w:val="32"/>
          <w:szCs w:val="32"/>
          <w:rtl/>
          <w:lang w:bidi="ar-IQ"/>
        </w:rPr>
        <w:lastRenderedPageBreak/>
        <w:t>ويقابلها زيادة بسيطة في سمك جدار العضلة القلبية. وينتج عن هذا التضخم ازدياد واضح في كفاءة القلب والدورة الدموية. بينما لا يفسر زيادة سمك جدار العضلة القلبية عند ممارسي العاب القوة بانه زيادة في كفاءة القلب والدورة الدموية لانه لايتصف بقوة ضربات العضلة القلبية.</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يلاحظ عند الانقطاع عن مزاولة الرياضة التخصصية او انخفاض عدد مرات الاشتراك بالتدريب الرياضي يتقلص حجم القلب.</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علاقة حجم القلب ببعض المؤشرات</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Pr>
          <w:rFonts w:ascii="Calibri" w:eastAsia="Times New Roman" w:hAnsi="Calibri" w:cs="Simplified Arabic" w:hint="cs"/>
          <w:b/>
          <w:bCs/>
          <w:color w:val="000000"/>
          <w:sz w:val="32"/>
          <w:szCs w:val="32"/>
          <w:rtl/>
          <w:lang w:bidi="ar-IQ"/>
        </w:rPr>
        <w:t>1.</w:t>
      </w:r>
      <w:r w:rsidRPr="00BB3524">
        <w:rPr>
          <w:rFonts w:ascii="Calibri" w:eastAsia="Times New Roman" w:hAnsi="Calibri" w:cs="Simplified Arabic" w:hint="cs"/>
          <w:b/>
          <w:bCs/>
          <w:color w:val="000000"/>
          <w:sz w:val="32"/>
          <w:szCs w:val="32"/>
          <w:rtl/>
          <w:lang w:bidi="ar-IQ"/>
        </w:rPr>
        <w:t>يدل حجم القلب على الكفاءة الانتاجية</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Pr>
          <w:rFonts w:ascii="Calibri" w:eastAsia="Times New Roman" w:hAnsi="Calibri" w:cs="Simplified Arabic" w:hint="cs"/>
          <w:b/>
          <w:bCs/>
          <w:color w:val="000000"/>
          <w:sz w:val="32"/>
          <w:szCs w:val="32"/>
          <w:rtl/>
          <w:lang w:bidi="ar-IQ"/>
        </w:rPr>
        <w:t>2.</w:t>
      </w:r>
      <w:r w:rsidRPr="00BB3524">
        <w:rPr>
          <w:rFonts w:ascii="Calibri" w:eastAsia="Times New Roman" w:hAnsi="Calibri" w:cs="Simplified Arabic" w:hint="cs"/>
          <w:b/>
          <w:bCs/>
          <w:color w:val="000000"/>
          <w:sz w:val="32"/>
          <w:szCs w:val="32"/>
          <w:rtl/>
          <w:lang w:bidi="ar-IQ"/>
        </w:rPr>
        <w:t>يرتبط حجم القلب بحجم الجسم فالافراد ذوي الطول الفارع يختلف حجم القلب لديهم عن القصار.</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Pr>
          <w:rFonts w:ascii="Calibri" w:eastAsia="Times New Roman" w:hAnsi="Calibri" w:cs="Simplified Arabic" w:hint="cs"/>
          <w:b/>
          <w:bCs/>
          <w:color w:val="000000"/>
          <w:sz w:val="32"/>
          <w:szCs w:val="32"/>
          <w:rtl/>
          <w:lang w:bidi="ar-IQ"/>
        </w:rPr>
        <w:t>3.</w:t>
      </w:r>
      <w:r w:rsidRPr="00BB3524">
        <w:rPr>
          <w:rFonts w:ascii="Calibri" w:eastAsia="Times New Roman" w:hAnsi="Calibri" w:cs="Simplified Arabic" w:hint="cs"/>
          <w:b/>
          <w:bCs/>
          <w:color w:val="000000"/>
          <w:sz w:val="32"/>
          <w:szCs w:val="32"/>
          <w:rtl/>
          <w:lang w:bidi="ar-IQ"/>
        </w:rPr>
        <w:t>يرتبط حجم القلب بالوزن.</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Pr>
          <w:rFonts w:ascii="Calibri" w:eastAsia="Times New Roman" w:hAnsi="Calibri" w:cs="Simplified Arabic" w:hint="cs"/>
          <w:b/>
          <w:bCs/>
          <w:color w:val="000000"/>
          <w:sz w:val="32"/>
          <w:szCs w:val="32"/>
          <w:rtl/>
          <w:lang w:bidi="ar-IQ"/>
        </w:rPr>
        <w:t>4.</w:t>
      </w:r>
      <w:r w:rsidRPr="00BB3524">
        <w:rPr>
          <w:rFonts w:ascii="Calibri" w:eastAsia="Times New Roman" w:hAnsi="Calibri" w:cs="Simplified Arabic" w:hint="cs"/>
          <w:b/>
          <w:bCs/>
          <w:color w:val="000000"/>
          <w:sz w:val="32"/>
          <w:szCs w:val="32"/>
          <w:rtl/>
          <w:lang w:bidi="ar-IQ"/>
        </w:rPr>
        <w:t>يرتبط حجم القلب بنوع الفعالية واللعبة الرياضية.</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Pr>
          <w:rFonts w:ascii="Calibri" w:eastAsia="Times New Roman" w:hAnsi="Calibri" w:cs="Simplified Arabic" w:hint="cs"/>
          <w:b/>
          <w:bCs/>
          <w:color w:val="000000"/>
          <w:sz w:val="32"/>
          <w:szCs w:val="32"/>
          <w:rtl/>
          <w:lang w:bidi="ar-IQ"/>
        </w:rPr>
        <w:t>5.</w:t>
      </w:r>
      <w:r w:rsidRPr="00BB3524">
        <w:rPr>
          <w:rFonts w:ascii="Calibri" w:eastAsia="Times New Roman" w:hAnsi="Calibri" w:cs="Simplified Arabic" w:hint="cs"/>
          <w:b/>
          <w:bCs/>
          <w:color w:val="000000"/>
          <w:sz w:val="32"/>
          <w:szCs w:val="32"/>
          <w:rtl/>
          <w:lang w:bidi="ar-IQ"/>
        </w:rPr>
        <w:t>يرتبط حجم القلب بعلاقة موجبة مع الحد الاقصى لاستهلاك الاوكسجين.</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Pr>
          <w:rFonts w:ascii="Calibri" w:eastAsia="Times New Roman" w:hAnsi="Calibri" w:cs="Simplified Arabic" w:hint="cs"/>
          <w:b/>
          <w:bCs/>
          <w:color w:val="000000"/>
          <w:sz w:val="32"/>
          <w:szCs w:val="32"/>
          <w:rtl/>
          <w:lang w:bidi="ar-IQ"/>
        </w:rPr>
        <w:t>6.</w:t>
      </w:r>
      <w:r w:rsidRPr="00BB3524">
        <w:rPr>
          <w:rFonts w:ascii="Calibri" w:eastAsia="Times New Roman" w:hAnsi="Calibri" w:cs="Simplified Arabic" w:hint="cs"/>
          <w:b/>
          <w:bCs/>
          <w:color w:val="000000"/>
          <w:sz w:val="32"/>
          <w:szCs w:val="32"/>
          <w:rtl/>
          <w:lang w:bidi="ar-IQ"/>
        </w:rPr>
        <w:t>يرتبط بعدد الضربات القلبية بعلاقة عسكية وبحجم الضربة القلبية بعلاقة طردية.</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Pr>
          <w:rFonts w:ascii="Calibri" w:eastAsia="Times New Roman" w:hAnsi="Calibri" w:cs="Simplified Arabic" w:hint="cs"/>
          <w:b/>
          <w:bCs/>
          <w:color w:val="000000"/>
          <w:sz w:val="32"/>
          <w:szCs w:val="32"/>
          <w:rtl/>
          <w:lang w:bidi="ar-IQ"/>
        </w:rPr>
        <w:t>7.</w:t>
      </w:r>
      <w:r w:rsidRPr="00BB3524">
        <w:rPr>
          <w:rFonts w:ascii="Calibri" w:eastAsia="Times New Roman" w:hAnsi="Calibri" w:cs="Simplified Arabic" w:hint="cs"/>
          <w:b/>
          <w:bCs/>
          <w:color w:val="000000"/>
          <w:sz w:val="32"/>
          <w:szCs w:val="32"/>
          <w:rtl/>
          <w:lang w:bidi="ar-IQ"/>
        </w:rPr>
        <w:t>يرتبط بزيادة التدريب الرياضي.</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Pr>
          <w:rFonts w:ascii="Calibri" w:eastAsia="Times New Roman" w:hAnsi="Calibri" w:cs="Simplified Arabic" w:hint="cs"/>
          <w:b/>
          <w:bCs/>
          <w:color w:val="000000"/>
          <w:sz w:val="32"/>
          <w:szCs w:val="32"/>
          <w:rtl/>
          <w:lang w:bidi="ar-IQ"/>
        </w:rPr>
        <w:t>8.</w:t>
      </w:r>
      <w:r w:rsidRPr="00BB3524">
        <w:rPr>
          <w:rFonts w:ascii="Calibri" w:eastAsia="Times New Roman" w:hAnsi="Calibri" w:cs="Simplified Arabic" w:hint="cs"/>
          <w:b/>
          <w:bCs/>
          <w:color w:val="000000"/>
          <w:sz w:val="32"/>
          <w:szCs w:val="32"/>
          <w:rtl/>
          <w:lang w:bidi="ar-IQ"/>
        </w:rPr>
        <w:t>يرتبط بالعمر فالاشخاص الذين تزيد اعمارهم عن 18-20 سنة يعتمد على وزنهم وطولهم.</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lastRenderedPageBreak/>
        <w:t>معدلات حجم القلب</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 xml:space="preserve">       يبلغ حجم القلب عند الشخص الاعتيادي(760سم</w:t>
      </w:r>
      <w:r w:rsidRPr="00BB3524">
        <w:rPr>
          <w:rFonts w:ascii="Calibri" w:eastAsia="Times New Roman" w:hAnsi="Calibri" w:cs="Simplified Arabic" w:hint="cs"/>
          <w:b/>
          <w:bCs/>
          <w:color w:val="000000"/>
          <w:sz w:val="32"/>
          <w:szCs w:val="32"/>
          <w:vertAlign w:val="superscript"/>
          <w:rtl/>
          <w:lang w:bidi="ar-IQ"/>
        </w:rPr>
        <w:t>3</w:t>
      </w:r>
      <w:r w:rsidRPr="00BB3524">
        <w:rPr>
          <w:rFonts w:ascii="Calibri" w:eastAsia="Times New Roman" w:hAnsi="Calibri" w:cs="Simplified Arabic" w:hint="cs"/>
          <w:b/>
          <w:bCs/>
          <w:color w:val="000000"/>
          <w:sz w:val="32"/>
          <w:szCs w:val="32"/>
          <w:rtl/>
          <w:lang w:bidi="ar-IQ"/>
        </w:rPr>
        <w:t>)ويبلغ عند المرأة(580سم</w:t>
      </w:r>
      <w:r w:rsidRPr="00BB3524">
        <w:rPr>
          <w:rFonts w:ascii="Calibri" w:eastAsia="Times New Roman" w:hAnsi="Calibri" w:cs="Simplified Arabic" w:hint="cs"/>
          <w:b/>
          <w:bCs/>
          <w:color w:val="000000"/>
          <w:sz w:val="32"/>
          <w:szCs w:val="32"/>
          <w:vertAlign w:val="superscript"/>
          <w:rtl/>
          <w:lang w:bidi="ar-IQ"/>
        </w:rPr>
        <w:t>3</w:t>
      </w:r>
      <w:r w:rsidRPr="00BB3524">
        <w:rPr>
          <w:rFonts w:ascii="Calibri" w:eastAsia="Times New Roman" w:hAnsi="Calibri" w:cs="Simplified Arabic" w:hint="cs"/>
          <w:b/>
          <w:bCs/>
          <w:color w:val="000000"/>
          <w:sz w:val="32"/>
          <w:szCs w:val="32"/>
          <w:rtl/>
          <w:lang w:bidi="ar-IQ"/>
        </w:rPr>
        <w:t>)ويبلغ عند الرياضيين (800-900سم</w:t>
      </w:r>
      <w:r w:rsidRPr="00BB3524">
        <w:rPr>
          <w:rFonts w:ascii="Calibri" w:eastAsia="Times New Roman" w:hAnsi="Calibri" w:cs="Simplified Arabic" w:hint="cs"/>
          <w:b/>
          <w:bCs/>
          <w:color w:val="000000"/>
          <w:sz w:val="32"/>
          <w:szCs w:val="32"/>
          <w:vertAlign w:val="superscript"/>
          <w:rtl/>
          <w:lang w:bidi="ar-IQ"/>
        </w:rPr>
        <w:t>3</w:t>
      </w:r>
      <w:r w:rsidRPr="00BB3524">
        <w:rPr>
          <w:rFonts w:ascii="Calibri" w:eastAsia="Times New Roman" w:hAnsi="Calibri" w:cs="Simplified Arabic" w:hint="cs"/>
          <w:b/>
          <w:bCs/>
          <w:color w:val="000000"/>
          <w:sz w:val="32"/>
          <w:szCs w:val="32"/>
          <w:rtl/>
          <w:lang w:bidi="ar-IQ"/>
        </w:rPr>
        <w:t>)،وعند رياضي القوة (1200-1300سم</w:t>
      </w:r>
      <w:r w:rsidRPr="00BB3524">
        <w:rPr>
          <w:rFonts w:ascii="Calibri" w:eastAsia="Times New Roman" w:hAnsi="Calibri" w:cs="Simplified Arabic" w:hint="cs"/>
          <w:b/>
          <w:bCs/>
          <w:color w:val="000000"/>
          <w:sz w:val="32"/>
          <w:szCs w:val="32"/>
          <w:vertAlign w:val="superscript"/>
          <w:rtl/>
          <w:lang w:bidi="ar-IQ"/>
        </w:rPr>
        <w:t>3</w:t>
      </w:r>
      <w:r w:rsidRPr="00BB3524">
        <w:rPr>
          <w:rFonts w:ascii="Calibri" w:eastAsia="Times New Roman" w:hAnsi="Calibri" w:cs="Simplified Arabic" w:hint="cs"/>
          <w:b/>
          <w:bCs/>
          <w:color w:val="000000"/>
          <w:sz w:val="32"/>
          <w:szCs w:val="32"/>
          <w:rtl/>
          <w:lang w:bidi="ar-IQ"/>
        </w:rPr>
        <w:t>) وعند بعض رياضي القوة (في حالات خاصة) (1700سم</w:t>
      </w:r>
      <w:r w:rsidRPr="00BB3524">
        <w:rPr>
          <w:rFonts w:ascii="Calibri" w:eastAsia="Times New Roman" w:hAnsi="Calibri" w:cs="Simplified Arabic" w:hint="cs"/>
          <w:b/>
          <w:bCs/>
          <w:color w:val="000000"/>
          <w:sz w:val="32"/>
          <w:szCs w:val="32"/>
          <w:vertAlign w:val="superscript"/>
          <w:rtl/>
          <w:lang w:bidi="ar-IQ"/>
        </w:rPr>
        <w:t>3</w:t>
      </w:r>
      <w:r w:rsidRPr="00BB3524">
        <w:rPr>
          <w:rFonts w:ascii="Calibri" w:eastAsia="Times New Roman" w:hAnsi="Calibri" w:cs="Simplified Arabic" w:hint="cs"/>
          <w:b/>
          <w:bCs/>
          <w:color w:val="000000"/>
          <w:sz w:val="32"/>
          <w:szCs w:val="32"/>
          <w:rtl/>
          <w:lang w:bidi="ar-IQ"/>
        </w:rPr>
        <w:t>) ويبلغ حجم البطين (250-300سم</w:t>
      </w:r>
      <w:r w:rsidRPr="00BB3524">
        <w:rPr>
          <w:rFonts w:ascii="Calibri" w:eastAsia="Times New Roman" w:hAnsi="Calibri" w:cs="Simplified Arabic" w:hint="cs"/>
          <w:b/>
          <w:bCs/>
          <w:color w:val="000000"/>
          <w:sz w:val="32"/>
          <w:szCs w:val="32"/>
          <w:vertAlign w:val="superscript"/>
          <w:rtl/>
          <w:lang w:bidi="ar-IQ"/>
        </w:rPr>
        <w:t>3</w:t>
      </w:r>
      <w:r w:rsidRPr="00BB3524">
        <w:rPr>
          <w:rFonts w:ascii="Calibri" w:eastAsia="Times New Roman" w:hAnsi="Calibri" w:cs="Simplified Arabic" w:hint="cs"/>
          <w:b/>
          <w:bCs/>
          <w:color w:val="000000"/>
          <w:sz w:val="32"/>
          <w:szCs w:val="32"/>
          <w:rtl/>
          <w:lang w:bidi="ar-IQ"/>
        </w:rPr>
        <w:t>) تقريباً.</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يبلغ حجم القلب عند لاعبي كرة السلة 1125سم</w:t>
      </w:r>
      <w:r w:rsidRPr="00BB3524">
        <w:rPr>
          <w:rFonts w:ascii="Calibri" w:eastAsia="Times New Roman" w:hAnsi="Calibri" w:cs="Simplified Arabic" w:hint="cs"/>
          <w:b/>
          <w:bCs/>
          <w:color w:val="000000"/>
          <w:sz w:val="32"/>
          <w:szCs w:val="32"/>
          <w:vertAlign w:val="superscript"/>
          <w:rtl/>
          <w:lang w:bidi="ar-IQ"/>
        </w:rPr>
        <w:t>3</w:t>
      </w:r>
      <w:r w:rsidRPr="00BB3524">
        <w:rPr>
          <w:rFonts w:ascii="Calibri" w:eastAsia="Times New Roman" w:hAnsi="Calibri" w:cs="Simplified Arabic" w:hint="cs"/>
          <w:b/>
          <w:bCs/>
          <w:color w:val="000000"/>
          <w:sz w:val="32"/>
          <w:szCs w:val="32"/>
          <w:rtl/>
          <w:lang w:bidi="ar-IQ"/>
        </w:rPr>
        <w:t xml:space="preserve"> </w:t>
      </w:r>
      <w:r w:rsidRPr="00BB3524">
        <w:rPr>
          <w:rFonts w:ascii="Calibri" w:eastAsia="Times New Roman" w:hAnsi="Calibri" w:cs="Simplified Arabic"/>
          <w:b/>
          <w:bCs/>
          <w:color w:val="000000"/>
          <w:sz w:val="32"/>
          <w:szCs w:val="32"/>
          <w:rtl/>
          <w:lang w:bidi="ar-IQ"/>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2.25pt" o:ole="">
            <v:imagedata r:id="rId5" o:title=""/>
          </v:shape>
          <o:OLEObject Type="Embed" ProgID="Equation.3" ShapeID="_x0000_i1025" DrawAspect="Content" ObjectID="_1550281352" r:id="rId6"/>
        </w:object>
      </w:r>
      <w:r w:rsidRPr="00BB3524">
        <w:rPr>
          <w:rFonts w:ascii="Calibri" w:eastAsia="Times New Roman" w:hAnsi="Calibri" w:cs="Simplified Arabic" w:hint="cs"/>
          <w:b/>
          <w:bCs/>
          <w:color w:val="000000"/>
          <w:sz w:val="32"/>
          <w:szCs w:val="32"/>
          <w:rtl/>
          <w:lang w:bidi="ar-IQ"/>
        </w:rPr>
        <w:t xml:space="preserve"> 8ر30.</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 xml:space="preserve"> العوامل المؤثرة على زيادة حجم القلب</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Pr>
          <w:rFonts w:ascii="Calibri" w:eastAsia="Times New Roman" w:hAnsi="Calibri" w:cs="Simplified Arabic" w:hint="cs"/>
          <w:b/>
          <w:bCs/>
          <w:color w:val="000000"/>
          <w:sz w:val="32"/>
          <w:szCs w:val="32"/>
          <w:rtl/>
          <w:lang w:bidi="ar-IQ"/>
        </w:rPr>
        <w:t>1.</w:t>
      </w:r>
      <w:r w:rsidRPr="00BB3524">
        <w:rPr>
          <w:rFonts w:ascii="Calibri" w:eastAsia="Times New Roman" w:hAnsi="Calibri" w:cs="Simplified Arabic" w:hint="cs"/>
          <w:b/>
          <w:bCs/>
          <w:color w:val="000000"/>
          <w:sz w:val="32"/>
          <w:szCs w:val="32"/>
          <w:rtl/>
          <w:lang w:bidi="ar-IQ"/>
        </w:rPr>
        <w:t>نوع الفعالية الرياضية.</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Pr>
          <w:rFonts w:ascii="Calibri" w:eastAsia="Times New Roman" w:hAnsi="Calibri" w:cs="Simplified Arabic" w:hint="cs"/>
          <w:b/>
          <w:bCs/>
          <w:color w:val="000000"/>
          <w:sz w:val="32"/>
          <w:szCs w:val="32"/>
          <w:rtl/>
          <w:lang w:bidi="ar-IQ"/>
        </w:rPr>
        <w:t>2.</w:t>
      </w:r>
      <w:r w:rsidRPr="00BB3524">
        <w:rPr>
          <w:rFonts w:ascii="Calibri" w:eastAsia="Times New Roman" w:hAnsi="Calibri" w:cs="Simplified Arabic" w:hint="cs"/>
          <w:b/>
          <w:bCs/>
          <w:color w:val="000000"/>
          <w:sz w:val="32"/>
          <w:szCs w:val="32"/>
          <w:rtl/>
          <w:lang w:bidi="ar-IQ"/>
        </w:rPr>
        <w:t>الخبرة الرياضية (سنوات التدريب).</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Pr>
          <w:rFonts w:ascii="Calibri" w:eastAsia="Times New Roman" w:hAnsi="Calibri" w:cs="Simplified Arabic" w:hint="cs"/>
          <w:b/>
          <w:bCs/>
          <w:color w:val="000000"/>
          <w:sz w:val="32"/>
          <w:szCs w:val="32"/>
          <w:rtl/>
          <w:lang w:bidi="ar-IQ"/>
        </w:rPr>
        <w:t>3.</w:t>
      </w:r>
      <w:r w:rsidRPr="00BB3524">
        <w:rPr>
          <w:rFonts w:ascii="Calibri" w:eastAsia="Times New Roman" w:hAnsi="Calibri" w:cs="Simplified Arabic" w:hint="cs"/>
          <w:b/>
          <w:bCs/>
          <w:color w:val="000000"/>
          <w:sz w:val="32"/>
          <w:szCs w:val="32"/>
          <w:rtl/>
          <w:lang w:bidi="ar-IQ"/>
        </w:rPr>
        <w:t>الاختصاص الرياضي داخل الفعالية.</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Pr>
          <w:rFonts w:ascii="Calibri" w:eastAsia="Times New Roman" w:hAnsi="Calibri" w:cs="Simplified Arabic" w:hint="cs"/>
          <w:b/>
          <w:bCs/>
          <w:color w:val="000000"/>
          <w:sz w:val="32"/>
          <w:szCs w:val="32"/>
          <w:rtl/>
          <w:lang w:bidi="ar-IQ"/>
        </w:rPr>
        <w:t>4.</w:t>
      </w:r>
      <w:r w:rsidRPr="00BB3524">
        <w:rPr>
          <w:rFonts w:ascii="Calibri" w:eastAsia="Times New Roman" w:hAnsi="Calibri" w:cs="Simplified Arabic" w:hint="cs"/>
          <w:b/>
          <w:bCs/>
          <w:color w:val="000000"/>
          <w:sz w:val="32"/>
          <w:szCs w:val="32"/>
          <w:rtl/>
          <w:lang w:bidi="ar-IQ"/>
        </w:rPr>
        <w:t>وسيلة العملية التدريبية.</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تأثير التدريب الرياضي على حجم القلب وانتاجيته:</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b/>
          <w:bCs/>
          <w:noProof/>
          <w:color w:val="000000"/>
          <w:sz w:val="32"/>
          <w:szCs w:val="32"/>
          <w:rtl/>
          <w:lang w:bidi="ar-IQ"/>
        </w:rPr>
        <w:pict>
          <v:group id="_x0000_s1071" editas="orgchart" style="position:absolute;margin-left:-320.85pt;margin-top:-7.75pt;width:333pt;height:207pt;z-index:251659264;mso-position-horizontal-relative:char;mso-position-vertical-relative:line" coordorigin="1385,11250" coordsize="6044,4958">
            <o:lock v:ext="edit" aspectratio="t"/>
            <o:diagram v:ext="edit" dgmstyle="0" dgmscalex="75357" dgmscaley="57104" dgmfontsize="24248944" constrainbounds="0,0,0,0">
              <o:relationtable v:ext="edit">
                <o:rel v:ext="edit" idsrc="#_s1076" iddest="#_s1076"/>
                <o:rel v:ext="edit" idsrc="#_s1077" iddest="#_s1076" idcntr="#_s1075"/>
                <o:rel v:ext="edit" idsrc="#_s1078" iddest="#_s1076" idcntr="#_s1074"/>
                <o:rel v:ext="edit" idsrc="#_s1079" iddest="#_s1076" idcntr="#_s1073"/>
              </o:relationtable>
            </o:diagram>
            <v:shape id="_x0000_s1072" type="#_x0000_t75" style="position:absolute;left:1385;top:11250;width:6044;height:4958" o:preferrelative="f" stroked="t" strokecolor="red">
              <v:fill o:detectmouseclick="t"/>
              <v:path o:extrusionok="t" o:connecttype="none"/>
            </v:shape>
            <v:shapetype id="_x0000_t33" coordsize="21600,21600" o:spt="33" o:oned="t" path="m,l21600,r,21600e" filled="f">
              <v:stroke joinstyle="miter"/>
              <v:path arrowok="t" fillok="f" o:connecttype="none"/>
              <o:lock v:ext="edit" shapetype="t"/>
            </v:shapetype>
            <v:shape id="_s1073" o:spid="_x0000_s1073" type="#_x0000_t33" style="position:absolute;left:3343;top:12827;width:376;height:3006;rotation:180" o:connectortype="elbow" adj="-186365,-51332,-186365" strokeweight="2.25pt"/>
            <v:shape id="_s1074" o:spid="_x0000_s1074" type="#_x0000_t33" style="position:absolute;left:3343;top:12827;width:376;height:1879;rotation:180" o:connectortype="elbow" adj="-186365,-69164,-186365" strokeweight="2.25pt"/>
            <v:shape id="_s1075" o:spid="_x0000_s1075" type="#_x0000_t33" style="position:absolute;left:3343;top:12827;width:376;height:752;rotation:180" o:connectortype="elbow" adj="-186365,-140434,-186365" strokeweight="2.25pt"/>
            <v:roundrect id="_s1076" o:spid="_x0000_s1076" style="position:absolute;left:2217;top:12076;width:2253;height:751;v-text-anchor:middle" arcsize="10923f" o:dgmlayout="2" o:dgmnodekind="1" o:dgmlayoutmru="2" fillcolor="#bbe0e3">
              <v:textbox style="mso-next-textbox:#_s1076" inset="2.21539mm,1.1077mm,2.21539mm,1.1077mm">
                <w:txbxContent>
                  <w:p w:rsidR="00BB3524" w:rsidRDefault="00BB3524" w:rsidP="00BB3524">
                    <w:pPr>
                      <w:jc w:val="center"/>
                      <w:rPr>
                        <w:rFonts w:hint="cs"/>
                        <w:color w:val="FF0000"/>
                        <w:sz w:val="28"/>
                        <w:szCs w:val="28"/>
                      </w:rPr>
                    </w:pPr>
                    <w:r>
                      <w:rPr>
                        <w:rFonts w:hint="cs"/>
                        <w:color w:val="FF0000"/>
                        <w:sz w:val="28"/>
                        <w:szCs w:val="28"/>
                        <w:rtl/>
                      </w:rPr>
                      <w:t>التدريب</w:t>
                    </w:r>
                  </w:p>
                </w:txbxContent>
              </v:textbox>
            </v:roundrect>
            <v:roundrect id="_s1077" o:spid="_x0000_s1077" style="position:absolute;left:3719;top:13203;width:2878;height:751;v-text-anchor:middle" arcsize="10923f" o:dgmlayout="0" o:dgmnodekind="0" fillcolor="#bbe0e3">
              <v:textbox style="mso-next-textbox:#_s1077" inset="2.21539mm,1.1077mm,2.21539mm,1.1077mm">
                <w:txbxContent>
                  <w:p w:rsidR="00BB3524" w:rsidRDefault="00BB3524" w:rsidP="00BB3524">
                    <w:pPr>
                      <w:jc w:val="center"/>
                      <w:rPr>
                        <w:rFonts w:hint="cs"/>
                        <w:color w:val="FF9900"/>
                      </w:rPr>
                    </w:pPr>
                    <w:r>
                      <w:rPr>
                        <w:rFonts w:hint="cs"/>
                        <w:color w:val="FF9900"/>
                        <w:rtl/>
                      </w:rPr>
                      <w:t xml:space="preserve">التضخم </w:t>
                    </w:r>
                    <w:r>
                      <w:rPr>
                        <w:rFonts w:hint="cs"/>
                        <w:color w:val="FF9900"/>
                        <w:rtl/>
                      </w:rPr>
                      <w:t>الفسلجي لعضلة القلب</w:t>
                    </w:r>
                  </w:p>
                </w:txbxContent>
              </v:textbox>
            </v:roundrect>
            <v:roundrect id="_s1078" o:spid="_x0000_s1078" style="position:absolute;left:3719;top:14330;width:2878;height:751;v-text-anchor:middle" arcsize="10923f" o:dgmlayout="0" o:dgmnodekind="0" fillcolor="#bbe0e3">
              <v:textbox style="mso-next-textbox:#_s1078" inset="2.21539mm,1.1077mm,2.21539mm,1.1077mm">
                <w:txbxContent>
                  <w:p w:rsidR="00BB3524" w:rsidRDefault="00BB3524" w:rsidP="00BB3524">
                    <w:pPr>
                      <w:jc w:val="center"/>
                      <w:rPr>
                        <w:rFonts w:hint="cs"/>
                        <w:color w:val="0000FF"/>
                      </w:rPr>
                    </w:pPr>
                    <w:r>
                      <w:rPr>
                        <w:rFonts w:hint="cs"/>
                        <w:color w:val="0000FF"/>
                        <w:rtl/>
                      </w:rPr>
                      <w:t xml:space="preserve">مضاعفة </w:t>
                    </w:r>
                    <w:r>
                      <w:rPr>
                        <w:rFonts w:hint="cs"/>
                        <w:color w:val="0000FF"/>
                        <w:rtl/>
                      </w:rPr>
                      <w:t xml:space="preserve">حجم القلب </w:t>
                    </w:r>
                  </w:p>
                </w:txbxContent>
              </v:textbox>
            </v:roundrect>
            <v:roundrect id="_s1079" o:spid="_x0000_s1079" style="position:absolute;left:3719;top:15457;width:2878;height:751;v-text-anchor:middle" arcsize="10923f" o:dgmlayout="0" o:dgmnodekind="0" fillcolor="#bbe0e3">
              <v:textbox style="mso-next-textbox:#_s1079" inset="2.21539mm,1.1077mm,2.21539mm,1.1077mm">
                <w:txbxContent>
                  <w:p w:rsidR="00BB3524" w:rsidRDefault="00BB3524" w:rsidP="00BB3524">
                    <w:pPr>
                      <w:jc w:val="center"/>
                      <w:rPr>
                        <w:rFonts w:hint="cs"/>
                        <w:color w:val="FF0000"/>
                      </w:rPr>
                    </w:pPr>
                    <w:r>
                      <w:rPr>
                        <w:rFonts w:hint="cs"/>
                        <w:color w:val="FF0000"/>
                        <w:rtl/>
                      </w:rPr>
                      <w:t xml:space="preserve">التوسع </w:t>
                    </w:r>
                    <w:r>
                      <w:rPr>
                        <w:rFonts w:hint="cs"/>
                        <w:color w:val="FF0000"/>
                        <w:rtl/>
                      </w:rPr>
                      <w:t>الفسلجي لعضلة القلب</w:t>
                    </w:r>
                  </w:p>
                </w:txbxContent>
              </v:textbox>
            </v:roundrect>
            <v:oval id="_x0000_s1080" style="position:absolute;left:1385;top:12975;width:1961;height:1077">
              <v:textbox style="mso-next-textbox:#_x0000_s1080">
                <w:txbxContent>
                  <w:p w:rsidR="00BB3524" w:rsidRDefault="00BB3524" w:rsidP="00BB3524">
                    <w:pPr>
                      <w:rPr>
                        <w:rFonts w:hint="cs"/>
                        <w:b/>
                        <w:bCs/>
                        <w:color w:val="FF9900"/>
                      </w:rPr>
                    </w:pPr>
                    <w:r>
                      <w:rPr>
                        <w:rFonts w:hint="cs"/>
                        <w:b/>
                        <w:bCs/>
                        <w:color w:val="FF9900"/>
                        <w:rtl/>
                      </w:rPr>
                      <w:t xml:space="preserve">مضاعفة </w:t>
                    </w:r>
                    <w:r>
                      <w:rPr>
                        <w:rFonts w:hint="cs"/>
                        <w:b/>
                        <w:bCs/>
                        <w:color w:val="FF9900"/>
                        <w:rtl/>
                      </w:rPr>
                      <w:t>تقلص العضلة</w:t>
                    </w:r>
                  </w:p>
                </w:txbxContent>
              </v:textbox>
            </v:oval>
            <v:oval id="_x0000_s1081" style="position:absolute;left:1385;top:14052;width:1961;height:1078">
              <v:textbox style="mso-next-textbox:#_x0000_s1081">
                <w:txbxContent>
                  <w:p w:rsidR="00BB3524" w:rsidRDefault="00BB3524" w:rsidP="00BB3524">
                    <w:pPr>
                      <w:rPr>
                        <w:rFonts w:hint="cs"/>
                        <w:b/>
                        <w:bCs/>
                        <w:color w:val="0000FF"/>
                      </w:rPr>
                    </w:pPr>
                    <w:r>
                      <w:rPr>
                        <w:rFonts w:hint="cs"/>
                        <w:b/>
                        <w:bCs/>
                        <w:color w:val="0000FF"/>
                        <w:rtl/>
                      </w:rPr>
                      <w:t xml:space="preserve">زيادة </w:t>
                    </w:r>
                    <w:r>
                      <w:rPr>
                        <w:rFonts w:hint="cs"/>
                        <w:b/>
                        <w:bCs/>
                        <w:color w:val="0000FF"/>
                        <w:rtl/>
                      </w:rPr>
                      <w:t>الأنتاجية بالحمل البدني</w:t>
                    </w:r>
                  </w:p>
                </w:txbxContent>
              </v:textbox>
            </v:oval>
            <v:oval id="_x0000_s1082" style="position:absolute;left:1385;top:15130;width:1961;height:1078">
              <v:textbox style="mso-next-textbox:#_x0000_s1082">
                <w:txbxContent>
                  <w:p w:rsidR="00BB3524" w:rsidRDefault="00BB3524" w:rsidP="00BB3524">
                    <w:pPr>
                      <w:rPr>
                        <w:rFonts w:hint="cs"/>
                        <w:b/>
                        <w:bCs/>
                        <w:color w:val="FF0000"/>
                      </w:rPr>
                    </w:pPr>
                    <w:r>
                      <w:rPr>
                        <w:rFonts w:hint="cs"/>
                        <w:b/>
                        <w:bCs/>
                        <w:color w:val="FF0000"/>
                        <w:rtl/>
                      </w:rPr>
                      <w:t>مضاعفة الحجم الأحتياطي للدم</w:t>
                    </w:r>
                  </w:p>
                </w:txbxContent>
              </v:textbox>
            </v:oval>
            <v:line id="_x0000_s1083" style="position:absolute;flip:x" from="3182,13621" to="4162,13621">
              <v:stroke endarrow="block"/>
            </v:line>
            <v:line id="_x0000_s1084" style="position:absolute;flip:x" from="3346,14699" to="4162,14699">
              <v:stroke endarrow="block"/>
            </v:line>
            <v:line id="_x0000_s1085" style="position:absolute;flip:x" from="3346,15777" to="4161,15778">
              <v:stroke endarrow="block"/>
            </v:line>
          </v:group>
        </w:pic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b/>
          <w:bCs/>
          <w:noProof/>
          <w:color w:val="000000"/>
          <w:sz w:val="32"/>
          <w:szCs w:val="32"/>
        </w:rPr>
        <w:lastRenderedPageBreak/>
        <mc:AlternateContent>
          <mc:Choice Requires="wps">
            <w:drawing>
              <wp:inline distT="0" distB="0" distL="0" distR="0">
                <wp:extent cx="6108700" cy="215963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8700" cy="215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94CD1" id="Rectangle 4" o:spid="_x0000_s1026" style="width:481pt;height:17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" filled="f" stroked="f">
                <o:lock v:ext="edit" aspectratio="t"/>
                <w10:anchorlock/>
              </v:rect>
            </w:pict>
          </mc:Fallback>
        </mc:AlternateConten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 xml:space="preserve">                              شكل ( 26 )</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 xml:space="preserve">           يبين بعض تأثيرات التدريب على حجم القلب وانتاجيته</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قياس حجم القلب</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توجد عدد من الطرق لقياس القلب منها:</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Pr>
          <w:rFonts w:ascii="Calibri" w:eastAsia="Times New Roman" w:hAnsi="Calibri" w:cs="Simplified Arabic" w:hint="cs"/>
          <w:b/>
          <w:bCs/>
          <w:color w:val="000000"/>
          <w:sz w:val="32"/>
          <w:szCs w:val="32"/>
          <w:rtl/>
          <w:lang w:bidi="ar-IQ"/>
        </w:rPr>
        <w:t>1.</w:t>
      </w:r>
      <w:r w:rsidRPr="00BB3524">
        <w:rPr>
          <w:rFonts w:ascii="Calibri" w:eastAsia="Times New Roman" w:hAnsi="Calibri" w:cs="Simplified Arabic" w:hint="cs"/>
          <w:b/>
          <w:bCs/>
          <w:color w:val="000000"/>
          <w:sz w:val="32"/>
          <w:szCs w:val="32"/>
          <w:rtl/>
          <w:lang w:bidi="ar-IQ"/>
        </w:rPr>
        <w:t>بوساطة جهاز (الايكو) وهو جهاز طبي متطور ويمكن بوساطته قياس حجم التجاويف القلبية وسمك الجدار اضافة للخصائص الاخرى للقلب مثل حالة الصمامات والتاج القلبي وغيرها. الا ان هذه الطريقة تعد صعبة لعدم تيسر الجهاز لهذه الاغراض.</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lang w:bidi="ar-IQ"/>
        </w:rPr>
      </w:pPr>
      <w:r>
        <w:rPr>
          <w:rFonts w:ascii="Calibri" w:eastAsia="Times New Roman" w:hAnsi="Calibri" w:cs="Simplified Arabic" w:hint="cs"/>
          <w:b/>
          <w:bCs/>
          <w:color w:val="000000"/>
          <w:sz w:val="32"/>
          <w:szCs w:val="32"/>
          <w:rtl/>
          <w:lang w:bidi="ar-IQ"/>
        </w:rPr>
        <w:t>2.</w:t>
      </w:r>
      <w:r w:rsidRPr="00BB3524">
        <w:rPr>
          <w:rFonts w:ascii="Calibri" w:eastAsia="Times New Roman" w:hAnsi="Calibri" w:cs="Simplified Arabic" w:hint="cs"/>
          <w:b/>
          <w:bCs/>
          <w:color w:val="000000"/>
          <w:sz w:val="32"/>
          <w:szCs w:val="32"/>
          <w:rtl/>
          <w:lang w:bidi="ar-IQ"/>
        </w:rPr>
        <w:t>استخدام الاشعة السينية (</w:t>
      </w:r>
      <w:r w:rsidRPr="00BB3524">
        <w:rPr>
          <w:rFonts w:ascii="Calibri" w:eastAsia="Times New Roman" w:hAnsi="Calibri" w:cs="Simplified Arabic"/>
          <w:b/>
          <w:bCs/>
          <w:color w:val="000000"/>
          <w:sz w:val="32"/>
          <w:szCs w:val="32"/>
          <w:lang w:val="en-CA" w:bidi="ar-IQ"/>
        </w:rPr>
        <w:t>X-r</w:t>
      </w:r>
      <w:r w:rsidRPr="00BB3524">
        <w:rPr>
          <w:rFonts w:ascii="Calibri" w:eastAsia="Times New Roman" w:hAnsi="Calibri" w:cs="Simplified Arabic"/>
          <w:b/>
          <w:bCs/>
          <w:color w:val="000000"/>
          <w:sz w:val="32"/>
          <w:szCs w:val="32"/>
          <w:lang w:bidi="ar-IQ"/>
        </w:rPr>
        <w:t>a</w:t>
      </w:r>
      <w:r w:rsidRPr="00BB3524">
        <w:rPr>
          <w:rFonts w:ascii="Calibri" w:eastAsia="Times New Roman" w:hAnsi="Calibri" w:cs="Simplified Arabic"/>
          <w:b/>
          <w:bCs/>
          <w:color w:val="000000"/>
          <w:sz w:val="32"/>
          <w:szCs w:val="32"/>
          <w:lang w:val="en-CA" w:bidi="ar-IQ"/>
        </w:rPr>
        <w:t>y</w:t>
      </w:r>
      <w:r w:rsidRPr="00BB3524">
        <w:rPr>
          <w:rFonts w:ascii="Calibri" w:eastAsia="Times New Roman" w:hAnsi="Calibri" w:cs="Simplified Arabic" w:hint="cs"/>
          <w:b/>
          <w:bCs/>
          <w:color w:val="000000"/>
          <w:sz w:val="32"/>
          <w:szCs w:val="32"/>
          <w:rtl/>
          <w:lang w:val="en-CA" w:bidi="ar-IQ"/>
        </w:rPr>
        <w:t>) ، حيث يلجأ الباحثون لاستخدام هذه الطريقة وتتلخص بتصوير صورتين شعاعيتين الاولى أمامية للقلب لقياس البعدين الطولي والعرضي، والثانية جانبية لقياس عمق القلب. وباستخدام المعادلة الاتية يستخرج حجم القلب:</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b/>
          <w:bCs/>
          <w:color w:val="000000"/>
          <w:sz w:val="32"/>
          <w:szCs w:val="32"/>
          <w:lang w:val="en-CA" w:bidi="ar-IQ"/>
        </w:rPr>
      </w:pPr>
      <w:r w:rsidRPr="00BB3524">
        <w:rPr>
          <w:rFonts w:ascii="Calibri" w:eastAsia="Times New Roman" w:hAnsi="Calibri" w:cs="Simplified Arabic"/>
          <w:b/>
          <w:bCs/>
          <w:color w:val="000000"/>
          <w:sz w:val="32"/>
          <w:szCs w:val="32"/>
          <w:lang w:val="en-CA" w:bidi="ar-IQ"/>
        </w:rPr>
        <w:t xml:space="preserve">H.V= </w:t>
      </w:r>
      <w:proofErr w:type="gramStart"/>
      <w:r w:rsidRPr="00BB3524">
        <w:rPr>
          <w:rFonts w:ascii="Calibri" w:eastAsia="Times New Roman" w:hAnsi="Calibri" w:cs="Simplified Arabic"/>
          <w:b/>
          <w:bCs/>
          <w:color w:val="000000"/>
          <w:sz w:val="32"/>
          <w:szCs w:val="32"/>
          <w:lang w:val="en-CA" w:bidi="ar-IQ"/>
        </w:rPr>
        <w:t>O.4  x</w:t>
      </w:r>
      <w:proofErr w:type="gramEnd"/>
      <w:r w:rsidRPr="00BB3524">
        <w:rPr>
          <w:rFonts w:ascii="Calibri" w:eastAsia="Times New Roman" w:hAnsi="Calibri" w:cs="Simplified Arabic"/>
          <w:b/>
          <w:bCs/>
          <w:color w:val="000000"/>
          <w:sz w:val="32"/>
          <w:szCs w:val="32"/>
          <w:lang w:val="en-CA" w:bidi="ar-IQ"/>
        </w:rPr>
        <w:t xml:space="preserve"> L x B x </w:t>
      </w:r>
      <w:proofErr w:type="spellStart"/>
      <w:r w:rsidRPr="00BB3524">
        <w:rPr>
          <w:rFonts w:ascii="Calibri" w:eastAsia="Times New Roman" w:hAnsi="Calibri" w:cs="Simplified Arabic"/>
          <w:b/>
          <w:bCs/>
          <w:color w:val="000000"/>
          <w:sz w:val="32"/>
          <w:szCs w:val="32"/>
          <w:lang w:val="en-CA" w:bidi="ar-IQ"/>
        </w:rPr>
        <w:t>t.max</w:t>
      </w:r>
      <w:proofErr w:type="spellEnd"/>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hint="cs"/>
          <w:b/>
          <w:bCs/>
          <w:color w:val="000000"/>
          <w:sz w:val="32"/>
          <w:szCs w:val="32"/>
          <w:rtl/>
          <w:lang w:val="en-CA" w:bidi="ar-IQ"/>
        </w:rPr>
        <w:t xml:space="preserve">           </w:t>
      </w:r>
      <w:r>
        <w:rPr>
          <w:rFonts w:ascii="Calibri" w:eastAsia="Times New Roman" w:hAnsi="Calibri" w:cs="Simplified Arabic"/>
          <w:b/>
          <w:bCs/>
          <w:color w:val="000000"/>
          <w:sz w:val="32"/>
          <w:szCs w:val="32"/>
          <w:lang w:val="en-CA" w:bidi="ar-IQ"/>
        </w:rPr>
        <w:tab/>
      </w:r>
      <w:r>
        <w:rPr>
          <w:rFonts w:ascii="Calibri" w:eastAsia="Times New Roman" w:hAnsi="Calibri" w:cs="Simplified Arabic"/>
          <w:b/>
          <w:bCs/>
          <w:color w:val="000000"/>
          <w:sz w:val="32"/>
          <w:szCs w:val="32"/>
          <w:lang w:val="en-CA" w:bidi="ar-IQ"/>
        </w:rPr>
        <w:tab/>
      </w:r>
      <w:r>
        <w:rPr>
          <w:rFonts w:ascii="Calibri" w:eastAsia="Times New Roman" w:hAnsi="Calibri" w:cs="Simplified Arabic"/>
          <w:b/>
          <w:bCs/>
          <w:color w:val="000000"/>
          <w:sz w:val="32"/>
          <w:szCs w:val="32"/>
          <w:lang w:val="en-CA" w:bidi="ar-IQ"/>
        </w:rPr>
        <w:tab/>
      </w:r>
    </w:p>
    <w:p w:rsidR="00BB3524" w:rsidRPr="00BB3524" w:rsidRDefault="00BB3524" w:rsidP="007B3FF5">
      <w:pPr>
        <w:bidi/>
        <w:spacing w:before="100" w:beforeAutospacing="1" w:after="100" w:afterAutospacing="1" w:line="276" w:lineRule="auto"/>
        <w:jc w:val="lowKashida"/>
        <w:rPr>
          <w:rFonts w:ascii="Calibri" w:eastAsia="Times New Roman" w:hAnsi="Calibri" w:cs="Simplified Arabic"/>
          <w:b/>
          <w:bCs/>
          <w:color w:val="000000"/>
          <w:sz w:val="32"/>
          <w:szCs w:val="32"/>
          <w:lang w:val="en-CA" w:bidi="ar-IQ"/>
        </w:rPr>
      </w:pPr>
      <w:r w:rsidRPr="00BB3524">
        <w:rPr>
          <w:rFonts w:ascii="Calibri" w:eastAsia="Times New Roman" w:hAnsi="Calibri" w:cs="Simplified Arabic" w:hint="cs"/>
          <w:b/>
          <w:bCs/>
          <w:color w:val="000000"/>
          <w:sz w:val="32"/>
          <w:szCs w:val="32"/>
          <w:rtl/>
          <w:lang w:val="en-CA" w:bidi="ar-IQ"/>
        </w:rPr>
        <w:lastRenderedPageBreak/>
        <w:t>حيث ان :</w:t>
      </w:r>
      <w:r w:rsidRPr="00BB3524">
        <w:rPr>
          <w:rFonts w:ascii="Calibri" w:eastAsia="Times New Roman" w:hAnsi="Calibri" w:cs="Simplified Arabic"/>
          <w:b/>
          <w:bCs/>
          <w:color w:val="000000"/>
          <w:sz w:val="32"/>
          <w:szCs w:val="32"/>
          <w:lang w:val="en-CA" w:bidi="ar-IQ"/>
        </w:rPr>
        <w:t>L</w:t>
      </w:r>
      <w:r w:rsidRPr="00BB3524">
        <w:rPr>
          <w:rFonts w:ascii="Calibri" w:eastAsia="Times New Roman" w:hAnsi="Calibri" w:cs="Simplified Arabic" w:hint="cs"/>
          <w:b/>
          <w:bCs/>
          <w:color w:val="000000"/>
          <w:sz w:val="32"/>
          <w:szCs w:val="32"/>
          <w:rtl/>
          <w:lang w:val="en-CA" w:bidi="ar-IQ"/>
        </w:rPr>
        <w:t xml:space="preserve">  </w:t>
      </w:r>
      <w:r w:rsidRPr="00BB3524">
        <w:rPr>
          <w:rFonts w:ascii="Calibri" w:eastAsia="Times New Roman" w:hAnsi="Calibri" w:cs="Simplified Arabic"/>
          <w:b/>
          <w:bCs/>
          <w:color w:val="000000"/>
          <w:sz w:val="32"/>
          <w:szCs w:val="32"/>
          <w:lang w:val="en-CA" w:bidi="ar-IQ"/>
        </w:rPr>
        <w:t xml:space="preserve"> </w:t>
      </w:r>
      <w:r w:rsidR="007B3FF5">
        <w:rPr>
          <w:rFonts w:ascii="Calibri" w:eastAsia="Times New Roman" w:hAnsi="Calibri" w:cs="Simplified Arabic" w:hint="cs"/>
          <w:b/>
          <w:bCs/>
          <w:color w:val="000000"/>
          <w:sz w:val="32"/>
          <w:szCs w:val="32"/>
          <w:rtl/>
          <w:lang w:val="en-CA" w:bidi="ar-IQ"/>
        </w:rPr>
        <w:t>=البعد الطولي</w:t>
      </w:r>
      <w:r w:rsidRPr="00BB3524">
        <w:rPr>
          <w:rFonts w:ascii="Calibri" w:eastAsia="Times New Roman" w:hAnsi="Calibri" w:cs="Simplified Arabic" w:hint="cs"/>
          <w:b/>
          <w:bCs/>
          <w:color w:val="000000"/>
          <w:sz w:val="32"/>
          <w:szCs w:val="32"/>
          <w:rtl/>
          <w:lang w:val="en-CA" w:bidi="ar-IQ"/>
        </w:rPr>
        <w:t xml:space="preserve"> </w:t>
      </w:r>
      <w:r w:rsidRPr="00BB3524">
        <w:rPr>
          <w:rFonts w:ascii="Calibri" w:eastAsia="Times New Roman" w:hAnsi="Calibri" w:cs="Simplified Arabic"/>
          <w:b/>
          <w:bCs/>
          <w:color w:val="000000"/>
          <w:sz w:val="32"/>
          <w:szCs w:val="32"/>
          <w:lang w:bidi="ar-IQ"/>
        </w:rPr>
        <w:t xml:space="preserve">    = </w:t>
      </w:r>
      <w:proofErr w:type="spellStart"/>
      <w:r w:rsidRPr="00BB3524">
        <w:rPr>
          <w:rFonts w:ascii="Calibri" w:eastAsia="Times New Roman" w:hAnsi="Calibri" w:cs="Simplified Arabic"/>
          <w:b/>
          <w:bCs/>
          <w:color w:val="000000"/>
          <w:sz w:val="32"/>
          <w:szCs w:val="32"/>
          <w:lang w:val="en-CA" w:bidi="ar-IQ"/>
        </w:rPr>
        <w:t>t.max</w:t>
      </w:r>
      <w:proofErr w:type="spellEnd"/>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lang w:val="en-CA" w:bidi="ar-IQ"/>
        </w:rPr>
        <w:t xml:space="preserve"> </w:t>
      </w:r>
      <w:r w:rsidRPr="00BB3524">
        <w:rPr>
          <w:rFonts w:ascii="Calibri" w:eastAsia="Times New Roman" w:hAnsi="Calibri" w:cs="Simplified Arabic" w:hint="cs"/>
          <w:b/>
          <w:bCs/>
          <w:color w:val="000000"/>
          <w:sz w:val="32"/>
          <w:szCs w:val="32"/>
          <w:rtl/>
          <w:lang w:val="en-CA" w:bidi="ar-IQ"/>
        </w:rPr>
        <w:t>العمق</w:t>
      </w:r>
      <w:r w:rsidRPr="00BB3524">
        <w:rPr>
          <w:rFonts w:ascii="Calibri" w:eastAsia="Times New Roman" w:hAnsi="Calibri" w:cs="Simplified Arabic"/>
          <w:b/>
          <w:bCs/>
          <w:color w:val="000000"/>
          <w:sz w:val="32"/>
          <w:szCs w:val="32"/>
          <w:lang w:val="en-CA" w:bidi="ar-IQ"/>
        </w:rPr>
        <w:tab/>
      </w:r>
      <w:r w:rsidRPr="00BB3524">
        <w:rPr>
          <w:rFonts w:ascii="Calibri" w:eastAsia="Times New Roman" w:hAnsi="Calibri" w:cs="Simplified Arabic"/>
          <w:b/>
          <w:bCs/>
          <w:color w:val="000000"/>
          <w:sz w:val="32"/>
          <w:szCs w:val="32"/>
          <w:lang w:val="en-CA" w:bidi="ar-IQ"/>
        </w:rPr>
        <w:tab/>
      </w:r>
      <w:r w:rsidRPr="00BB3524">
        <w:rPr>
          <w:rFonts w:ascii="Calibri" w:eastAsia="Times New Roman" w:hAnsi="Calibri" w:cs="Simplified Arabic"/>
          <w:b/>
          <w:bCs/>
          <w:color w:val="000000"/>
          <w:sz w:val="32"/>
          <w:szCs w:val="32"/>
          <w:lang w:val="en-CA" w:bidi="ar-IQ"/>
        </w:rPr>
        <w:tab/>
        <w:t xml:space="preserve">  = B </w:t>
      </w:r>
      <w:r w:rsidRPr="00BB3524">
        <w:rPr>
          <w:rFonts w:ascii="Calibri" w:eastAsia="Times New Roman" w:hAnsi="Calibri" w:cs="Simplified Arabic" w:hint="cs"/>
          <w:b/>
          <w:bCs/>
          <w:color w:val="000000"/>
          <w:sz w:val="32"/>
          <w:szCs w:val="32"/>
          <w:rtl/>
          <w:lang w:val="en-CA" w:bidi="ar-IQ"/>
        </w:rPr>
        <w:t>البعد العرضي</w:t>
      </w:r>
    </w:p>
    <w:tbl>
      <w:tblPr>
        <w:tblpPr w:leftFromText="180" w:rightFromText="180" w:vertAnchor="text" w:horzAnchor="page" w:tblpXSpec="center" w:tblpY="174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900"/>
        <w:gridCol w:w="2300"/>
        <w:gridCol w:w="1100"/>
      </w:tblGrid>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التجذيف</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930- 1430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1098</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مسافات طويلة</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880- 1160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992</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مسافات متوسطة</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890- 1040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977</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ركض سريع</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820- 1050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910</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الدراجات</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740- 1210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969</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 xml:space="preserve">كرة اليد </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810- 1170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978</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رفع الاثقال</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730 - 940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837</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ركض طويل على الجليد</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800- 1090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935</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 xml:space="preserve">الملاكمة </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700- 1100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859</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أشخاص عاديين</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 xml:space="preserve">560 </w:t>
            </w:r>
            <w:r w:rsidRPr="00BB3524">
              <w:rPr>
                <w:rFonts w:ascii="Calibri" w:eastAsia="Times New Roman" w:hAnsi="Calibri" w:cs="Simplified Arabic"/>
                <w:b/>
                <w:bCs/>
                <w:color w:val="000000"/>
                <w:sz w:val="32"/>
                <w:szCs w:val="32"/>
                <w:rtl/>
                <w:lang w:bidi="ar-IQ"/>
              </w:rPr>
              <w:t>–</w:t>
            </w:r>
            <w:r w:rsidRPr="00BB3524">
              <w:rPr>
                <w:rFonts w:ascii="Calibri" w:eastAsia="Times New Roman" w:hAnsi="Calibri" w:cs="Simplified Arabic" w:hint="cs"/>
                <w:b/>
                <w:bCs/>
                <w:color w:val="000000"/>
                <w:sz w:val="32"/>
                <w:szCs w:val="32"/>
                <w:rtl/>
                <w:lang w:bidi="ar-IQ"/>
              </w:rPr>
              <w:t xml:space="preserve"> 890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757</w:t>
            </w:r>
          </w:p>
        </w:tc>
      </w:tr>
      <w:tr w:rsidR="00BB3524" w:rsidRPr="00BB3524" w:rsidTr="007B3FF5">
        <w:tc>
          <w:tcPr>
            <w:tcW w:w="523"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tc>
        <w:tc>
          <w:tcPr>
            <w:tcW w:w="29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أشخاص عاديين</w:t>
            </w:r>
          </w:p>
        </w:tc>
        <w:tc>
          <w:tcPr>
            <w:tcW w:w="23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570- 1000 سم</w:t>
            </w:r>
            <w:r w:rsidRPr="00BB3524">
              <w:rPr>
                <w:rFonts w:ascii="Calibri" w:eastAsia="Times New Roman" w:hAnsi="Calibri" w:cs="Simplified Arabic" w:hint="cs"/>
                <w:b/>
                <w:bCs/>
                <w:color w:val="000000"/>
                <w:sz w:val="32"/>
                <w:szCs w:val="32"/>
                <w:vertAlign w:val="superscript"/>
                <w:rtl/>
                <w:lang w:bidi="ar-IQ"/>
              </w:rPr>
              <w:t>3</w:t>
            </w:r>
          </w:p>
        </w:tc>
        <w:tc>
          <w:tcPr>
            <w:tcW w:w="1100" w:type="dxa"/>
            <w:vAlign w:val="center"/>
          </w:tcPr>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w:t>
            </w:r>
            <w:r w:rsidRPr="00BB3524">
              <w:rPr>
                <w:rFonts w:ascii="Calibri" w:eastAsia="Times New Roman" w:hAnsi="Calibri" w:cs="Simplified Arabic"/>
                <w:b/>
                <w:bCs/>
                <w:color w:val="000000"/>
                <w:sz w:val="32"/>
                <w:szCs w:val="32"/>
                <w:lang w:bidi="ar-IQ"/>
              </w:rPr>
              <w:t>785</w:t>
            </w:r>
            <w:r w:rsidRPr="00BB3524">
              <w:rPr>
                <w:rFonts w:ascii="Calibri" w:eastAsia="Times New Roman" w:hAnsi="Calibri" w:cs="Simplified Arabic" w:hint="cs"/>
                <w:b/>
                <w:bCs/>
                <w:color w:val="000000"/>
                <w:sz w:val="32"/>
                <w:szCs w:val="32"/>
                <w:rtl/>
                <w:lang w:bidi="ar-IQ"/>
              </w:rPr>
              <w:t xml:space="preserve">  )</w:t>
            </w:r>
          </w:p>
        </w:tc>
      </w:tr>
    </w:tbl>
    <w:p w:rsidR="00BB3524" w:rsidRPr="00BB3524" w:rsidRDefault="00BB3524" w:rsidP="007B3FF5">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جدول (12)</w:t>
      </w:r>
    </w:p>
    <w:p w:rsidR="00BB3524" w:rsidRPr="00BB3524" w:rsidRDefault="00BB3524" w:rsidP="007B3FF5">
      <w:pPr>
        <w:bidi/>
        <w:spacing w:before="100" w:beforeAutospacing="1" w:after="100" w:afterAutospacing="1" w:line="276" w:lineRule="auto"/>
        <w:jc w:val="center"/>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قياسات حجم القلب لالعاب رياضية مختلفة حسب اراء عدد من الباحثين</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BB3524" w:rsidRDefault="00BB3524" w:rsidP="00BB3524">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B3524" w:rsidRDefault="00BB3524" w:rsidP="00BB3524">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B3524" w:rsidRDefault="00BB3524" w:rsidP="00BB3524">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B3524" w:rsidRDefault="00BB3524" w:rsidP="00BB3524">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B3524" w:rsidRDefault="00BB3524" w:rsidP="00BB3524">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B3524" w:rsidRDefault="00BB3524" w:rsidP="00BB3524">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p>
    <w:p w:rsidR="00BB3524" w:rsidRPr="00BB3524" w:rsidRDefault="00BB3524" w:rsidP="007B3FF5">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العلاقة بين حجم القلب وهورمون النمو:</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hint="cs"/>
          <w:b/>
          <w:bCs/>
          <w:color w:val="000000"/>
          <w:sz w:val="32"/>
          <w:szCs w:val="32"/>
          <w:rtl/>
          <w:lang w:bidi="ar-IQ"/>
        </w:rPr>
        <w:t xml:space="preserve">       </w:t>
      </w:r>
      <w:r w:rsidRPr="00BB3524">
        <w:rPr>
          <w:rFonts w:ascii="Calibri" w:eastAsia="Times New Roman" w:hAnsi="Calibri" w:cs="Simplified Arabic"/>
          <w:b/>
          <w:bCs/>
          <w:color w:val="000000"/>
          <w:sz w:val="32"/>
          <w:szCs w:val="32"/>
          <w:rtl/>
          <w:lang w:bidi="ar-IQ"/>
        </w:rPr>
        <w:t>يجب أن</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نفرق بين ، تناول هذا الهرمون قبل ، وبعد البلوغ</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حيث أن صفائح النمو ، التى</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تؤدى إلى زيادة الطول ، تظل فى نمو مستمر ، حتى البلوغ، أما بعد البلوغ فلا يمكن</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لـ ( زيادة هرمون داخلى ، أو تناول هرمون خارجى ) أن يسبب إضافة فى طول العظام</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hint="cs"/>
          <w:b/>
          <w:bCs/>
          <w:color w:val="000000"/>
          <w:sz w:val="32"/>
          <w:szCs w:val="32"/>
          <w:rtl/>
          <w:lang w:bidi="ar-IQ"/>
        </w:rPr>
        <w:t xml:space="preserve">، ويمكن </w:t>
      </w:r>
      <w:r w:rsidRPr="00BB3524">
        <w:rPr>
          <w:rFonts w:ascii="Calibri" w:eastAsia="Times New Roman" w:hAnsi="Calibri" w:cs="Simplified Arabic" w:hint="cs"/>
          <w:b/>
          <w:bCs/>
          <w:color w:val="000000"/>
          <w:sz w:val="32"/>
          <w:szCs w:val="32"/>
          <w:rtl/>
          <w:lang w:bidi="ar-IQ"/>
        </w:rPr>
        <w:lastRenderedPageBreak/>
        <w:t>ان يسبب هذا الهرمون :</w:t>
      </w:r>
      <w:r w:rsidRPr="00BB3524">
        <w:rPr>
          <w:rFonts w:ascii="Calibri" w:eastAsia="Times New Roman" w:hAnsi="Calibri" w:cs="Simplified Arabic"/>
          <w:b/>
          <w:bCs/>
          <w:color w:val="000000"/>
          <w:sz w:val="32"/>
          <w:szCs w:val="32"/>
          <w:lang w:bidi="ar-IQ"/>
        </w:rPr>
        <w:t> </w:t>
      </w:r>
      <w:r w:rsidRPr="00BB3524">
        <w:rPr>
          <w:rFonts w:ascii="Calibri" w:eastAsia="Times New Roman" w:hAnsi="Calibri" w:cs="Simplified Arabic"/>
          <w:b/>
          <w:bCs/>
          <w:color w:val="000000"/>
          <w:sz w:val="32"/>
          <w:szCs w:val="32"/>
          <w:lang w:bidi="ar-IQ"/>
        </w:rPr>
        <w:br/>
      </w:r>
      <w:r w:rsidRPr="00BB3524">
        <w:rPr>
          <w:rFonts w:ascii="Calibri" w:eastAsia="Times New Roman" w:hAnsi="Calibri" w:cs="Simplified Arabic"/>
          <w:b/>
          <w:bCs/>
          <w:color w:val="000000"/>
          <w:sz w:val="32"/>
          <w:szCs w:val="32"/>
          <w:rtl/>
          <w:lang w:bidi="ar-IQ"/>
        </w:rPr>
        <w:t>أولاً : العملقة وهى حالياً تنتج عن زيادة الهرمون فى الجسم قبل البلوغ ، مما</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يؤدى إلى زيادة الطول ، مصحوباً بقوة وصلابة ، ثم بعد ذلك تؤدى إلى الضعف والموت</w:t>
      </w:r>
      <w:r w:rsidRPr="00BB3524">
        <w:rPr>
          <w:rFonts w:ascii="Calibri" w:eastAsia="Times New Roman" w:hAnsi="Calibri" w:cs="Simplified Arabic"/>
          <w:b/>
          <w:bCs/>
          <w:color w:val="000000"/>
          <w:sz w:val="32"/>
          <w:szCs w:val="32"/>
          <w:lang w:bidi="ar-IQ"/>
        </w:rPr>
        <w:t xml:space="preserve">                            . </w:t>
      </w:r>
      <w:r w:rsidRPr="00BB3524">
        <w:rPr>
          <w:rFonts w:ascii="Calibri" w:eastAsia="Times New Roman" w:hAnsi="Calibri" w:cs="Simplified Arabic"/>
          <w:b/>
          <w:bCs/>
          <w:color w:val="000000"/>
          <w:sz w:val="32"/>
          <w:szCs w:val="32"/>
          <w:lang w:bidi="ar-IQ"/>
        </w:rPr>
        <w:br/>
      </w:r>
      <w:r w:rsidRPr="00BB3524">
        <w:rPr>
          <w:rFonts w:ascii="Calibri" w:eastAsia="Times New Roman" w:hAnsi="Calibri" w:cs="Simplified Arabic"/>
          <w:b/>
          <w:bCs/>
          <w:color w:val="000000"/>
          <w:sz w:val="32"/>
          <w:szCs w:val="32"/>
          <w:rtl/>
          <w:lang w:bidi="ar-IQ"/>
        </w:rPr>
        <w:t>ثانياً : الأكروميجالى وهو حالة طبية ، تنتج عن زيادة الهرمون فى الجسم بعد</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البلوغ ، حيث لا يمكن للعظم أن يزداد طولاً ، لذلك يزداد فى العرض . ويبدو فى شكل</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نمو زائد فى ( حجم الكف ، والقدم ، والفك السفلى ، والأنف ، وزيادة فى حجم و وزن</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القلب والكلى ) ، وكل هذا يسير يداً بيد مع القوة والصلابة ، التى تنتهى أخيراً بـ</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hint="cs"/>
          <w:b/>
          <w:bCs/>
          <w:color w:val="000000"/>
          <w:sz w:val="32"/>
          <w:szCs w:val="32"/>
          <w:rtl/>
          <w:lang w:bidi="ar-IQ"/>
        </w:rPr>
        <w:t>(</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الإجهاد ، والضعف ، والسكر ، ومشاكل القلب ، وأخيراً الموت المبكر</w:t>
      </w:r>
      <w:r w:rsidRPr="00BB3524">
        <w:rPr>
          <w:rFonts w:ascii="Calibri" w:eastAsia="Times New Roman" w:hAnsi="Calibri" w:cs="Simplified Arabic"/>
          <w:b/>
          <w:bCs/>
          <w:color w:val="000000"/>
          <w:sz w:val="32"/>
          <w:szCs w:val="32"/>
          <w:lang w:bidi="ar-IQ"/>
        </w:rPr>
        <w:t>.(</w:t>
      </w:r>
    </w:p>
    <w:p w:rsidR="00BB3524" w:rsidRPr="00BB3524" w:rsidRDefault="00BB3524" w:rsidP="00BB3524">
      <w:pPr>
        <w:bidi/>
        <w:spacing w:before="100" w:beforeAutospacing="1" w:after="100" w:afterAutospacing="1" w:line="276" w:lineRule="auto"/>
        <w:jc w:val="lowKashida"/>
        <w:rPr>
          <w:rFonts w:ascii="Calibri" w:eastAsia="Times New Roman" w:hAnsi="Calibri" w:cs="Simplified Arabic" w:hint="cs"/>
          <w:b/>
          <w:bCs/>
          <w:color w:val="000000"/>
          <w:sz w:val="32"/>
          <w:szCs w:val="32"/>
          <w:rtl/>
          <w:lang w:bidi="ar-IQ"/>
        </w:rPr>
      </w:pPr>
      <w:r w:rsidRPr="00BB3524">
        <w:rPr>
          <w:rFonts w:ascii="Calibri" w:eastAsia="Times New Roman" w:hAnsi="Calibri" w:cs="Simplified Arabic"/>
          <w:b/>
          <w:bCs/>
          <w:color w:val="000000"/>
          <w:sz w:val="32"/>
          <w:szCs w:val="32"/>
          <w:rtl/>
          <w:lang w:bidi="ar-IQ"/>
        </w:rPr>
        <w:t>ومع ذلك فإن هذا الكلام بعيد الاحتمال ، كما أثبتت الحقائق ، فمن بين العديد من</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الرياضيين ، الذين يستخدمون الهرمون ، هناك العديد من الرياضيين الذين يستخدمون</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الهرمون ، وهناك عدد ضئيل ممن يشكون من ( كبر حجم اليد ، والقدم ، والفك السفلى</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والجمجمة المشوهة ،</w:t>
      </w:r>
      <w:r w:rsidR="007B3FF5">
        <w:rPr>
          <w:rFonts w:ascii="Calibri" w:eastAsia="Times New Roman" w:hAnsi="Calibri" w:cs="Simplified Arabic"/>
          <w:b/>
          <w:bCs/>
          <w:color w:val="000000"/>
          <w:sz w:val="32"/>
          <w:szCs w:val="32"/>
          <w:rtl/>
          <w:lang w:bidi="ar-IQ"/>
        </w:rPr>
        <w:t xml:space="preserve"> والشفا</w:t>
      </w:r>
      <w:r w:rsidR="007B3FF5">
        <w:rPr>
          <w:rFonts w:ascii="Calibri" w:eastAsia="Times New Roman" w:hAnsi="Calibri" w:cs="Simplified Arabic" w:hint="cs"/>
          <w:b/>
          <w:bCs/>
          <w:color w:val="000000"/>
          <w:sz w:val="32"/>
          <w:szCs w:val="32"/>
          <w:rtl/>
          <w:lang w:bidi="ar-IQ"/>
        </w:rPr>
        <w:t>ه</w:t>
      </w:r>
      <w:r w:rsidRPr="00BB3524">
        <w:rPr>
          <w:rFonts w:ascii="Calibri" w:eastAsia="Times New Roman" w:hAnsi="Calibri" w:cs="Simplified Arabic"/>
          <w:b/>
          <w:bCs/>
          <w:color w:val="000000"/>
          <w:sz w:val="32"/>
          <w:szCs w:val="32"/>
          <w:rtl/>
          <w:lang w:bidi="ar-IQ"/>
        </w:rPr>
        <w:t xml:space="preserve"> الغليظة ) ، ومن خلال هذا فنحن لا ننكر المشاكل ، التى</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قد يسببها الهرمون ، فى البالغين ، والأصحاء ، ولكن يجب على الفرد أن يعى ، كيفية</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الإستفادة منه ، بالطرق الصحيحة ، كى يتسع ذهنه</w:t>
      </w:r>
      <w:r w:rsidRPr="00BB3524">
        <w:rPr>
          <w:rFonts w:ascii="Calibri" w:eastAsia="Times New Roman" w:hAnsi="Calibri" w:cs="Simplified Arabic"/>
          <w:b/>
          <w:bCs/>
          <w:color w:val="000000"/>
          <w:sz w:val="32"/>
          <w:szCs w:val="32"/>
          <w:lang w:bidi="ar-IQ"/>
        </w:rPr>
        <w:t xml:space="preserve"> . </w:t>
      </w:r>
      <w:r w:rsidRPr="00BB3524">
        <w:rPr>
          <w:rFonts w:ascii="Calibri" w:eastAsia="Times New Roman" w:hAnsi="Calibri" w:cs="Simplified Arabic"/>
          <w:b/>
          <w:bCs/>
          <w:color w:val="000000"/>
          <w:sz w:val="32"/>
          <w:szCs w:val="32"/>
          <w:lang w:bidi="ar-IQ"/>
        </w:rPr>
        <w:br/>
        <w:t xml:space="preserve">- </w:t>
      </w:r>
      <w:r w:rsidRPr="00BB3524">
        <w:rPr>
          <w:rFonts w:ascii="Calibri" w:eastAsia="Times New Roman" w:hAnsi="Calibri" w:cs="Simplified Arabic"/>
          <w:b/>
          <w:bCs/>
          <w:color w:val="000000"/>
          <w:sz w:val="32"/>
          <w:szCs w:val="32"/>
          <w:rtl/>
          <w:lang w:bidi="ar-IQ"/>
        </w:rPr>
        <w:t xml:space="preserve">وقد ثبت أن </w:t>
      </w:r>
      <w:proofErr w:type="gramStart"/>
      <w:r w:rsidRPr="00BB3524">
        <w:rPr>
          <w:rFonts w:ascii="Calibri" w:eastAsia="Times New Roman" w:hAnsi="Calibri" w:cs="Simplified Arabic"/>
          <w:b/>
          <w:bCs/>
          <w:color w:val="000000"/>
          <w:sz w:val="32"/>
          <w:szCs w:val="32"/>
          <w:rtl/>
          <w:lang w:bidi="ar-IQ"/>
        </w:rPr>
        <w:t>( الأكروميجالى</w:t>
      </w:r>
      <w:proofErr w:type="gramEnd"/>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والسكر ، وعدم كفاءة الغدة الدرقية ، وكبر حجم عضلة القلب ، وارتفاع ضغط الدم</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w:t>
      </w:r>
      <w:r w:rsidRPr="00BB3524">
        <w:rPr>
          <w:rFonts w:ascii="Calibri" w:eastAsia="Times New Roman" w:hAnsi="Calibri" w:cs="Simplified Arabic"/>
          <w:b/>
          <w:bCs/>
          <w:color w:val="000000"/>
          <w:sz w:val="32"/>
          <w:szCs w:val="32"/>
          <w:lang w:bidi="ar-IQ"/>
        </w:rPr>
        <w:t xml:space="preserve"> </w:t>
      </w:r>
      <w:r w:rsidRPr="00BB3524">
        <w:rPr>
          <w:rFonts w:ascii="Calibri" w:eastAsia="Times New Roman" w:hAnsi="Calibri" w:cs="Simplified Arabic"/>
          <w:b/>
          <w:bCs/>
          <w:color w:val="000000"/>
          <w:sz w:val="32"/>
          <w:szCs w:val="32"/>
          <w:rtl/>
          <w:lang w:bidi="ar-IQ"/>
        </w:rPr>
        <w:t>وكبر حجم الكلى ، ممكن نظرياً فقط ، إذا تم تناول الهرمون لفترات طويلة جداً ، ولكن</w:t>
      </w:r>
      <w:r w:rsidRPr="00BB3524">
        <w:rPr>
          <w:rFonts w:ascii="Calibri" w:eastAsia="Times New Roman" w:hAnsi="Calibri" w:cs="Simplified Arabic"/>
          <w:b/>
          <w:bCs/>
          <w:color w:val="000000"/>
          <w:sz w:val="32"/>
          <w:szCs w:val="32"/>
          <w:lang w:bidi="ar-IQ"/>
        </w:rPr>
        <w:t xml:space="preserve"> </w:t>
      </w:r>
      <w:r w:rsidR="007B3FF5">
        <w:rPr>
          <w:rFonts w:ascii="Calibri" w:eastAsia="Times New Roman" w:hAnsi="Calibri" w:cs="Simplified Arabic" w:hint="eastAsia"/>
          <w:b/>
          <w:bCs/>
          <w:color w:val="000000"/>
          <w:sz w:val="32"/>
          <w:szCs w:val="32"/>
          <w:rtl/>
          <w:lang w:bidi="ar-IQ"/>
        </w:rPr>
        <w:t>في</w:t>
      </w:r>
      <w:r w:rsidR="007B3FF5">
        <w:rPr>
          <w:rFonts w:ascii="Calibri" w:eastAsia="Times New Roman" w:hAnsi="Calibri" w:cs="Simplified Arabic" w:hint="cs"/>
          <w:b/>
          <w:bCs/>
          <w:color w:val="000000"/>
          <w:sz w:val="32"/>
          <w:szCs w:val="32"/>
          <w:rtl/>
          <w:lang w:bidi="ar-IQ"/>
        </w:rPr>
        <w:t xml:space="preserve"> </w:t>
      </w:r>
      <w:r w:rsidRPr="00BB3524">
        <w:rPr>
          <w:rFonts w:ascii="Calibri" w:eastAsia="Times New Roman" w:hAnsi="Calibri" w:cs="Simplified Arabic"/>
          <w:b/>
          <w:bCs/>
          <w:color w:val="000000"/>
          <w:sz w:val="32"/>
          <w:szCs w:val="32"/>
          <w:rtl/>
          <w:lang w:bidi="ar-IQ"/>
        </w:rPr>
        <w:t xml:space="preserve">واقع </w:t>
      </w:r>
      <w:r w:rsidR="007B3FF5">
        <w:rPr>
          <w:rFonts w:ascii="Calibri" w:eastAsia="Times New Roman" w:hAnsi="Calibri" w:cs="Simplified Arabic" w:hint="cs"/>
          <w:b/>
          <w:bCs/>
          <w:color w:val="000000"/>
          <w:sz w:val="32"/>
          <w:szCs w:val="32"/>
          <w:rtl/>
          <w:lang w:bidi="ar-IQ"/>
        </w:rPr>
        <w:t xml:space="preserve">الحال </w:t>
      </w:r>
      <w:r w:rsidRPr="00BB3524">
        <w:rPr>
          <w:rFonts w:ascii="Calibri" w:eastAsia="Times New Roman" w:hAnsi="Calibri" w:cs="Simplified Arabic"/>
          <w:b/>
          <w:bCs/>
          <w:color w:val="000000"/>
          <w:sz w:val="32"/>
          <w:szCs w:val="32"/>
          <w:rtl/>
          <w:lang w:bidi="ar-IQ"/>
        </w:rPr>
        <w:t>يحدث هذا بشكل نادر جداً</w:t>
      </w:r>
      <w:r w:rsidRPr="00BB3524">
        <w:rPr>
          <w:rFonts w:ascii="Calibri" w:eastAsia="Times New Roman" w:hAnsi="Calibri" w:cs="Simplified Arabic"/>
          <w:b/>
          <w:bCs/>
          <w:color w:val="000000"/>
          <w:sz w:val="32"/>
          <w:szCs w:val="32"/>
          <w:lang w:bidi="ar-IQ"/>
        </w:rPr>
        <w:t>.</w:t>
      </w:r>
    </w:p>
    <w:p w:rsidR="005A6B79" w:rsidRDefault="00BB3524" w:rsidP="00BB3524">
      <w:pPr>
        <w:bidi/>
        <w:rPr>
          <w:rFonts w:hint="cs"/>
          <w:rtl/>
          <w:lang w:bidi="ar-IQ"/>
        </w:rPr>
      </w:pPr>
      <w:r>
        <w:rPr>
          <w:rFonts w:hint="cs"/>
          <w:rtl/>
          <w:lang w:bidi="ar-IQ"/>
        </w:rPr>
        <w:t>أسئلة المحاضرة :</w:t>
      </w:r>
    </w:p>
    <w:p w:rsidR="00BB3524" w:rsidRPr="00BB3524" w:rsidRDefault="00BB3524" w:rsidP="00BB3524">
      <w:pPr>
        <w:pStyle w:val="ListParagraph"/>
        <w:numPr>
          <w:ilvl w:val="0"/>
          <w:numId w:val="1"/>
        </w:numPr>
        <w:bidi/>
        <w:rPr>
          <w:lang w:bidi="ar-IQ"/>
        </w:rPr>
      </w:pPr>
      <w:r>
        <w:rPr>
          <w:rFonts w:cs="Arial" w:hint="cs"/>
          <w:rtl/>
          <w:lang w:bidi="ar-IQ"/>
        </w:rPr>
        <w:t xml:space="preserve">ما هي </w:t>
      </w:r>
      <w:r w:rsidRPr="00BB3524">
        <w:rPr>
          <w:rFonts w:cs="Arial" w:hint="cs"/>
          <w:rtl/>
          <w:lang w:bidi="ar-IQ"/>
        </w:rPr>
        <w:t>العلاقة</w:t>
      </w:r>
      <w:r w:rsidRPr="00BB3524">
        <w:rPr>
          <w:rFonts w:cs="Arial"/>
          <w:rtl/>
          <w:lang w:bidi="ar-IQ"/>
        </w:rPr>
        <w:t xml:space="preserve"> </w:t>
      </w:r>
      <w:r w:rsidRPr="00BB3524">
        <w:rPr>
          <w:rFonts w:cs="Arial" w:hint="cs"/>
          <w:rtl/>
          <w:lang w:bidi="ar-IQ"/>
        </w:rPr>
        <w:t>بين</w:t>
      </w:r>
      <w:r w:rsidRPr="00BB3524">
        <w:rPr>
          <w:rFonts w:cs="Arial"/>
          <w:rtl/>
          <w:lang w:bidi="ar-IQ"/>
        </w:rPr>
        <w:t xml:space="preserve"> </w:t>
      </w:r>
      <w:r w:rsidRPr="00BB3524">
        <w:rPr>
          <w:rFonts w:cs="Arial" w:hint="cs"/>
          <w:rtl/>
          <w:lang w:bidi="ar-IQ"/>
        </w:rPr>
        <w:t>حجم</w:t>
      </w:r>
      <w:r w:rsidRPr="00BB3524">
        <w:rPr>
          <w:rFonts w:cs="Arial"/>
          <w:rtl/>
          <w:lang w:bidi="ar-IQ"/>
        </w:rPr>
        <w:t xml:space="preserve"> </w:t>
      </w:r>
      <w:r w:rsidRPr="00BB3524">
        <w:rPr>
          <w:rFonts w:cs="Arial" w:hint="cs"/>
          <w:rtl/>
          <w:lang w:bidi="ar-IQ"/>
        </w:rPr>
        <w:t>القلب</w:t>
      </w:r>
      <w:r w:rsidRPr="00BB3524">
        <w:rPr>
          <w:rFonts w:cs="Arial"/>
          <w:rtl/>
          <w:lang w:bidi="ar-IQ"/>
        </w:rPr>
        <w:t xml:space="preserve"> </w:t>
      </w:r>
      <w:r w:rsidRPr="00BB3524">
        <w:rPr>
          <w:rFonts w:cs="Arial" w:hint="cs"/>
          <w:rtl/>
          <w:lang w:bidi="ar-IQ"/>
        </w:rPr>
        <w:t>وهورمون</w:t>
      </w:r>
      <w:r w:rsidRPr="00BB3524">
        <w:rPr>
          <w:rFonts w:cs="Arial"/>
          <w:rtl/>
          <w:lang w:bidi="ar-IQ"/>
        </w:rPr>
        <w:t xml:space="preserve"> </w:t>
      </w:r>
      <w:r w:rsidRPr="00BB3524">
        <w:rPr>
          <w:rFonts w:cs="Arial" w:hint="cs"/>
          <w:rtl/>
          <w:lang w:bidi="ar-IQ"/>
        </w:rPr>
        <w:t>النمو</w:t>
      </w:r>
      <w:r>
        <w:rPr>
          <w:rFonts w:cs="Arial" w:hint="cs"/>
          <w:rtl/>
          <w:lang w:bidi="ar-IQ"/>
        </w:rPr>
        <w:t>؟</w:t>
      </w:r>
    </w:p>
    <w:p w:rsidR="00BB3524" w:rsidRPr="00BB3524" w:rsidRDefault="00BB3524" w:rsidP="00BB3524">
      <w:pPr>
        <w:pStyle w:val="ListParagraph"/>
        <w:numPr>
          <w:ilvl w:val="0"/>
          <w:numId w:val="1"/>
        </w:numPr>
        <w:bidi/>
        <w:rPr>
          <w:rFonts w:hint="cs"/>
          <w:lang w:bidi="ar-IQ"/>
        </w:rPr>
      </w:pPr>
      <w:r>
        <w:rPr>
          <w:rFonts w:cs="Arial" w:hint="cs"/>
          <w:rtl/>
          <w:lang w:bidi="ar-IQ"/>
        </w:rPr>
        <w:t xml:space="preserve">ما هي </w:t>
      </w:r>
      <w:r w:rsidRPr="00BB3524">
        <w:rPr>
          <w:rFonts w:cs="Arial" w:hint="cs"/>
          <w:rtl/>
          <w:lang w:bidi="ar-IQ"/>
        </w:rPr>
        <w:t>طرق</w:t>
      </w:r>
      <w:r w:rsidRPr="00BB3524">
        <w:rPr>
          <w:rFonts w:cs="Arial"/>
          <w:rtl/>
          <w:lang w:bidi="ar-IQ"/>
        </w:rPr>
        <w:t xml:space="preserve"> </w:t>
      </w:r>
      <w:r w:rsidRPr="00BB3524">
        <w:rPr>
          <w:rFonts w:cs="Arial" w:hint="cs"/>
          <w:rtl/>
          <w:lang w:bidi="ar-IQ"/>
        </w:rPr>
        <w:t>قياس</w:t>
      </w:r>
      <w:r w:rsidRPr="00BB3524">
        <w:rPr>
          <w:rFonts w:cs="Arial"/>
          <w:rtl/>
          <w:lang w:bidi="ar-IQ"/>
        </w:rPr>
        <w:t xml:space="preserve"> </w:t>
      </w:r>
      <w:r>
        <w:rPr>
          <w:rFonts w:cs="Arial" w:hint="cs"/>
          <w:rtl/>
          <w:lang w:bidi="ar-IQ"/>
        </w:rPr>
        <w:t xml:space="preserve">حجم </w:t>
      </w:r>
      <w:r w:rsidRPr="00BB3524">
        <w:rPr>
          <w:rFonts w:cs="Arial" w:hint="cs"/>
          <w:rtl/>
          <w:lang w:bidi="ar-IQ"/>
        </w:rPr>
        <w:t>القلب</w:t>
      </w:r>
      <w:r>
        <w:rPr>
          <w:rFonts w:cs="Arial" w:hint="cs"/>
          <w:rtl/>
          <w:lang w:bidi="ar-IQ"/>
        </w:rPr>
        <w:t>؟</w:t>
      </w:r>
    </w:p>
    <w:p w:rsidR="00BB3524" w:rsidRPr="00BB3524" w:rsidRDefault="00BB3524" w:rsidP="00BB3524">
      <w:pPr>
        <w:pStyle w:val="ListParagraph"/>
        <w:numPr>
          <w:ilvl w:val="0"/>
          <w:numId w:val="1"/>
        </w:numPr>
        <w:bidi/>
        <w:rPr>
          <w:rFonts w:hint="cs"/>
          <w:lang w:bidi="ar-IQ"/>
        </w:rPr>
      </w:pPr>
      <w:r>
        <w:rPr>
          <w:rFonts w:cs="Arial" w:hint="cs"/>
          <w:rtl/>
          <w:lang w:bidi="ar-IQ"/>
        </w:rPr>
        <w:t xml:space="preserve">تكلم عن </w:t>
      </w:r>
      <w:r w:rsidRPr="00BB3524">
        <w:rPr>
          <w:rFonts w:cs="Arial" w:hint="cs"/>
          <w:rtl/>
          <w:lang w:bidi="ar-IQ"/>
        </w:rPr>
        <w:t>تأثير</w:t>
      </w:r>
      <w:r w:rsidRPr="00BB3524">
        <w:rPr>
          <w:rFonts w:cs="Arial"/>
          <w:rtl/>
          <w:lang w:bidi="ar-IQ"/>
        </w:rPr>
        <w:t xml:space="preserve"> </w:t>
      </w:r>
      <w:r w:rsidRPr="00BB3524">
        <w:rPr>
          <w:rFonts w:cs="Arial" w:hint="cs"/>
          <w:rtl/>
          <w:lang w:bidi="ar-IQ"/>
        </w:rPr>
        <w:t>التدريب</w:t>
      </w:r>
      <w:r w:rsidRPr="00BB3524">
        <w:rPr>
          <w:rFonts w:cs="Arial"/>
          <w:rtl/>
          <w:lang w:bidi="ar-IQ"/>
        </w:rPr>
        <w:t xml:space="preserve"> </w:t>
      </w:r>
      <w:r w:rsidRPr="00BB3524">
        <w:rPr>
          <w:rFonts w:cs="Arial" w:hint="cs"/>
          <w:rtl/>
          <w:lang w:bidi="ar-IQ"/>
        </w:rPr>
        <w:t>الرياضي</w:t>
      </w:r>
      <w:r w:rsidRPr="00BB3524">
        <w:rPr>
          <w:rFonts w:cs="Arial"/>
          <w:rtl/>
          <w:lang w:bidi="ar-IQ"/>
        </w:rPr>
        <w:t xml:space="preserve"> </w:t>
      </w:r>
      <w:r w:rsidRPr="00BB3524">
        <w:rPr>
          <w:rFonts w:cs="Arial" w:hint="cs"/>
          <w:rtl/>
          <w:lang w:bidi="ar-IQ"/>
        </w:rPr>
        <w:t>على</w:t>
      </w:r>
      <w:r w:rsidRPr="00BB3524">
        <w:rPr>
          <w:rFonts w:cs="Arial"/>
          <w:rtl/>
          <w:lang w:bidi="ar-IQ"/>
        </w:rPr>
        <w:t xml:space="preserve"> </w:t>
      </w:r>
      <w:r w:rsidRPr="00BB3524">
        <w:rPr>
          <w:rFonts w:cs="Arial" w:hint="cs"/>
          <w:rtl/>
          <w:lang w:bidi="ar-IQ"/>
        </w:rPr>
        <w:t>حجم</w:t>
      </w:r>
      <w:r w:rsidRPr="00BB3524">
        <w:rPr>
          <w:rFonts w:cs="Arial"/>
          <w:rtl/>
          <w:lang w:bidi="ar-IQ"/>
        </w:rPr>
        <w:t xml:space="preserve"> </w:t>
      </w:r>
      <w:r w:rsidRPr="00BB3524">
        <w:rPr>
          <w:rFonts w:cs="Arial" w:hint="cs"/>
          <w:rtl/>
          <w:lang w:bidi="ar-IQ"/>
        </w:rPr>
        <w:t>القلب</w:t>
      </w:r>
      <w:r w:rsidRPr="00BB3524">
        <w:rPr>
          <w:rFonts w:cs="Arial"/>
          <w:rtl/>
          <w:lang w:bidi="ar-IQ"/>
        </w:rPr>
        <w:t xml:space="preserve"> </w:t>
      </w:r>
      <w:r w:rsidRPr="00BB3524">
        <w:rPr>
          <w:rFonts w:cs="Arial" w:hint="cs"/>
          <w:rtl/>
          <w:lang w:bidi="ar-IQ"/>
        </w:rPr>
        <w:t>وانتاجيته</w:t>
      </w:r>
      <w:r>
        <w:rPr>
          <w:rFonts w:cs="Arial" w:hint="cs"/>
          <w:rtl/>
          <w:lang w:bidi="ar-IQ"/>
        </w:rPr>
        <w:t>؟</w:t>
      </w:r>
    </w:p>
    <w:p w:rsidR="00BB3524" w:rsidRPr="007B3FF5" w:rsidRDefault="007B3FF5" w:rsidP="007B3FF5">
      <w:pPr>
        <w:pStyle w:val="ListParagraph"/>
        <w:numPr>
          <w:ilvl w:val="0"/>
          <w:numId w:val="1"/>
        </w:numPr>
        <w:bidi/>
        <w:rPr>
          <w:lang w:bidi="ar-IQ"/>
        </w:rPr>
      </w:pPr>
      <w:r>
        <w:rPr>
          <w:rFonts w:hint="cs"/>
          <w:rtl/>
          <w:lang w:bidi="ar-IQ"/>
        </w:rPr>
        <w:t xml:space="preserve">ما هي </w:t>
      </w:r>
      <w:r w:rsidRPr="007B3FF5">
        <w:rPr>
          <w:rFonts w:cs="Arial" w:hint="cs"/>
          <w:rtl/>
          <w:lang w:bidi="ar-IQ"/>
        </w:rPr>
        <w:t>علاقة</w:t>
      </w:r>
      <w:r w:rsidRPr="007B3FF5">
        <w:rPr>
          <w:rFonts w:cs="Arial"/>
          <w:rtl/>
          <w:lang w:bidi="ar-IQ"/>
        </w:rPr>
        <w:t xml:space="preserve"> </w:t>
      </w:r>
      <w:r w:rsidRPr="007B3FF5">
        <w:rPr>
          <w:rFonts w:cs="Arial" w:hint="cs"/>
          <w:rtl/>
          <w:lang w:bidi="ar-IQ"/>
        </w:rPr>
        <w:t>حجم</w:t>
      </w:r>
      <w:r w:rsidRPr="007B3FF5">
        <w:rPr>
          <w:rFonts w:cs="Arial"/>
          <w:rtl/>
          <w:lang w:bidi="ar-IQ"/>
        </w:rPr>
        <w:t xml:space="preserve"> </w:t>
      </w:r>
      <w:r w:rsidRPr="007B3FF5">
        <w:rPr>
          <w:rFonts w:cs="Arial" w:hint="cs"/>
          <w:rtl/>
          <w:lang w:bidi="ar-IQ"/>
        </w:rPr>
        <w:t>القلب</w:t>
      </w:r>
      <w:r w:rsidRPr="007B3FF5">
        <w:rPr>
          <w:rFonts w:cs="Arial"/>
          <w:rtl/>
          <w:lang w:bidi="ar-IQ"/>
        </w:rPr>
        <w:t xml:space="preserve"> </w:t>
      </w:r>
      <w:r>
        <w:rPr>
          <w:rFonts w:cs="Arial" w:hint="cs"/>
          <w:rtl/>
          <w:lang w:bidi="ar-IQ"/>
        </w:rPr>
        <w:t>ب</w:t>
      </w:r>
      <w:r w:rsidRPr="007B3FF5">
        <w:rPr>
          <w:rFonts w:cs="Arial" w:hint="cs"/>
          <w:rtl/>
          <w:lang w:bidi="ar-IQ"/>
        </w:rPr>
        <w:t>المؤشرات</w:t>
      </w:r>
      <w:r>
        <w:rPr>
          <w:rFonts w:cs="Arial" w:hint="cs"/>
          <w:rtl/>
          <w:lang w:bidi="ar-IQ"/>
        </w:rPr>
        <w:t xml:space="preserve"> الأخرى ؟</w:t>
      </w:r>
    </w:p>
    <w:p w:rsidR="007B3FF5" w:rsidRPr="007B3FF5" w:rsidRDefault="007B3FF5" w:rsidP="007B3FF5">
      <w:pPr>
        <w:pStyle w:val="ListParagraph"/>
        <w:numPr>
          <w:ilvl w:val="0"/>
          <w:numId w:val="1"/>
        </w:numPr>
        <w:bidi/>
        <w:rPr>
          <w:rFonts w:hint="cs"/>
          <w:lang w:bidi="ar-IQ"/>
        </w:rPr>
      </w:pPr>
      <w:r>
        <w:rPr>
          <w:rFonts w:cs="Arial" w:hint="cs"/>
          <w:rtl/>
          <w:lang w:bidi="ar-IQ"/>
        </w:rPr>
        <w:lastRenderedPageBreak/>
        <w:t>ما هي أنواع حجم القلب ؟</w:t>
      </w:r>
    </w:p>
    <w:p w:rsidR="007B3FF5" w:rsidRDefault="007B3FF5" w:rsidP="007B3FF5">
      <w:pPr>
        <w:pStyle w:val="ListParagraph"/>
        <w:bidi/>
        <w:rPr>
          <w:lang w:bidi="ar-IQ"/>
        </w:rPr>
      </w:pPr>
      <w:bookmarkStart w:id="0" w:name="_GoBack"/>
      <w:bookmarkEnd w:id="0"/>
    </w:p>
    <w:sectPr w:rsidR="007B3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A070D"/>
    <w:multiLevelType w:val="hybridMultilevel"/>
    <w:tmpl w:val="32487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96"/>
    <w:rsid w:val="001F1F96"/>
    <w:rsid w:val="005A6B79"/>
    <w:rsid w:val="007B3FF5"/>
    <w:rsid w:val="00BB35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s1075">
          <o:proxy start="" idref="#_s1077" connectloc="1"/>
          <o:proxy end="" idref="#_s1076" connectloc="2"/>
        </o:r>
        <o:r id="V:Rule2" type="connector" idref="#_s1073">
          <o:proxy start="" idref="#_s1079" connectloc="1"/>
          <o:proxy end="" idref="#_s1076" connectloc="2"/>
        </o:r>
        <o:r id="V:Rule3" type="connector" idref="#_s1074">
          <o:proxy start="" idref="#_s1078" connectloc="1"/>
          <o:proxy end="" idref="#_s1076" connectloc="2"/>
        </o:r>
      </o:rules>
    </o:shapelayout>
  </w:shapeDefaults>
  <w:decimalSymbol w:val="."/>
  <w:listSeparator w:val=","/>
  <w15:chartTrackingRefBased/>
  <w15:docId w15:val="{742ECDEA-AAB3-48B4-87EC-85D05327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fadhel</dc:creator>
  <cp:keywords/>
  <dc:description/>
  <cp:lastModifiedBy>fadhel</cp:lastModifiedBy>
  <cp:revision>2</cp:revision>
  <dcterms:created xsi:type="dcterms:W3CDTF">2017-03-06T01:40:00Z</dcterms:created>
  <dcterms:modified xsi:type="dcterms:W3CDTF">2017-03-06T01:56:00Z</dcterms:modified>
</cp:coreProperties>
</file>