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6D" w:rsidRPr="00E5296D" w:rsidRDefault="00E5296D" w:rsidP="00E5296D">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rtl/>
          <w:lang w:bidi="en-US"/>
        </w:rPr>
      </w:pPr>
      <w:r w:rsidRPr="00E5296D">
        <w:rPr>
          <w:rFonts w:ascii="Simplified Arabic" w:eastAsia="Times New Roman" w:hAnsi="Simplified Arabic" w:cs="Simplified Arabic"/>
          <w:b/>
          <w:bCs/>
          <w:caps/>
          <w:color w:val="FFFFFF"/>
          <w:spacing w:val="15"/>
          <w:sz w:val="28"/>
          <w:szCs w:val="28"/>
          <w:rtl/>
        </w:rPr>
        <w:t xml:space="preserve">التهوية الرئوية </w:t>
      </w:r>
      <w:r w:rsidRPr="00E5296D">
        <w:rPr>
          <w:rFonts w:ascii="Simplified Arabic" w:eastAsia="Times New Roman" w:hAnsi="Simplified Arabic" w:cs="Simplified Arabic"/>
          <w:b/>
          <w:bCs/>
          <w:caps/>
          <w:color w:val="FFFFFF"/>
          <w:spacing w:val="15"/>
          <w:sz w:val="28"/>
          <w:szCs w:val="28"/>
          <w:lang w:bidi="en-US"/>
        </w:rPr>
        <w:t>Pulmonary Ventilation</w:t>
      </w:r>
    </w:p>
    <w:p w:rsidR="00E5296D" w:rsidRPr="00E5296D" w:rsidRDefault="00E5296D" w:rsidP="00E5296D">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 xml:space="preserve">الأحجام الرئوية </w:t>
      </w:r>
      <w:r w:rsidRPr="00E5296D">
        <w:rPr>
          <w:rFonts w:ascii="Simplified Arabic" w:eastAsia="Times New Roman" w:hAnsi="Simplified Arabic" w:cs="Simplified Arabic"/>
          <w:b/>
          <w:bCs/>
          <w:color w:val="000000"/>
          <w:sz w:val="28"/>
          <w:szCs w:val="28"/>
          <w:lang w:bidi="ar-IQ"/>
        </w:rPr>
        <w:t>Pulmonary Volumes</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آ. حجم هواء التنفس العادي 350-800 مللتر يمثل حجم هواء الشهيق والزفير لمرة واحدة ويبلغ أثناء الجهد 1-2 لتر.</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ب. احتياطي هواء الشهيق: حجم هواء الشهيق الاعتيادي وما يستنشق إضافة له ويبلغ نحو 3000 مللتر.</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ت. احتياطي هواء الزفير: حجم هواء الزفير الاعتيادي وما يطرد إضافة له ويبلغ نحو 1100 مللتر.</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ث. حجم الهواء المتبقي : وهو حجم الهواء الذي يبقى في الرئتين و يبلغ 1200 مللتر تقريبا.</w:t>
      </w:r>
    </w:p>
    <w:p w:rsidR="00E5296D" w:rsidRPr="00E5296D" w:rsidRDefault="00E5296D" w:rsidP="00E5296D">
      <w:pPr>
        <w:numPr>
          <w:ilvl w:val="0"/>
          <w:numId w:val="1"/>
        </w:num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 xml:space="preserve">السعات الرئوية </w:t>
      </w:r>
      <w:r w:rsidRPr="00E5296D">
        <w:rPr>
          <w:rFonts w:ascii="Simplified Arabic" w:eastAsia="Times New Roman" w:hAnsi="Simplified Arabic" w:cs="Simplified Arabic"/>
          <w:b/>
          <w:bCs/>
          <w:color w:val="000000"/>
          <w:sz w:val="28"/>
          <w:szCs w:val="28"/>
          <w:lang w:bidi="ar-IQ"/>
        </w:rPr>
        <w:t xml:space="preserve">Pulmonary Capacity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E5296D">
        <w:rPr>
          <w:rFonts w:ascii="Simplified Arabic" w:eastAsia="Times New Roman" w:hAnsi="Simplified Arabic" w:cs="Simplified Arabic"/>
          <w:b/>
          <w:bCs/>
          <w:color w:val="000000"/>
          <w:sz w:val="28"/>
          <w:szCs w:val="28"/>
          <w:rtl/>
          <w:lang w:bidi="ar-IQ"/>
        </w:rPr>
        <w:t>آ. سعة الشهيق= أولا وثانيا من الأحجام الرئوية</w:t>
      </w:r>
      <w:r w:rsidRPr="00E5296D">
        <w:rPr>
          <w:rFonts w:ascii="Simplified Arabic" w:eastAsia="Times New Roman" w:hAnsi="Simplified Arabic" w:cs="Simplified Arabic"/>
          <w:b/>
          <w:bCs/>
          <w:color w:val="000000"/>
          <w:sz w:val="28"/>
          <w:szCs w:val="28"/>
          <w:lang w:bidi="ar-IQ"/>
        </w:rPr>
        <w:t xml:space="preserve"> </w:t>
      </w:r>
      <w:r w:rsidRPr="00E5296D">
        <w:rPr>
          <w:rFonts w:ascii="Simplified Arabic" w:eastAsia="Times New Roman" w:hAnsi="Simplified Arabic" w:cs="Simplified Arabic"/>
          <w:b/>
          <w:bCs/>
          <w:color w:val="000000"/>
          <w:sz w:val="28"/>
          <w:szCs w:val="28"/>
          <w:rtl/>
          <w:lang w:bidi="ar-IQ"/>
        </w:rPr>
        <w:t xml:space="preserve"> وتعادل 3500 مللتر تقريبا" </w:t>
      </w:r>
      <w:proofErr w:type="spellStart"/>
      <w:r w:rsidRPr="00E5296D">
        <w:rPr>
          <w:rFonts w:ascii="Simplified Arabic" w:eastAsia="Times New Roman" w:hAnsi="Simplified Arabic" w:cs="Simplified Arabic"/>
          <w:b/>
          <w:bCs/>
          <w:color w:val="000000"/>
          <w:sz w:val="28"/>
          <w:szCs w:val="28"/>
          <w:lang w:bidi="ar-IQ"/>
        </w:rPr>
        <w:t>lnspirotory</w:t>
      </w:r>
      <w:proofErr w:type="spellEnd"/>
      <w:r w:rsidRPr="00E5296D">
        <w:rPr>
          <w:rFonts w:ascii="Simplified Arabic" w:eastAsia="Times New Roman" w:hAnsi="Simplified Arabic" w:cs="Simplified Arabic"/>
          <w:b/>
          <w:bCs/>
          <w:color w:val="000000"/>
          <w:sz w:val="28"/>
          <w:szCs w:val="28"/>
          <w:lang w:bidi="ar-IQ"/>
        </w:rPr>
        <w:t xml:space="preserve"> Cap.</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ب. السعة الوظيفية المتبقية= ثالثا ورابعاً من الأحجام الرئوية</w:t>
      </w:r>
      <w:r w:rsidRPr="00E5296D">
        <w:rPr>
          <w:rFonts w:ascii="Simplified Arabic" w:eastAsia="Times New Roman" w:hAnsi="Simplified Arabic" w:cs="Simplified Arabic"/>
          <w:b/>
          <w:bCs/>
          <w:color w:val="000000"/>
          <w:sz w:val="28"/>
          <w:szCs w:val="28"/>
          <w:lang w:bidi="ar-IQ"/>
        </w:rPr>
        <w:t xml:space="preserve"> </w:t>
      </w:r>
      <w:r w:rsidRPr="00E5296D">
        <w:rPr>
          <w:rFonts w:ascii="Simplified Arabic" w:eastAsia="Times New Roman" w:hAnsi="Simplified Arabic" w:cs="Simplified Arabic"/>
          <w:b/>
          <w:bCs/>
          <w:color w:val="000000"/>
          <w:sz w:val="28"/>
          <w:szCs w:val="28"/>
          <w:rtl/>
          <w:lang w:bidi="ar-IQ"/>
        </w:rPr>
        <w:t xml:space="preserve"> وتعادل 2300 مللتر تقريبا"  </w:t>
      </w:r>
      <w:r w:rsidRPr="00E5296D">
        <w:rPr>
          <w:rFonts w:ascii="Simplified Arabic" w:eastAsia="Times New Roman" w:hAnsi="Simplified Arabic" w:cs="Simplified Arabic"/>
          <w:b/>
          <w:bCs/>
          <w:color w:val="000000"/>
          <w:sz w:val="28"/>
          <w:szCs w:val="28"/>
          <w:lang w:bidi="ar-IQ"/>
        </w:rPr>
        <w:t>functional Reserve Cap</w:t>
      </w:r>
      <w:r w:rsidRPr="00E5296D">
        <w:rPr>
          <w:rFonts w:ascii="Simplified Arabic" w:eastAsia="Times New Roman" w:hAnsi="Simplified Arabic" w:cs="Simplified Arabic"/>
          <w:b/>
          <w:bCs/>
          <w:color w:val="000000"/>
          <w:sz w:val="28"/>
          <w:szCs w:val="28"/>
          <w:rtl/>
          <w:lang w:bidi="ar-IQ"/>
        </w:rPr>
        <w:t>.</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ت. السعة الحيوية = أولا وثانيا وثالثاً من الأحجام الرئوية</w:t>
      </w:r>
      <w:r w:rsidRPr="00E5296D">
        <w:rPr>
          <w:rFonts w:ascii="Simplified Arabic" w:eastAsia="Times New Roman" w:hAnsi="Simplified Arabic" w:cs="Simplified Arabic"/>
          <w:b/>
          <w:bCs/>
          <w:color w:val="000000"/>
          <w:sz w:val="28"/>
          <w:szCs w:val="28"/>
          <w:lang w:bidi="ar-IQ"/>
        </w:rPr>
        <w:t xml:space="preserve"> </w:t>
      </w:r>
      <w:r w:rsidRPr="00E5296D">
        <w:rPr>
          <w:rFonts w:ascii="Simplified Arabic" w:eastAsia="Times New Roman" w:hAnsi="Simplified Arabic" w:cs="Simplified Arabic"/>
          <w:b/>
          <w:bCs/>
          <w:color w:val="000000"/>
          <w:sz w:val="28"/>
          <w:szCs w:val="28"/>
          <w:rtl/>
          <w:lang w:bidi="ar-IQ"/>
        </w:rPr>
        <w:t xml:space="preserve"> وتعادل 4600 مللتر تقريبا"  </w:t>
      </w:r>
      <w:r w:rsidRPr="00E5296D">
        <w:rPr>
          <w:rFonts w:ascii="Simplified Arabic" w:eastAsia="Times New Roman" w:hAnsi="Simplified Arabic" w:cs="Simplified Arabic"/>
          <w:b/>
          <w:bCs/>
          <w:color w:val="000000"/>
          <w:sz w:val="28"/>
          <w:szCs w:val="28"/>
          <w:lang w:bidi="ar-IQ"/>
        </w:rPr>
        <w:t xml:space="preserve">Vital capacity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lastRenderedPageBreak/>
        <w:t xml:space="preserve">ث. السعة الرئوية الكلية أقصى سعة للرئتين وتعادل 5800 مللتر تقريبا" </w:t>
      </w:r>
      <w:r w:rsidRPr="00E5296D">
        <w:rPr>
          <w:rFonts w:ascii="Simplified Arabic" w:eastAsia="Times New Roman" w:hAnsi="Simplified Arabic" w:cs="Simplified Arabic"/>
          <w:b/>
          <w:bCs/>
          <w:color w:val="000000"/>
          <w:sz w:val="28"/>
          <w:szCs w:val="28"/>
          <w:lang w:bidi="ar-IQ"/>
        </w:rPr>
        <w:t>told lung Cap.</w:t>
      </w:r>
      <w:r w:rsidRPr="00E5296D">
        <w:rPr>
          <w:rFonts w:ascii="Simplified Arabic" w:eastAsia="Times New Roman" w:hAnsi="Simplified Arabic" w:cs="Simplified Arabic"/>
          <w:b/>
          <w:bCs/>
          <w:color w:val="000000"/>
          <w:sz w:val="28"/>
          <w:szCs w:val="28"/>
          <w:rtl/>
          <w:lang w:bidi="ar-IQ"/>
        </w:rPr>
        <w:t>.</w:t>
      </w:r>
    </w:p>
    <w:p w:rsidR="00E5296D" w:rsidRPr="00E5296D" w:rsidRDefault="00E5296D" w:rsidP="00E5296D">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lang w:bidi="en-US"/>
        </w:rPr>
      </w:pPr>
      <w:r w:rsidRPr="00E5296D">
        <w:rPr>
          <w:rFonts w:ascii="Simplified Arabic" w:eastAsia="Times New Roman" w:hAnsi="Simplified Arabic" w:cs="Simplified Arabic"/>
          <w:b/>
          <w:bCs/>
          <w:caps/>
          <w:color w:val="FFFFFF"/>
          <w:spacing w:val="15"/>
          <w:sz w:val="28"/>
          <w:szCs w:val="28"/>
          <w:rtl/>
        </w:rPr>
        <w:t>حجم هواء التنفس في الدقيقة</w:t>
      </w:r>
      <w:r w:rsidRPr="00E5296D">
        <w:rPr>
          <w:rFonts w:ascii="Simplified Arabic" w:eastAsia="Times New Roman" w:hAnsi="Simplified Arabic" w:cs="Simplified Arabic"/>
          <w:b/>
          <w:bCs/>
          <w:caps/>
          <w:color w:val="FFFFFF"/>
          <w:spacing w:val="15"/>
          <w:sz w:val="28"/>
          <w:szCs w:val="28"/>
          <w:rtl/>
          <w:lang w:bidi="en-US"/>
        </w:rPr>
        <w:t xml:space="preserve">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 xml:space="preserve">       وهو حاصل ضرب حجم هواء الشهيق مع عدد مرات التنفس في الدقيقة الواحدة.وبذلك فان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500 مللتر × 12 مرة/د = 6 لتر/د. تقريباً أثناء الراحة</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p>
    <w:tbl>
      <w:tblPr>
        <w:tblpPr w:leftFromText="180" w:rightFromText="180" w:vertAnchor="text" w:horzAnchor="margin" w:tblpY="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3945"/>
        <w:gridCol w:w="1604"/>
      </w:tblGrid>
      <w:tr w:rsidR="00E5296D" w:rsidRPr="00E5296D" w:rsidTr="00387BF3">
        <w:tc>
          <w:tcPr>
            <w:tcW w:w="1757" w:type="dxa"/>
          </w:tcPr>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 xml:space="preserve">التهوية الرئوية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lang w:bidi="ar-IQ"/>
              </w:rPr>
            </w:pPr>
            <w:r w:rsidRPr="00E5296D">
              <w:rPr>
                <w:rFonts w:ascii="Simplified Arabic" w:eastAsia="Times New Roman" w:hAnsi="Simplified Arabic" w:cs="Simplified Arabic"/>
                <w:b/>
                <w:bCs/>
                <w:color w:val="000000"/>
                <w:sz w:val="28"/>
                <w:szCs w:val="28"/>
                <w:lang w:bidi="ar-IQ"/>
              </w:rPr>
              <w:t xml:space="preserve">Pulmonary </w:t>
            </w:r>
            <w:proofErr w:type="spellStart"/>
            <w:r w:rsidRPr="00E5296D">
              <w:rPr>
                <w:rFonts w:ascii="Simplified Arabic" w:eastAsia="Times New Roman" w:hAnsi="Simplified Arabic" w:cs="Simplified Arabic"/>
                <w:b/>
                <w:bCs/>
                <w:color w:val="000000"/>
                <w:sz w:val="28"/>
                <w:szCs w:val="28"/>
                <w:lang w:bidi="ar-IQ"/>
              </w:rPr>
              <w:t>Ventilafibn</w:t>
            </w:r>
            <w:proofErr w:type="spellEnd"/>
            <w:r w:rsidRPr="00E5296D">
              <w:rPr>
                <w:rFonts w:ascii="Simplified Arabic" w:eastAsia="Times New Roman" w:hAnsi="Simplified Arabic" w:cs="Simplified Arabic"/>
                <w:b/>
                <w:bCs/>
                <w:color w:val="000000"/>
                <w:sz w:val="28"/>
                <w:szCs w:val="28"/>
                <w:lang w:bidi="ar-IQ"/>
              </w:rPr>
              <w:t xml:space="preserve"> </w:t>
            </w:r>
          </w:p>
        </w:tc>
        <w:tc>
          <w:tcPr>
            <w:tcW w:w="3945" w:type="dxa"/>
          </w:tcPr>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يصل إلى 100-150 لتر/د أثناء النشاط البدني للشباب</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70- 100 لتر/د أثناء النشاط البدني للأناث</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يقل عند حركة الجسم لدى لاعبي المصارعة</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يقل عند القيام برفع الاثقال</w:t>
            </w:r>
          </w:p>
        </w:tc>
        <w:tc>
          <w:tcPr>
            <w:tcW w:w="1604" w:type="dxa"/>
          </w:tcPr>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تزيد لدى الاطفال خلال سنوات النمو وتنخفض بعد 25-30 سنة</w:t>
            </w:r>
          </w:p>
        </w:tc>
      </w:tr>
    </w:tbl>
    <w:p w:rsidR="00E5296D" w:rsidRDefault="00E5296D" w:rsidP="00E5296D">
      <w:pPr>
        <w:bidi/>
        <w:spacing w:after="200" w:line="360" w:lineRule="auto"/>
        <w:rPr>
          <w:rFonts w:ascii="Simplified Arabic" w:eastAsia="Times New Roman" w:hAnsi="Simplified Arabic" w:cs="Simplified Arabic"/>
          <w:b/>
          <w:bCs/>
          <w:sz w:val="28"/>
          <w:szCs w:val="28"/>
          <w:rtl/>
        </w:rPr>
      </w:pPr>
      <w:bookmarkStart w:id="0" w:name="_GoBack"/>
      <w:bookmarkEnd w:id="0"/>
    </w:p>
    <w:p w:rsidR="00E5296D" w:rsidRDefault="00E5296D" w:rsidP="00E5296D">
      <w:pPr>
        <w:bidi/>
        <w:spacing w:after="200" w:line="360" w:lineRule="auto"/>
        <w:rPr>
          <w:rFonts w:ascii="Simplified Arabic" w:eastAsia="Times New Roman" w:hAnsi="Simplified Arabic" w:cs="Simplified Arabic"/>
          <w:b/>
          <w:bCs/>
          <w:sz w:val="28"/>
          <w:szCs w:val="28"/>
          <w:rtl/>
        </w:rPr>
      </w:pPr>
    </w:p>
    <w:p w:rsidR="00E5296D" w:rsidRDefault="00E5296D" w:rsidP="00E5296D">
      <w:pPr>
        <w:bidi/>
        <w:spacing w:after="200" w:line="360" w:lineRule="auto"/>
        <w:rPr>
          <w:rFonts w:ascii="Simplified Arabic" w:eastAsia="Times New Roman" w:hAnsi="Simplified Arabic" w:cs="Simplified Arabic"/>
          <w:b/>
          <w:bCs/>
          <w:sz w:val="28"/>
          <w:szCs w:val="28"/>
          <w:rtl/>
        </w:rPr>
      </w:pPr>
    </w:p>
    <w:p w:rsidR="00E5296D" w:rsidRDefault="00E5296D" w:rsidP="00E5296D">
      <w:pPr>
        <w:bidi/>
        <w:spacing w:after="200" w:line="360" w:lineRule="auto"/>
        <w:rPr>
          <w:rFonts w:ascii="Simplified Arabic" w:eastAsia="Times New Roman" w:hAnsi="Simplified Arabic" w:cs="Simplified Arabic"/>
          <w:b/>
          <w:bCs/>
          <w:sz w:val="28"/>
          <w:szCs w:val="28"/>
          <w:rtl/>
        </w:rPr>
      </w:pPr>
    </w:p>
    <w:p w:rsidR="00E5296D" w:rsidRDefault="00E5296D" w:rsidP="00E5296D">
      <w:pPr>
        <w:bidi/>
        <w:spacing w:after="200" w:line="360" w:lineRule="auto"/>
        <w:rPr>
          <w:rFonts w:ascii="Simplified Arabic" w:eastAsia="Times New Roman" w:hAnsi="Simplified Arabic" w:cs="Simplified Arabic"/>
          <w:b/>
          <w:bCs/>
          <w:sz w:val="28"/>
          <w:szCs w:val="28"/>
          <w:rtl/>
        </w:rPr>
      </w:pPr>
    </w:p>
    <w:p w:rsidR="00E5296D" w:rsidRDefault="00E5296D" w:rsidP="00E5296D">
      <w:pPr>
        <w:bidi/>
        <w:spacing w:after="200" w:line="360" w:lineRule="auto"/>
        <w:rPr>
          <w:rFonts w:ascii="Simplified Arabic" w:eastAsia="Times New Roman" w:hAnsi="Simplified Arabic" w:cs="Simplified Arabic"/>
          <w:b/>
          <w:bCs/>
          <w:sz w:val="28"/>
          <w:szCs w:val="28"/>
          <w:rtl/>
        </w:rPr>
      </w:pPr>
    </w:p>
    <w:p w:rsidR="00E5296D" w:rsidRDefault="00E5296D" w:rsidP="00E5296D">
      <w:pPr>
        <w:bidi/>
        <w:spacing w:after="200" w:line="360" w:lineRule="auto"/>
        <w:rPr>
          <w:rFonts w:ascii="Simplified Arabic" w:eastAsia="Times New Roman" w:hAnsi="Simplified Arabic" w:cs="Simplified Arabic"/>
          <w:b/>
          <w:bCs/>
          <w:sz w:val="28"/>
          <w:szCs w:val="28"/>
          <w:rtl/>
        </w:rPr>
      </w:pPr>
    </w:p>
    <w:p w:rsidR="00E5296D" w:rsidRPr="00E5296D" w:rsidRDefault="00E5296D" w:rsidP="00E5296D">
      <w:pPr>
        <w:bidi/>
        <w:spacing w:after="200" w:line="360" w:lineRule="auto"/>
        <w:rPr>
          <w:rFonts w:ascii="Simplified Arabic" w:eastAsia="Times New Roman" w:hAnsi="Simplified Arabic" w:cs="Simplified Arabic"/>
          <w:b/>
          <w:bCs/>
          <w:sz w:val="28"/>
          <w:szCs w:val="28"/>
          <w:rtl/>
          <w:lang w:bidi="en-US"/>
        </w:rPr>
      </w:pPr>
      <w:r w:rsidRPr="00E5296D">
        <w:rPr>
          <w:rFonts w:ascii="Simplified Arabic" w:eastAsia="Times New Roman" w:hAnsi="Simplified Arabic" w:cs="Simplified Arabic"/>
          <w:b/>
          <w:bCs/>
          <w:sz w:val="28"/>
          <w:szCs w:val="28"/>
          <w:rtl/>
        </w:rPr>
        <w:t xml:space="preserve">سعة الدم الاوكسجينية (نقل او حمل الاوكسجين):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lastRenderedPageBreak/>
        <w:t xml:space="preserve">       وهي اكبر كمية من الاوكسجين يستطيع الدم حملها ونقلها . وتختلف عن </w:t>
      </w:r>
      <w:r w:rsidRPr="00E5296D">
        <w:rPr>
          <w:rFonts w:ascii="Simplified Arabic" w:eastAsia="Times New Roman" w:hAnsi="Simplified Arabic" w:cs="Simplified Arabic"/>
          <w:b/>
          <w:bCs/>
          <w:color w:val="000000"/>
          <w:sz w:val="28"/>
          <w:szCs w:val="28"/>
          <w:lang w:bidi="ar-IQ"/>
        </w:rPr>
        <w:t>VO</w:t>
      </w:r>
      <w:r w:rsidRPr="00E5296D">
        <w:rPr>
          <w:rFonts w:ascii="Simplified Arabic" w:eastAsia="Times New Roman" w:hAnsi="Simplified Arabic" w:cs="Simplified Arabic"/>
          <w:b/>
          <w:bCs/>
          <w:color w:val="000000"/>
          <w:sz w:val="28"/>
          <w:szCs w:val="28"/>
          <w:vertAlign w:val="subscript"/>
          <w:lang w:bidi="ar-IQ"/>
        </w:rPr>
        <w:t>2</w:t>
      </w:r>
      <w:r w:rsidRPr="00E5296D">
        <w:rPr>
          <w:rFonts w:ascii="Simplified Arabic" w:eastAsia="Times New Roman" w:hAnsi="Simplified Arabic" w:cs="Simplified Arabic"/>
          <w:b/>
          <w:bCs/>
          <w:color w:val="000000"/>
          <w:sz w:val="28"/>
          <w:szCs w:val="28"/>
          <w:lang w:bidi="ar-IQ"/>
        </w:rPr>
        <w:t>max</w:t>
      </w:r>
      <w:r w:rsidRPr="00E5296D">
        <w:rPr>
          <w:rFonts w:ascii="Simplified Arabic" w:eastAsia="Times New Roman" w:hAnsi="Simplified Arabic" w:cs="Simplified Arabic"/>
          <w:b/>
          <w:bCs/>
          <w:color w:val="000000"/>
          <w:sz w:val="28"/>
          <w:szCs w:val="28"/>
          <w:rtl/>
          <w:lang w:bidi="ar-IQ"/>
        </w:rPr>
        <w:t xml:space="preserve"> .وان كل  1غم من </w:t>
      </w:r>
      <w:proofErr w:type="spellStart"/>
      <w:r w:rsidRPr="00E5296D">
        <w:rPr>
          <w:rFonts w:ascii="Simplified Arabic" w:eastAsia="Times New Roman" w:hAnsi="Simplified Arabic" w:cs="Simplified Arabic"/>
          <w:b/>
          <w:bCs/>
          <w:color w:val="000000"/>
          <w:sz w:val="28"/>
          <w:szCs w:val="28"/>
          <w:lang w:bidi="ar-IQ"/>
        </w:rPr>
        <w:t>Hb</w:t>
      </w:r>
      <w:proofErr w:type="spellEnd"/>
      <w:r w:rsidRPr="00E5296D">
        <w:rPr>
          <w:rFonts w:ascii="Simplified Arabic" w:eastAsia="Times New Roman" w:hAnsi="Simplified Arabic" w:cs="Simplified Arabic"/>
          <w:b/>
          <w:bCs/>
          <w:color w:val="000000"/>
          <w:sz w:val="28"/>
          <w:szCs w:val="28"/>
          <w:rtl/>
          <w:lang w:bidi="ar-IQ"/>
        </w:rPr>
        <w:t xml:space="preserve"> يتحد مع </w:t>
      </w:r>
      <w:r w:rsidRPr="00E5296D">
        <w:rPr>
          <w:rFonts w:ascii="Simplified Arabic" w:eastAsia="Times New Roman" w:hAnsi="Simplified Arabic" w:cs="Simplified Arabic"/>
          <w:b/>
          <w:bCs/>
          <w:color w:val="000000"/>
          <w:sz w:val="28"/>
          <w:szCs w:val="28"/>
          <w:lang w:bidi="ar-IQ"/>
        </w:rPr>
        <w:t>(1.36-1.33)</w:t>
      </w:r>
      <w:r w:rsidRPr="00E5296D">
        <w:rPr>
          <w:rFonts w:ascii="Simplified Arabic" w:eastAsia="Times New Roman" w:hAnsi="Simplified Arabic" w:cs="Simplified Arabic"/>
          <w:b/>
          <w:bCs/>
          <w:color w:val="000000"/>
          <w:sz w:val="28"/>
          <w:szCs w:val="28"/>
          <w:rtl/>
          <w:lang w:bidi="ar-IQ"/>
        </w:rPr>
        <w:t xml:space="preserve"> مللتر </w:t>
      </w:r>
      <w:r w:rsidRPr="00E5296D">
        <w:rPr>
          <w:rFonts w:ascii="Simplified Arabic" w:eastAsia="Times New Roman" w:hAnsi="Simplified Arabic" w:cs="Simplified Arabic"/>
          <w:b/>
          <w:bCs/>
          <w:color w:val="000000"/>
          <w:sz w:val="28"/>
          <w:szCs w:val="28"/>
          <w:lang w:bidi="ar-IQ"/>
        </w:rPr>
        <w:t>O</w:t>
      </w:r>
      <w:r w:rsidRPr="00E5296D">
        <w:rPr>
          <w:rFonts w:ascii="Simplified Arabic" w:eastAsia="Times New Roman" w:hAnsi="Simplified Arabic" w:cs="Simplified Arabic"/>
          <w:b/>
          <w:bCs/>
          <w:color w:val="000000"/>
          <w:sz w:val="28"/>
          <w:szCs w:val="28"/>
          <w:vertAlign w:val="subscript"/>
          <w:lang w:bidi="ar-IQ"/>
        </w:rPr>
        <w:t>2</w:t>
      </w:r>
      <w:r w:rsidRPr="00E5296D">
        <w:rPr>
          <w:rFonts w:ascii="Simplified Arabic" w:eastAsia="Times New Roman" w:hAnsi="Simplified Arabic" w:cs="Simplified Arabic"/>
          <w:b/>
          <w:bCs/>
          <w:color w:val="000000"/>
          <w:sz w:val="28"/>
          <w:szCs w:val="28"/>
          <w:vertAlign w:val="subscript"/>
          <w:rtl/>
          <w:lang w:bidi="ar-IQ"/>
        </w:rPr>
        <w:t xml:space="preserve">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EG"/>
        </w:rPr>
      </w:pPr>
      <w:r w:rsidRPr="00E5296D">
        <w:rPr>
          <w:rFonts w:ascii="Simplified Arabic" w:eastAsia="Times New Roman" w:hAnsi="Simplified Arabic" w:cs="Simplified Arabic"/>
          <w:b/>
          <w:bCs/>
          <w:color w:val="000000"/>
          <w:sz w:val="28"/>
          <w:szCs w:val="28"/>
          <w:rtl/>
          <w:lang w:bidi="ar-IQ"/>
        </w:rPr>
        <w:t xml:space="preserve">        فالشخص الذي لديه </w:t>
      </w:r>
      <w:r w:rsidRPr="00E5296D">
        <w:rPr>
          <w:rFonts w:ascii="Simplified Arabic" w:eastAsia="Times New Roman" w:hAnsi="Simplified Arabic" w:cs="Simplified Arabic"/>
          <w:b/>
          <w:bCs/>
          <w:color w:val="000000"/>
          <w:sz w:val="28"/>
          <w:szCs w:val="28"/>
          <w:lang w:bidi="ar-IQ"/>
        </w:rPr>
        <w:t>15</w:t>
      </w:r>
      <w:r w:rsidRPr="00E5296D">
        <w:rPr>
          <w:rFonts w:ascii="Simplified Arabic" w:eastAsia="Times New Roman" w:hAnsi="Simplified Arabic" w:cs="Simplified Arabic"/>
          <w:b/>
          <w:bCs/>
          <w:color w:val="000000"/>
          <w:sz w:val="28"/>
          <w:szCs w:val="28"/>
          <w:rtl/>
          <w:lang w:bidi="ar-IQ"/>
        </w:rPr>
        <w:t xml:space="preserve"> غم </w:t>
      </w:r>
      <w:proofErr w:type="spellStart"/>
      <w:r w:rsidRPr="00E5296D">
        <w:rPr>
          <w:rFonts w:ascii="Simplified Arabic" w:eastAsia="Times New Roman" w:hAnsi="Simplified Arabic" w:cs="Simplified Arabic"/>
          <w:b/>
          <w:bCs/>
          <w:color w:val="000000"/>
          <w:sz w:val="28"/>
          <w:szCs w:val="28"/>
          <w:lang w:bidi="ar-IQ"/>
        </w:rPr>
        <w:t>Hb</w:t>
      </w:r>
      <w:proofErr w:type="spellEnd"/>
      <w:r w:rsidRPr="00E5296D">
        <w:rPr>
          <w:rFonts w:ascii="Simplified Arabic" w:eastAsia="Times New Roman" w:hAnsi="Simplified Arabic" w:cs="Simplified Arabic"/>
          <w:b/>
          <w:bCs/>
          <w:color w:val="000000"/>
          <w:sz w:val="28"/>
          <w:szCs w:val="28"/>
          <w:rtl/>
          <w:lang w:bidi="ar-IQ"/>
        </w:rPr>
        <w:t xml:space="preserve"> /</w:t>
      </w:r>
      <w:r w:rsidRPr="00E5296D">
        <w:rPr>
          <w:rFonts w:ascii="Simplified Arabic" w:eastAsia="Times New Roman" w:hAnsi="Simplified Arabic" w:cs="Simplified Arabic"/>
          <w:b/>
          <w:bCs/>
          <w:color w:val="000000"/>
          <w:sz w:val="28"/>
          <w:szCs w:val="28"/>
          <w:lang w:bidi="ar-IQ"/>
        </w:rPr>
        <w:t>100</w:t>
      </w:r>
      <w:r w:rsidRPr="00E5296D">
        <w:rPr>
          <w:rFonts w:ascii="Simplified Arabic" w:eastAsia="Times New Roman" w:hAnsi="Simplified Arabic" w:cs="Simplified Arabic"/>
          <w:b/>
          <w:bCs/>
          <w:color w:val="000000"/>
          <w:sz w:val="28"/>
          <w:szCs w:val="28"/>
          <w:rtl/>
          <w:lang w:bidi="ar-IQ"/>
        </w:rPr>
        <w:t xml:space="preserve"> مللتر دم × </w:t>
      </w:r>
      <w:r w:rsidRPr="00E5296D">
        <w:rPr>
          <w:rFonts w:ascii="Simplified Arabic" w:eastAsia="Times New Roman" w:hAnsi="Simplified Arabic" w:cs="Simplified Arabic"/>
          <w:b/>
          <w:bCs/>
          <w:color w:val="000000"/>
          <w:sz w:val="28"/>
          <w:szCs w:val="28"/>
          <w:lang w:bidi="ar-IQ"/>
        </w:rPr>
        <w:t>1.36</w:t>
      </w:r>
      <w:r w:rsidRPr="00E5296D">
        <w:rPr>
          <w:rFonts w:ascii="Simplified Arabic" w:eastAsia="Times New Roman" w:hAnsi="Simplified Arabic" w:cs="Simplified Arabic"/>
          <w:b/>
          <w:bCs/>
          <w:color w:val="000000"/>
          <w:sz w:val="28"/>
          <w:szCs w:val="28"/>
          <w:rtl/>
          <w:lang w:bidi="ar-IQ"/>
        </w:rPr>
        <w:t xml:space="preserve"> مللتر </w:t>
      </w:r>
      <w:r w:rsidRPr="00E5296D">
        <w:rPr>
          <w:rFonts w:ascii="Simplified Arabic" w:eastAsia="Times New Roman" w:hAnsi="Simplified Arabic" w:cs="Simplified Arabic"/>
          <w:b/>
          <w:bCs/>
          <w:color w:val="000000"/>
          <w:sz w:val="28"/>
          <w:szCs w:val="28"/>
          <w:lang w:bidi="ar-IQ"/>
        </w:rPr>
        <w:t>O</w:t>
      </w:r>
      <w:r w:rsidRPr="00E5296D">
        <w:rPr>
          <w:rFonts w:ascii="Simplified Arabic" w:eastAsia="Times New Roman" w:hAnsi="Simplified Arabic" w:cs="Simplified Arabic"/>
          <w:b/>
          <w:bCs/>
          <w:color w:val="000000"/>
          <w:sz w:val="28"/>
          <w:szCs w:val="28"/>
          <w:vertAlign w:val="subscript"/>
          <w:lang w:bidi="ar-IQ"/>
        </w:rPr>
        <w:t>2</w:t>
      </w:r>
      <w:r w:rsidRPr="00E5296D">
        <w:rPr>
          <w:rFonts w:ascii="Simplified Arabic" w:eastAsia="Times New Roman" w:hAnsi="Simplified Arabic" w:cs="Simplified Arabic"/>
          <w:b/>
          <w:bCs/>
          <w:color w:val="000000"/>
          <w:sz w:val="28"/>
          <w:szCs w:val="28"/>
          <w:rtl/>
          <w:lang w:bidi="ar-IQ"/>
        </w:rPr>
        <w:t xml:space="preserve"> يكون لديه </w:t>
      </w:r>
      <w:r w:rsidRPr="00E5296D">
        <w:rPr>
          <w:rFonts w:ascii="Simplified Arabic" w:eastAsia="Times New Roman" w:hAnsi="Simplified Arabic" w:cs="Simplified Arabic"/>
          <w:b/>
          <w:bCs/>
          <w:color w:val="000000"/>
          <w:sz w:val="28"/>
          <w:szCs w:val="28"/>
          <w:lang w:bidi="ar-IQ"/>
        </w:rPr>
        <w:t>20.4</w:t>
      </w:r>
      <w:r w:rsidRPr="00E5296D">
        <w:rPr>
          <w:rFonts w:ascii="Simplified Arabic" w:eastAsia="Times New Roman" w:hAnsi="Simplified Arabic" w:cs="Simplified Arabic"/>
          <w:b/>
          <w:bCs/>
          <w:color w:val="000000"/>
          <w:sz w:val="28"/>
          <w:szCs w:val="28"/>
          <w:rtl/>
          <w:lang w:bidi="ar-IQ"/>
        </w:rPr>
        <w:t xml:space="preserve"> مللتر </w:t>
      </w:r>
      <w:r w:rsidRPr="00E5296D">
        <w:rPr>
          <w:rFonts w:ascii="Simplified Arabic" w:eastAsia="Times New Roman" w:hAnsi="Simplified Arabic" w:cs="Simplified Arabic"/>
          <w:b/>
          <w:bCs/>
          <w:color w:val="000000"/>
          <w:sz w:val="28"/>
          <w:szCs w:val="28"/>
          <w:lang w:bidi="ar-IQ"/>
        </w:rPr>
        <w:t>O</w:t>
      </w:r>
      <w:r w:rsidRPr="00E5296D">
        <w:rPr>
          <w:rFonts w:ascii="Simplified Arabic" w:eastAsia="Times New Roman" w:hAnsi="Simplified Arabic" w:cs="Simplified Arabic"/>
          <w:b/>
          <w:bCs/>
          <w:color w:val="000000"/>
          <w:sz w:val="28"/>
          <w:szCs w:val="28"/>
          <w:vertAlign w:val="subscript"/>
          <w:lang w:bidi="ar-IQ"/>
        </w:rPr>
        <w:t>2</w:t>
      </w:r>
      <w:r w:rsidRPr="00E5296D">
        <w:rPr>
          <w:rFonts w:ascii="Simplified Arabic" w:eastAsia="Times New Roman" w:hAnsi="Simplified Arabic" w:cs="Simplified Arabic"/>
          <w:b/>
          <w:bCs/>
          <w:color w:val="000000"/>
          <w:sz w:val="28"/>
          <w:szCs w:val="28"/>
          <w:rtl/>
          <w:lang w:bidi="ar-IQ"/>
        </w:rPr>
        <w:t>/</w:t>
      </w:r>
      <w:r w:rsidRPr="00E5296D">
        <w:rPr>
          <w:rFonts w:ascii="Simplified Arabic" w:eastAsia="Times New Roman" w:hAnsi="Simplified Arabic" w:cs="Simplified Arabic"/>
          <w:b/>
          <w:bCs/>
          <w:color w:val="000000"/>
          <w:sz w:val="28"/>
          <w:szCs w:val="28"/>
          <w:lang w:bidi="ar-IQ"/>
        </w:rPr>
        <w:t>100</w:t>
      </w:r>
      <w:r w:rsidRPr="00E5296D">
        <w:rPr>
          <w:rFonts w:ascii="Simplified Arabic" w:eastAsia="Times New Roman" w:hAnsi="Simplified Arabic" w:cs="Simplified Arabic"/>
          <w:b/>
          <w:bCs/>
          <w:color w:val="000000"/>
          <w:sz w:val="28"/>
          <w:szCs w:val="28"/>
          <w:rtl/>
          <w:lang w:bidi="ar-IQ"/>
        </w:rPr>
        <w:t xml:space="preserve"> مللتر دم .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EG"/>
        </w:rPr>
      </w:pPr>
      <w:r w:rsidRPr="00E5296D">
        <w:rPr>
          <w:rFonts w:ascii="Simplified Arabic" w:eastAsia="Times New Roman" w:hAnsi="Simplified Arabic" w:cs="Simplified Arabic"/>
          <w:b/>
          <w:bCs/>
          <w:color w:val="000000"/>
          <w:sz w:val="28"/>
          <w:szCs w:val="28"/>
          <w:rtl/>
          <w:lang w:bidi="ar-IQ"/>
        </w:rPr>
        <w:t xml:space="preserve">       ولحساب سعة الدم الاوكسجينية لحجم الدم الكلي الذي يعادل </w:t>
      </w:r>
      <w:r w:rsidRPr="00E5296D">
        <w:rPr>
          <w:rFonts w:ascii="Simplified Arabic" w:eastAsia="Times New Roman" w:hAnsi="Simplified Arabic" w:cs="Simplified Arabic"/>
          <w:b/>
          <w:bCs/>
          <w:color w:val="000000"/>
          <w:sz w:val="28"/>
          <w:szCs w:val="28"/>
          <w:lang w:bidi="ar-IQ"/>
        </w:rPr>
        <w:t>(6-5)</w:t>
      </w:r>
      <w:r w:rsidRPr="00E5296D">
        <w:rPr>
          <w:rFonts w:ascii="Simplified Arabic" w:eastAsia="Times New Roman" w:hAnsi="Simplified Arabic" w:cs="Simplified Arabic"/>
          <w:b/>
          <w:bCs/>
          <w:color w:val="000000"/>
          <w:sz w:val="28"/>
          <w:szCs w:val="28"/>
          <w:rtl/>
          <w:lang w:bidi="ar-IQ"/>
        </w:rPr>
        <w:t xml:space="preserve"> لتر تقريبا" فإننا يمكن أن نرى إن:  </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lang w:bidi="ar-IQ"/>
        </w:rPr>
        <w:t xml:space="preserve"> 6-5 </w:t>
      </w:r>
      <w:r w:rsidRPr="00E5296D">
        <w:rPr>
          <w:rFonts w:ascii="Simplified Arabic" w:eastAsia="Times New Roman" w:hAnsi="Simplified Arabic" w:cs="Simplified Arabic"/>
          <w:b/>
          <w:bCs/>
          <w:color w:val="000000"/>
          <w:sz w:val="28"/>
          <w:szCs w:val="28"/>
          <w:rtl/>
          <w:lang w:bidi="ar-IQ"/>
        </w:rPr>
        <w:t xml:space="preserve">لتر من الدم تحتوي على </w:t>
      </w:r>
      <w:r w:rsidRPr="00E5296D">
        <w:rPr>
          <w:rFonts w:ascii="Simplified Arabic" w:eastAsia="Times New Roman" w:hAnsi="Simplified Arabic" w:cs="Simplified Arabic"/>
          <w:b/>
          <w:bCs/>
          <w:color w:val="000000"/>
          <w:sz w:val="28"/>
          <w:szCs w:val="28"/>
          <w:lang w:bidi="ar-IQ"/>
        </w:rPr>
        <w:t>750</w:t>
      </w:r>
      <w:r w:rsidRPr="00E5296D">
        <w:rPr>
          <w:rFonts w:ascii="Simplified Arabic" w:eastAsia="Times New Roman" w:hAnsi="Simplified Arabic" w:cs="Simplified Arabic"/>
          <w:b/>
          <w:bCs/>
          <w:color w:val="000000"/>
          <w:sz w:val="28"/>
          <w:szCs w:val="28"/>
          <w:rtl/>
          <w:lang w:bidi="ar-IQ"/>
        </w:rPr>
        <w:t xml:space="preserve"> غم </w:t>
      </w:r>
      <w:proofErr w:type="spellStart"/>
      <w:r w:rsidRPr="00E5296D">
        <w:rPr>
          <w:rFonts w:ascii="Simplified Arabic" w:eastAsia="Times New Roman" w:hAnsi="Simplified Arabic" w:cs="Simplified Arabic"/>
          <w:b/>
          <w:bCs/>
          <w:color w:val="000000"/>
          <w:sz w:val="28"/>
          <w:szCs w:val="28"/>
          <w:lang w:bidi="ar-IQ"/>
        </w:rPr>
        <w:t>Hb</w:t>
      </w:r>
      <w:proofErr w:type="spellEnd"/>
      <w:r w:rsidRPr="00E5296D">
        <w:rPr>
          <w:rFonts w:ascii="Simplified Arabic" w:eastAsia="Times New Roman" w:hAnsi="Simplified Arabic" w:cs="Simplified Arabic"/>
          <w:b/>
          <w:bCs/>
          <w:color w:val="000000"/>
          <w:sz w:val="28"/>
          <w:szCs w:val="28"/>
          <w:rtl/>
          <w:lang w:bidi="ar-IQ"/>
        </w:rPr>
        <w:t xml:space="preserve"> والتي تتحد </w:t>
      </w:r>
      <w:proofErr w:type="gramStart"/>
      <w:r w:rsidRPr="00E5296D">
        <w:rPr>
          <w:rFonts w:ascii="Simplified Arabic" w:eastAsia="Times New Roman" w:hAnsi="Simplified Arabic" w:cs="Simplified Arabic"/>
          <w:b/>
          <w:bCs/>
          <w:color w:val="000000"/>
          <w:sz w:val="28"/>
          <w:szCs w:val="28"/>
          <w:rtl/>
          <w:lang w:bidi="ar-IQ"/>
        </w:rPr>
        <w:t xml:space="preserve">مع </w:t>
      </w:r>
      <w:r w:rsidRPr="00E5296D">
        <w:rPr>
          <w:rFonts w:ascii="Simplified Arabic" w:eastAsia="Times New Roman" w:hAnsi="Simplified Arabic" w:cs="Simplified Arabic"/>
          <w:b/>
          <w:bCs/>
          <w:color w:val="000000"/>
          <w:sz w:val="28"/>
          <w:szCs w:val="28"/>
          <w:lang w:bidi="ar-IQ"/>
        </w:rPr>
        <w:t xml:space="preserve"> 1000</w:t>
      </w:r>
      <w:r w:rsidRPr="00E5296D">
        <w:rPr>
          <w:rFonts w:ascii="Simplified Arabic" w:eastAsia="Times New Roman" w:hAnsi="Simplified Arabic" w:cs="Simplified Arabic"/>
          <w:b/>
          <w:bCs/>
          <w:color w:val="000000"/>
          <w:sz w:val="28"/>
          <w:szCs w:val="28"/>
          <w:rtl/>
          <w:lang w:bidi="ar-IQ"/>
        </w:rPr>
        <w:t>ملتر</w:t>
      </w:r>
      <w:proofErr w:type="gramEnd"/>
      <w:r w:rsidRPr="00E5296D">
        <w:rPr>
          <w:rFonts w:ascii="Simplified Arabic" w:eastAsia="Times New Roman" w:hAnsi="Simplified Arabic" w:cs="Simplified Arabic"/>
          <w:b/>
          <w:bCs/>
          <w:color w:val="000000"/>
          <w:sz w:val="28"/>
          <w:szCs w:val="28"/>
          <w:rtl/>
          <w:lang w:bidi="ar-IQ"/>
        </w:rPr>
        <w:t xml:space="preserve"> </w:t>
      </w:r>
      <w:r w:rsidRPr="00E5296D">
        <w:rPr>
          <w:rFonts w:ascii="Simplified Arabic" w:eastAsia="Times New Roman" w:hAnsi="Simplified Arabic" w:cs="Simplified Arabic"/>
          <w:b/>
          <w:bCs/>
          <w:color w:val="000000"/>
          <w:sz w:val="28"/>
          <w:szCs w:val="28"/>
          <w:lang w:bidi="ar-IQ"/>
        </w:rPr>
        <w:t>O</w:t>
      </w:r>
      <w:r w:rsidRPr="00E5296D">
        <w:rPr>
          <w:rFonts w:ascii="Simplified Arabic" w:eastAsia="Times New Roman" w:hAnsi="Simplified Arabic" w:cs="Simplified Arabic"/>
          <w:b/>
          <w:bCs/>
          <w:color w:val="000000"/>
          <w:sz w:val="28"/>
          <w:szCs w:val="28"/>
          <w:vertAlign w:val="subscript"/>
          <w:lang w:bidi="ar-IQ"/>
        </w:rPr>
        <w:t>2</w:t>
      </w:r>
      <w:r w:rsidRPr="00E5296D">
        <w:rPr>
          <w:rFonts w:ascii="Simplified Arabic" w:eastAsia="Times New Roman" w:hAnsi="Simplified Arabic" w:cs="Simplified Arabic"/>
          <w:b/>
          <w:bCs/>
          <w:color w:val="000000"/>
          <w:sz w:val="28"/>
          <w:szCs w:val="28"/>
          <w:rtl/>
          <w:lang w:bidi="ar-IQ"/>
        </w:rPr>
        <w:t xml:space="preserve"> تقريباً:</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lang w:bidi="ar-IQ"/>
        </w:rPr>
        <w:t>750</w:t>
      </w:r>
      <w:r w:rsidRPr="00E5296D">
        <w:rPr>
          <w:rFonts w:ascii="Simplified Arabic" w:eastAsia="Times New Roman" w:hAnsi="Simplified Arabic" w:cs="Simplified Arabic"/>
          <w:b/>
          <w:bCs/>
          <w:color w:val="000000"/>
          <w:sz w:val="28"/>
          <w:szCs w:val="28"/>
          <w:rtl/>
          <w:lang w:bidi="ar-IQ"/>
        </w:rPr>
        <w:t>×</w:t>
      </w:r>
      <w:r w:rsidRPr="00E5296D">
        <w:rPr>
          <w:rFonts w:ascii="Simplified Arabic" w:eastAsia="Times New Roman" w:hAnsi="Simplified Arabic" w:cs="Simplified Arabic"/>
          <w:b/>
          <w:bCs/>
          <w:color w:val="000000"/>
          <w:sz w:val="28"/>
          <w:szCs w:val="28"/>
          <w:lang w:bidi="ar-IQ"/>
        </w:rPr>
        <w:t>1.36</w:t>
      </w:r>
      <w:r w:rsidRPr="00E5296D">
        <w:rPr>
          <w:rFonts w:ascii="Simplified Arabic" w:eastAsia="Times New Roman" w:hAnsi="Simplified Arabic" w:cs="Simplified Arabic"/>
          <w:b/>
          <w:bCs/>
          <w:color w:val="000000"/>
          <w:sz w:val="28"/>
          <w:szCs w:val="28"/>
          <w:rtl/>
          <w:lang w:bidi="ar-IQ"/>
        </w:rPr>
        <w:t xml:space="preserve">= </w:t>
      </w:r>
      <w:r w:rsidRPr="00E5296D">
        <w:rPr>
          <w:rFonts w:ascii="Simplified Arabic" w:eastAsia="Times New Roman" w:hAnsi="Simplified Arabic" w:cs="Simplified Arabic"/>
          <w:b/>
          <w:bCs/>
          <w:color w:val="000000"/>
          <w:sz w:val="28"/>
          <w:szCs w:val="28"/>
          <w:lang w:bidi="ar-IQ"/>
        </w:rPr>
        <w:t>1020.00</w:t>
      </w:r>
      <w:r w:rsidRPr="00E5296D">
        <w:rPr>
          <w:rFonts w:ascii="Simplified Arabic" w:eastAsia="Times New Roman" w:hAnsi="Simplified Arabic" w:cs="Simplified Arabic"/>
          <w:b/>
          <w:bCs/>
          <w:color w:val="000000"/>
          <w:sz w:val="28"/>
          <w:szCs w:val="28"/>
          <w:rtl/>
          <w:lang w:bidi="ar-IQ"/>
        </w:rPr>
        <w:t xml:space="preserve"> </w:t>
      </w:r>
      <w:proofErr w:type="gramStart"/>
      <w:r w:rsidRPr="00E5296D">
        <w:rPr>
          <w:rFonts w:ascii="Simplified Arabic" w:eastAsia="Times New Roman" w:hAnsi="Simplified Arabic" w:cs="Simplified Arabic"/>
          <w:b/>
          <w:bCs/>
          <w:color w:val="000000"/>
          <w:sz w:val="28"/>
          <w:szCs w:val="28"/>
          <w:rtl/>
          <w:lang w:bidi="ar-IQ"/>
        </w:rPr>
        <w:t xml:space="preserve">مللتر </w:t>
      </w:r>
      <w:r w:rsidRPr="00E5296D">
        <w:rPr>
          <w:rFonts w:ascii="Simplified Arabic" w:eastAsia="Times New Roman" w:hAnsi="Simplified Arabic" w:cs="Simplified Arabic"/>
          <w:b/>
          <w:bCs/>
          <w:color w:val="000000"/>
          <w:sz w:val="28"/>
          <w:szCs w:val="28"/>
          <w:lang w:bidi="ar-IQ"/>
        </w:rPr>
        <w:t xml:space="preserve"> O</w:t>
      </w:r>
      <w:r w:rsidRPr="00E5296D">
        <w:rPr>
          <w:rFonts w:ascii="Simplified Arabic" w:eastAsia="Times New Roman" w:hAnsi="Simplified Arabic" w:cs="Simplified Arabic"/>
          <w:b/>
          <w:bCs/>
          <w:color w:val="000000"/>
          <w:sz w:val="28"/>
          <w:szCs w:val="28"/>
          <w:vertAlign w:val="subscript"/>
          <w:lang w:bidi="ar-IQ"/>
        </w:rPr>
        <w:t>2</w:t>
      </w:r>
      <w:r w:rsidRPr="00E5296D">
        <w:rPr>
          <w:rFonts w:ascii="Simplified Arabic" w:eastAsia="Times New Roman" w:hAnsi="Simplified Arabic" w:cs="Simplified Arabic"/>
          <w:b/>
          <w:bCs/>
          <w:color w:val="000000"/>
          <w:sz w:val="28"/>
          <w:szCs w:val="28"/>
          <w:rtl/>
          <w:lang w:bidi="ar-IQ"/>
        </w:rPr>
        <w:t>تقريبا</w:t>
      </w:r>
      <w:proofErr w:type="gramEnd"/>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 xml:space="preserve">              إن وظيفةِ الرئةِ عند الأطفالِ والمُراهقين تتعلق إيجابياً بدليلِ كويتيليت</w:t>
      </w:r>
      <w:r w:rsidRPr="00E5296D">
        <w:rPr>
          <w:rFonts w:ascii="Simplified Arabic" w:eastAsia="Times New Roman" w:hAnsi="Simplified Arabic" w:cs="Simplified Arabic"/>
          <w:b/>
          <w:bCs/>
          <w:color w:val="000000"/>
          <w:sz w:val="28"/>
          <w:szCs w:val="28"/>
          <w:lang w:bidi="ar-IQ"/>
        </w:rPr>
        <w:t xml:space="preserve"> </w:t>
      </w:r>
      <w:proofErr w:type="spellStart"/>
      <w:r w:rsidRPr="00E5296D">
        <w:rPr>
          <w:rFonts w:ascii="Simplified Arabic" w:eastAsia="Times New Roman" w:hAnsi="Simplified Arabic" w:cs="Simplified Arabic"/>
          <w:b/>
          <w:bCs/>
          <w:color w:val="000000"/>
          <w:sz w:val="28"/>
          <w:szCs w:val="28"/>
          <w:lang w:bidi="ar-IQ"/>
        </w:rPr>
        <w:t>Quetelet</w:t>
      </w:r>
      <w:proofErr w:type="spellEnd"/>
      <w:r w:rsidRPr="00E5296D">
        <w:rPr>
          <w:rFonts w:ascii="Simplified Arabic" w:eastAsia="Times New Roman" w:hAnsi="Simplified Arabic" w:cs="Simplified Arabic"/>
          <w:b/>
          <w:bCs/>
          <w:color w:val="000000"/>
          <w:sz w:val="28"/>
          <w:szCs w:val="28"/>
          <w:lang w:bidi="ar-IQ"/>
        </w:rPr>
        <w:t xml:space="preserve"> index</w:t>
      </w:r>
      <w:r w:rsidRPr="00E5296D">
        <w:rPr>
          <w:rFonts w:ascii="Simplified Arabic" w:eastAsia="Times New Roman" w:hAnsi="Simplified Arabic" w:cs="Simplified Arabic"/>
          <w:b/>
          <w:bCs/>
          <w:color w:val="000000"/>
          <w:sz w:val="28"/>
          <w:szCs w:val="28"/>
          <w:rtl/>
          <w:lang w:bidi="ar-IQ"/>
        </w:rPr>
        <w:t xml:space="preserve">  (مؤشر كتلةِ الجسم،</w:t>
      </w:r>
      <w:r w:rsidRPr="00E5296D">
        <w:rPr>
          <w:rFonts w:ascii="Simplified Arabic" w:eastAsia="Times New Roman" w:hAnsi="Simplified Arabic" w:cs="Simplified Arabic"/>
          <w:b/>
          <w:bCs/>
          <w:color w:val="000000"/>
          <w:sz w:val="28"/>
          <w:szCs w:val="28"/>
          <w:lang w:bidi="ar-IQ"/>
        </w:rPr>
        <w:t>BMI</w:t>
      </w:r>
      <w:r w:rsidRPr="00E5296D">
        <w:rPr>
          <w:rFonts w:ascii="Simplified Arabic" w:eastAsia="Times New Roman" w:hAnsi="Simplified Arabic" w:cs="Simplified Arabic"/>
          <w:b/>
          <w:bCs/>
          <w:color w:val="000000"/>
          <w:sz w:val="28"/>
          <w:szCs w:val="28"/>
          <w:rtl/>
          <w:lang w:bidi="ar-IQ"/>
        </w:rPr>
        <w:t>: كتلة جسم /مربع الطول)؛ هذا لأن مؤشر الطول يَعْكسُ أكبر</w:t>
      </w:r>
      <w:r w:rsidRPr="00E5296D">
        <w:rPr>
          <w:rFonts w:ascii="Simplified Arabic" w:eastAsia="Times New Roman" w:hAnsi="Simplified Arabic" w:cs="Simplified Arabic"/>
          <w:b/>
          <w:bCs/>
          <w:color w:val="000000"/>
          <w:sz w:val="28"/>
          <w:szCs w:val="28"/>
          <w:rtl/>
          <w:lang w:bidi="ar-EG"/>
        </w:rPr>
        <w:t xml:space="preserve"> </w:t>
      </w:r>
      <w:r w:rsidRPr="00E5296D">
        <w:rPr>
          <w:rFonts w:ascii="Simplified Arabic" w:eastAsia="Times New Roman" w:hAnsi="Simplified Arabic" w:cs="Simplified Arabic"/>
          <w:b/>
          <w:bCs/>
          <w:color w:val="000000"/>
          <w:sz w:val="28"/>
          <w:szCs w:val="28"/>
          <w:rtl/>
          <w:lang w:bidi="ar-IQ"/>
        </w:rPr>
        <w:t>كتلةَ عضليةِ.  يعود الاختلاف بين ألأشخاص في الأحجام والسعات الرئوية إلى عوامل مثل العمر والجنس ووضع الجسم وبعض الاختلافات العرقية.</w:t>
      </w:r>
    </w:p>
    <w:p w:rsidR="00E5296D" w:rsidRPr="00E5296D" w:rsidRDefault="00E5296D" w:rsidP="00E5296D">
      <w:pPr>
        <w:pBdr>
          <w:top w:val="single" w:sz="24" w:space="0" w:color="4F81BD"/>
          <w:left w:val="single" w:sz="24" w:space="0" w:color="4F81BD"/>
          <w:bottom w:val="single" w:sz="24" w:space="0" w:color="4F81BD"/>
          <w:right w:val="single" w:sz="24" w:space="0" w:color="4F81BD"/>
        </w:pBdr>
        <w:shd w:val="clear" w:color="auto" w:fill="4F81BD"/>
        <w:bidi/>
        <w:spacing w:before="200" w:after="0" w:line="360" w:lineRule="auto"/>
        <w:outlineLvl w:val="0"/>
        <w:rPr>
          <w:rFonts w:ascii="Simplified Arabic" w:eastAsia="Times New Roman" w:hAnsi="Simplified Arabic" w:cs="Simplified Arabic"/>
          <w:b/>
          <w:bCs/>
          <w:caps/>
          <w:color w:val="FFFFFF"/>
          <w:spacing w:val="15"/>
          <w:sz w:val="28"/>
          <w:szCs w:val="28"/>
          <w:lang w:bidi="en-US"/>
        </w:rPr>
      </w:pPr>
      <w:r w:rsidRPr="00E5296D">
        <w:rPr>
          <w:rFonts w:ascii="Simplified Arabic" w:eastAsia="Times New Roman" w:hAnsi="Simplified Arabic" w:cs="Simplified Arabic"/>
          <w:b/>
          <w:bCs/>
          <w:caps/>
          <w:color w:val="FFFFFF"/>
          <w:spacing w:val="15"/>
          <w:sz w:val="28"/>
          <w:szCs w:val="28"/>
          <w:rtl/>
        </w:rPr>
        <w:t>التدريب الرياضي، والارتفاعات</w:t>
      </w:r>
      <w:r w:rsidRPr="00E5296D">
        <w:rPr>
          <w:rFonts w:ascii="Simplified Arabic" w:eastAsia="Times New Roman" w:hAnsi="Simplified Arabic" w:cs="Simplified Arabic"/>
          <w:b/>
          <w:bCs/>
          <w:caps/>
          <w:color w:val="FFFFFF"/>
          <w:spacing w:val="15"/>
          <w:sz w:val="28"/>
          <w:szCs w:val="28"/>
          <w:lang w:bidi="en-US"/>
        </w:rPr>
        <w:t>:</w:t>
      </w:r>
    </w:p>
    <w:p w:rsidR="00E5296D" w:rsidRPr="00E5296D" w:rsidRDefault="00E5296D" w:rsidP="00E5296D">
      <w:pPr>
        <w:bidi/>
        <w:spacing w:before="100" w:beforeAutospacing="1" w:after="100" w:afterAutospacing="1" w:line="360" w:lineRule="auto"/>
        <w:jc w:val="lowKashida"/>
        <w:rPr>
          <w:rFonts w:ascii="Simplified Arabic" w:eastAsia="Times New Roman" w:hAnsi="Simplified Arabic" w:cs="Simplified Arabic"/>
          <w:b/>
          <w:bCs/>
          <w:color w:val="000000"/>
          <w:sz w:val="28"/>
          <w:szCs w:val="28"/>
          <w:rtl/>
          <w:lang w:bidi="ar-IQ"/>
        </w:rPr>
      </w:pPr>
      <w:r w:rsidRPr="00E5296D">
        <w:rPr>
          <w:rFonts w:ascii="Simplified Arabic" w:eastAsia="Times New Roman" w:hAnsi="Simplified Arabic" w:cs="Simplified Arabic"/>
          <w:b/>
          <w:bCs/>
          <w:color w:val="000000"/>
          <w:sz w:val="28"/>
          <w:szCs w:val="28"/>
          <w:rtl/>
          <w:lang w:bidi="ar-IQ"/>
        </w:rPr>
        <w:t xml:space="preserve">       إن المستوى العالي مِنْ النشاطِ البدني يُحفّزُ نمو الرئةِ أثناء فترة الطفولةِ من خلال هورمونِ النمو، الذي يُحفّزُ تطويرَ النسيجِ الرئوي خلال نمو معدلات الأنسولينِ. ويلاحظ عند الأشخاص الذين يتميزون </w:t>
      </w:r>
      <w:r w:rsidRPr="00E5296D">
        <w:rPr>
          <w:rFonts w:ascii="Simplified Arabic" w:eastAsia="Times New Roman" w:hAnsi="Simplified Arabic" w:cs="Simplified Arabic"/>
          <w:b/>
          <w:bCs/>
          <w:color w:val="000000"/>
          <w:sz w:val="28"/>
          <w:szCs w:val="28"/>
          <w:rtl/>
          <w:lang w:bidi="ar-IQ"/>
        </w:rPr>
        <w:lastRenderedPageBreak/>
        <w:t>بعضلاتِ الكتفِ المتطورةِ جداً (رفع أثقال، تجديف، رماية) فأن العضلات التنفسية المُساعدة يُمْكِنُ أَنْ تُحسّنَ ارتفاع الصدرَ إلى أعلى ؛ على ذلك فأن السعة الرئوية الكليّةِ</w:t>
      </w:r>
      <w:r w:rsidRPr="00E5296D">
        <w:rPr>
          <w:rFonts w:ascii="Simplified Arabic" w:eastAsia="Times New Roman" w:hAnsi="Simplified Arabic" w:cs="Simplified Arabic"/>
          <w:b/>
          <w:bCs/>
          <w:color w:val="000000"/>
          <w:sz w:val="28"/>
          <w:szCs w:val="28"/>
          <w:lang w:bidi="ar-IQ"/>
        </w:rPr>
        <w:t xml:space="preserve"> Total lung capacity</w:t>
      </w:r>
      <w:r w:rsidRPr="00E5296D">
        <w:rPr>
          <w:rFonts w:ascii="Simplified Arabic" w:eastAsia="Times New Roman" w:hAnsi="Simplified Arabic" w:cs="Simplified Arabic"/>
          <w:b/>
          <w:bCs/>
          <w:color w:val="000000"/>
          <w:sz w:val="28"/>
          <w:szCs w:val="28"/>
          <w:rtl/>
          <w:lang w:bidi="ar-IQ"/>
        </w:rPr>
        <w:t xml:space="preserve"> والسعة الحيويةِ </w:t>
      </w:r>
      <w:r w:rsidRPr="00E5296D">
        <w:rPr>
          <w:rFonts w:ascii="Simplified Arabic" w:eastAsia="Times New Roman" w:hAnsi="Simplified Arabic" w:cs="Simplified Arabic"/>
          <w:b/>
          <w:bCs/>
          <w:color w:val="000000"/>
          <w:sz w:val="28"/>
          <w:szCs w:val="28"/>
          <w:lang w:bidi="ar-IQ"/>
        </w:rPr>
        <w:t xml:space="preserve"> </w:t>
      </w:r>
      <w:proofErr w:type="spellStart"/>
      <w:r w:rsidRPr="00E5296D">
        <w:rPr>
          <w:rFonts w:ascii="Simplified Arabic" w:eastAsia="Times New Roman" w:hAnsi="Simplified Arabic" w:cs="Simplified Arabic"/>
          <w:b/>
          <w:bCs/>
          <w:color w:val="000000"/>
          <w:sz w:val="28"/>
          <w:szCs w:val="28"/>
          <w:lang w:bidi="ar-IQ"/>
        </w:rPr>
        <w:t>Vc</w:t>
      </w:r>
      <w:proofErr w:type="spellEnd"/>
      <w:r w:rsidRPr="00E5296D">
        <w:rPr>
          <w:rFonts w:ascii="Simplified Arabic" w:eastAsia="Times New Roman" w:hAnsi="Simplified Arabic" w:cs="Simplified Arabic"/>
          <w:b/>
          <w:bCs/>
          <w:color w:val="000000"/>
          <w:sz w:val="28"/>
          <w:szCs w:val="28"/>
          <w:rtl/>
          <w:lang w:bidi="ar-IQ"/>
        </w:rPr>
        <w:t xml:space="preserve">تكون متزايدة في قيمها. عُموماً فان الرياضيين يكون عِنْدَهُمْ مؤشرات 'طبيعية' جيدة للعُمرِ والطول، لَكنَّهم يَمِيلونَ إلى اختيار فعالية رياضيةَ أفضل ملائمة لبنيةِ أجسامهم. إن الأشخاص الذين ولدوا وترعرعوا في مناطق بارتفاع (&gt; 3000 متر) عِنْدَهُم حجم الرئةِ الأكبرِ. إن هذا يكون من المحتمل بسبب تَحْفيزِ نمو الرئةِ مِن قِبل </w:t>
      </w:r>
      <w:r w:rsidRPr="00E5296D">
        <w:rPr>
          <w:rFonts w:ascii="Simplified Arabic" w:eastAsia="Times New Roman" w:hAnsi="Simplified Arabic" w:cs="Simplified Arabic"/>
          <w:b/>
          <w:bCs/>
          <w:color w:val="000000"/>
          <w:sz w:val="28"/>
          <w:szCs w:val="28"/>
          <w:lang w:bidi="ar-IQ"/>
        </w:rPr>
        <w:t>hypoxia</w:t>
      </w:r>
      <w:r w:rsidRPr="00E5296D">
        <w:rPr>
          <w:rFonts w:ascii="Simplified Arabic" w:eastAsia="Times New Roman" w:hAnsi="Simplified Arabic" w:cs="Simplified Arabic"/>
          <w:b/>
          <w:bCs/>
          <w:color w:val="000000"/>
          <w:sz w:val="28"/>
          <w:szCs w:val="28"/>
          <w:rtl/>
          <w:lang w:bidi="ar-IQ"/>
        </w:rPr>
        <w:t xml:space="preserve"> أثناء النمو المتزايد للإنسان ، لكن قَدْ يَنْشأُ أيضا عن النشاطِ البدني القصوى.</w:t>
      </w:r>
    </w:p>
    <w:p w:rsidR="00EA17E9" w:rsidRDefault="00E5296D" w:rsidP="00E5296D">
      <w:pPr>
        <w:bidi/>
        <w:spacing w:line="360"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أسئلة المحاضرة :</w:t>
      </w:r>
    </w:p>
    <w:p w:rsidR="00E5296D" w:rsidRDefault="00E5296D" w:rsidP="00E5296D">
      <w:pPr>
        <w:pStyle w:val="ListParagraph"/>
        <w:numPr>
          <w:ilvl w:val="0"/>
          <w:numId w:val="2"/>
        </w:numPr>
        <w:bidi/>
        <w:spacing w:line="360" w:lineRule="auto"/>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تكلم عن العلاقة بين نمو الرئة والعيش في الارتفاعات العالية .</w:t>
      </w:r>
    </w:p>
    <w:p w:rsidR="00E5296D" w:rsidRPr="00E5296D" w:rsidRDefault="00E5296D" w:rsidP="00E5296D">
      <w:pPr>
        <w:pStyle w:val="ListParagraph"/>
        <w:numPr>
          <w:ilvl w:val="0"/>
          <w:numId w:val="2"/>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ما هي </w:t>
      </w:r>
      <w:r w:rsidRPr="00E5296D">
        <w:rPr>
          <w:rFonts w:ascii="Simplified Arabic" w:hAnsi="Simplified Arabic" w:cs="Simplified Arabic" w:hint="cs"/>
          <w:sz w:val="28"/>
          <w:szCs w:val="28"/>
          <w:rtl/>
          <w:lang w:bidi="ar-IQ"/>
        </w:rPr>
        <w:t>الأحجام</w:t>
      </w:r>
      <w:r w:rsidRPr="00E5296D">
        <w:rPr>
          <w:rFonts w:ascii="Simplified Arabic" w:hAnsi="Simplified Arabic" w:cs="Simplified Arabic"/>
          <w:sz w:val="28"/>
          <w:szCs w:val="28"/>
          <w:rtl/>
          <w:lang w:bidi="ar-IQ"/>
        </w:rPr>
        <w:t xml:space="preserve"> </w:t>
      </w:r>
      <w:r w:rsidRPr="00E5296D">
        <w:rPr>
          <w:rFonts w:ascii="Simplified Arabic" w:hAnsi="Simplified Arabic" w:cs="Simplified Arabic" w:hint="cs"/>
          <w:sz w:val="28"/>
          <w:szCs w:val="28"/>
          <w:rtl/>
          <w:lang w:bidi="ar-IQ"/>
        </w:rPr>
        <w:t>الرئوية</w:t>
      </w:r>
      <w:r w:rsidRPr="00E5296D">
        <w:rPr>
          <w:rFonts w:ascii="Simplified Arabic" w:hAnsi="Simplified Arabic" w:cs="Simplified Arabic"/>
          <w:sz w:val="28"/>
          <w:szCs w:val="28"/>
          <w:lang w:bidi="ar-IQ"/>
        </w:rPr>
        <w:t xml:space="preserve"> Pulmonary Volumes</w:t>
      </w:r>
      <w:r>
        <w:rPr>
          <w:rFonts w:ascii="Simplified Arabic" w:hAnsi="Simplified Arabic" w:cs="Simplified Arabic" w:hint="cs"/>
          <w:sz w:val="28"/>
          <w:szCs w:val="28"/>
          <w:rtl/>
          <w:lang w:bidi="ar-IQ"/>
        </w:rPr>
        <w:t>؟</w:t>
      </w:r>
    </w:p>
    <w:p w:rsidR="00E5296D" w:rsidRPr="00E5296D" w:rsidRDefault="00E5296D" w:rsidP="00E5296D">
      <w:pPr>
        <w:pStyle w:val="ListParagraph"/>
        <w:numPr>
          <w:ilvl w:val="0"/>
          <w:numId w:val="2"/>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عدد </w:t>
      </w:r>
      <w:r w:rsidRPr="00E5296D">
        <w:rPr>
          <w:rFonts w:ascii="Simplified Arabic" w:hAnsi="Simplified Arabic" w:cs="Simplified Arabic" w:hint="cs"/>
          <w:sz w:val="28"/>
          <w:szCs w:val="28"/>
          <w:rtl/>
          <w:lang w:bidi="ar-IQ"/>
        </w:rPr>
        <w:t>السعات</w:t>
      </w:r>
      <w:r w:rsidRPr="00E5296D">
        <w:rPr>
          <w:rFonts w:ascii="Simplified Arabic" w:hAnsi="Simplified Arabic" w:cs="Simplified Arabic"/>
          <w:sz w:val="28"/>
          <w:szCs w:val="28"/>
          <w:rtl/>
          <w:lang w:bidi="ar-IQ"/>
        </w:rPr>
        <w:t xml:space="preserve"> </w:t>
      </w:r>
      <w:r w:rsidRPr="00E5296D">
        <w:rPr>
          <w:rFonts w:ascii="Simplified Arabic" w:hAnsi="Simplified Arabic" w:cs="Simplified Arabic" w:hint="cs"/>
          <w:sz w:val="28"/>
          <w:szCs w:val="28"/>
          <w:rtl/>
          <w:lang w:bidi="ar-IQ"/>
        </w:rPr>
        <w:t>الرئوية</w:t>
      </w:r>
      <w:r w:rsidRPr="00E5296D">
        <w:rPr>
          <w:rFonts w:ascii="Simplified Arabic" w:hAnsi="Simplified Arabic" w:cs="Simplified Arabic"/>
          <w:sz w:val="28"/>
          <w:szCs w:val="28"/>
          <w:lang w:bidi="ar-IQ"/>
        </w:rPr>
        <w:t xml:space="preserve"> Pulmonary Capacity </w:t>
      </w:r>
      <w:r>
        <w:rPr>
          <w:rFonts w:ascii="Simplified Arabic" w:hAnsi="Simplified Arabic" w:cs="Simplified Arabic" w:hint="cs"/>
          <w:sz w:val="28"/>
          <w:szCs w:val="28"/>
          <w:rtl/>
          <w:lang w:bidi="ar-IQ"/>
        </w:rPr>
        <w:t>مع الشرح لكل منها ؟</w:t>
      </w:r>
    </w:p>
    <w:p w:rsidR="00E5296D" w:rsidRDefault="00E5296D" w:rsidP="00E5296D">
      <w:pPr>
        <w:pStyle w:val="ListParagraph"/>
        <w:numPr>
          <w:ilvl w:val="0"/>
          <w:numId w:val="2"/>
        </w:numPr>
        <w:bidi/>
        <w:spacing w:line="360" w:lineRule="auto"/>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عرف </w:t>
      </w:r>
      <w:r w:rsidRPr="00E5296D">
        <w:rPr>
          <w:rFonts w:ascii="Simplified Arabic" w:hAnsi="Simplified Arabic" w:cs="Simplified Arabic" w:hint="cs"/>
          <w:sz w:val="28"/>
          <w:szCs w:val="28"/>
          <w:rtl/>
          <w:lang w:bidi="ar-IQ"/>
        </w:rPr>
        <w:t>سعة</w:t>
      </w:r>
      <w:r w:rsidRPr="00E5296D">
        <w:rPr>
          <w:rFonts w:ascii="Simplified Arabic" w:hAnsi="Simplified Arabic" w:cs="Simplified Arabic"/>
          <w:sz w:val="28"/>
          <w:szCs w:val="28"/>
          <w:rtl/>
          <w:lang w:bidi="ar-IQ"/>
        </w:rPr>
        <w:t xml:space="preserve"> </w:t>
      </w:r>
      <w:r w:rsidRPr="00E5296D">
        <w:rPr>
          <w:rFonts w:ascii="Simplified Arabic" w:hAnsi="Simplified Arabic" w:cs="Simplified Arabic" w:hint="cs"/>
          <w:sz w:val="28"/>
          <w:szCs w:val="28"/>
          <w:rtl/>
          <w:lang w:bidi="ar-IQ"/>
        </w:rPr>
        <w:t>الدم</w:t>
      </w:r>
      <w:r w:rsidRPr="00E5296D">
        <w:rPr>
          <w:rFonts w:ascii="Simplified Arabic" w:hAnsi="Simplified Arabic" w:cs="Simplified Arabic"/>
          <w:sz w:val="28"/>
          <w:szCs w:val="28"/>
          <w:rtl/>
          <w:lang w:bidi="ar-IQ"/>
        </w:rPr>
        <w:t xml:space="preserve"> </w:t>
      </w:r>
      <w:r w:rsidRPr="00E5296D">
        <w:rPr>
          <w:rFonts w:ascii="Simplified Arabic" w:hAnsi="Simplified Arabic" w:cs="Simplified Arabic" w:hint="cs"/>
          <w:sz w:val="28"/>
          <w:szCs w:val="28"/>
          <w:rtl/>
          <w:lang w:bidi="ar-IQ"/>
        </w:rPr>
        <w:t>الاوكسجينية</w:t>
      </w:r>
      <w:r>
        <w:rPr>
          <w:rFonts w:ascii="Simplified Arabic" w:hAnsi="Simplified Arabic" w:cs="Simplified Arabic" w:hint="cs"/>
          <w:sz w:val="28"/>
          <w:szCs w:val="28"/>
          <w:rtl/>
          <w:lang w:bidi="ar-IQ"/>
        </w:rPr>
        <w:t>. وبين كيفية حسابها .</w:t>
      </w:r>
    </w:p>
    <w:p w:rsidR="00E5296D" w:rsidRPr="00E5296D" w:rsidRDefault="00E5296D" w:rsidP="00E5296D">
      <w:pPr>
        <w:pStyle w:val="ListParagraph"/>
        <w:numPr>
          <w:ilvl w:val="0"/>
          <w:numId w:val="2"/>
        </w:numPr>
        <w:bidi/>
        <w:spacing w:line="360" w:lineRule="auto"/>
        <w:rPr>
          <w:rFonts w:ascii="Simplified Arabic" w:hAnsi="Simplified Arabic" w:cs="Simplified Arabic"/>
          <w:sz w:val="28"/>
          <w:szCs w:val="28"/>
          <w:lang w:bidi="ar-IQ"/>
        </w:rPr>
      </w:pPr>
    </w:p>
    <w:sectPr w:rsidR="00E5296D" w:rsidRPr="00E52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B75A5"/>
    <w:multiLevelType w:val="hybridMultilevel"/>
    <w:tmpl w:val="C5E2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D30AD"/>
    <w:multiLevelType w:val="hybridMultilevel"/>
    <w:tmpl w:val="A0D4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C2"/>
    <w:rsid w:val="00B97BC2"/>
    <w:rsid w:val="00E5296D"/>
    <w:rsid w:val="00EA1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A075B-7CA3-4B15-AB62-03B85CEE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fadhel</cp:lastModifiedBy>
  <cp:revision>2</cp:revision>
  <dcterms:created xsi:type="dcterms:W3CDTF">2017-03-08T17:44:00Z</dcterms:created>
  <dcterms:modified xsi:type="dcterms:W3CDTF">2017-03-08T17:54:00Z</dcterms:modified>
</cp:coreProperties>
</file>