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CC" w:rsidRPr="00845708" w:rsidRDefault="008A0BCC" w:rsidP="008A0BCC">
      <w:pPr>
        <w:spacing w:after="0" w:line="240" w:lineRule="auto"/>
        <w:jc w:val="center"/>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المحاضرة (22)</w:t>
      </w:r>
    </w:p>
    <w:p w:rsidR="008A0BCC" w:rsidRPr="00845708" w:rsidRDefault="008A0BCC" w:rsidP="008A0BCC">
      <w:pPr>
        <w:spacing w:after="0" w:line="240" w:lineRule="auto"/>
        <w:jc w:val="center"/>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ادوات اساسية وارشادات عامة لأدارة الازمات</w:t>
      </w:r>
    </w:p>
    <w:p w:rsidR="008A0BCC" w:rsidRPr="00845708" w:rsidRDefault="008A0BCC" w:rsidP="008A0BCC">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تتطلب ادارة الازمات في المنظمات استخدام مجموعة من الادوات الاساسية التي يمكن استخدامها في ادارة الازمات وكما يأتي :</w:t>
      </w:r>
    </w:p>
    <w:p w:rsidR="008A0BCC" w:rsidRPr="00845708" w:rsidRDefault="008A0BCC" w:rsidP="008A0BCC">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 xml:space="preserve">1-توفير غرفة عمليات خاصة بأدارة الازمات </w:t>
      </w:r>
    </w:p>
    <w:p w:rsidR="008A0BCC" w:rsidRPr="00845708" w:rsidRDefault="008A0BCC" w:rsidP="008A0BCC">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2-امتلاك قدرات التأثير</w:t>
      </w:r>
    </w:p>
    <w:p w:rsidR="008A0BCC" w:rsidRPr="00845708" w:rsidRDefault="008A0BCC" w:rsidP="008A0BCC">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3-تحقيق الاتصالات الفاعلة في الازمات</w:t>
      </w:r>
    </w:p>
    <w:p w:rsidR="008A0BCC" w:rsidRPr="00845708" w:rsidRDefault="008A0BCC" w:rsidP="008A0BCC">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 xml:space="preserve">4-اعلام الازمة </w:t>
      </w:r>
    </w:p>
    <w:p w:rsidR="008A0BCC" w:rsidRPr="00845708" w:rsidRDefault="008A0BCC" w:rsidP="008A0BCC">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 xml:space="preserve">5-نظام معلومات الازمات </w:t>
      </w:r>
    </w:p>
    <w:p w:rsidR="008A0BCC" w:rsidRPr="00845708" w:rsidRDefault="008A0BCC" w:rsidP="008A0BCC">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 xml:space="preserve">6-توفير الوسائل اللازمة للنقل والتحرك من مكان لأخر في ظل الازمات </w:t>
      </w:r>
    </w:p>
    <w:p w:rsidR="008A0BCC" w:rsidRPr="00845708" w:rsidRDefault="008A0BCC" w:rsidP="008A0BCC">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 xml:space="preserve">7-توافر القدرة على امتصاص الازمات واستبعادها </w:t>
      </w:r>
    </w:p>
    <w:p w:rsidR="008A0BCC" w:rsidRPr="00845708" w:rsidRDefault="008A0BCC" w:rsidP="008A0BCC">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 xml:space="preserve">8-توفير امكانات وقدرات الصدام </w:t>
      </w:r>
    </w:p>
    <w:p w:rsidR="008A0BCC" w:rsidRPr="00845708" w:rsidRDefault="008A0BCC" w:rsidP="008A0BCC">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 xml:space="preserve">9-تفويض السلطة </w:t>
      </w:r>
    </w:p>
    <w:p w:rsidR="008A0BCC" w:rsidRPr="00845708" w:rsidRDefault="008A0BCC" w:rsidP="008A0BCC">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 xml:space="preserve">10-التواجد الدائم في ساحة احداث الازمة </w:t>
      </w:r>
    </w:p>
    <w:p w:rsidR="008A0BCC" w:rsidRPr="00845708" w:rsidRDefault="008A0BCC" w:rsidP="008A0BCC">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 xml:space="preserve">11-تبسيط الاجراءات </w:t>
      </w:r>
    </w:p>
    <w:p w:rsidR="008A0BCC" w:rsidRPr="00845708" w:rsidRDefault="008A0BCC" w:rsidP="008A0BCC">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12-التعامل مع الازمة وفقا للمنهج العلمي الاداري السليم ، وسوف نقوم بشرح هذه الادوات خلال اربعة محاضرات الادارة الاولى توفير غرفة عمليات خاصة بأدارة الازمات يجب ان تكون هناك غرفة مميزة يجمع وسائل الاتصال التي تجعل الادارة على اطلاع تام بكافة مجربات الازمة وتوفير عناصر الامن والامان في هذه الغرفة وعلى ان تكون هذه الغرفة قادرة على تزويد ادارة الازمة برؤية حالية ومستقبلية لأحداث الازمة .</w:t>
      </w:r>
    </w:p>
    <w:p w:rsidR="00ED0667" w:rsidRDefault="00ED0667" w:rsidP="008A0BCC">
      <w:pPr>
        <w:jc w:val="center"/>
        <w:rPr>
          <w:lang w:bidi="ar-IQ"/>
        </w:rPr>
      </w:pPr>
      <w:bookmarkStart w:id="0" w:name="_GoBack"/>
      <w:bookmarkEnd w:id="0"/>
    </w:p>
    <w:sectPr w:rsidR="00ED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CC"/>
    <w:rsid w:val="008A0BCC"/>
    <w:rsid w:val="00ED0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DDD25-C081-4F11-BFC2-72A37323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BCC"/>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1</cp:revision>
  <dcterms:created xsi:type="dcterms:W3CDTF">2017-06-07T09:17:00Z</dcterms:created>
  <dcterms:modified xsi:type="dcterms:W3CDTF">2017-06-07T09:18:00Z</dcterms:modified>
</cp:coreProperties>
</file>