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A6DAE" w14:textId="77777777" w:rsidR="007A4A47" w:rsidRPr="0068435D" w:rsidRDefault="007A4A47" w:rsidP="00D43F46">
      <w:pPr>
        <w:autoSpaceDE w:val="0"/>
        <w:autoSpaceDN w:val="0"/>
        <w:bidi w:val="0"/>
        <w:adjustRightInd w:val="0"/>
        <w:spacing w:after="0" w:line="240" w:lineRule="auto"/>
        <w:rPr>
          <w:rFonts w:asciiTheme="majorBidi" w:hAnsiTheme="majorBidi" w:cstheme="majorBidi"/>
          <w:color w:val="FF0000"/>
          <w:sz w:val="28"/>
          <w:szCs w:val="28"/>
          <w:u w:val="single"/>
        </w:rPr>
      </w:pPr>
    </w:p>
    <w:p w14:paraId="600084D0" w14:textId="77777777" w:rsidR="00905A02" w:rsidRDefault="007A4A47" w:rsidP="00971811">
      <w:pPr>
        <w:autoSpaceDE w:val="0"/>
        <w:autoSpaceDN w:val="0"/>
        <w:bidi w:val="0"/>
        <w:adjustRightInd w:val="0"/>
        <w:spacing w:after="0" w:line="240" w:lineRule="auto"/>
        <w:rPr>
          <w:rFonts w:ascii="Tahoma" w:hAnsi="Tahoma" w:cs="Tahoma"/>
          <w:b/>
          <w:bCs/>
          <w:shadow/>
          <w:color w:val="6666FF"/>
          <w:sz w:val="64"/>
          <w:szCs w:val="64"/>
          <w14:shadow w14:blurRad="38100" w14:dist="38100" w14:dir="2700000" w14:sx="100000" w14:sy="100000" w14:kx="0" w14:ky="0" w14:algn="tl">
            <w14:srgbClr w14:val="C0C0C0"/>
          </w14:shadow>
        </w:rPr>
      </w:pPr>
      <w:r w:rsidRPr="0068435D">
        <w:rPr>
          <w:rFonts w:asciiTheme="majorBidi" w:hAnsiTheme="majorBidi" w:cstheme="majorBidi"/>
          <w:color w:val="FF0000"/>
          <w:sz w:val="28"/>
          <w:szCs w:val="28"/>
          <w:u w:val="single"/>
        </w:rPr>
        <w:t>201</w:t>
      </w:r>
      <w:r w:rsidR="00971811" w:rsidRPr="0068435D">
        <w:rPr>
          <w:rFonts w:asciiTheme="majorBidi" w:hAnsiTheme="majorBidi" w:cstheme="majorBidi"/>
          <w:color w:val="FF0000"/>
          <w:sz w:val="28"/>
          <w:szCs w:val="28"/>
          <w:u w:val="single"/>
        </w:rPr>
        <w:t>6</w:t>
      </w:r>
      <w:r w:rsidRPr="0068435D">
        <w:rPr>
          <w:rFonts w:asciiTheme="majorBidi" w:hAnsiTheme="majorBidi" w:cstheme="majorBidi"/>
          <w:color w:val="FF0000"/>
          <w:sz w:val="28"/>
          <w:szCs w:val="28"/>
          <w:u w:val="single"/>
        </w:rPr>
        <w:t xml:space="preserve"> </w:t>
      </w:r>
      <w:proofErr w:type="spellStart"/>
      <w:r w:rsidRPr="0068435D">
        <w:rPr>
          <w:rFonts w:asciiTheme="majorBidi" w:hAnsiTheme="majorBidi" w:cstheme="majorBidi"/>
          <w:color w:val="FF0000"/>
          <w:sz w:val="28"/>
          <w:szCs w:val="28"/>
          <w:u w:val="single"/>
        </w:rPr>
        <w:t>Dr</w:t>
      </w:r>
      <w:proofErr w:type="spellEnd"/>
      <w:r w:rsidRPr="0068435D">
        <w:rPr>
          <w:rFonts w:asciiTheme="majorBidi" w:hAnsiTheme="majorBidi" w:cstheme="majorBidi"/>
          <w:color w:val="FF0000"/>
          <w:sz w:val="28"/>
          <w:szCs w:val="28"/>
          <w:u w:val="single"/>
        </w:rPr>
        <w:t xml:space="preserve"> Henan </w:t>
      </w:r>
      <w:proofErr w:type="spellStart"/>
      <w:r w:rsidRPr="0068435D">
        <w:rPr>
          <w:rFonts w:asciiTheme="majorBidi" w:hAnsiTheme="majorBidi" w:cstheme="majorBidi"/>
          <w:color w:val="FF0000"/>
          <w:sz w:val="28"/>
          <w:szCs w:val="28"/>
          <w:u w:val="single"/>
        </w:rPr>
        <w:t>Aljebory</w:t>
      </w:r>
      <w:proofErr w:type="spellEnd"/>
      <w:r w:rsidR="00905A02" w:rsidRPr="00905A02">
        <w:rPr>
          <w:rFonts w:ascii="Tahoma" w:hAnsi="Tahoma" w:cs="Tahoma"/>
          <w:b/>
          <w:bCs/>
          <w:shadow/>
          <w:color w:val="6666FF"/>
          <w:sz w:val="64"/>
          <w:szCs w:val="64"/>
          <w14:shadow w14:blurRad="38100" w14:dist="38100" w14:dir="2700000" w14:sx="100000" w14:sy="100000" w14:kx="0" w14:ky="0" w14:algn="tl">
            <w14:srgbClr w14:val="C0C0C0"/>
          </w14:shadow>
        </w:rPr>
        <w:t xml:space="preserve"> </w:t>
      </w:r>
    </w:p>
    <w:p w14:paraId="58DE6A2D" w14:textId="0EF40B8A" w:rsidR="007A4A47" w:rsidRDefault="00905A02" w:rsidP="00905A02">
      <w:pPr>
        <w:autoSpaceDE w:val="0"/>
        <w:autoSpaceDN w:val="0"/>
        <w:bidi w:val="0"/>
        <w:adjustRightInd w:val="0"/>
        <w:spacing w:after="0" w:line="240" w:lineRule="auto"/>
        <w:rPr>
          <w:rFonts w:asciiTheme="majorBidi" w:hAnsiTheme="majorBidi" w:cstheme="majorBidi"/>
          <w:color w:val="FF0000"/>
          <w:sz w:val="32"/>
          <w:szCs w:val="32"/>
          <w:u w:val="single"/>
        </w:rPr>
      </w:pPr>
      <w:r w:rsidRPr="00905A02">
        <w:rPr>
          <w:rFonts w:asciiTheme="majorBidi" w:hAnsiTheme="majorBidi" w:cstheme="majorBidi"/>
          <w:b/>
          <w:bCs/>
          <w:color w:val="6666FF"/>
          <w:sz w:val="32"/>
          <w:szCs w:val="32"/>
          <w14:shadow w14:blurRad="38100" w14:dist="38100" w14:dir="2700000" w14:sx="100000" w14:sy="100000" w14:kx="0" w14:ky="0" w14:algn="tl">
            <w14:srgbClr w14:val="C0C0C0"/>
          </w14:shadow>
        </w:rPr>
        <w:t>OBJECTIVES</w:t>
      </w:r>
    </w:p>
    <w:p w14:paraId="422DC87A" w14:textId="77777777" w:rsidR="00905A02" w:rsidRPr="00905A02" w:rsidRDefault="00905A02" w:rsidP="00905A02">
      <w:pPr>
        <w:pStyle w:val="ListParagraph"/>
        <w:numPr>
          <w:ilvl w:val="0"/>
          <w:numId w:val="35"/>
        </w:numPr>
        <w:bidi w:val="0"/>
        <w:spacing w:before="154" w:after="0" w:line="240" w:lineRule="auto"/>
        <w:jc w:val="left"/>
        <w:textAlignment w:val="baseline"/>
        <w:rPr>
          <w:rFonts w:asciiTheme="majorBidi" w:eastAsia="Times New Roman" w:hAnsiTheme="majorBidi" w:cstheme="majorBidi"/>
          <w:sz w:val="28"/>
          <w:szCs w:val="28"/>
          <w:lang w:bidi="ar-IQ"/>
        </w:rPr>
      </w:pPr>
      <w:r w:rsidRPr="00905A02">
        <w:rPr>
          <w:rFonts w:asciiTheme="majorBidi" w:eastAsia="Times New Roman" w:hAnsiTheme="majorBidi" w:cstheme="majorBidi"/>
          <w:color w:val="001932"/>
          <w:sz w:val="28"/>
          <w:szCs w:val="28"/>
          <w:lang w:bidi="ar-IQ"/>
          <w14:shadow w14:blurRad="38100" w14:dist="38100" w14:dir="2700000" w14:sx="100000" w14:sy="100000" w14:kx="0" w14:ky="0" w14:algn="tl">
            <w14:srgbClr w14:val="C0C0C0"/>
          </w14:shadow>
        </w:rPr>
        <w:t>At the end of this session you should be able to:</w:t>
      </w:r>
    </w:p>
    <w:p w14:paraId="7170D1F3" w14:textId="77777777" w:rsidR="00905A02" w:rsidRPr="00905A02" w:rsidRDefault="00905A02" w:rsidP="00905A02">
      <w:pPr>
        <w:numPr>
          <w:ilvl w:val="0"/>
          <w:numId w:val="35"/>
        </w:numPr>
        <w:bidi w:val="0"/>
        <w:spacing w:after="0" w:line="336" w:lineRule="auto"/>
        <w:contextualSpacing/>
        <w:jc w:val="left"/>
        <w:textAlignment w:val="baseline"/>
        <w:rPr>
          <w:rFonts w:asciiTheme="majorBidi" w:eastAsia="Times New Roman" w:hAnsiTheme="majorBidi" w:cstheme="majorBidi"/>
          <w:sz w:val="28"/>
          <w:szCs w:val="28"/>
          <w:rtl/>
          <w:lang w:bidi="ar-IQ"/>
        </w:rPr>
      </w:pPr>
      <w:r w:rsidRPr="00905A02">
        <w:rPr>
          <w:rFonts w:asciiTheme="majorBidi" w:eastAsia="Times New Roman" w:hAnsiTheme="majorBidi" w:cstheme="majorBidi"/>
          <w:color w:val="001932"/>
          <w:sz w:val="28"/>
          <w:szCs w:val="28"/>
          <w:lang w:bidi="ar-IQ"/>
          <w14:shadow w14:blurRad="38100" w14:dist="38100" w14:dir="2700000" w14:sx="100000" w14:sy="100000" w14:kx="0" w14:ky="0" w14:algn="tl">
            <w14:srgbClr w14:val="C0C0C0"/>
          </w14:shadow>
        </w:rPr>
        <w:t>Define various types of abortions.</w:t>
      </w:r>
    </w:p>
    <w:p w14:paraId="5F0EF8E8" w14:textId="10334B1F" w:rsidR="00905A02" w:rsidRPr="00905A02" w:rsidRDefault="00905A02" w:rsidP="00905A02">
      <w:pPr>
        <w:pStyle w:val="ListParagraph"/>
        <w:numPr>
          <w:ilvl w:val="0"/>
          <w:numId w:val="35"/>
        </w:numPr>
        <w:autoSpaceDE w:val="0"/>
        <w:autoSpaceDN w:val="0"/>
        <w:bidi w:val="0"/>
        <w:adjustRightInd w:val="0"/>
        <w:spacing w:after="0" w:line="240" w:lineRule="auto"/>
        <w:jc w:val="left"/>
        <w:rPr>
          <w:rFonts w:asciiTheme="majorBidi" w:hAnsiTheme="majorBidi" w:cstheme="majorBidi"/>
          <w:color w:val="FF0000"/>
          <w:sz w:val="28"/>
          <w:szCs w:val="28"/>
          <w:u w:val="single"/>
        </w:rPr>
      </w:pPr>
      <w:r w:rsidRPr="00905A02">
        <w:rPr>
          <w:rFonts w:asciiTheme="majorBidi" w:eastAsia="Times New Roman" w:hAnsiTheme="majorBidi" w:cstheme="majorBidi"/>
          <w:color w:val="001932"/>
          <w:sz w:val="28"/>
          <w:szCs w:val="28"/>
          <w14:shadow w14:blurRad="38100" w14:dist="38100" w14:dir="2700000" w14:sx="100000" w14:sy="100000" w14:kx="0" w14:ky="0" w14:algn="tl">
            <w14:srgbClr w14:val="C0C0C0"/>
          </w14:shadow>
        </w:rPr>
        <w:t>Outline the causes and management approach for various types of abortions</w:t>
      </w:r>
    </w:p>
    <w:p w14:paraId="517931AD" w14:textId="77777777" w:rsidR="00905A02" w:rsidRPr="0068435D" w:rsidRDefault="00905A02" w:rsidP="00905A02">
      <w:pPr>
        <w:autoSpaceDE w:val="0"/>
        <w:autoSpaceDN w:val="0"/>
        <w:bidi w:val="0"/>
        <w:adjustRightInd w:val="0"/>
        <w:spacing w:after="0" w:line="240" w:lineRule="auto"/>
        <w:rPr>
          <w:rFonts w:asciiTheme="majorBidi" w:hAnsiTheme="majorBidi" w:cstheme="majorBidi"/>
          <w:color w:val="FF0000"/>
          <w:sz w:val="28"/>
          <w:szCs w:val="28"/>
          <w:u w:val="single"/>
        </w:rPr>
      </w:pPr>
      <w:bookmarkStart w:id="0" w:name="_GoBack"/>
    </w:p>
    <w:bookmarkEnd w:id="0"/>
    <w:p w14:paraId="329EE4C2" w14:textId="77777777" w:rsidR="002D683D" w:rsidRPr="0068435D" w:rsidRDefault="002D683D" w:rsidP="002D683D">
      <w:pPr>
        <w:autoSpaceDE w:val="0"/>
        <w:autoSpaceDN w:val="0"/>
        <w:bidi w:val="0"/>
        <w:adjustRightInd w:val="0"/>
        <w:spacing w:after="0" w:line="240" w:lineRule="auto"/>
        <w:rPr>
          <w:rFonts w:asciiTheme="majorBidi" w:hAnsiTheme="majorBidi" w:cstheme="majorBidi"/>
          <w:color w:val="FF0000"/>
          <w:sz w:val="28"/>
          <w:szCs w:val="28"/>
          <w:u w:val="single"/>
        </w:rPr>
      </w:pPr>
    </w:p>
    <w:p w14:paraId="5A6947AD" w14:textId="77777777" w:rsidR="002D683D" w:rsidRPr="0068435D" w:rsidRDefault="002D683D" w:rsidP="002D683D">
      <w:pPr>
        <w:bidi w:val="0"/>
        <w:rPr>
          <w:rFonts w:asciiTheme="majorBidi" w:hAnsiTheme="majorBidi" w:cstheme="majorBidi"/>
          <w:b/>
          <w:bCs/>
          <w:kern w:val="24"/>
          <w:sz w:val="28"/>
          <w:szCs w:val="28"/>
          <w14:shadow w14:blurRad="38100" w14:dist="38100" w14:dir="2700000" w14:sx="100000" w14:sy="100000" w14:kx="0" w14:ky="0" w14:algn="tl">
            <w14:srgbClr w14:val="FFFFFF"/>
          </w14:shadow>
        </w:rPr>
      </w:pPr>
      <w:proofErr w:type="spellStart"/>
      <w:r w:rsidRPr="0068435D">
        <w:rPr>
          <w:rFonts w:asciiTheme="majorBidi" w:hAnsiTheme="majorBidi" w:cstheme="majorBidi"/>
          <w:b/>
          <w:bCs/>
          <w:kern w:val="24"/>
          <w:sz w:val="28"/>
          <w:szCs w:val="28"/>
          <w14:shadow w14:blurRad="38100" w14:dist="38100" w14:dir="2700000" w14:sx="100000" w14:sy="100000" w14:kx="0" w14:ky="0" w14:algn="tl">
            <w14:srgbClr w14:val="FFFFFF"/>
          </w14:shadow>
        </w:rPr>
        <w:t>FirsTrimesterBleeding</w:t>
      </w:r>
      <w:proofErr w:type="spellEnd"/>
      <w:r w:rsidRPr="0068435D">
        <w:rPr>
          <w:rFonts w:asciiTheme="majorBidi" w:hAnsiTheme="majorBidi" w:cstheme="majorBidi"/>
          <w:b/>
          <w:bCs/>
          <w:kern w:val="24"/>
          <w:sz w:val="28"/>
          <w:szCs w:val="28"/>
          <w14:shadow w14:blurRad="38100" w14:dist="38100" w14:dir="2700000" w14:sx="100000" w14:sy="100000" w14:kx="0" w14:ky="0" w14:algn="tl">
            <w14:srgbClr w14:val="FFFFFF"/>
          </w14:shadow>
        </w:rPr>
        <w:t xml:space="preserve"> </w:t>
      </w:r>
      <w:r w:rsidRPr="0068435D">
        <w:rPr>
          <w:rFonts w:asciiTheme="majorBidi" w:hAnsiTheme="majorBidi" w:cstheme="majorBidi"/>
          <w:b/>
          <w:bCs/>
          <w:kern w:val="24"/>
          <w:sz w:val="28"/>
          <w:szCs w:val="28"/>
          <w14:shadow w14:blurRad="38100" w14:dist="38100" w14:dir="2700000" w14:sx="100000" w14:sy="100000" w14:kx="0" w14:ky="0" w14:algn="tl">
            <w14:srgbClr w14:val="FFFFFF"/>
          </w14:shadow>
        </w:rPr>
        <w:br/>
        <w:t>Causes</w:t>
      </w:r>
    </w:p>
    <w:p w14:paraId="13EF97FC" w14:textId="77777777" w:rsidR="002D683D" w:rsidRPr="0068435D" w:rsidRDefault="002D683D" w:rsidP="002D683D">
      <w:pPr>
        <w:pStyle w:val="NormalWeb"/>
        <w:spacing w:before="154" w:beforeAutospacing="0" w:after="0" w:afterAutospacing="0"/>
        <w:ind w:left="547" w:hanging="547"/>
        <w:textAlignment w:val="baseline"/>
        <w:rPr>
          <w:rFonts w:asciiTheme="majorBidi" w:hAnsiTheme="majorBidi" w:cstheme="majorBidi"/>
          <w:b/>
          <w:bCs/>
          <w:sz w:val="28"/>
          <w:szCs w:val="28"/>
          <w:lang w:bidi="ar-IQ"/>
        </w:rPr>
      </w:pPr>
      <w:r w:rsidRPr="0068435D">
        <w:rPr>
          <w:rFonts w:asciiTheme="majorBidi" w:hAnsiTheme="majorBidi" w:cstheme="majorBidi"/>
          <w:b/>
          <w:bCs/>
          <w:kern w:val="24"/>
          <w:sz w:val="28"/>
          <w:szCs w:val="28"/>
          <w:lang w:bidi="ar-IQ"/>
          <w14:shadow w14:blurRad="38100" w14:dist="38100" w14:dir="2700000" w14:sx="100000" w14:sy="100000" w14:kx="0" w14:ky="0" w14:algn="tl">
            <w14:srgbClr w14:val="010199"/>
          </w14:shadow>
        </w:rPr>
        <w:t xml:space="preserve">1- Spontaneous abortion / </w:t>
      </w:r>
      <w:proofErr w:type="gramStart"/>
      <w:r w:rsidRPr="0068435D">
        <w:rPr>
          <w:rFonts w:asciiTheme="majorBidi" w:hAnsiTheme="majorBidi" w:cstheme="majorBidi"/>
          <w:b/>
          <w:bCs/>
          <w:kern w:val="24"/>
          <w:sz w:val="28"/>
          <w:szCs w:val="28"/>
          <w:lang w:bidi="ar-IQ"/>
          <w14:shadow w14:blurRad="38100" w14:dist="38100" w14:dir="2700000" w14:sx="100000" w14:sy="100000" w14:kx="0" w14:ky="0" w14:algn="tl">
            <w14:srgbClr w14:val="010199"/>
          </w14:shadow>
        </w:rPr>
        <w:t>miscarriage  2</w:t>
      </w:r>
      <w:proofErr w:type="gramEnd"/>
      <w:r w:rsidRPr="0068435D">
        <w:rPr>
          <w:rFonts w:asciiTheme="majorBidi" w:hAnsiTheme="majorBidi" w:cstheme="majorBidi"/>
          <w:b/>
          <w:bCs/>
          <w:kern w:val="24"/>
          <w:sz w:val="28"/>
          <w:szCs w:val="28"/>
          <w:lang w:bidi="ar-IQ"/>
          <w14:shadow w14:blurRad="38100" w14:dist="38100" w14:dir="2700000" w14:sx="100000" w14:sy="100000" w14:kx="0" w14:ky="0" w14:algn="tl">
            <w14:srgbClr w14:val="010199"/>
          </w14:shadow>
        </w:rPr>
        <w:t xml:space="preserve">- Ectopic pregnancy                        </w:t>
      </w:r>
    </w:p>
    <w:p w14:paraId="69A653BE" w14:textId="77777777" w:rsidR="002D683D" w:rsidRPr="0068435D" w:rsidRDefault="002D683D" w:rsidP="002D683D">
      <w:pPr>
        <w:pStyle w:val="NormalWeb"/>
        <w:spacing w:before="154" w:beforeAutospacing="0" w:after="0" w:afterAutospacing="0"/>
        <w:ind w:left="547" w:hanging="547"/>
        <w:textAlignment w:val="baseline"/>
        <w:rPr>
          <w:rFonts w:asciiTheme="majorBidi" w:hAnsiTheme="majorBidi" w:cstheme="majorBidi"/>
          <w:b/>
          <w:bCs/>
          <w:sz w:val="28"/>
          <w:szCs w:val="28"/>
          <w:rtl/>
          <w:lang w:bidi="ar-IQ"/>
        </w:rPr>
      </w:pPr>
      <w:r w:rsidRPr="0068435D">
        <w:rPr>
          <w:rFonts w:asciiTheme="majorBidi" w:hAnsiTheme="majorBidi" w:cstheme="majorBidi"/>
          <w:b/>
          <w:bCs/>
          <w:kern w:val="24"/>
          <w:sz w:val="28"/>
          <w:szCs w:val="28"/>
          <w:lang w:bidi="ar-IQ"/>
          <w14:shadow w14:blurRad="38100" w14:dist="38100" w14:dir="2700000" w14:sx="100000" w14:sy="100000" w14:kx="0" w14:ky="0" w14:algn="tl">
            <w14:srgbClr w14:val="010199"/>
          </w14:shadow>
        </w:rPr>
        <w:t xml:space="preserve">3-Trophoblastic disease                      </w:t>
      </w:r>
    </w:p>
    <w:p w14:paraId="2CE79EE1" w14:textId="77777777" w:rsidR="002D683D" w:rsidRPr="0068435D" w:rsidRDefault="002D683D" w:rsidP="002D683D">
      <w:pPr>
        <w:pStyle w:val="NormalWeb"/>
        <w:spacing w:before="154" w:beforeAutospacing="0" w:after="0" w:afterAutospacing="0"/>
        <w:ind w:left="547" w:hanging="547"/>
        <w:textAlignment w:val="baseline"/>
        <w:rPr>
          <w:rFonts w:asciiTheme="majorBidi" w:hAnsiTheme="majorBidi" w:cstheme="majorBidi"/>
          <w:b/>
          <w:bCs/>
          <w:sz w:val="28"/>
          <w:szCs w:val="28"/>
          <w:rtl/>
          <w:lang w:bidi="ar-IQ"/>
        </w:rPr>
      </w:pPr>
      <w:r w:rsidRPr="0068435D">
        <w:rPr>
          <w:rFonts w:asciiTheme="majorBidi" w:hAnsiTheme="majorBidi" w:cstheme="majorBidi"/>
          <w:b/>
          <w:bCs/>
          <w:kern w:val="24"/>
          <w:sz w:val="28"/>
          <w:szCs w:val="28"/>
          <w:lang w:bidi="ar-IQ"/>
          <w14:shadow w14:blurRad="38100" w14:dist="38100" w14:dir="2700000" w14:sx="100000" w14:sy="100000" w14:kx="0" w14:ky="0" w14:algn="tl">
            <w14:srgbClr w14:val="010199"/>
          </w14:shadow>
        </w:rPr>
        <w:t xml:space="preserve">4- Cervical polyps                               </w:t>
      </w:r>
    </w:p>
    <w:p w14:paraId="4CC6E512" w14:textId="77777777" w:rsidR="002D683D" w:rsidRPr="0068435D" w:rsidRDefault="002D683D" w:rsidP="002D683D">
      <w:pPr>
        <w:pStyle w:val="NormalWeb"/>
        <w:spacing w:before="154" w:beforeAutospacing="0" w:after="0" w:afterAutospacing="0"/>
        <w:ind w:left="547" w:hanging="547"/>
        <w:textAlignment w:val="baseline"/>
        <w:rPr>
          <w:rFonts w:asciiTheme="majorBidi" w:hAnsiTheme="majorBidi" w:cstheme="majorBidi"/>
          <w:b/>
          <w:bCs/>
          <w:sz w:val="28"/>
          <w:szCs w:val="28"/>
          <w:rtl/>
          <w:lang w:bidi="ar-IQ"/>
        </w:rPr>
      </w:pPr>
      <w:r w:rsidRPr="0068435D">
        <w:rPr>
          <w:rFonts w:asciiTheme="majorBidi" w:hAnsiTheme="majorBidi" w:cstheme="majorBidi"/>
          <w:b/>
          <w:bCs/>
          <w:kern w:val="24"/>
          <w:sz w:val="28"/>
          <w:szCs w:val="28"/>
          <w:lang w:bidi="ar-IQ"/>
          <w14:shadow w14:blurRad="38100" w14:dist="38100" w14:dir="2700000" w14:sx="100000" w14:sy="100000" w14:kx="0" w14:ky="0" w14:algn="tl">
            <w14:srgbClr w14:val="010199"/>
          </w14:shadow>
        </w:rPr>
        <w:t xml:space="preserve">5- Friable cervix                                  </w:t>
      </w:r>
    </w:p>
    <w:p w14:paraId="054EBA63" w14:textId="77777777" w:rsidR="002D683D" w:rsidRPr="0068435D" w:rsidRDefault="002D683D" w:rsidP="002D683D">
      <w:pPr>
        <w:pStyle w:val="NormalWeb"/>
        <w:spacing w:before="154" w:beforeAutospacing="0" w:after="0" w:afterAutospacing="0"/>
        <w:ind w:left="547" w:hanging="547"/>
        <w:textAlignment w:val="baseline"/>
        <w:rPr>
          <w:rFonts w:asciiTheme="majorBidi" w:hAnsiTheme="majorBidi" w:cstheme="majorBidi"/>
          <w:b/>
          <w:bCs/>
          <w:sz w:val="28"/>
          <w:szCs w:val="28"/>
          <w:rtl/>
          <w:lang w:bidi="ar-IQ"/>
        </w:rPr>
      </w:pPr>
      <w:r w:rsidRPr="0068435D">
        <w:rPr>
          <w:rFonts w:asciiTheme="majorBidi" w:hAnsiTheme="majorBidi" w:cstheme="majorBidi"/>
          <w:b/>
          <w:bCs/>
          <w:kern w:val="24"/>
          <w:sz w:val="28"/>
          <w:szCs w:val="28"/>
          <w:lang w:bidi="ar-IQ"/>
          <w14:shadow w14:blurRad="38100" w14:dist="38100" w14:dir="2700000" w14:sx="100000" w14:sy="100000" w14:kx="0" w14:ky="0" w14:algn="tl">
            <w14:srgbClr w14:val="010199"/>
          </w14:shadow>
        </w:rPr>
        <w:t xml:space="preserve">6- Trauma                                           </w:t>
      </w:r>
    </w:p>
    <w:p w14:paraId="38510915" w14:textId="77777777" w:rsidR="002D683D" w:rsidRPr="0068435D" w:rsidRDefault="002D683D" w:rsidP="002D683D">
      <w:pPr>
        <w:pStyle w:val="NormalWeb"/>
        <w:spacing w:before="154" w:beforeAutospacing="0" w:after="0" w:afterAutospacing="0"/>
        <w:ind w:left="547" w:hanging="547"/>
        <w:textAlignment w:val="baseline"/>
        <w:rPr>
          <w:rFonts w:asciiTheme="majorBidi" w:hAnsiTheme="majorBidi" w:cstheme="majorBidi"/>
          <w:b/>
          <w:bCs/>
          <w:sz w:val="28"/>
          <w:szCs w:val="28"/>
          <w:rtl/>
          <w:lang w:bidi="ar-IQ"/>
        </w:rPr>
      </w:pPr>
      <w:r w:rsidRPr="0068435D">
        <w:rPr>
          <w:rFonts w:asciiTheme="majorBidi" w:hAnsiTheme="majorBidi" w:cstheme="majorBidi"/>
          <w:b/>
          <w:bCs/>
          <w:kern w:val="24"/>
          <w:sz w:val="28"/>
          <w:szCs w:val="28"/>
          <w:lang w:bidi="ar-IQ"/>
          <w14:shadow w14:blurRad="38100" w14:dist="38100" w14:dir="2700000" w14:sx="100000" w14:sy="100000" w14:kx="0" w14:ky="0" w14:algn="tl">
            <w14:srgbClr w14:val="010199"/>
          </w14:shadow>
        </w:rPr>
        <w:t xml:space="preserve">7- Cervical cancer                              </w:t>
      </w:r>
    </w:p>
    <w:p w14:paraId="14BABC7F" w14:textId="77777777" w:rsidR="002D683D" w:rsidRPr="0068435D" w:rsidRDefault="002D683D" w:rsidP="002D683D">
      <w:pPr>
        <w:autoSpaceDE w:val="0"/>
        <w:autoSpaceDN w:val="0"/>
        <w:bidi w:val="0"/>
        <w:adjustRightInd w:val="0"/>
        <w:spacing w:after="0" w:line="240" w:lineRule="auto"/>
        <w:rPr>
          <w:rFonts w:asciiTheme="majorBidi" w:hAnsiTheme="majorBidi" w:cstheme="majorBidi"/>
          <w:b/>
          <w:bCs/>
          <w:sz w:val="28"/>
          <w:szCs w:val="28"/>
          <w:u w:val="single"/>
        </w:rPr>
      </w:pPr>
    </w:p>
    <w:p w14:paraId="6BE486C0" w14:textId="5847E814" w:rsidR="007A4A47" w:rsidRPr="0068435D" w:rsidRDefault="007A4A47" w:rsidP="007A4A47">
      <w:pPr>
        <w:autoSpaceDE w:val="0"/>
        <w:autoSpaceDN w:val="0"/>
        <w:bidi w:val="0"/>
        <w:adjustRightInd w:val="0"/>
        <w:spacing w:after="0" w:line="240" w:lineRule="auto"/>
        <w:rPr>
          <w:rFonts w:asciiTheme="majorBidi" w:hAnsiTheme="majorBidi" w:cstheme="majorBidi"/>
          <w:color w:val="FF0000"/>
          <w:sz w:val="28"/>
          <w:szCs w:val="28"/>
          <w:u w:val="single"/>
        </w:rPr>
      </w:pPr>
      <w:r w:rsidRPr="0068435D">
        <w:rPr>
          <w:rFonts w:asciiTheme="majorBidi" w:hAnsiTheme="majorBidi" w:cstheme="majorBidi"/>
          <w:color w:val="FF0000"/>
          <w:sz w:val="28"/>
          <w:szCs w:val="28"/>
          <w:u w:val="single"/>
        </w:rPr>
        <w:t>Miscarriage</w:t>
      </w:r>
    </w:p>
    <w:p w14:paraId="430C61D8" w14:textId="77777777" w:rsidR="007A4A47" w:rsidRPr="0068435D" w:rsidRDefault="007A4A47" w:rsidP="007A4A47">
      <w:pPr>
        <w:autoSpaceDE w:val="0"/>
        <w:autoSpaceDN w:val="0"/>
        <w:bidi w:val="0"/>
        <w:adjustRightInd w:val="0"/>
        <w:spacing w:after="0" w:line="240" w:lineRule="auto"/>
        <w:rPr>
          <w:rFonts w:asciiTheme="majorBidi" w:hAnsiTheme="majorBidi" w:cstheme="majorBidi"/>
          <w:color w:val="FF0000"/>
          <w:sz w:val="28"/>
          <w:szCs w:val="28"/>
          <w:u w:val="single"/>
        </w:rPr>
      </w:pPr>
    </w:p>
    <w:p w14:paraId="21F7B78C" w14:textId="77777777" w:rsidR="00D43F46" w:rsidRPr="0068435D" w:rsidRDefault="00D43F46" w:rsidP="007A4A47">
      <w:pPr>
        <w:autoSpaceDE w:val="0"/>
        <w:autoSpaceDN w:val="0"/>
        <w:bidi w:val="0"/>
        <w:adjustRightInd w:val="0"/>
        <w:spacing w:after="0" w:line="240" w:lineRule="auto"/>
        <w:rPr>
          <w:rFonts w:asciiTheme="majorBidi" w:hAnsiTheme="majorBidi" w:cstheme="majorBidi"/>
          <w:color w:val="FF0000"/>
          <w:sz w:val="28"/>
          <w:szCs w:val="28"/>
          <w:u w:val="single"/>
        </w:rPr>
      </w:pPr>
      <w:r w:rsidRPr="0068435D">
        <w:rPr>
          <w:rFonts w:asciiTheme="majorBidi" w:hAnsiTheme="majorBidi" w:cstheme="majorBidi"/>
          <w:color w:val="FF0000"/>
          <w:sz w:val="28"/>
          <w:szCs w:val="28"/>
          <w:u w:val="single"/>
        </w:rPr>
        <w:t>Definition</w:t>
      </w:r>
    </w:p>
    <w:p w14:paraId="75087277"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Spontaneous miscarriage is defined as the </w:t>
      </w:r>
      <w:r w:rsidRPr="0068435D">
        <w:rPr>
          <w:rFonts w:asciiTheme="majorBidi" w:hAnsiTheme="majorBidi" w:cstheme="majorBidi"/>
          <w:color w:val="FF0000"/>
          <w:sz w:val="28"/>
          <w:szCs w:val="28"/>
        </w:rPr>
        <w:t xml:space="preserve">spontaneous loss </w:t>
      </w:r>
      <w:r w:rsidRPr="0068435D">
        <w:rPr>
          <w:rFonts w:asciiTheme="majorBidi" w:hAnsiTheme="majorBidi" w:cstheme="majorBidi"/>
          <w:sz w:val="28"/>
          <w:szCs w:val="28"/>
        </w:rPr>
        <w:t>of a pregnancy prior to viability, taken legally as a gestation date of 23 weeks 6 days. Beyond this, fetal demise is classified as stillbirth. First-trimester miscarriage occurs below 12 weeks’ gestation and accounts for the majority. The overall rate is 20%. Second-trimester miscarriages are less common, accounting for 1–4% of all miscarriages some second-trimester miscarriages can be explained as first-trimester losses where the diagnosis is made in the second trimester, and nevertheless it seems likely that the causes are different.</w:t>
      </w:r>
    </w:p>
    <w:p w14:paraId="60070FF1"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p>
    <w:p w14:paraId="5235EF4E" w14:textId="77777777" w:rsidR="00D43F46" w:rsidRPr="0068435D" w:rsidRDefault="00D43F46" w:rsidP="00D43F46">
      <w:pPr>
        <w:autoSpaceDE w:val="0"/>
        <w:autoSpaceDN w:val="0"/>
        <w:bidi w:val="0"/>
        <w:adjustRightInd w:val="0"/>
        <w:spacing w:after="0" w:line="240" w:lineRule="auto"/>
        <w:rPr>
          <w:rFonts w:asciiTheme="majorBidi" w:hAnsiTheme="majorBidi" w:cstheme="majorBidi"/>
          <w:b/>
          <w:bCs/>
          <w:i/>
          <w:iCs/>
          <w:color w:val="FF0000"/>
          <w:sz w:val="28"/>
          <w:szCs w:val="28"/>
          <w:u w:val="single"/>
        </w:rPr>
      </w:pPr>
      <w:proofErr w:type="spellStart"/>
      <w:r w:rsidRPr="0068435D">
        <w:rPr>
          <w:rFonts w:asciiTheme="majorBidi" w:hAnsiTheme="majorBidi" w:cstheme="majorBidi"/>
          <w:b/>
          <w:bCs/>
          <w:i/>
          <w:iCs/>
          <w:color w:val="FF0000"/>
          <w:sz w:val="28"/>
          <w:szCs w:val="28"/>
          <w:u w:val="single"/>
        </w:rPr>
        <w:t>Aetiology</w:t>
      </w:r>
      <w:proofErr w:type="spellEnd"/>
    </w:p>
    <w:p w14:paraId="7A2A541B"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First-trimester miscarriage</w:t>
      </w:r>
    </w:p>
    <w:p w14:paraId="1F8DF431" w14:textId="2D083C95"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Evidence suggests that a significant proportion of miscarriages result from chromosomal abnormalities. It is likely that </w:t>
      </w:r>
      <w:r w:rsidRPr="0068435D">
        <w:rPr>
          <w:rFonts w:asciiTheme="majorBidi" w:hAnsiTheme="majorBidi" w:cstheme="majorBidi"/>
          <w:i/>
          <w:iCs/>
          <w:sz w:val="28"/>
          <w:szCs w:val="28"/>
        </w:rPr>
        <w:t>abnormal implantation</w:t>
      </w:r>
      <w:r w:rsidRPr="0068435D">
        <w:rPr>
          <w:rFonts w:asciiTheme="majorBidi" w:hAnsiTheme="majorBidi" w:cstheme="majorBidi"/>
          <w:sz w:val="28"/>
          <w:szCs w:val="28"/>
        </w:rPr>
        <w:t xml:space="preserve"> has a role to play in some cases and this is an area of current research. The frequency of chromosomally abnormal tissue among first-trimester </w:t>
      </w:r>
      <w:r w:rsidRPr="0068435D">
        <w:rPr>
          <w:rFonts w:asciiTheme="majorBidi" w:hAnsiTheme="majorBidi" w:cstheme="majorBidi"/>
          <w:sz w:val="28"/>
          <w:szCs w:val="28"/>
        </w:rPr>
        <w:lastRenderedPageBreak/>
        <w:t>miscarriages is 50–70%. The following chromosomal abnormalities are associated with miscarriage.</w:t>
      </w:r>
    </w:p>
    <w:p w14:paraId="23DDB652"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w:t>
      </w:r>
      <w:proofErr w:type="spellStart"/>
      <w:r w:rsidRPr="0068435D">
        <w:rPr>
          <w:rFonts w:asciiTheme="majorBidi" w:hAnsiTheme="majorBidi" w:cstheme="majorBidi"/>
          <w:sz w:val="28"/>
          <w:szCs w:val="28"/>
        </w:rPr>
        <w:t>Trisomies</w:t>
      </w:r>
      <w:proofErr w:type="spellEnd"/>
      <w:r w:rsidRPr="0068435D">
        <w:rPr>
          <w:rFonts w:asciiTheme="majorBidi" w:hAnsiTheme="majorBidi" w:cstheme="majorBidi"/>
          <w:sz w:val="28"/>
          <w:szCs w:val="28"/>
        </w:rPr>
        <w:t>: 68%, mainly trisomy 16, 21 and 22.</w:t>
      </w:r>
    </w:p>
    <w:p w14:paraId="0BA83C50"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w:t>
      </w:r>
      <w:proofErr w:type="spellStart"/>
      <w:r w:rsidRPr="0068435D">
        <w:rPr>
          <w:rFonts w:asciiTheme="majorBidi" w:hAnsiTheme="majorBidi" w:cstheme="majorBidi"/>
          <w:sz w:val="28"/>
          <w:szCs w:val="28"/>
        </w:rPr>
        <w:t>Triploidy</w:t>
      </w:r>
      <w:proofErr w:type="spellEnd"/>
      <w:r w:rsidRPr="0068435D">
        <w:rPr>
          <w:rFonts w:asciiTheme="majorBidi" w:hAnsiTheme="majorBidi" w:cstheme="majorBidi"/>
          <w:sz w:val="28"/>
          <w:szCs w:val="28"/>
        </w:rPr>
        <w:t>: 17.1%.</w:t>
      </w:r>
    </w:p>
    <w:p w14:paraId="501E7857"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w:t>
      </w:r>
      <w:proofErr w:type="spellStart"/>
      <w:r w:rsidRPr="0068435D">
        <w:rPr>
          <w:rFonts w:asciiTheme="majorBidi" w:hAnsiTheme="majorBidi" w:cstheme="majorBidi"/>
          <w:sz w:val="28"/>
          <w:szCs w:val="28"/>
        </w:rPr>
        <w:t>Monosomy</w:t>
      </w:r>
      <w:proofErr w:type="spellEnd"/>
      <w:r w:rsidRPr="0068435D">
        <w:rPr>
          <w:rFonts w:asciiTheme="majorBidi" w:hAnsiTheme="majorBidi" w:cstheme="majorBidi"/>
          <w:sz w:val="28"/>
          <w:szCs w:val="28"/>
        </w:rPr>
        <w:t>: 9.8% (XO, Turner’s syndrome).</w:t>
      </w:r>
    </w:p>
    <w:p w14:paraId="3D450D59" w14:textId="1A0B4C4F"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Other implicated causes of first-trimester miscarriage include the following:</w:t>
      </w:r>
    </w:p>
    <w:p w14:paraId="206464B3" w14:textId="0CD94C58"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Maternal disease: </w:t>
      </w:r>
      <w:proofErr w:type="spellStart"/>
      <w:r w:rsidRPr="0068435D">
        <w:rPr>
          <w:rFonts w:asciiTheme="majorBidi" w:hAnsiTheme="majorBidi" w:cstheme="majorBidi"/>
          <w:sz w:val="28"/>
          <w:szCs w:val="28"/>
        </w:rPr>
        <w:t>antiphospholipid</w:t>
      </w:r>
      <w:proofErr w:type="spellEnd"/>
      <w:r w:rsidRPr="0068435D">
        <w:rPr>
          <w:rFonts w:asciiTheme="majorBidi" w:hAnsiTheme="majorBidi" w:cstheme="majorBidi"/>
          <w:sz w:val="28"/>
          <w:szCs w:val="28"/>
        </w:rPr>
        <w:t xml:space="preserve"> syndrome, diabetes, thyroid disease • Drugs: methotrexate, some antiepileptic drugs.</w:t>
      </w:r>
    </w:p>
    <w:p w14:paraId="03254914" w14:textId="753EF5F0"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Uterine abnormalities: the role of fibroids is uncertain but they may be implicated </w:t>
      </w:r>
    </w:p>
    <w:p w14:paraId="48712708"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Infection: varicella, rubella and other viral illnesses.</w:t>
      </w:r>
    </w:p>
    <w:p w14:paraId="37F3428A"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Second-trimester miscarriage</w:t>
      </w:r>
    </w:p>
    <w:p w14:paraId="31825D64" w14:textId="574D5353"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Cervix: cervical injury from surgery, cone biopsy and large loop excision of the transformation zone </w:t>
      </w:r>
    </w:p>
    <w:p w14:paraId="55B0BDC9" w14:textId="54ED56C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Infection: may occur with or without ruptured membranes. May be local to the genital tract or systemic.</w:t>
      </w:r>
    </w:p>
    <w:p w14:paraId="786DBC28"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w:t>
      </w:r>
      <w:proofErr w:type="spellStart"/>
      <w:r w:rsidRPr="0068435D">
        <w:rPr>
          <w:rFonts w:asciiTheme="majorBidi" w:hAnsiTheme="majorBidi" w:cstheme="majorBidi"/>
          <w:sz w:val="28"/>
          <w:szCs w:val="28"/>
        </w:rPr>
        <w:t>Thrombophilias</w:t>
      </w:r>
      <w:proofErr w:type="spellEnd"/>
      <w:r w:rsidRPr="0068435D">
        <w:rPr>
          <w:rFonts w:asciiTheme="majorBidi" w:hAnsiTheme="majorBidi" w:cstheme="majorBidi"/>
          <w:sz w:val="28"/>
          <w:szCs w:val="28"/>
        </w:rPr>
        <w:t>.</w:t>
      </w:r>
    </w:p>
    <w:p w14:paraId="14BE1BF1" w14:textId="0CB2F35A"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Uterine abnormalities: </w:t>
      </w:r>
      <w:proofErr w:type="spellStart"/>
      <w:r w:rsidRPr="0068435D">
        <w:rPr>
          <w:rFonts w:asciiTheme="majorBidi" w:hAnsiTheme="majorBidi" w:cstheme="majorBidi"/>
          <w:sz w:val="28"/>
          <w:szCs w:val="28"/>
        </w:rPr>
        <w:t>submucous</w:t>
      </w:r>
      <w:proofErr w:type="spellEnd"/>
      <w:r w:rsidRPr="0068435D">
        <w:rPr>
          <w:rFonts w:asciiTheme="majorBidi" w:hAnsiTheme="majorBidi" w:cstheme="majorBidi"/>
          <w:sz w:val="28"/>
          <w:szCs w:val="28"/>
        </w:rPr>
        <w:t xml:space="preserve"> fibroids and congenital distortion of the cavity (uterine </w:t>
      </w:r>
      <w:proofErr w:type="spellStart"/>
      <w:r w:rsidRPr="0068435D">
        <w:rPr>
          <w:rFonts w:asciiTheme="majorBidi" w:hAnsiTheme="majorBidi" w:cstheme="majorBidi"/>
          <w:sz w:val="28"/>
          <w:szCs w:val="28"/>
        </w:rPr>
        <w:t>septae</w:t>
      </w:r>
      <w:proofErr w:type="spellEnd"/>
      <w:r w:rsidRPr="0068435D">
        <w:rPr>
          <w:rFonts w:asciiTheme="majorBidi" w:hAnsiTheme="majorBidi" w:cstheme="majorBidi"/>
          <w:sz w:val="28"/>
          <w:szCs w:val="28"/>
        </w:rPr>
        <w:t>) may be implicated.</w:t>
      </w:r>
    </w:p>
    <w:p w14:paraId="04C26A0B" w14:textId="4F777C32"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Chromosomal abnormalities: these too may not become apparent until the second trimester.</w:t>
      </w:r>
    </w:p>
    <w:p w14:paraId="316AE451" w14:textId="41C387F8"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p>
    <w:p w14:paraId="09FB7183"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p>
    <w:p w14:paraId="0E3E63B8"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p>
    <w:p w14:paraId="0A843502"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p>
    <w:p w14:paraId="0CF232D2"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p>
    <w:p w14:paraId="42945265" w14:textId="77777777" w:rsidR="00D43F46" w:rsidRPr="0068435D" w:rsidRDefault="00D43F46" w:rsidP="00D43F46">
      <w:pPr>
        <w:autoSpaceDE w:val="0"/>
        <w:autoSpaceDN w:val="0"/>
        <w:bidi w:val="0"/>
        <w:adjustRightInd w:val="0"/>
        <w:spacing w:after="0" w:line="240" w:lineRule="auto"/>
        <w:rPr>
          <w:rFonts w:asciiTheme="majorBidi" w:hAnsiTheme="majorBidi" w:cstheme="majorBidi"/>
          <w:sz w:val="28"/>
          <w:szCs w:val="28"/>
        </w:rPr>
      </w:pPr>
    </w:p>
    <w:p w14:paraId="42A01C32" w14:textId="601C449A" w:rsidR="00EE4DB3" w:rsidRPr="0068435D" w:rsidRDefault="00EE4DB3" w:rsidP="00D43F46">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eastAsia="Times New Roman" w:hAnsiTheme="majorBidi" w:cstheme="majorBidi"/>
          <w:b/>
          <w:bCs/>
          <w:sz w:val="28"/>
          <w:szCs w:val="28"/>
        </w:rPr>
        <w:t>Risk factors</w:t>
      </w:r>
    </w:p>
    <w:p w14:paraId="2531E9B9" w14:textId="05441827" w:rsidR="00EE4DB3" w:rsidRPr="0068435D" w:rsidRDefault="00EE4DB3" w:rsidP="00D43F46">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sz w:val="28"/>
          <w:szCs w:val="28"/>
        </w:rPr>
        <w:t>Independent risk factors for a spontaneous miscarriage include advanced age, extremes of age, feeling stressed, and advanced paternal age.</w:t>
      </w:r>
      <w:hyperlink r:id="rId5" w:history="1">
        <w:r w:rsidRPr="0068435D">
          <w:rPr>
            <w:rFonts w:asciiTheme="majorBidi" w:eastAsia="Times New Roman" w:hAnsiTheme="majorBidi" w:cstheme="majorBidi"/>
            <w:color w:val="0000FF"/>
            <w:sz w:val="28"/>
            <w:szCs w:val="28"/>
            <w:u w:val="single"/>
            <w:vertAlign w:val="superscript"/>
          </w:rPr>
          <w:t xml:space="preserve"> </w:t>
        </w:r>
      </w:hyperlink>
      <w:r w:rsidRPr="0068435D">
        <w:rPr>
          <w:rFonts w:asciiTheme="majorBidi" w:eastAsia="Times New Roman" w:hAnsiTheme="majorBidi" w:cstheme="majorBidi"/>
          <w:b/>
          <w:bCs/>
          <w:sz w:val="28"/>
          <w:szCs w:val="28"/>
        </w:rPr>
        <w:t xml:space="preserve"> </w:t>
      </w:r>
    </w:p>
    <w:p w14:paraId="02709A15" w14:textId="77777777" w:rsidR="00D43F46" w:rsidRPr="0068435D" w:rsidRDefault="00EE4DB3" w:rsidP="00D43F46">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Age</w:t>
      </w:r>
    </w:p>
    <w:p w14:paraId="1467A411" w14:textId="3B8E2335" w:rsidR="00EE4DB3" w:rsidRPr="0068435D" w:rsidRDefault="00EE4DB3" w:rsidP="00D43F46">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sz w:val="28"/>
          <w:szCs w:val="28"/>
        </w:rPr>
        <w:t xml:space="preserve">As women mature, the incidence of spontaneous miscarriages </w:t>
      </w:r>
      <w:proofErr w:type="spellStart"/>
      <w:r w:rsidRPr="0068435D">
        <w:rPr>
          <w:rFonts w:asciiTheme="majorBidi" w:eastAsia="Times New Roman" w:hAnsiTheme="majorBidi" w:cstheme="majorBidi"/>
          <w:sz w:val="28"/>
          <w:szCs w:val="28"/>
        </w:rPr>
        <w:t>increases.Typically</w:t>
      </w:r>
      <w:proofErr w:type="spellEnd"/>
      <w:r w:rsidRPr="0068435D">
        <w:rPr>
          <w:rFonts w:asciiTheme="majorBidi" w:eastAsia="Times New Roman" w:hAnsiTheme="majorBidi" w:cstheme="majorBidi"/>
          <w:sz w:val="28"/>
          <w:szCs w:val="28"/>
        </w:rPr>
        <w:t>, the distribution of miscarriage rates by age occurs as follows: younger than 35 years old, 15% miscarriage rate; 35-39 years old, 20-25% miscarriage rate; 40-42 years old, about 35% miscarriage rate; and older than 42 years old, about 50% miscarriage rate.</w:t>
      </w:r>
    </w:p>
    <w:p w14:paraId="670DDF22" w14:textId="6CB99F9F" w:rsidR="00EE4DB3" w:rsidRPr="0068435D" w:rsidRDefault="00EE4DB3" w:rsidP="00EE4DB3">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Women who conceive using donor eggs have miscarriage rates that are similar to the egg donor's age and not the re</w:t>
      </w:r>
      <w:r w:rsidR="00D61047" w:rsidRPr="0068435D">
        <w:rPr>
          <w:rFonts w:asciiTheme="majorBidi" w:eastAsia="Times New Roman" w:hAnsiTheme="majorBidi" w:cstheme="majorBidi"/>
          <w:sz w:val="28"/>
          <w:szCs w:val="28"/>
        </w:rPr>
        <w:t>cipient's age,</w:t>
      </w:r>
      <w:r w:rsidRPr="0068435D">
        <w:rPr>
          <w:rFonts w:asciiTheme="majorBidi" w:eastAsia="Times New Roman" w:hAnsiTheme="majorBidi" w:cstheme="majorBidi"/>
          <w:sz w:val="28"/>
          <w:szCs w:val="28"/>
        </w:rPr>
        <w:t xml:space="preserve"> and it indicates </w:t>
      </w:r>
      <w:r w:rsidRPr="0068435D">
        <w:rPr>
          <w:rFonts w:asciiTheme="majorBidi" w:eastAsia="Times New Roman" w:hAnsiTheme="majorBidi" w:cstheme="majorBidi"/>
          <w:sz w:val="28"/>
          <w:szCs w:val="28"/>
        </w:rPr>
        <w:lastRenderedPageBreak/>
        <w:t xml:space="preserve">that miscarriages are increased significantly due to aging oocytes rather than due to the aging uterus. </w:t>
      </w:r>
    </w:p>
    <w:p w14:paraId="3128491B" w14:textId="77777777" w:rsidR="00EE4DB3" w:rsidRPr="0068435D" w:rsidRDefault="00EE4DB3" w:rsidP="00EE4DB3">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Exogenous factors include the following:</w:t>
      </w:r>
    </w:p>
    <w:p w14:paraId="7189657A" w14:textId="77777777" w:rsidR="00EE4DB3" w:rsidRPr="0068435D" w:rsidRDefault="00EE4DB3" w:rsidP="00EE4DB3">
      <w:pPr>
        <w:numPr>
          <w:ilvl w:val="0"/>
          <w:numId w:val="14"/>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Tobacco </w:t>
      </w:r>
    </w:p>
    <w:p w14:paraId="3F06DCE7" w14:textId="77777777" w:rsidR="00EE4DB3" w:rsidRPr="0068435D" w:rsidRDefault="00EE4DB3" w:rsidP="00EE4DB3">
      <w:pPr>
        <w:numPr>
          <w:ilvl w:val="0"/>
          <w:numId w:val="14"/>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Alcohol </w:t>
      </w:r>
    </w:p>
    <w:p w14:paraId="05554CD5" w14:textId="77777777" w:rsidR="00EE4DB3" w:rsidRPr="0068435D" w:rsidRDefault="00EE4DB3" w:rsidP="00EE4DB3">
      <w:pPr>
        <w:numPr>
          <w:ilvl w:val="0"/>
          <w:numId w:val="14"/>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Cocaine </w:t>
      </w:r>
    </w:p>
    <w:p w14:paraId="347142B9" w14:textId="77777777" w:rsidR="00EE4DB3" w:rsidRPr="0068435D" w:rsidRDefault="00EE4DB3" w:rsidP="00EE4DB3">
      <w:pPr>
        <w:numPr>
          <w:ilvl w:val="0"/>
          <w:numId w:val="14"/>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Caffeine (high doses) </w:t>
      </w:r>
    </w:p>
    <w:p w14:paraId="63125BA0" w14:textId="77777777" w:rsidR="00D27640" w:rsidRPr="0068435D" w:rsidRDefault="00EE4DB3" w:rsidP="00D27640">
      <w:pPr>
        <w:pStyle w:val="ListParagraph"/>
        <w:numPr>
          <w:ilvl w:val="0"/>
          <w:numId w:val="14"/>
        </w:numPr>
        <w:bidi w:val="0"/>
        <w:spacing w:before="100" w:beforeAutospacing="1" w:after="100" w:afterAutospacing="1" w:line="240" w:lineRule="auto"/>
        <w:outlineLvl w:val="1"/>
        <w:rPr>
          <w:rFonts w:asciiTheme="majorBidi" w:eastAsia="Times New Roman" w:hAnsiTheme="majorBidi" w:cstheme="majorBidi"/>
          <w:b/>
          <w:bCs/>
          <w:sz w:val="28"/>
          <w:szCs w:val="28"/>
        </w:rPr>
      </w:pPr>
      <w:proofErr w:type="gramStart"/>
      <w:r w:rsidRPr="0068435D">
        <w:rPr>
          <w:rFonts w:asciiTheme="majorBidi" w:eastAsia="Times New Roman" w:hAnsiTheme="majorBidi" w:cstheme="majorBidi"/>
          <w:sz w:val="28"/>
          <w:szCs w:val="28"/>
        </w:rPr>
        <w:t>obesity</w:t>
      </w:r>
      <w:proofErr w:type="gramEnd"/>
      <w:r w:rsidRPr="0068435D">
        <w:rPr>
          <w:rFonts w:asciiTheme="majorBidi" w:eastAsia="Times New Roman" w:hAnsiTheme="majorBidi" w:cstheme="majorBidi"/>
          <w:sz w:val="28"/>
          <w:szCs w:val="28"/>
        </w:rPr>
        <w:t xml:space="preserve"> increases the likelihood of spontaneous abortion, with the risk being highest in the first two months of pregnancy. </w:t>
      </w:r>
    </w:p>
    <w:p w14:paraId="2249358D" w14:textId="5251EE6D" w:rsidR="00EE4DB3" w:rsidRPr="0068435D" w:rsidRDefault="00EE4DB3" w:rsidP="00D27640">
      <w:pPr>
        <w:pStyle w:val="ListParagraph"/>
        <w:numPr>
          <w:ilvl w:val="0"/>
          <w:numId w:val="14"/>
        </w:numPr>
        <w:bidi w:val="0"/>
        <w:spacing w:before="100" w:beforeAutospacing="1" w:after="100" w:afterAutospacing="1" w:line="240" w:lineRule="auto"/>
        <w:outlineLvl w:val="1"/>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Pathophysiology</w:t>
      </w:r>
    </w:p>
    <w:p w14:paraId="6D98353E" w14:textId="31367579" w:rsidR="00EE4DB3" w:rsidRPr="0068435D" w:rsidRDefault="00EE4DB3" w:rsidP="00D61047">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A spontaneous abortion is a process that can be divided into 4 stages—</w:t>
      </w:r>
      <w:r w:rsidRPr="0068435D">
        <w:rPr>
          <w:rFonts w:asciiTheme="majorBidi" w:eastAsia="Times New Roman" w:hAnsiTheme="majorBidi" w:cstheme="majorBidi"/>
          <w:color w:val="FF0000"/>
          <w:sz w:val="28"/>
          <w:szCs w:val="28"/>
        </w:rPr>
        <w:t xml:space="preserve">threatened, inevitable, incomplete, and complete. </w:t>
      </w:r>
      <w:r w:rsidRPr="0068435D">
        <w:rPr>
          <w:rFonts w:asciiTheme="majorBidi" w:eastAsia="Times New Roman" w:hAnsiTheme="majorBidi" w:cstheme="majorBidi"/>
          <w:sz w:val="28"/>
          <w:szCs w:val="28"/>
        </w:rPr>
        <w:t>The 4 stages of abort</w:t>
      </w:r>
      <w:r w:rsidR="00D61047" w:rsidRPr="0068435D">
        <w:rPr>
          <w:rFonts w:asciiTheme="majorBidi" w:eastAsia="Times New Roman" w:hAnsiTheme="majorBidi" w:cstheme="majorBidi"/>
          <w:sz w:val="28"/>
          <w:szCs w:val="28"/>
        </w:rPr>
        <w:t>ion form a continuum</w:t>
      </w:r>
      <w:r w:rsidRPr="0068435D">
        <w:rPr>
          <w:rFonts w:asciiTheme="majorBidi" w:eastAsia="Times New Roman" w:hAnsiTheme="majorBidi" w:cstheme="majorBidi"/>
          <w:sz w:val="28"/>
          <w:szCs w:val="28"/>
        </w:rPr>
        <w:t xml:space="preserve">. </w:t>
      </w:r>
    </w:p>
    <w:p w14:paraId="033F6F42" w14:textId="77777777" w:rsidR="00EE4DB3" w:rsidRPr="0068435D" w:rsidRDefault="00EE4DB3" w:rsidP="00EE4DB3">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Threatened abortion</w:t>
      </w:r>
    </w:p>
    <w:p w14:paraId="339BE176" w14:textId="77777777" w:rsidR="00EE4DB3" w:rsidRPr="0068435D" w:rsidRDefault="00EE4DB3" w:rsidP="00EE4DB3">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Threatened abortion consists of any vaginal bleeding during early pregnancy without cervical dilatation or change in cervical consistency. Usually, no significant pain exists, although mild cramps may occur. More severe cramps may lead to an inevitable abortion. </w:t>
      </w:r>
    </w:p>
    <w:p w14:paraId="7E254555" w14:textId="45EFBD3D" w:rsidR="00EE4DB3" w:rsidRPr="0068435D" w:rsidRDefault="00EE4DB3" w:rsidP="00D61047">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Threatened abortion is very common in the first trimester; about 25-30% of all pregnancies have some bleeding during the pregnancy. Less than one half proceed to a complete abortion. </w:t>
      </w:r>
      <w:r w:rsidRPr="0068435D">
        <w:rPr>
          <w:rFonts w:asciiTheme="majorBidi" w:eastAsia="Times New Roman" w:hAnsiTheme="majorBidi" w:cstheme="majorBidi"/>
          <w:color w:val="FF0000"/>
          <w:sz w:val="28"/>
          <w:szCs w:val="28"/>
        </w:rPr>
        <w:t>On examination</w:t>
      </w:r>
      <w:r w:rsidRPr="0068435D">
        <w:rPr>
          <w:rFonts w:asciiTheme="majorBidi" w:eastAsia="Times New Roman" w:hAnsiTheme="majorBidi" w:cstheme="majorBidi"/>
          <w:sz w:val="28"/>
          <w:szCs w:val="28"/>
        </w:rPr>
        <w:t xml:space="preserve">, blood or brownish discharge may be present in the vagina. The cervix is not tender, and the cervical </w:t>
      </w:r>
      <w:proofErr w:type="spellStart"/>
      <w:r w:rsidRPr="0068435D">
        <w:rPr>
          <w:rFonts w:asciiTheme="majorBidi" w:eastAsia="Times New Roman" w:hAnsiTheme="majorBidi" w:cstheme="majorBidi"/>
          <w:sz w:val="28"/>
          <w:szCs w:val="28"/>
        </w:rPr>
        <w:t>os</w:t>
      </w:r>
      <w:proofErr w:type="spellEnd"/>
      <w:r w:rsidRPr="0068435D">
        <w:rPr>
          <w:rFonts w:asciiTheme="majorBidi" w:eastAsia="Times New Roman" w:hAnsiTheme="majorBidi" w:cstheme="majorBidi"/>
          <w:sz w:val="28"/>
          <w:szCs w:val="28"/>
        </w:rPr>
        <w:t xml:space="preserve"> is closed. No fetal tissue or membranes have passed. The </w:t>
      </w:r>
      <w:r w:rsidRPr="0068435D">
        <w:rPr>
          <w:rFonts w:asciiTheme="majorBidi" w:eastAsia="Times New Roman" w:hAnsiTheme="majorBidi" w:cstheme="majorBidi"/>
          <w:color w:val="FF0000"/>
          <w:sz w:val="28"/>
          <w:szCs w:val="28"/>
        </w:rPr>
        <w:t>ultrasound</w:t>
      </w:r>
      <w:r w:rsidRPr="0068435D">
        <w:rPr>
          <w:rFonts w:asciiTheme="majorBidi" w:eastAsia="Times New Roman" w:hAnsiTheme="majorBidi" w:cstheme="majorBidi"/>
          <w:sz w:val="28"/>
          <w:szCs w:val="28"/>
        </w:rPr>
        <w:t xml:space="preserve"> shows a continuing intrauterine pregnancy. If an ultrasound was not performed previously, it is required at this time to rule out an ectopic pregnancy, which could present similarly. If the uterine cavity is empty on ultrasound, obtaining a human chorionic gonadotr</w:t>
      </w:r>
      <w:r w:rsidR="00D61047" w:rsidRPr="0068435D">
        <w:rPr>
          <w:rFonts w:asciiTheme="majorBidi" w:eastAsia="Times New Roman" w:hAnsiTheme="majorBidi" w:cstheme="majorBidi"/>
          <w:sz w:val="28"/>
          <w:szCs w:val="28"/>
        </w:rPr>
        <w:t>opin (</w:t>
      </w:r>
      <w:proofErr w:type="spellStart"/>
      <w:r w:rsidR="00D61047" w:rsidRPr="0068435D">
        <w:rPr>
          <w:rFonts w:asciiTheme="majorBidi" w:eastAsia="Times New Roman" w:hAnsiTheme="majorBidi" w:cstheme="majorBidi"/>
          <w:sz w:val="28"/>
          <w:szCs w:val="28"/>
        </w:rPr>
        <w:t>hCG</w:t>
      </w:r>
      <w:proofErr w:type="spellEnd"/>
      <w:r w:rsidR="00D61047" w:rsidRPr="0068435D">
        <w:rPr>
          <w:rFonts w:asciiTheme="majorBidi" w:eastAsia="Times New Roman" w:hAnsiTheme="majorBidi" w:cstheme="majorBidi"/>
          <w:sz w:val="28"/>
          <w:szCs w:val="28"/>
        </w:rPr>
        <w:t xml:space="preserve">) level is </w:t>
      </w:r>
      <w:proofErr w:type="gramStart"/>
      <w:r w:rsidR="00D61047" w:rsidRPr="0068435D">
        <w:rPr>
          <w:rFonts w:asciiTheme="majorBidi" w:eastAsia="Times New Roman" w:hAnsiTheme="majorBidi" w:cstheme="majorBidi"/>
          <w:sz w:val="28"/>
          <w:szCs w:val="28"/>
        </w:rPr>
        <w:t xml:space="preserve">necessary </w:t>
      </w:r>
      <w:r w:rsidRPr="0068435D">
        <w:rPr>
          <w:rFonts w:asciiTheme="majorBidi" w:eastAsia="Times New Roman" w:hAnsiTheme="majorBidi" w:cstheme="majorBidi"/>
          <w:sz w:val="28"/>
          <w:szCs w:val="28"/>
        </w:rPr>
        <w:t>.</w:t>
      </w:r>
      <w:proofErr w:type="gramEnd"/>
      <w:r w:rsidRPr="0068435D">
        <w:rPr>
          <w:rFonts w:asciiTheme="majorBidi" w:eastAsia="Times New Roman" w:hAnsiTheme="majorBidi" w:cstheme="majorBidi"/>
          <w:sz w:val="28"/>
          <w:szCs w:val="28"/>
        </w:rPr>
        <w:t xml:space="preserve"> </w:t>
      </w:r>
    </w:p>
    <w:p w14:paraId="4CAC4FD5" w14:textId="4C731577" w:rsidR="00EE4DB3" w:rsidRPr="0068435D" w:rsidRDefault="00D61047" w:rsidP="00D61047">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 A</w:t>
      </w:r>
      <w:r w:rsidR="00EE4DB3" w:rsidRPr="0068435D">
        <w:rPr>
          <w:rFonts w:asciiTheme="majorBidi" w:eastAsia="Times New Roman" w:hAnsiTheme="majorBidi" w:cstheme="majorBidi"/>
          <w:sz w:val="28"/>
          <w:szCs w:val="28"/>
        </w:rPr>
        <w:t xml:space="preserve"> gestational sac should be visualized by 5.5 weeks' gestation; a gestational sac should be visualized with an </w:t>
      </w:r>
      <w:proofErr w:type="spellStart"/>
      <w:proofErr w:type="gramStart"/>
      <w:r w:rsidR="00EE4DB3" w:rsidRPr="0068435D">
        <w:rPr>
          <w:rFonts w:asciiTheme="majorBidi" w:eastAsia="Times New Roman" w:hAnsiTheme="majorBidi" w:cstheme="majorBidi"/>
          <w:sz w:val="28"/>
          <w:szCs w:val="28"/>
        </w:rPr>
        <w:t>hCG</w:t>
      </w:r>
      <w:proofErr w:type="spellEnd"/>
      <w:proofErr w:type="gramEnd"/>
      <w:r w:rsidR="00EE4DB3" w:rsidRPr="0068435D">
        <w:rPr>
          <w:rFonts w:asciiTheme="majorBidi" w:eastAsia="Times New Roman" w:hAnsiTheme="majorBidi" w:cstheme="majorBidi"/>
          <w:sz w:val="28"/>
          <w:szCs w:val="28"/>
        </w:rPr>
        <w:t xml:space="preserve"> level of 1500-2400 </w:t>
      </w:r>
      <w:proofErr w:type="spellStart"/>
      <w:r w:rsidR="00EE4DB3" w:rsidRPr="0068435D">
        <w:rPr>
          <w:rFonts w:asciiTheme="majorBidi" w:eastAsia="Times New Roman" w:hAnsiTheme="majorBidi" w:cstheme="majorBidi"/>
          <w:sz w:val="28"/>
          <w:szCs w:val="28"/>
        </w:rPr>
        <w:t>mIU</w:t>
      </w:r>
      <w:proofErr w:type="spellEnd"/>
      <w:r w:rsidR="00EE4DB3" w:rsidRPr="0068435D">
        <w:rPr>
          <w:rFonts w:asciiTheme="majorBidi" w:eastAsia="Times New Roman" w:hAnsiTheme="majorBidi" w:cstheme="majorBidi"/>
          <w:sz w:val="28"/>
          <w:szCs w:val="28"/>
        </w:rPr>
        <w:t xml:space="preserve">/mL for </w:t>
      </w:r>
      <w:proofErr w:type="spellStart"/>
      <w:r w:rsidR="00EE4DB3" w:rsidRPr="0068435D">
        <w:rPr>
          <w:rFonts w:asciiTheme="majorBidi" w:eastAsia="Times New Roman" w:hAnsiTheme="majorBidi" w:cstheme="majorBidi"/>
          <w:sz w:val="28"/>
          <w:szCs w:val="28"/>
        </w:rPr>
        <w:t>transvaginal</w:t>
      </w:r>
      <w:proofErr w:type="spellEnd"/>
      <w:r w:rsidR="00EE4DB3" w:rsidRPr="0068435D">
        <w:rPr>
          <w:rFonts w:asciiTheme="majorBidi" w:eastAsia="Times New Roman" w:hAnsiTheme="majorBidi" w:cstheme="majorBidi"/>
          <w:sz w:val="28"/>
          <w:szCs w:val="28"/>
        </w:rPr>
        <w:t xml:space="preserve"> ultrasound or with an </w:t>
      </w:r>
      <w:proofErr w:type="spellStart"/>
      <w:r w:rsidR="00EE4DB3" w:rsidRPr="0068435D">
        <w:rPr>
          <w:rFonts w:asciiTheme="majorBidi" w:eastAsia="Times New Roman" w:hAnsiTheme="majorBidi" w:cstheme="majorBidi"/>
          <w:sz w:val="28"/>
          <w:szCs w:val="28"/>
        </w:rPr>
        <w:t>hCG</w:t>
      </w:r>
      <w:proofErr w:type="spellEnd"/>
      <w:r w:rsidR="00EE4DB3" w:rsidRPr="0068435D">
        <w:rPr>
          <w:rFonts w:asciiTheme="majorBidi" w:eastAsia="Times New Roman" w:hAnsiTheme="majorBidi" w:cstheme="majorBidi"/>
          <w:sz w:val="28"/>
          <w:szCs w:val="28"/>
        </w:rPr>
        <w:t xml:space="preserve"> level over 3000 </w:t>
      </w:r>
      <w:proofErr w:type="spellStart"/>
      <w:r w:rsidR="00EE4DB3" w:rsidRPr="0068435D">
        <w:rPr>
          <w:rFonts w:asciiTheme="majorBidi" w:eastAsia="Times New Roman" w:hAnsiTheme="majorBidi" w:cstheme="majorBidi"/>
          <w:sz w:val="28"/>
          <w:szCs w:val="28"/>
        </w:rPr>
        <w:t>mIU</w:t>
      </w:r>
      <w:proofErr w:type="spellEnd"/>
      <w:r w:rsidR="00EE4DB3" w:rsidRPr="0068435D">
        <w:rPr>
          <w:rFonts w:asciiTheme="majorBidi" w:eastAsia="Times New Roman" w:hAnsiTheme="majorBidi" w:cstheme="majorBidi"/>
          <w:sz w:val="28"/>
          <w:szCs w:val="28"/>
        </w:rPr>
        <w:t xml:space="preserve">/mL for a </w:t>
      </w:r>
      <w:proofErr w:type="spellStart"/>
      <w:r w:rsidR="00EE4DB3" w:rsidRPr="0068435D">
        <w:rPr>
          <w:rFonts w:asciiTheme="majorBidi" w:eastAsia="Times New Roman" w:hAnsiTheme="majorBidi" w:cstheme="majorBidi"/>
          <w:sz w:val="28"/>
          <w:szCs w:val="28"/>
        </w:rPr>
        <w:t>transabdominal</w:t>
      </w:r>
      <w:proofErr w:type="spellEnd"/>
      <w:r w:rsidR="00EE4DB3" w:rsidRPr="0068435D">
        <w:rPr>
          <w:rFonts w:asciiTheme="majorBidi" w:eastAsia="Times New Roman" w:hAnsiTheme="majorBidi" w:cstheme="majorBidi"/>
          <w:sz w:val="28"/>
          <w:szCs w:val="28"/>
        </w:rPr>
        <w:t xml:space="preserve"> ultrasound. If the </w:t>
      </w:r>
      <w:proofErr w:type="spellStart"/>
      <w:proofErr w:type="gramStart"/>
      <w:r w:rsidR="00EE4DB3" w:rsidRPr="0068435D">
        <w:rPr>
          <w:rFonts w:asciiTheme="majorBidi" w:eastAsia="Times New Roman" w:hAnsiTheme="majorBidi" w:cstheme="majorBidi"/>
          <w:sz w:val="28"/>
          <w:szCs w:val="28"/>
        </w:rPr>
        <w:t>hCG</w:t>
      </w:r>
      <w:proofErr w:type="spellEnd"/>
      <w:proofErr w:type="gramEnd"/>
      <w:r w:rsidR="00EE4DB3" w:rsidRPr="0068435D">
        <w:rPr>
          <w:rFonts w:asciiTheme="majorBidi" w:eastAsia="Times New Roman" w:hAnsiTheme="majorBidi" w:cstheme="majorBidi"/>
          <w:sz w:val="28"/>
          <w:szCs w:val="28"/>
        </w:rPr>
        <w:t xml:space="preserve"> level is higher than the discriminatory zone and no gestational sac is visualized in the uterus, then consider that an </w:t>
      </w:r>
      <w:hyperlink r:id="rId6" w:history="1">
        <w:r w:rsidR="00EE4DB3" w:rsidRPr="0068435D">
          <w:rPr>
            <w:rFonts w:asciiTheme="majorBidi" w:eastAsia="Times New Roman" w:hAnsiTheme="majorBidi" w:cstheme="majorBidi"/>
            <w:color w:val="0000FF"/>
            <w:sz w:val="28"/>
            <w:szCs w:val="28"/>
            <w:u w:val="single"/>
          </w:rPr>
          <w:t>ectopic pregnancy</w:t>
        </w:r>
      </w:hyperlink>
      <w:r w:rsidR="00EE4DB3" w:rsidRPr="0068435D">
        <w:rPr>
          <w:rFonts w:asciiTheme="majorBidi" w:eastAsia="Times New Roman" w:hAnsiTheme="majorBidi" w:cstheme="majorBidi"/>
          <w:sz w:val="28"/>
          <w:szCs w:val="28"/>
        </w:rPr>
        <w:t xml:space="preserve"> may be present.</w:t>
      </w:r>
    </w:p>
    <w:p w14:paraId="7850E3BD" w14:textId="77777777" w:rsidR="00EE4DB3" w:rsidRPr="0068435D" w:rsidRDefault="00EE4DB3" w:rsidP="00EE4DB3">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Inevitable abortion</w:t>
      </w:r>
    </w:p>
    <w:p w14:paraId="523DCB36" w14:textId="77777777" w:rsidR="00EE4DB3" w:rsidRPr="0068435D" w:rsidRDefault="00EE4DB3" w:rsidP="00EE4DB3">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lastRenderedPageBreak/>
        <w:t xml:space="preserve">Inevitable abortion is an early pregnancy with vaginal bleeding and dilatation of the cervix. Typically, the vaginal bleeding is worse than with a threatened abortion, and more cramping is present. No tissue has passed yet. On ultrasound, the products of conception are located in the lower uterine segment or the cervical canal. </w:t>
      </w:r>
    </w:p>
    <w:p w14:paraId="27A9B2B5" w14:textId="77777777" w:rsidR="00EE4DB3" w:rsidRPr="0068435D" w:rsidRDefault="00EE4DB3" w:rsidP="00EE4DB3">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Incomplete abortion</w:t>
      </w:r>
    </w:p>
    <w:p w14:paraId="3439864C" w14:textId="77777777" w:rsidR="00EE4DB3" w:rsidRPr="0068435D" w:rsidRDefault="00EE4DB3" w:rsidP="00EE4DB3">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Incomplete abortion is a pregnancy that is associated with vaginal bleeding, dilatation of the cervical canal, and passage of products of conception. Usually, the cramps are intense, and the vaginal bleeding is heavy. Patients may describe passage of tissue, or the examiner may observe evidence of tissue passage within the vagina. Ultrasound may show that some of the products of conception are still present in the uterus. </w:t>
      </w:r>
    </w:p>
    <w:p w14:paraId="1DE1E276" w14:textId="77777777" w:rsidR="00EE4DB3" w:rsidRPr="0068435D" w:rsidRDefault="00EE4DB3" w:rsidP="00EE4DB3">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Complete abortion</w:t>
      </w:r>
    </w:p>
    <w:p w14:paraId="7DB97BF7" w14:textId="77777777" w:rsidR="00EE4DB3" w:rsidRPr="0068435D" w:rsidRDefault="00EE4DB3" w:rsidP="00EE4DB3">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Complete abortion is a completed miscarriage. Typically, a history of vaginal bleeding, abdominal pain, and passage of tissue exists. After the tissue passes, the patient notes that the pain subsides and the vaginal bleeding significantly diminishes. The examination reveals some blood in the vaginal vault; a closed cervical </w:t>
      </w:r>
      <w:proofErr w:type="spellStart"/>
      <w:r w:rsidRPr="0068435D">
        <w:rPr>
          <w:rFonts w:asciiTheme="majorBidi" w:eastAsia="Times New Roman" w:hAnsiTheme="majorBidi" w:cstheme="majorBidi"/>
          <w:sz w:val="28"/>
          <w:szCs w:val="28"/>
        </w:rPr>
        <w:t>os</w:t>
      </w:r>
      <w:proofErr w:type="spellEnd"/>
      <w:r w:rsidRPr="0068435D">
        <w:rPr>
          <w:rFonts w:asciiTheme="majorBidi" w:eastAsia="Times New Roman" w:hAnsiTheme="majorBidi" w:cstheme="majorBidi"/>
          <w:sz w:val="28"/>
          <w:szCs w:val="28"/>
        </w:rPr>
        <w:t xml:space="preserve">; and no tenderness of the cervix, uterus, adnexa, or abdomen. The ultrasound demonstrates an empty uterus. </w:t>
      </w:r>
    </w:p>
    <w:p w14:paraId="4FD5AE49" w14:textId="77777777" w:rsidR="00EE4DB3" w:rsidRPr="0068435D" w:rsidRDefault="00EE4DB3" w:rsidP="00EE4DB3">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Missed abortion</w:t>
      </w:r>
    </w:p>
    <w:p w14:paraId="0EC6271A" w14:textId="77777777" w:rsidR="00EC5ABB" w:rsidRPr="0068435D" w:rsidRDefault="00EE4DB3" w:rsidP="00EC5ABB">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A fifth term that does not follow the continuum but is important to be aware of is missed abortion. A missed abortion is a nonviable intrauterine pregnancy that has been retained within the uterus without spontaneous abortion. Typically, no symptoms exist besides amenorrhea, and the patient finds out that the pregnancy stopped developing earlier when a fetal heartbeat is not observed or heard at the appropriate time. An ultrasound usually confirms the diagnosis. No vaginal bleeding, abdominal pain, passage of tissue, o</w:t>
      </w:r>
      <w:r w:rsidR="00EC5ABB" w:rsidRPr="0068435D">
        <w:rPr>
          <w:rFonts w:asciiTheme="majorBidi" w:eastAsia="Times New Roman" w:hAnsiTheme="majorBidi" w:cstheme="majorBidi"/>
          <w:sz w:val="28"/>
          <w:szCs w:val="28"/>
        </w:rPr>
        <w:t>r cervical changes are present.</w:t>
      </w:r>
    </w:p>
    <w:p w14:paraId="2D337189" w14:textId="77777777" w:rsidR="00EC5ABB" w:rsidRPr="0068435D" w:rsidRDefault="00EE4DB3" w:rsidP="00EC5ABB">
      <w:pPr>
        <w:bidi w:val="0"/>
        <w:spacing w:before="100" w:beforeAutospacing="1" w:after="100" w:afterAutospacing="1" w:line="240" w:lineRule="auto"/>
        <w:rPr>
          <w:rFonts w:asciiTheme="majorBidi" w:hAnsiTheme="majorBidi" w:cstheme="majorBidi"/>
          <w:sz w:val="28"/>
          <w:szCs w:val="28"/>
        </w:rPr>
      </w:pPr>
      <w:r w:rsidRPr="0068435D">
        <w:rPr>
          <w:rFonts w:asciiTheme="majorBidi" w:hAnsiTheme="majorBidi" w:cstheme="majorBidi"/>
          <w:sz w:val="28"/>
          <w:szCs w:val="28"/>
        </w:rPr>
        <w:t xml:space="preserve"> </w:t>
      </w:r>
      <w:hyperlink r:id="rId7" w:history="1">
        <w:r w:rsidRPr="0068435D">
          <w:rPr>
            <w:rStyle w:val="Hyperlink"/>
            <w:rFonts w:asciiTheme="majorBidi" w:hAnsiTheme="majorBidi" w:cstheme="majorBidi"/>
            <w:b/>
            <w:bCs/>
            <w:color w:val="auto"/>
            <w:sz w:val="28"/>
            <w:szCs w:val="28"/>
            <w:u w:val="none"/>
          </w:rPr>
          <w:t>Recurrent early pregnancy loss</w:t>
        </w:r>
      </w:hyperlink>
    </w:p>
    <w:p w14:paraId="6E81B424" w14:textId="29975117" w:rsidR="00EE4DB3" w:rsidRPr="0068435D" w:rsidRDefault="00EE4DB3" w:rsidP="00EC5ABB">
      <w:pPr>
        <w:bidi w:val="0"/>
        <w:spacing w:before="100" w:beforeAutospacing="1" w:after="100" w:afterAutospacing="1" w:line="240" w:lineRule="auto"/>
        <w:rPr>
          <w:rFonts w:asciiTheme="majorBidi" w:hAnsiTheme="majorBidi" w:cstheme="majorBidi"/>
          <w:sz w:val="28"/>
          <w:szCs w:val="28"/>
        </w:rPr>
      </w:pPr>
      <w:r w:rsidRPr="0068435D">
        <w:rPr>
          <w:rFonts w:asciiTheme="majorBidi" w:hAnsiTheme="majorBidi" w:cstheme="majorBidi"/>
          <w:sz w:val="28"/>
          <w:szCs w:val="28"/>
        </w:rPr>
        <w:t xml:space="preserve"> </w:t>
      </w:r>
      <w:r w:rsidR="00EC5ABB" w:rsidRPr="0068435D">
        <w:rPr>
          <w:rFonts w:asciiTheme="majorBidi" w:hAnsiTheme="majorBidi" w:cstheme="majorBidi"/>
          <w:sz w:val="28"/>
          <w:szCs w:val="28"/>
        </w:rPr>
        <w:t>D</w:t>
      </w:r>
      <w:r w:rsidRPr="0068435D">
        <w:rPr>
          <w:rFonts w:asciiTheme="majorBidi" w:hAnsiTheme="majorBidi" w:cstheme="majorBidi"/>
          <w:sz w:val="28"/>
          <w:szCs w:val="28"/>
        </w:rPr>
        <w:t>efined as 2-3 consecutive losses of clinical pregnancies, affects about 1% of all couples.</w:t>
      </w:r>
    </w:p>
    <w:p w14:paraId="01DD2358" w14:textId="77777777" w:rsidR="0068435D" w:rsidRPr="0068435D" w:rsidRDefault="0068435D" w:rsidP="0068435D">
      <w:pPr>
        <w:bidi w:val="0"/>
        <w:rPr>
          <w:rFonts w:asciiTheme="majorBidi" w:hAnsiTheme="majorBidi" w:cstheme="majorBidi"/>
          <w:color w:val="FF0000"/>
          <w:sz w:val="28"/>
          <w:szCs w:val="28"/>
          <w:rtl/>
          <w:lang w:bidi="ar-IQ"/>
        </w:rPr>
      </w:pPr>
      <w:r w:rsidRPr="0068435D">
        <w:rPr>
          <w:rFonts w:asciiTheme="majorBidi" w:hAnsiTheme="majorBidi" w:cstheme="majorBidi"/>
          <w:b/>
          <w:bCs/>
          <w:color w:val="FF0000"/>
          <w:sz w:val="28"/>
          <w:szCs w:val="28"/>
          <w14:shadow w14:blurRad="38100" w14:dist="38100" w14:dir="2700000" w14:sx="100000" w14:sy="100000" w14:kx="0" w14:ky="0" w14:algn="tl">
            <w14:srgbClr w14:val="C0C0C0"/>
          </w14:shadow>
        </w:rPr>
        <w:t>. SEPTIC ABORTION</w:t>
      </w:r>
    </w:p>
    <w:p w14:paraId="1BA194AD" w14:textId="77777777" w:rsidR="0068435D" w:rsidRPr="0068435D" w:rsidRDefault="0068435D" w:rsidP="0068435D">
      <w:pPr>
        <w:bidi w:val="0"/>
        <w:spacing w:before="115" w:after="0" w:line="240" w:lineRule="auto"/>
        <w:ind w:left="547" w:hanging="547"/>
        <w:textAlignment w:val="baseline"/>
        <w:rPr>
          <w:rFonts w:asciiTheme="majorBidi" w:eastAsia="Times New Roman" w:hAnsiTheme="majorBidi" w:cstheme="majorBidi"/>
          <w:sz w:val="28"/>
          <w:szCs w:val="28"/>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An abortion complicated by infection</w:t>
      </w:r>
    </w:p>
    <w:p w14:paraId="20D1830C" w14:textId="77777777" w:rsidR="0068435D" w:rsidRPr="0068435D" w:rsidRDefault="0068435D" w:rsidP="0068435D">
      <w:pPr>
        <w:bidi w:val="0"/>
        <w:spacing w:before="115" w:after="0" w:line="240" w:lineRule="auto"/>
        <w:ind w:left="547" w:hanging="547"/>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b/>
          <w:bCs/>
          <w:sz w:val="28"/>
          <w:szCs w:val="28"/>
          <w:lang w:bidi="ar-IQ"/>
          <w14:shadow w14:blurRad="38100" w14:dist="38100" w14:dir="2700000" w14:sx="100000" w14:sy="100000" w14:kx="0" w14:ky="0" w14:algn="tl">
            <w14:srgbClr w14:val="C0C0C0"/>
          </w14:shadow>
        </w:rPr>
        <w:t>Symptoms</w:t>
      </w:r>
    </w:p>
    <w:p w14:paraId="209D37CE" w14:textId="77777777" w:rsidR="0068435D" w:rsidRPr="0068435D" w:rsidRDefault="0068435D" w:rsidP="0068435D">
      <w:pPr>
        <w:numPr>
          <w:ilvl w:val="1"/>
          <w:numId w:val="26"/>
        </w:numPr>
        <w:bidi w:val="0"/>
        <w:spacing w:after="0" w:line="240" w:lineRule="auto"/>
        <w:ind w:left="2606"/>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lastRenderedPageBreak/>
        <w:t>Abdominal pain</w:t>
      </w:r>
    </w:p>
    <w:p w14:paraId="4A72A883" w14:textId="77777777" w:rsidR="0068435D" w:rsidRPr="0068435D" w:rsidRDefault="0068435D" w:rsidP="0068435D">
      <w:pPr>
        <w:numPr>
          <w:ilvl w:val="1"/>
          <w:numId w:val="26"/>
        </w:numPr>
        <w:bidi w:val="0"/>
        <w:spacing w:after="0" w:line="240" w:lineRule="auto"/>
        <w:ind w:left="2606"/>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Fever</w:t>
      </w:r>
    </w:p>
    <w:p w14:paraId="2BB778CA" w14:textId="77777777" w:rsidR="0068435D" w:rsidRPr="0068435D" w:rsidRDefault="0068435D" w:rsidP="0068435D">
      <w:pPr>
        <w:numPr>
          <w:ilvl w:val="1"/>
          <w:numId w:val="26"/>
        </w:numPr>
        <w:bidi w:val="0"/>
        <w:spacing w:after="0" w:line="240" w:lineRule="auto"/>
        <w:ind w:left="2606"/>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Vaginal discharge (foul smelling)</w:t>
      </w:r>
    </w:p>
    <w:p w14:paraId="38A1B6FF" w14:textId="77777777" w:rsidR="0068435D" w:rsidRPr="0068435D" w:rsidRDefault="0068435D" w:rsidP="0068435D">
      <w:pPr>
        <w:bidi w:val="0"/>
        <w:spacing w:before="115" w:after="0" w:line="240" w:lineRule="auto"/>
        <w:ind w:left="547" w:hanging="547"/>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b/>
          <w:bCs/>
          <w:sz w:val="28"/>
          <w:szCs w:val="28"/>
          <w:lang w:bidi="ar-IQ"/>
          <w14:shadow w14:blurRad="38100" w14:dist="38100" w14:dir="2700000" w14:sx="100000" w14:sy="100000" w14:kx="0" w14:ky="0" w14:algn="tl">
            <w14:srgbClr w14:val="C0C0C0"/>
          </w14:shadow>
        </w:rPr>
        <w:t>Signs</w:t>
      </w:r>
    </w:p>
    <w:p w14:paraId="2EF637C5" w14:textId="77777777" w:rsidR="0068435D" w:rsidRPr="0068435D" w:rsidRDefault="0068435D" w:rsidP="0068435D">
      <w:pPr>
        <w:numPr>
          <w:ilvl w:val="1"/>
          <w:numId w:val="27"/>
        </w:numPr>
        <w:bidi w:val="0"/>
        <w:spacing w:after="0" w:line="240" w:lineRule="auto"/>
        <w:ind w:left="2606"/>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Sick looking, febrile or jaundiced</w:t>
      </w:r>
    </w:p>
    <w:p w14:paraId="36C63FF5" w14:textId="77777777" w:rsidR="0068435D" w:rsidRPr="0068435D" w:rsidRDefault="0068435D" w:rsidP="0068435D">
      <w:pPr>
        <w:numPr>
          <w:ilvl w:val="1"/>
          <w:numId w:val="27"/>
        </w:numPr>
        <w:bidi w:val="0"/>
        <w:spacing w:after="0" w:line="240" w:lineRule="auto"/>
        <w:ind w:left="2606"/>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Tender uterus</w:t>
      </w:r>
    </w:p>
    <w:p w14:paraId="6E90671A" w14:textId="77777777" w:rsidR="0068435D" w:rsidRPr="0068435D" w:rsidRDefault="0068435D" w:rsidP="0068435D">
      <w:pPr>
        <w:numPr>
          <w:ilvl w:val="1"/>
          <w:numId w:val="27"/>
        </w:numPr>
        <w:bidi w:val="0"/>
        <w:spacing w:after="0" w:line="240" w:lineRule="auto"/>
        <w:ind w:left="2606"/>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Offensive vaginal discharge or bleeding</w:t>
      </w:r>
    </w:p>
    <w:p w14:paraId="34D04D21" w14:textId="77777777" w:rsidR="0068435D" w:rsidRPr="0068435D" w:rsidRDefault="0068435D" w:rsidP="0068435D">
      <w:pPr>
        <w:numPr>
          <w:ilvl w:val="1"/>
          <w:numId w:val="27"/>
        </w:numPr>
        <w:bidi w:val="0"/>
        <w:spacing w:after="0" w:line="240" w:lineRule="auto"/>
        <w:ind w:left="2606"/>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Cervix is usu. soft and may be dilated</w:t>
      </w:r>
    </w:p>
    <w:p w14:paraId="362BA80E" w14:textId="5A6D2E0E" w:rsidR="0068435D" w:rsidRPr="0068435D" w:rsidRDefault="0068435D" w:rsidP="0068435D">
      <w:pPr>
        <w:bidi w:val="0"/>
        <w:spacing w:before="154" w:after="0" w:line="240" w:lineRule="auto"/>
        <w:ind w:left="547" w:hanging="547"/>
        <w:textAlignment w:val="baseline"/>
        <w:rPr>
          <w:rFonts w:asciiTheme="majorBidi" w:eastAsia="Times New Roman" w:hAnsiTheme="majorBidi" w:cstheme="majorBidi"/>
          <w:sz w:val="28"/>
          <w:szCs w:val="28"/>
          <w:lang w:bidi="ar-IQ"/>
        </w:rPr>
      </w:pPr>
      <w:r w:rsidRPr="0068435D">
        <w:rPr>
          <w:rFonts w:asciiTheme="majorBidi" w:eastAsia="Times New Roman" w:hAnsiTheme="majorBidi" w:cstheme="majorBidi"/>
          <w:b/>
          <w:bCs/>
          <w:sz w:val="28"/>
          <w:szCs w:val="28"/>
          <w14:shadow w14:blurRad="38100" w14:dist="38100" w14:dir="2700000" w14:sx="100000" w14:sy="100000" w14:kx="0" w14:ky="0" w14:algn="tl">
            <w14:srgbClr w14:val="C0C0C0"/>
          </w14:shadow>
        </w:rPr>
        <w:t>Complications of septic abortions</w:t>
      </w:r>
      <w:r w:rsidRPr="0068435D">
        <w:rPr>
          <w:rFonts w:asciiTheme="majorBidi" w:eastAsia="Times New Roman" w:hAnsiTheme="majorBidi" w:cstheme="majorBidi"/>
          <w:b/>
          <w:bCs/>
          <w:sz w:val="28"/>
          <w:szCs w:val="28"/>
          <w14:shadow w14:blurRad="38100" w14:dist="38100" w14:dir="2700000" w14:sx="100000" w14:sy="100000" w14:kx="0" w14:ky="0" w14:algn="tl">
            <w14:srgbClr w14:val="C0C0C0"/>
          </w14:shadow>
        </w:rPr>
        <w:t xml:space="preserve"> (</w:t>
      </w:r>
      <w:r w:rsidRPr="0068435D">
        <w:rPr>
          <w:rFonts w:asciiTheme="majorBidi" w:eastAsia="Times New Roman" w:hAnsiTheme="majorBidi" w:cstheme="majorBidi"/>
          <w:b/>
          <w:bCs/>
          <w:sz w:val="28"/>
          <w:szCs w:val="28"/>
          <w:lang w:bidi="ar-IQ"/>
          <w14:shadow w14:blurRad="38100" w14:dist="38100" w14:dir="2700000" w14:sx="100000" w14:sy="100000" w14:kx="0" w14:ky="0" w14:algn="tl">
            <w14:srgbClr w14:val="C0C0C0"/>
          </w14:shadow>
        </w:rPr>
        <w:t xml:space="preserve">Immediate </w:t>
      </w:r>
      <w:proofErr w:type="spellStart"/>
      <w:r w:rsidRPr="0068435D">
        <w:rPr>
          <w:rFonts w:asciiTheme="majorBidi" w:eastAsia="Times New Roman" w:hAnsiTheme="majorBidi" w:cstheme="majorBidi"/>
          <w:b/>
          <w:bCs/>
          <w:sz w:val="28"/>
          <w:szCs w:val="28"/>
          <w:lang w:bidi="ar-IQ"/>
          <w14:shadow w14:blurRad="38100" w14:dist="38100" w14:dir="2700000" w14:sx="100000" w14:sy="100000" w14:kx="0" w14:ky="0" w14:algn="tl">
            <w14:srgbClr w14:val="C0C0C0"/>
          </w14:shadow>
        </w:rPr>
        <w:t>cpx</w:t>
      </w:r>
      <w:proofErr w:type="spellEnd"/>
      <w:r w:rsidRPr="0068435D">
        <w:rPr>
          <w:rFonts w:asciiTheme="majorBidi" w:eastAsia="Times New Roman" w:hAnsiTheme="majorBidi" w:cstheme="majorBidi"/>
          <w:sz w:val="28"/>
          <w:szCs w:val="28"/>
          <w:lang w:bidi="ar-IQ"/>
        </w:rPr>
        <w:t>)</w:t>
      </w:r>
    </w:p>
    <w:p w14:paraId="43DAFC59" w14:textId="77777777" w:rsidR="0068435D" w:rsidRPr="0068435D" w:rsidRDefault="0068435D" w:rsidP="0068435D">
      <w:pPr>
        <w:numPr>
          <w:ilvl w:val="0"/>
          <w:numId w:val="28"/>
        </w:numPr>
        <w:bidi w:val="0"/>
        <w:spacing w:after="0" w:line="264" w:lineRule="auto"/>
        <w:ind w:left="1267"/>
        <w:contextualSpacing/>
        <w:textAlignment w:val="baseline"/>
        <w:rPr>
          <w:rFonts w:asciiTheme="majorBidi" w:eastAsia="Times New Roman" w:hAnsiTheme="majorBidi" w:cstheme="majorBidi"/>
          <w:sz w:val="28"/>
          <w:szCs w:val="28"/>
          <w:rtl/>
          <w:lang w:bidi="ar-IQ"/>
        </w:rPr>
      </w:pPr>
      <w:proofErr w:type="spellStart"/>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Haemorrhage</w:t>
      </w:r>
      <w:proofErr w:type="spellEnd"/>
    </w:p>
    <w:p w14:paraId="430FC550" w14:textId="77777777" w:rsidR="0068435D" w:rsidRPr="0068435D" w:rsidRDefault="0068435D" w:rsidP="0068435D">
      <w:pPr>
        <w:numPr>
          <w:ilvl w:val="0"/>
          <w:numId w:val="28"/>
        </w:numPr>
        <w:bidi w:val="0"/>
        <w:spacing w:after="0" w:line="264" w:lineRule="auto"/>
        <w:ind w:left="1267"/>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Peritonitis</w:t>
      </w:r>
    </w:p>
    <w:p w14:paraId="4F1165E1" w14:textId="77777777" w:rsidR="0068435D" w:rsidRPr="0068435D" w:rsidRDefault="0068435D" w:rsidP="0068435D">
      <w:pPr>
        <w:numPr>
          <w:ilvl w:val="0"/>
          <w:numId w:val="28"/>
        </w:numPr>
        <w:bidi w:val="0"/>
        <w:spacing w:after="0" w:line="264" w:lineRule="auto"/>
        <w:ind w:left="1267"/>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 xml:space="preserve">Pelvic abscess, </w:t>
      </w:r>
      <w:proofErr w:type="spellStart"/>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endometritis</w:t>
      </w:r>
      <w:proofErr w:type="spellEnd"/>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w:t>
      </w:r>
    </w:p>
    <w:p w14:paraId="697E3E14" w14:textId="77777777" w:rsidR="0068435D" w:rsidRPr="0068435D" w:rsidRDefault="0068435D" w:rsidP="0068435D">
      <w:pPr>
        <w:numPr>
          <w:ilvl w:val="0"/>
          <w:numId w:val="28"/>
        </w:numPr>
        <w:bidi w:val="0"/>
        <w:spacing w:after="0" w:line="264" w:lineRule="auto"/>
        <w:ind w:left="1267"/>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Septicemia,</w:t>
      </w:r>
    </w:p>
    <w:p w14:paraId="2B208133" w14:textId="77777777" w:rsidR="0068435D" w:rsidRPr="0068435D" w:rsidRDefault="0068435D" w:rsidP="0068435D">
      <w:pPr>
        <w:numPr>
          <w:ilvl w:val="0"/>
          <w:numId w:val="28"/>
        </w:numPr>
        <w:bidi w:val="0"/>
        <w:spacing w:after="0" w:line="264" w:lineRule="auto"/>
        <w:ind w:left="1267"/>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Septic/</w:t>
      </w:r>
      <w:proofErr w:type="spellStart"/>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haemorrhagic</w:t>
      </w:r>
      <w:proofErr w:type="spellEnd"/>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 xml:space="preserve"> shock</w:t>
      </w:r>
    </w:p>
    <w:p w14:paraId="190945A4" w14:textId="77777777" w:rsidR="0068435D" w:rsidRPr="0068435D" w:rsidRDefault="0068435D" w:rsidP="0068435D">
      <w:pPr>
        <w:bidi w:val="0"/>
        <w:rPr>
          <w:rFonts w:asciiTheme="majorBidi" w:hAnsiTheme="majorBidi" w:cstheme="majorBidi"/>
          <w:sz w:val="28"/>
          <w:szCs w:val="28"/>
          <w:lang w:bidi="ar-IQ"/>
        </w:rPr>
      </w:pPr>
      <w:r w:rsidRPr="0068435D">
        <w:rPr>
          <w:rFonts w:asciiTheme="majorBidi" w:hAnsiTheme="majorBidi" w:cstheme="majorBidi"/>
          <w:b/>
          <w:bCs/>
          <w:sz w:val="28"/>
          <w:szCs w:val="28"/>
          <w:lang w:bidi="ar-IQ"/>
        </w:rPr>
        <w:t xml:space="preserve">Late </w:t>
      </w:r>
      <w:proofErr w:type="spellStart"/>
      <w:r w:rsidRPr="0068435D">
        <w:rPr>
          <w:rFonts w:asciiTheme="majorBidi" w:hAnsiTheme="majorBidi" w:cstheme="majorBidi"/>
          <w:b/>
          <w:bCs/>
          <w:sz w:val="28"/>
          <w:szCs w:val="28"/>
          <w:lang w:bidi="ar-IQ"/>
        </w:rPr>
        <w:t>cpx</w:t>
      </w:r>
      <w:proofErr w:type="spellEnd"/>
    </w:p>
    <w:p w14:paraId="13C15C54" w14:textId="77777777" w:rsidR="0068435D" w:rsidRPr="0068435D" w:rsidRDefault="0068435D" w:rsidP="0068435D">
      <w:pPr>
        <w:numPr>
          <w:ilvl w:val="0"/>
          <w:numId w:val="29"/>
        </w:numPr>
        <w:bidi w:val="0"/>
        <w:rPr>
          <w:rFonts w:asciiTheme="majorBidi" w:hAnsiTheme="majorBidi" w:cstheme="majorBidi"/>
          <w:sz w:val="28"/>
          <w:szCs w:val="28"/>
          <w:rtl/>
          <w:lang w:bidi="ar-IQ"/>
        </w:rPr>
      </w:pPr>
      <w:r w:rsidRPr="0068435D">
        <w:rPr>
          <w:rFonts w:asciiTheme="majorBidi" w:hAnsiTheme="majorBidi" w:cstheme="majorBidi"/>
          <w:sz w:val="28"/>
          <w:szCs w:val="28"/>
          <w:lang w:bidi="ar-IQ"/>
        </w:rPr>
        <w:t>PID</w:t>
      </w:r>
    </w:p>
    <w:p w14:paraId="7BFFBB62" w14:textId="77777777" w:rsidR="0068435D" w:rsidRPr="0068435D" w:rsidRDefault="0068435D" w:rsidP="0068435D">
      <w:pPr>
        <w:numPr>
          <w:ilvl w:val="0"/>
          <w:numId w:val="29"/>
        </w:numPr>
        <w:bidi w:val="0"/>
        <w:rPr>
          <w:rFonts w:asciiTheme="majorBidi" w:hAnsiTheme="majorBidi" w:cstheme="majorBidi"/>
          <w:sz w:val="28"/>
          <w:szCs w:val="28"/>
          <w:rtl/>
          <w:lang w:bidi="ar-IQ"/>
        </w:rPr>
      </w:pPr>
      <w:r w:rsidRPr="0068435D">
        <w:rPr>
          <w:rFonts w:asciiTheme="majorBidi" w:hAnsiTheme="majorBidi" w:cstheme="majorBidi"/>
          <w:sz w:val="28"/>
          <w:szCs w:val="28"/>
          <w:lang w:bidi="ar-IQ"/>
        </w:rPr>
        <w:t>Pelvic adhesions</w:t>
      </w:r>
    </w:p>
    <w:p w14:paraId="1CC499A3" w14:textId="77777777" w:rsidR="0068435D" w:rsidRPr="0068435D" w:rsidRDefault="0068435D" w:rsidP="0068435D">
      <w:pPr>
        <w:numPr>
          <w:ilvl w:val="0"/>
          <w:numId w:val="29"/>
        </w:numPr>
        <w:bidi w:val="0"/>
        <w:rPr>
          <w:rFonts w:asciiTheme="majorBidi" w:hAnsiTheme="majorBidi" w:cstheme="majorBidi"/>
          <w:sz w:val="28"/>
          <w:szCs w:val="28"/>
          <w:rtl/>
          <w:lang w:bidi="ar-IQ"/>
        </w:rPr>
      </w:pPr>
      <w:r w:rsidRPr="0068435D">
        <w:rPr>
          <w:rFonts w:asciiTheme="majorBidi" w:hAnsiTheme="majorBidi" w:cstheme="majorBidi"/>
          <w:sz w:val="28"/>
          <w:szCs w:val="28"/>
          <w:lang w:bidi="ar-IQ"/>
        </w:rPr>
        <w:t>2° Infertility</w:t>
      </w:r>
    </w:p>
    <w:p w14:paraId="3D46BF95" w14:textId="77777777" w:rsidR="0068435D" w:rsidRPr="0068435D" w:rsidRDefault="0068435D" w:rsidP="0068435D">
      <w:pPr>
        <w:numPr>
          <w:ilvl w:val="0"/>
          <w:numId w:val="29"/>
        </w:numPr>
        <w:bidi w:val="0"/>
        <w:rPr>
          <w:rFonts w:asciiTheme="majorBidi" w:hAnsiTheme="majorBidi" w:cstheme="majorBidi"/>
          <w:sz w:val="28"/>
          <w:szCs w:val="28"/>
          <w:rtl/>
          <w:lang w:bidi="ar-IQ"/>
        </w:rPr>
      </w:pPr>
      <w:r w:rsidRPr="0068435D">
        <w:rPr>
          <w:rFonts w:asciiTheme="majorBidi" w:hAnsiTheme="majorBidi" w:cstheme="majorBidi"/>
          <w:sz w:val="28"/>
          <w:szCs w:val="28"/>
          <w:lang w:bidi="ar-IQ"/>
        </w:rPr>
        <w:t>Chronic LAP</w:t>
      </w:r>
    </w:p>
    <w:p w14:paraId="5E3087E6" w14:textId="77777777" w:rsidR="0068435D" w:rsidRPr="0068435D" w:rsidRDefault="0068435D" w:rsidP="0068435D">
      <w:pPr>
        <w:bidi w:val="0"/>
        <w:rPr>
          <w:rFonts w:asciiTheme="majorBidi" w:hAnsiTheme="majorBidi" w:cstheme="majorBidi"/>
          <w:sz w:val="28"/>
          <w:szCs w:val="28"/>
          <w:rtl/>
          <w:lang w:bidi="ar-IQ"/>
        </w:rPr>
      </w:pPr>
      <w:r w:rsidRPr="0068435D">
        <w:rPr>
          <w:rFonts w:asciiTheme="majorBidi" w:hAnsiTheme="majorBidi" w:cstheme="majorBidi"/>
          <w:b/>
          <w:bCs/>
          <w:sz w:val="28"/>
          <w:szCs w:val="28"/>
          <w14:shadow w14:blurRad="38100" w14:dist="38100" w14:dir="2700000" w14:sx="100000" w14:sy="100000" w14:kx="0" w14:ky="0" w14:algn="tl">
            <w14:srgbClr w14:val="C0C0C0"/>
          </w14:shadow>
        </w:rPr>
        <w:t>Management</w:t>
      </w:r>
    </w:p>
    <w:p w14:paraId="06DA7B6B" w14:textId="77777777" w:rsidR="0068435D" w:rsidRPr="0068435D" w:rsidRDefault="0068435D" w:rsidP="0068435D">
      <w:pPr>
        <w:numPr>
          <w:ilvl w:val="0"/>
          <w:numId w:val="30"/>
        </w:numPr>
        <w:bidi w:val="0"/>
        <w:spacing w:after="0" w:line="264" w:lineRule="auto"/>
        <w:contextualSpacing/>
        <w:textAlignment w:val="baseline"/>
        <w:rPr>
          <w:rFonts w:asciiTheme="majorBidi" w:eastAsia="Times New Roman" w:hAnsiTheme="majorBidi" w:cstheme="majorBidi"/>
          <w:sz w:val="28"/>
          <w:szCs w:val="28"/>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Resuscitation</w:t>
      </w:r>
    </w:p>
    <w:p w14:paraId="06BD6AD3" w14:textId="77777777" w:rsidR="0068435D" w:rsidRPr="0068435D" w:rsidRDefault="0068435D" w:rsidP="0068435D">
      <w:pPr>
        <w:numPr>
          <w:ilvl w:val="1"/>
          <w:numId w:val="30"/>
        </w:numPr>
        <w:bidi w:val="0"/>
        <w:spacing w:after="0" w:line="264" w:lineRule="auto"/>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IV fluids: RL, NS</w:t>
      </w:r>
    </w:p>
    <w:p w14:paraId="2BB7E7E9" w14:textId="77777777" w:rsidR="0068435D" w:rsidRPr="0068435D" w:rsidRDefault="0068435D" w:rsidP="0068435D">
      <w:pPr>
        <w:numPr>
          <w:ilvl w:val="0"/>
          <w:numId w:val="30"/>
        </w:numPr>
        <w:bidi w:val="0"/>
        <w:spacing w:after="0" w:line="264" w:lineRule="auto"/>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Insert urethral catheter</w:t>
      </w:r>
    </w:p>
    <w:p w14:paraId="4948A585" w14:textId="77777777" w:rsidR="0068435D" w:rsidRPr="0068435D" w:rsidRDefault="0068435D" w:rsidP="0068435D">
      <w:pPr>
        <w:numPr>
          <w:ilvl w:val="1"/>
          <w:numId w:val="30"/>
        </w:numPr>
        <w:bidi w:val="0"/>
        <w:spacing w:after="0" w:line="264" w:lineRule="auto"/>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Monitor Input/output</w:t>
      </w:r>
    </w:p>
    <w:p w14:paraId="0302AAEC" w14:textId="77777777" w:rsidR="0068435D" w:rsidRPr="0068435D" w:rsidRDefault="0068435D" w:rsidP="0068435D">
      <w:pPr>
        <w:numPr>
          <w:ilvl w:val="0"/>
          <w:numId w:val="30"/>
        </w:numPr>
        <w:bidi w:val="0"/>
        <w:spacing w:after="0" w:line="264" w:lineRule="auto"/>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Blood grouping &amp; Cross matching</w:t>
      </w:r>
    </w:p>
    <w:p w14:paraId="1863DDC7" w14:textId="77777777" w:rsidR="0068435D" w:rsidRPr="0068435D" w:rsidRDefault="0068435D" w:rsidP="0068435D">
      <w:pPr>
        <w:numPr>
          <w:ilvl w:val="0"/>
          <w:numId w:val="30"/>
        </w:numPr>
        <w:bidi w:val="0"/>
        <w:spacing w:after="0" w:line="264" w:lineRule="auto"/>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 xml:space="preserve">Antibiotics: </w:t>
      </w:r>
    </w:p>
    <w:p w14:paraId="4A3FDE0E" w14:textId="77777777" w:rsidR="0068435D" w:rsidRPr="0068435D" w:rsidRDefault="0068435D" w:rsidP="00CC79A2">
      <w:pPr>
        <w:numPr>
          <w:ilvl w:val="1"/>
          <w:numId w:val="30"/>
        </w:numPr>
        <w:bidi w:val="0"/>
        <w:spacing w:after="0" w:line="264" w:lineRule="auto"/>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 xml:space="preserve">Preferably </w:t>
      </w:r>
      <w:proofErr w:type="spellStart"/>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cephalosporins</w:t>
      </w:r>
      <w:proofErr w:type="spellEnd"/>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 xml:space="preserve">, if not available </w:t>
      </w:r>
      <w:proofErr w:type="spellStart"/>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ampicilin</w:t>
      </w:r>
      <w:proofErr w:type="spellEnd"/>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 xml:space="preserve"> and metronidazole</w:t>
      </w:r>
    </w:p>
    <w:p w14:paraId="0F36A9DD" w14:textId="77777777" w:rsidR="0068435D" w:rsidRPr="0068435D" w:rsidRDefault="0068435D" w:rsidP="00CC79A2">
      <w:pPr>
        <w:numPr>
          <w:ilvl w:val="0"/>
          <w:numId w:val="30"/>
        </w:numPr>
        <w:bidi w:val="0"/>
        <w:spacing w:after="0" w:line="264" w:lineRule="auto"/>
        <w:contextualSpacing/>
        <w:textAlignment w:val="baseline"/>
        <w:rPr>
          <w:rFonts w:asciiTheme="majorBidi" w:eastAsia="Times New Roman" w:hAnsiTheme="majorBidi" w:cstheme="majorBidi"/>
          <w:sz w:val="28"/>
          <w:szCs w:val="28"/>
          <w:rtl/>
          <w:lang w:bidi="ar-IQ"/>
        </w:rPr>
      </w:pPr>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Evacuation</w:t>
      </w:r>
    </w:p>
    <w:p w14:paraId="3F1F308B" w14:textId="77777777" w:rsidR="0068435D" w:rsidRDefault="0068435D" w:rsidP="00CC79A2">
      <w:pPr>
        <w:numPr>
          <w:ilvl w:val="0"/>
          <w:numId w:val="30"/>
        </w:numPr>
        <w:bidi w:val="0"/>
        <w:spacing w:after="0" w:line="264" w:lineRule="auto"/>
        <w:contextualSpacing/>
        <w:textAlignment w:val="baseline"/>
        <w:rPr>
          <w:rFonts w:asciiTheme="majorBidi" w:eastAsia="Times New Roman" w:hAnsiTheme="majorBidi" w:cstheme="majorBidi"/>
          <w:sz w:val="28"/>
          <w:szCs w:val="28"/>
          <w:lang w:bidi="ar-IQ"/>
        </w:rPr>
      </w:pPr>
      <w:proofErr w:type="spellStart"/>
      <w:r w:rsidRPr="0068435D">
        <w:rPr>
          <w:rFonts w:asciiTheme="majorBidi" w:eastAsia="Times New Roman" w:hAnsiTheme="majorBidi" w:cstheme="majorBidi"/>
          <w:sz w:val="28"/>
          <w:szCs w:val="28"/>
          <w:lang w:bidi="ar-IQ"/>
          <w14:shadow w14:blurRad="38100" w14:dist="38100" w14:dir="2700000" w14:sx="100000" w14:sy="100000" w14:kx="0" w14:ky="0" w14:algn="tl">
            <w14:srgbClr w14:val="C0C0C0"/>
          </w14:shadow>
        </w:rPr>
        <w:t>Haematenics</w:t>
      </w:r>
      <w:proofErr w:type="spellEnd"/>
    </w:p>
    <w:p w14:paraId="3C4F877B" w14:textId="77777777" w:rsidR="00CC79A2" w:rsidRPr="00CC79A2" w:rsidRDefault="00CC79A2" w:rsidP="00CC79A2">
      <w:pPr>
        <w:bidi w:val="0"/>
        <w:rPr>
          <w:rFonts w:asciiTheme="majorBidi" w:hAnsiTheme="majorBidi" w:cstheme="majorBidi"/>
          <w:color w:val="FF0000"/>
          <w:sz w:val="32"/>
          <w:szCs w:val="32"/>
          <w:rtl/>
          <w:lang w:bidi="ar-IQ"/>
        </w:rPr>
      </w:pPr>
      <w:r w:rsidRPr="00CC79A2">
        <w:rPr>
          <w:rFonts w:asciiTheme="majorBidi" w:eastAsia="Gulim" w:hAnsiTheme="majorBidi" w:cstheme="majorBidi"/>
          <w:color w:val="FF0000"/>
          <w:kern w:val="24"/>
          <w:sz w:val="32"/>
          <w:szCs w:val="32"/>
          <w14:shadow w14:blurRad="38100" w14:dist="38100" w14:dir="2700000" w14:sx="100000" w14:sy="100000" w14:kx="0" w14:ky="0" w14:algn="tl">
            <w14:srgbClr w14:val="000000"/>
          </w14:shadow>
        </w:rPr>
        <w:t>Induced abortion</w:t>
      </w:r>
    </w:p>
    <w:p w14:paraId="520D4B21" w14:textId="498F1DBE" w:rsidR="00CC79A2" w:rsidRPr="00CC79A2" w:rsidRDefault="00CC79A2" w:rsidP="00CC79A2">
      <w:pPr>
        <w:wordWrap w:val="0"/>
        <w:bidi w:val="0"/>
        <w:spacing w:after="0" w:line="240" w:lineRule="auto"/>
        <w:ind w:left="907"/>
        <w:contextualSpacing/>
        <w:jc w:val="left"/>
        <w:textAlignment w:val="baseline"/>
        <w:rPr>
          <w:rFonts w:asciiTheme="majorBidi" w:eastAsia="Times New Roman" w:hAnsiTheme="majorBidi" w:cstheme="majorBidi"/>
          <w:color w:val="808080" w:themeColor="background1" w:themeShade="80"/>
          <w:sz w:val="28"/>
          <w:szCs w:val="28"/>
          <w:lang w:bidi="ar-IQ"/>
        </w:rPr>
      </w:pP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The medical or surgical termin</w:t>
      </w:r>
      <w:r>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ation of pregnancy before the ti</w:t>
      </w: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me of fetal viability</w:t>
      </w:r>
    </w:p>
    <w:p w14:paraId="63081BD6" w14:textId="77777777" w:rsidR="00CC79A2" w:rsidRPr="00CC79A2" w:rsidRDefault="00CC79A2" w:rsidP="00CC79A2">
      <w:pPr>
        <w:wordWrap w:val="0"/>
        <w:bidi w:val="0"/>
        <w:spacing w:after="0" w:line="240" w:lineRule="auto"/>
        <w:ind w:left="907"/>
        <w:contextualSpacing/>
        <w:jc w:val="left"/>
        <w:textAlignment w:val="baseline"/>
        <w:rPr>
          <w:rFonts w:asciiTheme="majorBidi" w:eastAsia="Times New Roman" w:hAnsiTheme="majorBidi" w:cstheme="majorBidi"/>
          <w:color w:val="808080" w:themeColor="background1" w:themeShade="80"/>
          <w:sz w:val="28"/>
          <w:szCs w:val="28"/>
          <w:rtl/>
          <w:lang w:bidi="ar-IQ"/>
        </w:rPr>
      </w:pP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lastRenderedPageBreak/>
        <w:t>Therapeutic abortion</w:t>
      </w:r>
    </w:p>
    <w:p w14:paraId="07BF7683" w14:textId="71DA384D" w:rsidR="00CC79A2" w:rsidRPr="00CC79A2" w:rsidRDefault="00CC79A2" w:rsidP="00CC79A2">
      <w:pPr>
        <w:wordWrap w:val="0"/>
        <w:bidi w:val="0"/>
        <w:spacing w:after="0" w:line="240" w:lineRule="auto"/>
        <w:ind w:left="2246"/>
        <w:contextualSpacing/>
        <w:jc w:val="left"/>
        <w:textAlignment w:val="baseline"/>
        <w:rPr>
          <w:rFonts w:asciiTheme="majorBidi" w:eastAsia="Times New Roman" w:hAnsiTheme="majorBidi" w:cstheme="majorBidi"/>
          <w:color w:val="808080" w:themeColor="background1" w:themeShade="80"/>
          <w:sz w:val="28"/>
          <w:szCs w:val="28"/>
          <w:rtl/>
          <w:lang w:bidi="ar-IQ"/>
        </w:rPr>
      </w:pP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 xml:space="preserve">Termination of pregnancy before of </w:t>
      </w:r>
      <w:r>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fetal viability for the purpose</w:t>
      </w: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 xml:space="preserve"> of saving the life of the mother</w:t>
      </w:r>
    </w:p>
    <w:p w14:paraId="57322FC5" w14:textId="77777777" w:rsidR="00CC79A2" w:rsidRPr="00CC79A2" w:rsidRDefault="00CC79A2" w:rsidP="00CC79A2">
      <w:pPr>
        <w:wordWrap w:val="0"/>
        <w:bidi w:val="0"/>
        <w:spacing w:after="0" w:line="240" w:lineRule="auto"/>
        <w:ind w:left="907"/>
        <w:contextualSpacing/>
        <w:jc w:val="left"/>
        <w:textAlignment w:val="baseline"/>
        <w:rPr>
          <w:rFonts w:asciiTheme="majorBidi" w:eastAsia="Times New Roman" w:hAnsiTheme="majorBidi" w:cstheme="majorBidi"/>
          <w:color w:val="808080" w:themeColor="background1" w:themeShade="80"/>
          <w:sz w:val="28"/>
          <w:szCs w:val="28"/>
          <w:lang w:bidi="ar-IQ"/>
        </w:rPr>
      </w:pP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Elective (voluntary) abortion</w:t>
      </w:r>
    </w:p>
    <w:p w14:paraId="4982B3AA" w14:textId="77777777" w:rsidR="00BA7AF0" w:rsidRDefault="00CC79A2" w:rsidP="00BA7AF0">
      <w:pPr>
        <w:wordWrap w:val="0"/>
        <w:bidi w:val="0"/>
        <w:spacing w:after="0" w:line="240" w:lineRule="auto"/>
        <w:contextualSpacing/>
        <w:jc w:val="left"/>
        <w:textAlignment w:val="baseline"/>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pP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 xml:space="preserve">Interruption of pregnancy before viability at the </w:t>
      </w:r>
      <w:proofErr w:type="spellStart"/>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re</w:t>
      </w:r>
      <w:r w:rsidR="00BA7AF0">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c</w:t>
      </w: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quest</w:t>
      </w:r>
      <w:proofErr w:type="spellEnd"/>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 xml:space="preserve"> of the women,</w:t>
      </w:r>
    </w:p>
    <w:p w14:paraId="5686FF08" w14:textId="36335E7E" w:rsidR="00CC79A2" w:rsidRPr="00CC79A2" w:rsidRDefault="00CC79A2" w:rsidP="00BA7AF0">
      <w:pPr>
        <w:wordWrap w:val="0"/>
        <w:bidi w:val="0"/>
        <w:spacing w:after="0" w:line="240" w:lineRule="auto"/>
        <w:contextualSpacing/>
        <w:jc w:val="left"/>
        <w:textAlignment w:val="baseline"/>
        <w:rPr>
          <w:rFonts w:asciiTheme="majorBidi" w:eastAsia="Times New Roman" w:hAnsiTheme="majorBidi" w:cstheme="majorBidi"/>
          <w:color w:val="808080" w:themeColor="background1" w:themeShade="80"/>
          <w:sz w:val="28"/>
          <w:szCs w:val="28"/>
          <w:rtl/>
          <w:lang w:bidi="ar-IQ"/>
        </w:rPr>
      </w:pP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 xml:space="preserve"> </w:t>
      </w:r>
      <w:proofErr w:type="gramStart"/>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but</w:t>
      </w:r>
      <w:proofErr w:type="gramEnd"/>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 xml:space="preserve"> not for reasons of impaired maternal health or</w:t>
      </w:r>
      <w:r w:rsidR="00BA7AF0">
        <w:rPr>
          <w:rFonts w:asciiTheme="majorBidi" w:eastAsia="Times New Roman" w:hAnsiTheme="majorBidi" w:cstheme="majorBidi"/>
          <w:color w:val="808080" w:themeColor="background1" w:themeShade="80"/>
          <w:sz w:val="28"/>
          <w:szCs w:val="28"/>
          <w:lang w:bidi="ar-IQ"/>
        </w:rPr>
        <w:t xml:space="preserve"> </w:t>
      </w:r>
      <w:r w:rsidRPr="00CC79A2">
        <w:rPr>
          <w:rFonts w:asciiTheme="majorBidi" w:eastAsia="Gulim" w:hAnsiTheme="majorBidi" w:cstheme="majorBidi"/>
          <w:color w:val="808080" w:themeColor="background1" w:themeShade="80"/>
          <w:kern w:val="24"/>
          <w:sz w:val="28"/>
          <w:szCs w:val="28"/>
          <w:lang w:bidi="ar-IQ"/>
          <w14:shadow w14:blurRad="38100" w14:dist="38100" w14:dir="2700000" w14:sx="100000" w14:sy="100000" w14:kx="0" w14:ky="0" w14:algn="tl">
            <w14:srgbClr w14:val="000000"/>
          </w14:shadow>
        </w:rPr>
        <w:t>fetal disease</w:t>
      </w:r>
    </w:p>
    <w:p w14:paraId="6586A9CF" w14:textId="77777777" w:rsidR="00814085" w:rsidRPr="0068435D" w:rsidRDefault="00814085" w:rsidP="00814085">
      <w:pPr>
        <w:bidi w:val="0"/>
        <w:spacing w:before="100" w:beforeAutospacing="1" w:after="100" w:afterAutospacing="1" w:line="240" w:lineRule="auto"/>
        <w:outlineLvl w:val="2"/>
        <w:rPr>
          <w:rFonts w:asciiTheme="majorBidi" w:eastAsia="Times New Roman" w:hAnsiTheme="majorBidi" w:cstheme="majorBidi"/>
          <w:b/>
          <w:bCs/>
          <w:color w:val="FF0000"/>
          <w:sz w:val="28"/>
          <w:szCs w:val="28"/>
        </w:rPr>
      </w:pPr>
      <w:r w:rsidRPr="0068435D">
        <w:rPr>
          <w:rFonts w:asciiTheme="majorBidi" w:eastAsia="Times New Roman" w:hAnsiTheme="majorBidi" w:cstheme="majorBidi"/>
          <w:b/>
          <w:bCs/>
          <w:color w:val="FF0000"/>
          <w:sz w:val="28"/>
          <w:szCs w:val="28"/>
        </w:rPr>
        <w:t>Diagnosis</w:t>
      </w:r>
    </w:p>
    <w:p w14:paraId="7A2D5605" w14:textId="77777777" w:rsidR="00814085" w:rsidRPr="0068435D" w:rsidRDefault="00814085" w:rsidP="0081408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Examination in women with suspected early pregnancy loss includes the following: </w:t>
      </w:r>
    </w:p>
    <w:p w14:paraId="00617549" w14:textId="77777777" w:rsidR="00710E4C" w:rsidRPr="0068435D" w:rsidRDefault="00884925" w:rsidP="00710E4C">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eastAsia="Times New Roman" w:hAnsiTheme="majorBidi" w:cstheme="majorBidi"/>
          <w:b/>
          <w:bCs/>
          <w:sz w:val="28"/>
          <w:szCs w:val="28"/>
          <w:u w:val="single"/>
        </w:rPr>
        <w:t>History</w:t>
      </w:r>
      <w:r w:rsidR="00710E4C" w:rsidRPr="0068435D">
        <w:rPr>
          <w:rFonts w:asciiTheme="majorBidi" w:hAnsiTheme="majorBidi" w:cstheme="majorBidi"/>
          <w:sz w:val="28"/>
          <w:szCs w:val="28"/>
        </w:rPr>
        <w:t>•</w:t>
      </w:r>
    </w:p>
    <w:p w14:paraId="6E44C5BF" w14:textId="35DD0FB7" w:rsidR="00710E4C" w:rsidRPr="0068435D" w:rsidRDefault="00710E4C" w:rsidP="00710E4C">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LMP: remember to confirm length of cycle, regularity, and use of contraception around time of conception, </w:t>
      </w:r>
    </w:p>
    <w:p w14:paraId="5A1FCFAE" w14:textId="77777777" w:rsidR="00884925" w:rsidRPr="0068435D" w:rsidRDefault="00884925" w:rsidP="0088492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Patients with spontaneous complete abortion usually present with a history of vaginal bleeding, abdominal pain, and passage of tissue. After the tissue passes, the vaginal bleeding and abdominal pain subsides. </w:t>
      </w:r>
    </w:p>
    <w:p w14:paraId="116F2DD7" w14:textId="77777777" w:rsidR="00884925" w:rsidRPr="0068435D" w:rsidRDefault="00884925" w:rsidP="0088492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Consider any reproductive-aged woman presenting with vaginal bleeding to be pregnant until proven otherwise.</w:t>
      </w:r>
    </w:p>
    <w:p w14:paraId="7E0D6BF6" w14:textId="76A44D81" w:rsidR="00884925" w:rsidRPr="0068435D" w:rsidRDefault="00884925" w:rsidP="0088492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Other symptoms, such as fever or chills, are more characteristic of infection, such as in a septic abortion</w:t>
      </w:r>
    </w:p>
    <w:p w14:paraId="63F3A93C" w14:textId="77777777" w:rsidR="00884925" w:rsidRPr="0068435D" w:rsidRDefault="00884925" w:rsidP="0088492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Quantification of the amount of bleeding is very important because life-threatening hemorrhage may occur. The patient may be able to quantify the number of pads or tampons used over a specified time and qualify the amount that each pad is soaked. This is just an estimate; yet, soaking a pad or more an hour suggests significant and worrisome amounts of bleeding that require prompt attention. These patients should be sent to the emergency department.</w:t>
      </w:r>
    </w:p>
    <w:p w14:paraId="15B06028" w14:textId="77777777" w:rsidR="00884925" w:rsidRPr="0068435D" w:rsidRDefault="00884925" w:rsidP="0088492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The presence of blood clots suggests heavy bleeding. The presence of blood clots also may be confused with passage of tissue.</w:t>
      </w:r>
    </w:p>
    <w:p w14:paraId="14F59008" w14:textId="54AF02AD" w:rsidR="00884925" w:rsidRPr="0068435D" w:rsidRDefault="00884925" w:rsidP="0088492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Examining the </w:t>
      </w:r>
      <w:proofErr w:type="spellStart"/>
      <w:r w:rsidRPr="0068435D">
        <w:rPr>
          <w:rFonts w:asciiTheme="majorBidi" w:eastAsia="Times New Roman" w:hAnsiTheme="majorBidi" w:cstheme="majorBidi"/>
          <w:sz w:val="28"/>
          <w:szCs w:val="28"/>
        </w:rPr>
        <w:t>passed</w:t>
      </w:r>
      <w:proofErr w:type="spellEnd"/>
      <w:r w:rsidRPr="0068435D">
        <w:rPr>
          <w:rFonts w:asciiTheme="majorBidi" w:eastAsia="Times New Roman" w:hAnsiTheme="majorBidi" w:cstheme="majorBidi"/>
          <w:sz w:val="28"/>
          <w:szCs w:val="28"/>
        </w:rPr>
        <w:t xml:space="preserve"> material helps clarify whether the material is clot or tissue. If the material is tissue, then the type of abortion may be identified. If the tissue is evaluated and appears complete, then a complete abortion is confirmed.</w:t>
      </w:r>
    </w:p>
    <w:p w14:paraId="2BA342E6" w14:textId="77777777" w:rsidR="00884925" w:rsidRPr="0068435D" w:rsidRDefault="00884925" w:rsidP="0088492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lastRenderedPageBreak/>
        <w:t xml:space="preserve">The pain usually is in the </w:t>
      </w:r>
      <w:proofErr w:type="spellStart"/>
      <w:r w:rsidRPr="0068435D">
        <w:rPr>
          <w:rFonts w:asciiTheme="majorBidi" w:eastAsia="Times New Roman" w:hAnsiTheme="majorBidi" w:cstheme="majorBidi"/>
          <w:sz w:val="28"/>
          <w:szCs w:val="28"/>
        </w:rPr>
        <w:t>suprapubic</w:t>
      </w:r>
      <w:proofErr w:type="spellEnd"/>
      <w:r w:rsidRPr="0068435D">
        <w:rPr>
          <w:rFonts w:asciiTheme="majorBidi" w:eastAsia="Times New Roman" w:hAnsiTheme="majorBidi" w:cstheme="majorBidi"/>
          <w:sz w:val="28"/>
          <w:szCs w:val="28"/>
        </w:rPr>
        <w:t xml:space="preserve"> area, but reports of pain in one or both lower quadrants are not uncommon. The pain may radiate to the lower back, buttocks, genitalia, and perineum.</w:t>
      </w:r>
    </w:p>
    <w:p w14:paraId="314A29AD" w14:textId="77777777" w:rsidR="00884925" w:rsidRPr="0068435D" w:rsidRDefault="00884925" w:rsidP="0088492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If the pain is occurring only on one side, consider an ectopic pregnancy or a ruptured ovarian cyst as possible causes. </w:t>
      </w:r>
    </w:p>
    <w:p w14:paraId="052DAD90" w14:textId="77777777" w:rsidR="00884925" w:rsidRPr="0068435D" w:rsidRDefault="00884925" w:rsidP="00884925">
      <w:pPr>
        <w:bidi w:val="0"/>
        <w:spacing w:before="100" w:beforeAutospacing="1" w:after="100" w:afterAutospacing="1" w:line="240" w:lineRule="auto"/>
        <w:outlineLvl w:val="1"/>
        <w:rPr>
          <w:rFonts w:asciiTheme="majorBidi" w:eastAsia="Times New Roman" w:hAnsiTheme="majorBidi" w:cstheme="majorBidi"/>
          <w:b/>
          <w:bCs/>
          <w:sz w:val="28"/>
          <w:szCs w:val="28"/>
          <w:u w:val="single"/>
        </w:rPr>
      </w:pPr>
      <w:r w:rsidRPr="0068435D">
        <w:rPr>
          <w:rFonts w:asciiTheme="majorBidi" w:eastAsia="Times New Roman" w:hAnsiTheme="majorBidi" w:cstheme="majorBidi"/>
          <w:b/>
          <w:bCs/>
          <w:sz w:val="28"/>
          <w:szCs w:val="28"/>
          <w:u w:val="single"/>
        </w:rPr>
        <w:t>Physical</w:t>
      </w:r>
    </w:p>
    <w:p w14:paraId="64E304E6" w14:textId="77777777" w:rsidR="00710E4C" w:rsidRPr="0068435D" w:rsidRDefault="00884925" w:rsidP="00710E4C">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Patients who are pregnant and bleeding vagina</w:t>
      </w:r>
      <w:r w:rsidR="00710E4C" w:rsidRPr="0068435D">
        <w:rPr>
          <w:rFonts w:asciiTheme="majorBidi" w:eastAsia="Times New Roman" w:hAnsiTheme="majorBidi" w:cstheme="majorBidi"/>
          <w:sz w:val="28"/>
          <w:szCs w:val="28"/>
        </w:rPr>
        <w:t xml:space="preserve">lly need immediate evaluation. </w:t>
      </w:r>
    </w:p>
    <w:p w14:paraId="5CFD0CCC" w14:textId="77777777" w:rsidR="00710E4C" w:rsidRPr="0068435D" w:rsidRDefault="00710E4C" w:rsidP="00710E4C">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 </w:t>
      </w:r>
      <w:r w:rsidRPr="0068435D">
        <w:rPr>
          <w:rFonts w:asciiTheme="majorBidi" w:hAnsiTheme="majorBidi" w:cstheme="majorBidi"/>
          <w:b/>
          <w:bCs/>
          <w:sz w:val="28"/>
          <w:szCs w:val="28"/>
        </w:rPr>
        <w:t>General examination</w:t>
      </w:r>
    </w:p>
    <w:p w14:paraId="00052D96" w14:textId="72E0C5B3" w:rsidR="00710E4C" w:rsidRPr="0068435D" w:rsidRDefault="00710E4C" w:rsidP="00710E4C">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hAnsiTheme="majorBidi" w:cstheme="majorBidi"/>
          <w:sz w:val="28"/>
          <w:szCs w:val="28"/>
        </w:rPr>
        <w:t xml:space="preserve">A general examination to assess the immediate well-being of the patient is mandatory. Young women can mask blood loss and significant </w:t>
      </w:r>
      <w:proofErr w:type="spellStart"/>
      <w:r w:rsidRPr="0068435D">
        <w:rPr>
          <w:rFonts w:asciiTheme="majorBidi" w:hAnsiTheme="majorBidi" w:cstheme="majorBidi"/>
          <w:sz w:val="28"/>
          <w:szCs w:val="28"/>
        </w:rPr>
        <w:t>decompensation</w:t>
      </w:r>
      <w:proofErr w:type="spellEnd"/>
      <w:r w:rsidRPr="0068435D">
        <w:rPr>
          <w:rFonts w:asciiTheme="majorBidi" w:hAnsiTheme="majorBidi" w:cstheme="majorBidi"/>
          <w:sz w:val="28"/>
          <w:szCs w:val="28"/>
        </w:rPr>
        <w:t xml:space="preserve"> is a late sign; therefore attention should be given to the subtle sign of blood loss in addition to pulse and blood pressure, respiratory rate, pallor, reduced consciousness, and capillary return. Peritoneal distension may also result in bradycardia.</w:t>
      </w:r>
    </w:p>
    <w:p w14:paraId="61B28D43" w14:textId="77777777" w:rsidR="00710E4C" w:rsidRPr="0068435D" w:rsidRDefault="00710E4C" w:rsidP="00710E4C">
      <w:pPr>
        <w:autoSpaceDE w:val="0"/>
        <w:autoSpaceDN w:val="0"/>
        <w:bidi w:val="0"/>
        <w:adjustRightInd w:val="0"/>
        <w:spacing w:after="0" w:line="240" w:lineRule="auto"/>
        <w:rPr>
          <w:rFonts w:asciiTheme="majorBidi" w:hAnsiTheme="majorBidi" w:cstheme="majorBidi"/>
          <w:b/>
          <w:bCs/>
          <w:sz w:val="28"/>
          <w:szCs w:val="28"/>
        </w:rPr>
      </w:pPr>
      <w:r w:rsidRPr="0068435D">
        <w:rPr>
          <w:rFonts w:asciiTheme="majorBidi" w:hAnsiTheme="majorBidi" w:cstheme="majorBidi"/>
          <w:b/>
          <w:bCs/>
          <w:sz w:val="28"/>
          <w:szCs w:val="28"/>
        </w:rPr>
        <w:t>Abdominal palpation</w:t>
      </w:r>
    </w:p>
    <w:p w14:paraId="300B77F0" w14:textId="12A61948" w:rsidR="00710E4C" w:rsidRPr="0068435D" w:rsidRDefault="00710E4C" w:rsidP="00710E4C">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Determine the fundal height: the uterus generally becomes palpable above the pelvic brim at 12 weeks’ gestation, although this will be affected by multiple </w:t>
      </w:r>
      <w:proofErr w:type="gramStart"/>
      <w:r w:rsidRPr="0068435D">
        <w:rPr>
          <w:rFonts w:asciiTheme="majorBidi" w:hAnsiTheme="majorBidi" w:cstheme="majorBidi"/>
          <w:sz w:val="28"/>
          <w:szCs w:val="28"/>
        </w:rPr>
        <w:t>pregnancy  and</w:t>
      </w:r>
      <w:proofErr w:type="gramEnd"/>
      <w:r w:rsidRPr="0068435D">
        <w:rPr>
          <w:rFonts w:asciiTheme="majorBidi" w:hAnsiTheme="majorBidi" w:cstheme="majorBidi"/>
          <w:sz w:val="28"/>
          <w:szCs w:val="28"/>
        </w:rPr>
        <w:t xml:space="preserve"> the presence of uterine fibroids.</w:t>
      </w:r>
    </w:p>
    <w:p w14:paraId="430589B5" w14:textId="058BCCDE" w:rsidR="00710E4C" w:rsidRPr="0068435D" w:rsidRDefault="00710E4C" w:rsidP="00710E4C">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Examine for evidence of other pelvic masses, which may explain the presence of pain (e.g. ovarian torsion, degenerating fibroids</w:t>
      </w:r>
    </w:p>
    <w:p w14:paraId="483553AB" w14:textId="4680BBBF" w:rsidR="00710E4C" w:rsidRPr="0068435D" w:rsidRDefault="00710E4C" w:rsidP="00710E4C">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 • Look for evidence of intra-abdominal bleeding or generalized tender distension of the abdomen. • Confirm location of pain.</w:t>
      </w:r>
    </w:p>
    <w:p w14:paraId="08D38D51" w14:textId="77777777" w:rsidR="00710E4C" w:rsidRPr="0068435D" w:rsidRDefault="00710E4C" w:rsidP="00710E4C">
      <w:pPr>
        <w:autoSpaceDE w:val="0"/>
        <w:autoSpaceDN w:val="0"/>
        <w:bidi w:val="0"/>
        <w:adjustRightInd w:val="0"/>
        <w:spacing w:after="0" w:line="240" w:lineRule="auto"/>
        <w:rPr>
          <w:rFonts w:asciiTheme="majorBidi" w:hAnsiTheme="majorBidi" w:cstheme="majorBidi"/>
          <w:b/>
          <w:bCs/>
          <w:sz w:val="28"/>
          <w:szCs w:val="28"/>
        </w:rPr>
      </w:pPr>
      <w:r w:rsidRPr="0068435D">
        <w:rPr>
          <w:rFonts w:asciiTheme="majorBidi" w:hAnsiTheme="majorBidi" w:cstheme="majorBidi"/>
          <w:b/>
          <w:bCs/>
          <w:sz w:val="28"/>
          <w:szCs w:val="28"/>
        </w:rPr>
        <w:t>Vaginal examination</w:t>
      </w:r>
    </w:p>
    <w:p w14:paraId="6BA1A153" w14:textId="7564ACC6" w:rsidR="00884925" w:rsidRPr="0068435D" w:rsidRDefault="00710E4C" w:rsidP="006C1972">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Vaginal examination wi</w:t>
      </w:r>
      <w:r w:rsidR="006C1972" w:rsidRPr="0068435D">
        <w:rPr>
          <w:rFonts w:asciiTheme="majorBidi" w:hAnsiTheme="majorBidi" w:cstheme="majorBidi"/>
          <w:sz w:val="28"/>
          <w:szCs w:val="28"/>
        </w:rPr>
        <w:t xml:space="preserve">ll reveal whether the cervix is </w:t>
      </w:r>
      <w:r w:rsidRPr="0068435D">
        <w:rPr>
          <w:rFonts w:asciiTheme="majorBidi" w:hAnsiTheme="majorBidi" w:cstheme="majorBidi"/>
          <w:sz w:val="28"/>
          <w:szCs w:val="28"/>
        </w:rPr>
        <w:t>open or if products of con</w:t>
      </w:r>
      <w:r w:rsidR="006C1972" w:rsidRPr="0068435D">
        <w:rPr>
          <w:rFonts w:asciiTheme="majorBidi" w:hAnsiTheme="majorBidi" w:cstheme="majorBidi"/>
          <w:sz w:val="28"/>
          <w:szCs w:val="28"/>
        </w:rPr>
        <w:t xml:space="preserve">ception are identifiable at the </w:t>
      </w:r>
      <w:r w:rsidRPr="0068435D">
        <w:rPr>
          <w:rFonts w:asciiTheme="majorBidi" w:hAnsiTheme="majorBidi" w:cstheme="majorBidi"/>
          <w:sz w:val="28"/>
          <w:szCs w:val="28"/>
        </w:rPr>
        <w:t xml:space="preserve">cervical </w:t>
      </w:r>
      <w:proofErr w:type="spellStart"/>
      <w:r w:rsidRPr="0068435D">
        <w:rPr>
          <w:rFonts w:asciiTheme="majorBidi" w:hAnsiTheme="majorBidi" w:cstheme="majorBidi"/>
          <w:sz w:val="28"/>
          <w:szCs w:val="28"/>
        </w:rPr>
        <w:t>os</w:t>
      </w:r>
      <w:proofErr w:type="spellEnd"/>
      <w:r w:rsidRPr="0068435D">
        <w:rPr>
          <w:rFonts w:asciiTheme="majorBidi" w:hAnsiTheme="majorBidi" w:cstheme="majorBidi"/>
          <w:sz w:val="28"/>
          <w:szCs w:val="28"/>
        </w:rPr>
        <w:t>. If so, the re</w:t>
      </w:r>
      <w:r w:rsidR="006C1972" w:rsidRPr="0068435D">
        <w:rPr>
          <w:rFonts w:asciiTheme="majorBidi" w:hAnsiTheme="majorBidi" w:cstheme="majorBidi"/>
          <w:sz w:val="28"/>
          <w:szCs w:val="28"/>
        </w:rPr>
        <w:t xml:space="preserve">levant tissue should be removed </w:t>
      </w:r>
      <w:r w:rsidRPr="0068435D">
        <w:rPr>
          <w:rFonts w:asciiTheme="majorBidi" w:hAnsiTheme="majorBidi" w:cstheme="majorBidi"/>
          <w:sz w:val="28"/>
          <w:szCs w:val="28"/>
        </w:rPr>
        <w:t xml:space="preserve">and sent for </w:t>
      </w:r>
      <w:proofErr w:type="spellStart"/>
      <w:r w:rsidRPr="0068435D">
        <w:rPr>
          <w:rFonts w:asciiTheme="majorBidi" w:hAnsiTheme="majorBidi" w:cstheme="majorBidi"/>
          <w:sz w:val="28"/>
          <w:szCs w:val="28"/>
        </w:rPr>
        <w:t>histopathological</w:t>
      </w:r>
      <w:proofErr w:type="spellEnd"/>
      <w:r w:rsidRPr="0068435D">
        <w:rPr>
          <w:rFonts w:asciiTheme="majorBidi" w:hAnsiTheme="majorBidi" w:cstheme="majorBidi"/>
          <w:sz w:val="28"/>
          <w:szCs w:val="28"/>
        </w:rPr>
        <w:t xml:space="preserve"> </w:t>
      </w:r>
      <w:r w:rsidR="006C1972" w:rsidRPr="0068435D">
        <w:rPr>
          <w:rFonts w:asciiTheme="majorBidi" w:hAnsiTheme="majorBidi" w:cstheme="majorBidi"/>
          <w:sz w:val="28"/>
          <w:szCs w:val="28"/>
        </w:rPr>
        <w:t xml:space="preserve">diagnosis, as on rare occasions </w:t>
      </w:r>
      <w:r w:rsidRPr="0068435D">
        <w:rPr>
          <w:rFonts w:asciiTheme="majorBidi" w:hAnsiTheme="majorBidi" w:cstheme="majorBidi"/>
          <w:sz w:val="28"/>
          <w:szCs w:val="28"/>
        </w:rPr>
        <w:t xml:space="preserve">a </w:t>
      </w:r>
      <w:proofErr w:type="spellStart"/>
      <w:r w:rsidRPr="0068435D">
        <w:rPr>
          <w:rFonts w:asciiTheme="majorBidi" w:hAnsiTheme="majorBidi" w:cstheme="majorBidi"/>
          <w:sz w:val="28"/>
          <w:szCs w:val="28"/>
        </w:rPr>
        <w:t>decidual</w:t>
      </w:r>
      <w:proofErr w:type="spellEnd"/>
      <w:r w:rsidRPr="0068435D">
        <w:rPr>
          <w:rFonts w:asciiTheme="majorBidi" w:hAnsiTheme="majorBidi" w:cstheme="majorBidi"/>
          <w:sz w:val="28"/>
          <w:szCs w:val="28"/>
        </w:rPr>
        <w:t xml:space="preserve"> cast (in the presence of an </w:t>
      </w:r>
      <w:r w:rsidR="006C1972" w:rsidRPr="0068435D">
        <w:rPr>
          <w:rFonts w:asciiTheme="majorBidi" w:hAnsiTheme="majorBidi" w:cstheme="majorBidi"/>
          <w:sz w:val="28"/>
          <w:szCs w:val="28"/>
        </w:rPr>
        <w:t xml:space="preserve">ectopic pregnancy) </w:t>
      </w:r>
      <w:r w:rsidRPr="0068435D">
        <w:rPr>
          <w:rFonts w:asciiTheme="majorBidi" w:hAnsiTheme="majorBidi" w:cstheme="majorBidi"/>
          <w:sz w:val="28"/>
          <w:szCs w:val="28"/>
        </w:rPr>
        <w:t>can mimic prod</w:t>
      </w:r>
      <w:r w:rsidR="006C1972" w:rsidRPr="0068435D">
        <w:rPr>
          <w:rFonts w:asciiTheme="majorBidi" w:hAnsiTheme="majorBidi" w:cstheme="majorBidi"/>
          <w:sz w:val="28"/>
          <w:szCs w:val="28"/>
        </w:rPr>
        <w:t xml:space="preserve">ucts of conception. Products of </w:t>
      </w:r>
      <w:r w:rsidRPr="0068435D">
        <w:rPr>
          <w:rFonts w:asciiTheme="majorBidi" w:hAnsiTheme="majorBidi" w:cstheme="majorBidi"/>
          <w:sz w:val="28"/>
          <w:szCs w:val="28"/>
        </w:rPr>
        <w:t>conception cannot be conf</w:t>
      </w:r>
      <w:r w:rsidR="006C1972" w:rsidRPr="0068435D">
        <w:rPr>
          <w:rFonts w:asciiTheme="majorBidi" w:hAnsiTheme="majorBidi" w:cstheme="majorBidi"/>
          <w:sz w:val="28"/>
          <w:szCs w:val="28"/>
        </w:rPr>
        <w:t xml:space="preserve">irmed on macroscopic inspection </w:t>
      </w:r>
      <w:r w:rsidRPr="0068435D">
        <w:rPr>
          <w:rFonts w:asciiTheme="majorBidi" w:hAnsiTheme="majorBidi" w:cstheme="majorBidi"/>
          <w:sz w:val="28"/>
          <w:szCs w:val="28"/>
        </w:rPr>
        <w:t>unless fetal parts are</w:t>
      </w:r>
      <w:r w:rsidR="006C1972" w:rsidRPr="0068435D">
        <w:rPr>
          <w:rFonts w:asciiTheme="majorBidi" w:hAnsiTheme="majorBidi" w:cstheme="majorBidi"/>
          <w:sz w:val="28"/>
          <w:szCs w:val="28"/>
        </w:rPr>
        <w:t xml:space="preserve"> seen.  </w:t>
      </w:r>
      <w:r w:rsidRPr="0068435D">
        <w:rPr>
          <w:rFonts w:asciiTheme="majorBidi" w:hAnsiTheme="majorBidi" w:cstheme="majorBidi"/>
          <w:sz w:val="28"/>
          <w:szCs w:val="28"/>
        </w:rPr>
        <w:t>Speculum examinati</w:t>
      </w:r>
      <w:r w:rsidR="006C1972" w:rsidRPr="0068435D">
        <w:rPr>
          <w:rFonts w:asciiTheme="majorBidi" w:hAnsiTheme="majorBidi" w:cstheme="majorBidi"/>
          <w:sz w:val="28"/>
          <w:szCs w:val="28"/>
        </w:rPr>
        <w:t xml:space="preserve">on of the vagina is also a good </w:t>
      </w:r>
      <w:r w:rsidRPr="0068435D">
        <w:rPr>
          <w:rFonts w:asciiTheme="majorBidi" w:hAnsiTheme="majorBidi" w:cstheme="majorBidi"/>
          <w:sz w:val="28"/>
          <w:szCs w:val="28"/>
        </w:rPr>
        <w:t xml:space="preserve">opportunity to inspect </w:t>
      </w:r>
      <w:proofErr w:type="gramStart"/>
      <w:r w:rsidRPr="0068435D">
        <w:rPr>
          <w:rFonts w:asciiTheme="majorBidi" w:hAnsiTheme="majorBidi" w:cstheme="majorBidi"/>
          <w:sz w:val="28"/>
          <w:szCs w:val="28"/>
        </w:rPr>
        <w:t xml:space="preserve">the </w:t>
      </w:r>
      <w:r w:rsidR="006C1972" w:rsidRPr="0068435D">
        <w:rPr>
          <w:rFonts w:asciiTheme="majorBidi" w:hAnsiTheme="majorBidi" w:cstheme="majorBidi"/>
          <w:sz w:val="28"/>
          <w:szCs w:val="28"/>
        </w:rPr>
        <w:t xml:space="preserve"> cervix</w:t>
      </w:r>
      <w:proofErr w:type="gramEnd"/>
      <w:r w:rsidR="006C1972" w:rsidRPr="0068435D">
        <w:rPr>
          <w:rFonts w:asciiTheme="majorBidi" w:hAnsiTheme="majorBidi" w:cstheme="majorBidi"/>
          <w:sz w:val="28"/>
          <w:szCs w:val="28"/>
        </w:rPr>
        <w:t xml:space="preserve"> and vagina to exclude </w:t>
      </w:r>
      <w:r w:rsidRPr="0068435D">
        <w:rPr>
          <w:rFonts w:asciiTheme="majorBidi" w:hAnsiTheme="majorBidi" w:cstheme="majorBidi"/>
          <w:sz w:val="28"/>
          <w:szCs w:val="28"/>
        </w:rPr>
        <w:t>local causes of blood loss in a</w:t>
      </w:r>
      <w:r w:rsidR="006C1972" w:rsidRPr="0068435D">
        <w:rPr>
          <w:rFonts w:asciiTheme="majorBidi" w:hAnsiTheme="majorBidi" w:cstheme="majorBidi"/>
          <w:sz w:val="28"/>
          <w:szCs w:val="28"/>
        </w:rPr>
        <w:t xml:space="preserve">ddition to the quantity of loss </w:t>
      </w:r>
      <w:r w:rsidRPr="0068435D">
        <w:rPr>
          <w:rFonts w:asciiTheme="majorBidi" w:hAnsiTheme="majorBidi" w:cstheme="majorBidi"/>
          <w:sz w:val="28"/>
          <w:szCs w:val="28"/>
        </w:rPr>
        <w:t>at presentation as patient description can be misleading</w:t>
      </w:r>
    </w:p>
    <w:p w14:paraId="00E71FAF" w14:textId="77777777" w:rsidR="006C1972" w:rsidRPr="0068435D" w:rsidRDefault="006C1972" w:rsidP="006C1972">
      <w:pPr>
        <w:autoSpaceDE w:val="0"/>
        <w:autoSpaceDN w:val="0"/>
        <w:bidi w:val="0"/>
        <w:adjustRightInd w:val="0"/>
        <w:spacing w:after="0" w:line="240" w:lineRule="auto"/>
        <w:rPr>
          <w:rFonts w:asciiTheme="majorBidi" w:hAnsiTheme="majorBidi" w:cstheme="majorBidi"/>
          <w:color w:val="FF0000"/>
          <w:sz w:val="28"/>
          <w:szCs w:val="28"/>
        </w:rPr>
      </w:pPr>
    </w:p>
    <w:p w14:paraId="57486C09" w14:textId="59007075"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color w:val="FF0000"/>
          <w:sz w:val="28"/>
          <w:szCs w:val="28"/>
        </w:rPr>
        <w:t xml:space="preserve">Differential diagnosis </w:t>
      </w:r>
    </w:p>
    <w:p w14:paraId="7685C178" w14:textId="360CDD5B"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proofErr w:type="spellStart"/>
      <w:r w:rsidRPr="0068435D">
        <w:rPr>
          <w:rFonts w:asciiTheme="majorBidi" w:hAnsiTheme="majorBidi" w:cstheme="majorBidi"/>
          <w:sz w:val="28"/>
          <w:szCs w:val="28"/>
        </w:rPr>
        <w:t>Hydatidiform</w:t>
      </w:r>
      <w:proofErr w:type="spellEnd"/>
      <w:r w:rsidRPr="0068435D">
        <w:rPr>
          <w:rFonts w:asciiTheme="majorBidi" w:hAnsiTheme="majorBidi" w:cstheme="majorBidi"/>
          <w:sz w:val="28"/>
          <w:szCs w:val="28"/>
        </w:rPr>
        <w:t xml:space="preserve"> mole is a relatively rare but important complication of pregnancy that should be considered in all cases of miscarriage and, where possible, tissue sent for</w:t>
      </w:r>
    </w:p>
    <w:p w14:paraId="07DA15EA" w14:textId="36B7C166"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proofErr w:type="gramStart"/>
      <w:r w:rsidRPr="0068435D">
        <w:rPr>
          <w:rFonts w:asciiTheme="majorBidi" w:hAnsiTheme="majorBidi" w:cstheme="majorBidi"/>
          <w:sz w:val="28"/>
          <w:szCs w:val="28"/>
        </w:rPr>
        <w:lastRenderedPageBreak/>
        <w:t>histological</w:t>
      </w:r>
      <w:proofErr w:type="gramEnd"/>
      <w:r w:rsidRPr="0068435D">
        <w:rPr>
          <w:rFonts w:asciiTheme="majorBidi" w:hAnsiTheme="majorBidi" w:cstheme="majorBidi"/>
          <w:sz w:val="28"/>
          <w:szCs w:val="28"/>
        </w:rPr>
        <w:t xml:space="preserve"> confirmation of products of conception. It is clear, however, that in the presence of spontaneous miscarriage at home that this is not possible. It is likely that</w:t>
      </w:r>
    </w:p>
    <w:p w14:paraId="696B6332" w14:textId="4A80E772"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proofErr w:type="gramStart"/>
      <w:r w:rsidRPr="0068435D">
        <w:rPr>
          <w:rFonts w:asciiTheme="majorBidi" w:hAnsiTheme="majorBidi" w:cstheme="majorBidi"/>
          <w:sz w:val="28"/>
          <w:szCs w:val="28"/>
        </w:rPr>
        <w:t>in</w:t>
      </w:r>
      <w:proofErr w:type="gramEnd"/>
      <w:r w:rsidRPr="0068435D">
        <w:rPr>
          <w:rFonts w:asciiTheme="majorBidi" w:hAnsiTheme="majorBidi" w:cstheme="majorBidi"/>
          <w:sz w:val="28"/>
          <w:szCs w:val="28"/>
        </w:rPr>
        <w:t xml:space="preserve"> these cases, where there is clinically significant molar change, women will present with ongoing bleeding and the diagnosis considered at this stage.</w:t>
      </w:r>
    </w:p>
    <w:p w14:paraId="1A481F2B" w14:textId="77777777"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p>
    <w:p w14:paraId="234F8EE4" w14:textId="77777777" w:rsidR="00E1420A" w:rsidRPr="0068435D" w:rsidRDefault="00E1420A" w:rsidP="00E1420A">
      <w:pPr>
        <w:pStyle w:val="Heading2"/>
        <w:bidi w:val="0"/>
        <w:ind w:left="360"/>
        <w:rPr>
          <w:rFonts w:asciiTheme="majorBidi" w:hAnsiTheme="majorBidi"/>
          <w:u w:val="single"/>
        </w:rPr>
      </w:pPr>
      <w:r w:rsidRPr="0068435D">
        <w:rPr>
          <w:rFonts w:asciiTheme="majorBidi" w:hAnsiTheme="majorBidi"/>
          <w:u w:val="single"/>
        </w:rPr>
        <w:t>Laboratory Studies</w:t>
      </w:r>
    </w:p>
    <w:p w14:paraId="3E2998B8" w14:textId="77777777" w:rsidR="00E1420A" w:rsidRPr="0068435D" w:rsidRDefault="00E1420A" w:rsidP="00E1420A">
      <w:pPr>
        <w:pStyle w:val="Heading3"/>
        <w:numPr>
          <w:ilvl w:val="0"/>
          <w:numId w:val="17"/>
        </w:numPr>
        <w:bidi w:val="0"/>
        <w:rPr>
          <w:rFonts w:asciiTheme="majorBidi" w:hAnsiTheme="majorBidi"/>
          <w:b/>
          <w:bCs/>
          <w:sz w:val="28"/>
          <w:szCs w:val="28"/>
        </w:rPr>
      </w:pPr>
      <w:r w:rsidRPr="0068435D">
        <w:rPr>
          <w:rFonts w:asciiTheme="majorBidi" w:hAnsiTheme="majorBidi"/>
          <w:b/>
          <w:bCs/>
          <w:sz w:val="28"/>
          <w:szCs w:val="28"/>
        </w:rPr>
        <w:t>Complete blood count (CBC) with differential</w:t>
      </w:r>
    </w:p>
    <w:p w14:paraId="5CD4A727" w14:textId="77777777" w:rsidR="00E1420A" w:rsidRPr="0068435D" w:rsidRDefault="00E1420A" w:rsidP="00E1420A">
      <w:pPr>
        <w:pStyle w:val="NormalWeb"/>
        <w:numPr>
          <w:ilvl w:val="0"/>
          <w:numId w:val="17"/>
        </w:numPr>
        <w:rPr>
          <w:rFonts w:asciiTheme="majorBidi" w:hAnsiTheme="majorBidi" w:cstheme="majorBidi"/>
          <w:sz w:val="28"/>
          <w:szCs w:val="28"/>
        </w:rPr>
      </w:pPr>
      <w:r w:rsidRPr="0068435D">
        <w:rPr>
          <w:rFonts w:asciiTheme="majorBidi" w:hAnsiTheme="majorBidi" w:cstheme="majorBidi"/>
          <w:sz w:val="28"/>
          <w:szCs w:val="28"/>
        </w:rPr>
        <w:t xml:space="preserve">A CBC will help document the amount of blood loss and whether anemia is present. If the hemoglobin and hematocrit are very low and the patient is symptomatic then transfusions would be warranted. The CBC also will provide evidence regarding an infection, which, in the case of infection. </w:t>
      </w:r>
    </w:p>
    <w:p w14:paraId="651D7AFA" w14:textId="77777777" w:rsidR="00E1420A" w:rsidRPr="0068435D" w:rsidRDefault="00E1420A" w:rsidP="00E1420A">
      <w:pPr>
        <w:pStyle w:val="Heading3"/>
        <w:numPr>
          <w:ilvl w:val="0"/>
          <w:numId w:val="17"/>
        </w:numPr>
        <w:bidi w:val="0"/>
        <w:rPr>
          <w:rFonts w:asciiTheme="majorBidi" w:hAnsiTheme="majorBidi"/>
          <w:sz w:val="28"/>
          <w:szCs w:val="28"/>
        </w:rPr>
      </w:pPr>
      <w:r w:rsidRPr="0068435D">
        <w:rPr>
          <w:rFonts w:asciiTheme="majorBidi" w:hAnsiTheme="majorBidi"/>
          <w:sz w:val="28"/>
          <w:szCs w:val="28"/>
        </w:rPr>
        <w:t>Beta-</w:t>
      </w:r>
      <w:proofErr w:type="spellStart"/>
      <w:r w:rsidRPr="0068435D">
        <w:rPr>
          <w:rFonts w:asciiTheme="majorBidi" w:hAnsiTheme="majorBidi"/>
          <w:sz w:val="28"/>
          <w:szCs w:val="28"/>
        </w:rPr>
        <w:t>hCG</w:t>
      </w:r>
      <w:proofErr w:type="spellEnd"/>
    </w:p>
    <w:p w14:paraId="3703B3AB" w14:textId="77777777" w:rsidR="00E1420A" w:rsidRPr="0068435D" w:rsidRDefault="00E1420A" w:rsidP="00E1420A">
      <w:pPr>
        <w:pStyle w:val="NormalWeb"/>
        <w:numPr>
          <w:ilvl w:val="0"/>
          <w:numId w:val="17"/>
        </w:numPr>
        <w:rPr>
          <w:rFonts w:asciiTheme="majorBidi" w:hAnsiTheme="majorBidi" w:cstheme="majorBidi"/>
          <w:sz w:val="28"/>
          <w:szCs w:val="28"/>
        </w:rPr>
      </w:pPr>
      <w:r w:rsidRPr="0068435D">
        <w:rPr>
          <w:rFonts w:asciiTheme="majorBidi" w:hAnsiTheme="majorBidi" w:cstheme="majorBidi"/>
          <w:sz w:val="28"/>
          <w:szCs w:val="28"/>
        </w:rPr>
        <w:t>Beta-</w:t>
      </w:r>
      <w:proofErr w:type="spellStart"/>
      <w:r w:rsidRPr="0068435D">
        <w:rPr>
          <w:rFonts w:asciiTheme="majorBidi" w:hAnsiTheme="majorBidi" w:cstheme="majorBidi"/>
          <w:sz w:val="28"/>
          <w:szCs w:val="28"/>
        </w:rPr>
        <w:t>hCG</w:t>
      </w:r>
      <w:proofErr w:type="spellEnd"/>
      <w:r w:rsidRPr="0068435D">
        <w:rPr>
          <w:rFonts w:asciiTheme="majorBidi" w:hAnsiTheme="majorBidi" w:cstheme="majorBidi"/>
          <w:sz w:val="28"/>
          <w:szCs w:val="28"/>
        </w:rPr>
        <w:t xml:space="preserve"> is important to confirm the pregnancy and distinguish it from dysfunctional uterine bleeding or bleeding from another etiology. The </w:t>
      </w:r>
      <w:proofErr w:type="spellStart"/>
      <w:proofErr w:type="gramStart"/>
      <w:r w:rsidRPr="0068435D">
        <w:rPr>
          <w:rFonts w:asciiTheme="majorBidi" w:hAnsiTheme="majorBidi" w:cstheme="majorBidi"/>
          <w:sz w:val="28"/>
          <w:szCs w:val="28"/>
        </w:rPr>
        <w:t>hCG</w:t>
      </w:r>
      <w:proofErr w:type="spellEnd"/>
      <w:proofErr w:type="gramEnd"/>
      <w:r w:rsidRPr="0068435D">
        <w:rPr>
          <w:rFonts w:asciiTheme="majorBidi" w:hAnsiTheme="majorBidi" w:cstheme="majorBidi"/>
          <w:sz w:val="28"/>
          <w:szCs w:val="28"/>
        </w:rPr>
        <w:t xml:space="preserve"> level is also important to help distinguish a complete abortion from a threatened abortion or ectopic pregnancy.</w:t>
      </w:r>
    </w:p>
    <w:p w14:paraId="241081B6" w14:textId="77777777" w:rsidR="00E1420A" w:rsidRPr="0068435D" w:rsidRDefault="00E1420A" w:rsidP="00E1420A">
      <w:pPr>
        <w:pStyle w:val="NormalWeb"/>
        <w:numPr>
          <w:ilvl w:val="0"/>
          <w:numId w:val="17"/>
        </w:numPr>
        <w:rPr>
          <w:rFonts w:asciiTheme="majorBidi" w:hAnsiTheme="majorBidi" w:cstheme="majorBidi"/>
          <w:sz w:val="28"/>
          <w:szCs w:val="28"/>
        </w:rPr>
      </w:pPr>
      <w:r w:rsidRPr="0068435D">
        <w:rPr>
          <w:rFonts w:asciiTheme="majorBidi" w:hAnsiTheme="majorBidi" w:cstheme="majorBidi"/>
          <w:sz w:val="28"/>
          <w:szCs w:val="28"/>
        </w:rPr>
        <w:t xml:space="preserve">If the </w:t>
      </w:r>
      <w:proofErr w:type="spellStart"/>
      <w:proofErr w:type="gramStart"/>
      <w:r w:rsidRPr="0068435D">
        <w:rPr>
          <w:rFonts w:asciiTheme="majorBidi" w:hAnsiTheme="majorBidi" w:cstheme="majorBidi"/>
          <w:sz w:val="28"/>
          <w:szCs w:val="28"/>
        </w:rPr>
        <w:t>hCG</w:t>
      </w:r>
      <w:proofErr w:type="spellEnd"/>
      <w:proofErr w:type="gramEnd"/>
      <w:r w:rsidRPr="0068435D">
        <w:rPr>
          <w:rFonts w:asciiTheme="majorBidi" w:hAnsiTheme="majorBidi" w:cstheme="majorBidi"/>
          <w:sz w:val="28"/>
          <w:szCs w:val="28"/>
        </w:rPr>
        <w:t xml:space="preserve"> level is above 1500-2000 </w:t>
      </w:r>
      <w:proofErr w:type="spellStart"/>
      <w:r w:rsidRPr="0068435D">
        <w:rPr>
          <w:rFonts w:asciiTheme="majorBidi" w:hAnsiTheme="majorBidi" w:cstheme="majorBidi"/>
          <w:sz w:val="28"/>
          <w:szCs w:val="28"/>
        </w:rPr>
        <w:t>mIU</w:t>
      </w:r>
      <w:proofErr w:type="spellEnd"/>
      <w:r w:rsidRPr="0068435D">
        <w:rPr>
          <w:rFonts w:asciiTheme="majorBidi" w:hAnsiTheme="majorBidi" w:cstheme="majorBidi"/>
          <w:sz w:val="28"/>
          <w:szCs w:val="28"/>
        </w:rPr>
        <w:t xml:space="preserve">/mL, then </w:t>
      </w:r>
      <w:proofErr w:type="spellStart"/>
      <w:r w:rsidRPr="0068435D">
        <w:rPr>
          <w:rFonts w:asciiTheme="majorBidi" w:hAnsiTheme="majorBidi" w:cstheme="majorBidi"/>
          <w:sz w:val="28"/>
          <w:szCs w:val="28"/>
        </w:rPr>
        <w:t>transvaginal</w:t>
      </w:r>
      <w:proofErr w:type="spellEnd"/>
      <w:r w:rsidRPr="0068435D">
        <w:rPr>
          <w:rFonts w:asciiTheme="majorBidi" w:hAnsiTheme="majorBidi" w:cstheme="majorBidi"/>
          <w:sz w:val="28"/>
          <w:szCs w:val="28"/>
        </w:rPr>
        <w:t xml:space="preserve"> ultrasonography should detect a viable intrauterine pregnancy. A level over 3000 </w:t>
      </w:r>
      <w:proofErr w:type="spellStart"/>
      <w:r w:rsidRPr="0068435D">
        <w:rPr>
          <w:rFonts w:asciiTheme="majorBidi" w:hAnsiTheme="majorBidi" w:cstheme="majorBidi"/>
          <w:sz w:val="28"/>
          <w:szCs w:val="28"/>
        </w:rPr>
        <w:t>mIU</w:t>
      </w:r>
      <w:proofErr w:type="spellEnd"/>
      <w:r w:rsidRPr="0068435D">
        <w:rPr>
          <w:rFonts w:asciiTheme="majorBidi" w:hAnsiTheme="majorBidi" w:cstheme="majorBidi"/>
          <w:sz w:val="28"/>
          <w:szCs w:val="28"/>
        </w:rPr>
        <w:t xml:space="preserve">/mL should enable one to visualize a viable intrauterine pregnancy by </w:t>
      </w:r>
      <w:proofErr w:type="spellStart"/>
      <w:r w:rsidRPr="0068435D">
        <w:rPr>
          <w:rFonts w:asciiTheme="majorBidi" w:hAnsiTheme="majorBidi" w:cstheme="majorBidi"/>
          <w:sz w:val="28"/>
          <w:szCs w:val="28"/>
        </w:rPr>
        <w:t>transabdominal</w:t>
      </w:r>
      <w:proofErr w:type="spellEnd"/>
      <w:r w:rsidRPr="0068435D">
        <w:rPr>
          <w:rFonts w:asciiTheme="majorBidi" w:hAnsiTheme="majorBidi" w:cstheme="majorBidi"/>
          <w:sz w:val="28"/>
          <w:szCs w:val="28"/>
        </w:rPr>
        <w:t xml:space="preserve"> ultrasonography. However, if the </w:t>
      </w:r>
      <w:proofErr w:type="spellStart"/>
      <w:proofErr w:type="gramStart"/>
      <w:r w:rsidRPr="0068435D">
        <w:rPr>
          <w:rFonts w:asciiTheme="majorBidi" w:hAnsiTheme="majorBidi" w:cstheme="majorBidi"/>
          <w:sz w:val="28"/>
          <w:szCs w:val="28"/>
        </w:rPr>
        <w:t>hCG</w:t>
      </w:r>
      <w:proofErr w:type="spellEnd"/>
      <w:proofErr w:type="gramEnd"/>
      <w:r w:rsidRPr="0068435D">
        <w:rPr>
          <w:rFonts w:asciiTheme="majorBidi" w:hAnsiTheme="majorBidi" w:cstheme="majorBidi"/>
          <w:sz w:val="28"/>
          <w:szCs w:val="28"/>
        </w:rPr>
        <w:t xml:space="preserve"> level is elevated, no history of passing tissue is present, and the ultrasonography demonstrates an empty uterus, one must assume that an ectopic pregnancy is present until proven otherwise.</w:t>
      </w:r>
    </w:p>
    <w:p w14:paraId="284CEDBF" w14:textId="77777777" w:rsidR="00E1420A" w:rsidRPr="0068435D" w:rsidRDefault="00E1420A" w:rsidP="00E1420A">
      <w:pPr>
        <w:pStyle w:val="Heading3"/>
        <w:numPr>
          <w:ilvl w:val="0"/>
          <w:numId w:val="17"/>
        </w:numPr>
        <w:bidi w:val="0"/>
        <w:rPr>
          <w:rFonts w:asciiTheme="majorBidi" w:hAnsiTheme="majorBidi"/>
          <w:sz w:val="28"/>
          <w:szCs w:val="28"/>
        </w:rPr>
      </w:pPr>
      <w:r w:rsidRPr="0068435D">
        <w:rPr>
          <w:rFonts w:asciiTheme="majorBidi" w:hAnsiTheme="majorBidi"/>
          <w:sz w:val="28"/>
          <w:szCs w:val="28"/>
        </w:rPr>
        <w:t>Blood type and screen</w:t>
      </w:r>
    </w:p>
    <w:p w14:paraId="2A498EEE" w14:textId="77777777" w:rsidR="00E1420A" w:rsidRPr="0068435D" w:rsidRDefault="00E1420A" w:rsidP="00E1420A">
      <w:pPr>
        <w:pStyle w:val="NormalWeb"/>
        <w:numPr>
          <w:ilvl w:val="0"/>
          <w:numId w:val="17"/>
        </w:numPr>
        <w:rPr>
          <w:rFonts w:asciiTheme="majorBidi" w:hAnsiTheme="majorBidi" w:cstheme="majorBidi"/>
          <w:sz w:val="28"/>
          <w:szCs w:val="28"/>
        </w:rPr>
      </w:pPr>
      <w:r w:rsidRPr="0068435D">
        <w:rPr>
          <w:rFonts w:asciiTheme="majorBidi" w:hAnsiTheme="majorBidi" w:cstheme="majorBidi"/>
          <w:sz w:val="28"/>
          <w:szCs w:val="28"/>
        </w:rPr>
        <w:t xml:space="preserve">Blood type and screen (possible cross match) is important to determine whether treatment with Rho </w:t>
      </w:r>
      <w:proofErr w:type="spellStart"/>
      <w:r w:rsidRPr="0068435D">
        <w:rPr>
          <w:rFonts w:asciiTheme="majorBidi" w:hAnsiTheme="majorBidi" w:cstheme="majorBidi"/>
          <w:sz w:val="28"/>
          <w:szCs w:val="28"/>
        </w:rPr>
        <w:t>immmunoglobulin</w:t>
      </w:r>
      <w:proofErr w:type="spellEnd"/>
      <w:r w:rsidRPr="0068435D">
        <w:rPr>
          <w:rFonts w:asciiTheme="majorBidi" w:hAnsiTheme="majorBidi" w:cstheme="majorBidi"/>
          <w:sz w:val="28"/>
          <w:szCs w:val="28"/>
        </w:rPr>
        <w:t xml:space="preserve"> is appropriate. An Rh-negative woman should receive Rho within 72 hours of miscarriage or ectopic pregnancy to avoid the possibility that the pregnancy has exposed the patient to a positive antigen. If the father of the baby is also Rh negative then the patient can </w:t>
      </w:r>
      <w:proofErr w:type="spellStart"/>
      <w:r w:rsidRPr="0068435D">
        <w:rPr>
          <w:rFonts w:asciiTheme="majorBidi" w:hAnsiTheme="majorBidi" w:cstheme="majorBidi"/>
          <w:sz w:val="28"/>
          <w:szCs w:val="28"/>
        </w:rPr>
        <w:t>foregot</w:t>
      </w:r>
      <w:proofErr w:type="spellEnd"/>
      <w:r w:rsidRPr="0068435D">
        <w:rPr>
          <w:rFonts w:asciiTheme="majorBidi" w:hAnsiTheme="majorBidi" w:cstheme="majorBidi"/>
          <w:sz w:val="28"/>
          <w:szCs w:val="28"/>
        </w:rPr>
        <w:t xml:space="preserve"> the immunoglobulin therapy. It is also important in cases where transfusions are necessary.</w:t>
      </w:r>
    </w:p>
    <w:p w14:paraId="62FD126E" w14:textId="77777777" w:rsidR="00E1420A" w:rsidRPr="0068435D" w:rsidRDefault="00E1420A" w:rsidP="00E1420A">
      <w:pPr>
        <w:pStyle w:val="Heading3"/>
        <w:numPr>
          <w:ilvl w:val="0"/>
          <w:numId w:val="17"/>
        </w:numPr>
        <w:bidi w:val="0"/>
        <w:rPr>
          <w:rFonts w:asciiTheme="majorBidi" w:hAnsiTheme="majorBidi"/>
          <w:sz w:val="28"/>
          <w:szCs w:val="28"/>
        </w:rPr>
      </w:pPr>
      <w:r w:rsidRPr="0068435D">
        <w:rPr>
          <w:rFonts w:asciiTheme="majorBidi" w:hAnsiTheme="majorBidi"/>
          <w:sz w:val="28"/>
          <w:szCs w:val="28"/>
        </w:rPr>
        <w:t>Possible DIC profile</w:t>
      </w:r>
    </w:p>
    <w:p w14:paraId="21B8FB3A" w14:textId="77777777" w:rsidR="00E1420A" w:rsidRPr="0068435D" w:rsidRDefault="00E1420A" w:rsidP="00E1420A">
      <w:pPr>
        <w:pStyle w:val="NormalWeb"/>
        <w:numPr>
          <w:ilvl w:val="0"/>
          <w:numId w:val="17"/>
        </w:numPr>
        <w:rPr>
          <w:rFonts w:asciiTheme="majorBidi" w:hAnsiTheme="majorBidi" w:cstheme="majorBidi"/>
          <w:sz w:val="28"/>
          <w:szCs w:val="28"/>
        </w:rPr>
      </w:pPr>
      <w:r w:rsidRPr="0068435D">
        <w:rPr>
          <w:rFonts w:asciiTheme="majorBidi" w:hAnsiTheme="majorBidi" w:cstheme="majorBidi"/>
          <w:sz w:val="28"/>
          <w:szCs w:val="28"/>
        </w:rPr>
        <w:t xml:space="preserve">A DIC profile is necessary only in those cases with significant bleeding. The DIC profile usually consists of a platelet count, fibrinogen level, </w:t>
      </w:r>
      <w:proofErr w:type="spellStart"/>
      <w:r w:rsidRPr="0068435D">
        <w:rPr>
          <w:rFonts w:asciiTheme="majorBidi" w:hAnsiTheme="majorBidi" w:cstheme="majorBidi"/>
          <w:sz w:val="28"/>
          <w:szCs w:val="28"/>
        </w:rPr>
        <w:t>prothrombin</w:t>
      </w:r>
      <w:proofErr w:type="spellEnd"/>
      <w:r w:rsidRPr="0068435D">
        <w:rPr>
          <w:rFonts w:asciiTheme="majorBidi" w:hAnsiTheme="majorBidi" w:cstheme="majorBidi"/>
          <w:sz w:val="28"/>
          <w:szCs w:val="28"/>
        </w:rPr>
        <w:t xml:space="preserve"> time (PT), and activated partial </w:t>
      </w:r>
      <w:proofErr w:type="spellStart"/>
      <w:r w:rsidRPr="0068435D">
        <w:rPr>
          <w:rFonts w:asciiTheme="majorBidi" w:hAnsiTheme="majorBidi" w:cstheme="majorBidi"/>
          <w:sz w:val="28"/>
          <w:szCs w:val="28"/>
        </w:rPr>
        <w:t>prothrombin</w:t>
      </w:r>
      <w:proofErr w:type="spellEnd"/>
      <w:r w:rsidRPr="0068435D">
        <w:rPr>
          <w:rFonts w:asciiTheme="majorBidi" w:hAnsiTheme="majorBidi" w:cstheme="majorBidi"/>
          <w:sz w:val="28"/>
          <w:szCs w:val="28"/>
        </w:rPr>
        <w:t xml:space="preserve"> time (</w:t>
      </w:r>
      <w:proofErr w:type="spellStart"/>
      <w:r w:rsidRPr="0068435D">
        <w:rPr>
          <w:rFonts w:asciiTheme="majorBidi" w:hAnsiTheme="majorBidi" w:cstheme="majorBidi"/>
          <w:sz w:val="28"/>
          <w:szCs w:val="28"/>
        </w:rPr>
        <w:t>aPTT</w:t>
      </w:r>
      <w:proofErr w:type="spellEnd"/>
      <w:r w:rsidRPr="0068435D">
        <w:rPr>
          <w:rFonts w:asciiTheme="majorBidi" w:hAnsiTheme="majorBidi" w:cstheme="majorBidi"/>
          <w:sz w:val="28"/>
          <w:szCs w:val="28"/>
        </w:rPr>
        <w:t xml:space="preserve">). When significant bleeding occurs and the </w:t>
      </w:r>
      <w:r w:rsidRPr="0068435D">
        <w:rPr>
          <w:rFonts w:asciiTheme="majorBidi" w:hAnsiTheme="majorBidi" w:cstheme="majorBidi"/>
          <w:sz w:val="28"/>
          <w:szCs w:val="28"/>
        </w:rPr>
        <w:lastRenderedPageBreak/>
        <w:t>patient is consuming these factors faster then she can make them, then the initiating event needs to be treated (</w:t>
      </w:r>
      <w:proofErr w:type="spellStart"/>
      <w:r w:rsidRPr="0068435D">
        <w:rPr>
          <w:rFonts w:asciiTheme="majorBidi" w:hAnsiTheme="majorBidi" w:cstheme="majorBidi"/>
          <w:sz w:val="28"/>
          <w:szCs w:val="28"/>
        </w:rPr>
        <w:t>ie</w:t>
      </w:r>
      <w:proofErr w:type="spellEnd"/>
      <w:r w:rsidRPr="0068435D">
        <w:rPr>
          <w:rFonts w:asciiTheme="majorBidi" w:hAnsiTheme="majorBidi" w:cstheme="majorBidi"/>
          <w:sz w:val="28"/>
          <w:szCs w:val="28"/>
        </w:rPr>
        <w:t>, D&amp;C, hysterectomy) and platelets, coagulation factors (usually administered in the form of fresh frozen plasma or cryoprecipitate), or fibrinogen in addition to packed red blood cells may need to be replaced when transfusing a patient. Whole blood may be transfused as another alternative.</w:t>
      </w:r>
    </w:p>
    <w:p w14:paraId="508A9DCF" w14:textId="77777777" w:rsidR="00E1420A" w:rsidRPr="0068435D" w:rsidRDefault="00E1420A" w:rsidP="00E1420A">
      <w:pPr>
        <w:pStyle w:val="Heading3"/>
        <w:numPr>
          <w:ilvl w:val="0"/>
          <w:numId w:val="17"/>
        </w:numPr>
        <w:bidi w:val="0"/>
        <w:rPr>
          <w:rFonts w:asciiTheme="majorBidi" w:hAnsiTheme="majorBidi"/>
          <w:sz w:val="28"/>
          <w:szCs w:val="28"/>
        </w:rPr>
      </w:pPr>
      <w:r w:rsidRPr="0068435D">
        <w:rPr>
          <w:rFonts w:asciiTheme="majorBidi" w:hAnsiTheme="majorBidi"/>
          <w:sz w:val="28"/>
          <w:szCs w:val="28"/>
        </w:rPr>
        <w:t>Urinalysis</w:t>
      </w:r>
    </w:p>
    <w:p w14:paraId="70D501D0" w14:textId="77777777" w:rsidR="00E1420A" w:rsidRPr="0068435D" w:rsidRDefault="00E1420A" w:rsidP="00E1420A">
      <w:pPr>
        <w:pStyle w:val="NormalWeb"/>
        <w:numPr>
          <w:ilvl w:val="0"/>
          <w:numId w:val="17"/>
        </w:numPr>
        <w:rPr>
          <w:rFonts w:asciiTheme="majorBidi" w:hAnsiTheme="majorBidi" w:cstheme="majorBidi"/>
          <w:sz w:val="28"/>
          <w:szCs w:val="28"/>
        </w:rPr>
      </w:pPr>
      <w:r w:rsidRPr="0068435D">
        <w:rPr>
          <w:rFonts w:asciiTheme="majorBidi" w:hAnsiTheme="majorBidi" w:cstheme="majorBidi"/>
          <w:sz w:val="28"/>
          <w:szCs w:val="28"/>
        </w:rPr>
        <w:t xml:space="preserve">Urinalysis is important to rule out a urinary tract infection. Pregnant women are prone to urinary tract infections due to the progesterone effect on the smooth muscle of the ureters, which causes mild physiologic </w:t>
      </w:r>
      <w:proofErr w:type="spellStart"/>
      <w:r w:rsidRPr="0068435D">
        <w:rPr>
          <w:rFonts w:asciiTheme="majorBidi" w:hAnsiTheme="majorBidi" w:cstheme="majorBidi"/>
          <w:sz w:val="28"/>
          <w:szCs w:val="28"/>
        </w:rPr>
        <w:t>hydroureters</w:t>
      </w:r>
      <w:proofErr w:type="spellEnd"/>
      <w:r w:rsidRPr="0068435D">
        <w:rPr>
          <w:rFonts w:asciiTheme="majorBidi" w:hAnsiTheme="majorBidi" w:cstheme="majorBidi"/>
          <w:sz w:val="28"/>
          <w:szCs w:val="28"/>
        </w:rPr>
        <w:t>. A cystitis or renal stone also could be present with bleeding but from a urinary source.</w:t>
      </w:r>
    </w:p>
    <w:p w14:paraId="36B36CD1" w14:textId="77777777" w:rsidR="00E1420A" w:rsidRPr="0068435D" w:rsidRDefault="00E1420A" w:rsidP="00E1420A">
      <w:pPr>
        <w:bidi w:val="0"/>
        <w:spacing w:before="100" w:beforeAutospacing="1" w:after="100" w:afterAutospacing="1" w:line="240" w:lineRule="auto"/>
        <w:outlineLvl w:val="1"/>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Imaging Studies</w:t>
      </w:r>
    </w:p>
    <w:p w14:paraId="1C626944" w14:textId="3B664613" w:rsidR="00E1420A" w:rsidRPr="0068435D" w:rsidRDefault="00E1420A" w:rsidP="00E1420A">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Ultrasonography of the pelvis using a vaginal probe should be performed to rule out an ectopic pregnancy, retained products of conception, </w:t>
      </w:r>
      <w:proofErr w:type="spellStart"/>
      <w:r w:rsidRPr="0068435D">
        <w:rPr>
          <w:rFonts w:asciiTheme="majorBidi" w:eastAsia="Times New Roman" w:hAnsiTheme="majorBidi" w:cstheme="majorBidi"/>
          <w:sz w:val="28"/>
          <w:szCs w:val="28"/>
        </w:rPr>
        <w:t>hematometra</w:t>
      </w:r>
      <w:proofErr w:type="spellEnd"/>
      <w:r w:rsidRPr="0068435D">
        <w:rPr>
          <w:rFonts w:asciiTheme="majorBidi" w:eastAsia="Times New Roman" w:hAnsiTheme="majorBidi" w:cstheme="majorBidi"/>
          <w:sz w:val="28"/>
          <w:szCs w:val="28"/>
        </w:rPr>
        <w:t xml:space="preserve">, or other etiologies. </w:t>
      </w:r>
    </w:p>
    <w:p w14:paraId="066D194B" w14:textId="77777777" w:rsidR="00E1420A" w:rsidRPr="0068435D" w:rsidRDefault="00E1420A" w:rsidP="00E1420A">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Guidelines for assessing prenatal viability</w:t>
      </w:r>
    </w:p>
    <w:p w14:paraId="226FFF94" w14:textId="77777777" w:rsidR="00E1420A" w:rsidRPr="0068435D" w:rsidRDefault="00E1420A" w:rsidP="00E1420A">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In October 2013, the Society of Radiologists in Ultrasound published new guidelines on using ultrasonography to assess prenatal viability.</w:t>
      </w:r>
      <w:hyperlink r:id="rId8" w:history="1">
        <w:r w:rsidRPr="0068435D">
          <w:rPr>
            <w:rFonts w:asciiTheme="majorBidi" w:eastAsia="Times New Roman" w:hAnsiTheme="majorBidi" w:cstheme="majorBidi"/>
            <w:color w:val="0000FF"/>
            <w:sz w:val="28"/>
            <w:szCs w:val="28"/>
            <w:u w:val="single"/>
            <w:vertAlign w:val="superscript"/>
          </w:rPr>
          <w:t xml:space="preserve"> </w:t>
        </w:r>
      </w:hyperlink>
      <w:r w:rsidRPr="0068435D">
        <w:rPr>
          <w:rFonts w:asciiTheme="majorBidi" w:eastAsia="Times New Roman" w:hAnsiTheme="majorBidi" w:cstheme="majorBidi"/>
          <w:sz w:val="28"/>
          <w:szCs w:val="28"/>
        </w:rPr>
        <w:t xml:space="preserve">The guidelines are designed to help avoid the possibility of physicians causing inadvertent harm to a potentially normal pregnancy. </w:t>
      </w:r>
    </w:p>
    <w:p w14:paraId="3DACA67C" w14:textId="77777777" w:rsidR="00E1420A" w:rsidRPr="0068435D" w:rsidRDefault="00E1420A" w:rsidP="00E1420A">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Diagnostic criteria for </w:t>
      </w:r>
      <w:proofErr w:type="spellStart"/>
      <w:r w:rsidRPr="0068435D">
        <w:rPr>
          <w:rFonts w:asciiTheme="majorBidi" w:eastAsia="Times New Roman" w:hAnsiTheme="majorBidi" w:cstheme="majorBidi"/>
          <w:color w:val="FF0000"/>
          <w:sz w:val="28"/>
          <w:szCs w:val="28"/>
        </w:rPr>
        <w:t>nonviability</w:t>
      </w:r>
      <w:proofErr w:type="spellEnd"/>
      <w:r w:rsidRPr="0068435D">
        <w:rPr>
          <w:rFonts w:asciiTheme="majorBidi" w:eastAsia="Times New Roman" w:hAnsiTheme="majorBidi" w:cstheme="majorBidi"/>
          <w:sz w:val="28"/>
          <w:szCs w:val="28"/>
        </w:rPr>
        <w:t xml:space="preserve"> include the following:</w:t>
      </w:r>
    </w:p>
    <w:p w14:paraId="237BB518" w14:textId="77777777" w:rsidR="00E1420A" w:rsidRPr="0068435D" w:rsidRDefault="00E1420A" w:rsidP="00E1420A">
      <w:pPr>
        <w:numPr>
          <w:ilvl w:val="0"/>
          <w:numId w:val="18"/>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A crown–rump length of ≥7 mm and no heartbeat </w:t>
      </w:r>
    </w:p>
    <w:p w14:paraId="5BDF2F96" w14:textId="77777777" w:rsidR="00E1420A" w:rsidRPr="0068435D" w:rsidRDefault="00E1420A" w:rsidP="00E1420A">
      <w:pPr>
        <w:numPr>
          <w:ilvl w:val="0"/>
          <w:numId w:val="18"/>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A mean sac diameter of ≥25 mm and the absence of an embryo </w:t>
      </w:r>
    </w:p>
    <w:p w14:paraId="622FBA30" w14:textId="77777777" w:rsidR="006C1972" w:rsidRPr="0068435D" w:rsidRDefault="00E1420A" w:rsidP="006C1972">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eastAsia="Times New Roman" w:hAnsiTheme="majorBidi" w:cstheme="majorBidi"/>
          <w:sz w:val="28"/>
          <w:szCs w:val="28"/>
        </w:rPr>
        <w:t>Presence of one or more of these findings should prompt further investigation into the pregnancy's viability. Rescan after one week to confirm the diagnosis.</w:t>
      </w:r>
    </w:p>
    <w:p w14:paraId="5A73E545" w14:textId="5C06A212"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xml:space="preserve">The ultrasound landmarks visible on </w:t>
      </w:r>
      <w:proofErr w:type="spellStart"/>
      <w:r w:rsidRPr="0068435D">
        <w:rPr>
          <w:rFonts w:asciiTheme="majorBidi" w:hAnsiTheme="majorBidi" w:cstheme="majorBidi"/>
          <w:sz w:val="28"/>
          <w:szCs w:val="28"/>
        </w:rPr>
        <w:t>transvaginal</w:t>
      </w:r>
      <w:proofErr w:type="spellEnd"/>
      <w:r w:rsidRPr="0068435D">
        <w:rPr>
          <w:rFonts w:asciiTheme="majorBidi" w:hAnsiTheme="majorBidi" w:cstheme="majorBidi"/>
          <w:sz w:val="28"/>
          <w:szCs w:val="28"/>
        </w:rPr>
        <w:t xml:space="preserve"> scan are as follows.</w:t>
      </w:r>
    </w:p>
    <w:p w14:paraId="2B2F6009" w14:textId="77777777"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Week 5: visible gestation sac.</w:t>
      </w:r>
    </w:p>
    <w:p w14:paraId="5383F62F" w14:textId="77777777"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Week 6: visible yolk sac.</w:t>
      </w:r>
    </w:p>
    <w:p w14:paraId="08885CC4" w14:textId="77777777"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Week 6: visible embryo.</w:t>
      </w:r>
    </w:p>
    <w:p w14:paraId="725B900F" w14:textId="77777777" w:rsidR="006C1972" w:rsidRPr="0068435D" w:rsidRDefault="006C1972" w:rsidP="006C1972">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 Week 7: visible amnion.</w:t>
      </w:r>
    </w:p>
    <w:p w14:paraId="1C316D7A" w14:textId="30160340" w:rsidR="00E1420A" w:rsidRPr="0068435D" w:rsidRDefault="00E1420A" w:rsidP="00E1420A">
      <w:pPr>
        <w:bidi w:val="0"/>
        <w:spacing w:before="100" w:beforeAutospacing="1" w:after="100" w:afterAutospacing="1" w:line="240" w:lineRule="auto"/>
        <w:rPr>
          <w:rFonts w:asciiTheme="majorBidi" w:eastAsia="Times New Roman" w:hAnsiTheme="majorBidi" w:cstheme="majorBidi"/>
          <w:sz w:val="28"/>
          <w:szCs w:val="28"/>
        </w:rPr>
      </w:pPr>
    </w:p>
    <w:p w14:paraId="7B65FB19" w14:textId="490DDCC6" w:rsidR="00814085" w:rsidRPr="0068435D" w:rsidRDefault="00814085" w:rsidP="0081408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 </w:t>
      </w:r>
    </w:p>
    <w:p w14:paraId="1ED6A58C" w14:textId="77777777" w:rsidR="00814085" w:rsidRPr="0068435D" w:rsidRDefault="00814085" w:rsidP="00814085">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lastRenderedPageBreak/>
        <w:t>Management</w:t>
      </w:r>
    </w:p>
    <w:p w14:paraId="4CAB463A" w14:textId="1CB4643B" w:rsidR="00C47CAB" w:rsidRPr="0068435D" w:rsidRDefault="00814085" w:rsidP="00C47CAB">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A complete abortion usually needs no further tre</w:t>
      </w:r>
      <w:r w:rsidR="00C47CAB" w:rsidRPr="0068435D">
        <w:rPr>
          <w:rFonts w:asciiTheme="majorBidi" w:eastAsia="Times New Roman" w:hAnsiTheme="majorBidi" w:cstheme="majorBidi"/>
          <w:sz w:val="28"/>
          <w:szCs w:val="28"/>
        </w:rPr>
        <w:t>atment, medically or surgically, no medication is likely to be needed. Usually, the uterus contracts well after expelling the entire contents and the cervix is closed. The risk for infection is minimal. Immune globulins (</w:t>
      </w:r>
      <w:proofErr w:type="spellStart"/>
      <w:r w:rsidR="00C47CAB" w:rsidRPr="0068435D">
        <w:rPr>
          <w:rFonts w:asciiTheme="majorBidi" w:eastAsia="Times New Roman" w:hAnsiTheme="majorBidi" w:cstheme="majorBidi"/>
          <w:sz w:val="28"/>
          <w:szCs w:val="28"/>
        </w:rPr>
        <w:t>eg</w:t>
      </w:r>
      <w:proofErr w:type="spellEnd"/>
      <w:r w:rsidR="00C47CAB" w:rsidRPr="0068435D">
        <w:rPr>
          <w:rFonts w:asciiTheme="majorBidi" w:eastAsia="Times New Roman" w:hAnsiTheme="majorBidi" w:cstheme="majorBidi"/>
          <w:sz w:val="28"/>
          <w:szCs w:val="28"/>
        </w:rPr>
        <w:t>, Rho (D) immune globulin) should be given for RH negative non sensitized woman.</w:t>
      </w:r>
    </w:p>
    <w:p w14:paraId="103CB392" w14:textId="5BAF76A4" w:rsidR="00B25120" w:rsidRPr="0068435D" w:rsidRDefault="00B25120" w:rsidP="00B25120">
      <w:pPr>
        <w:numPr>
          <w:ilvl w:val="0"/>
          <w:numId w:val="5"/>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 Patients with threatened abortions need an </w:t>
      </w:r>
      <w:proofErr w:type="spellStart"/>
      <w:r w:rsidRPr="0068435D">
        <w:rPr>
          <w:rFonts w:asciiTheme="majorBidi" w:eastAsia="Times New Roman" w:hAnsiTheme="majorBidi" w:cstheme="majorBidi"/>
          <w:sz w:val="28"/>
          <w:szCs w:val="28"/>
        </w:rPr>
        <w:t>ultrasonographic</w:t>
      </w:r>
      <w:proofErr w:type="spellEnd"/>
      <w:r w:rsidRPr="0068435D">
        <w:rPr>
          <w:rFonts w:asciiTheme="majorBidi" w:eastAsia="Times New Roman" w:hAnsiTheme="majorBidi" w:cstheme="majorBidi"/>
          <w:sz w:val="28"/>
          <w:szCs w:val="28"/>
        </w:rPr>
        <w:t xml:space="preserve"> evaluation to confirm the diagnosis and for </w:t>
      </w:r>
      <w:proofErr w:type="spellStart"/>
      <w:r w:rsidRPr="0068435D">
        <w:rPr>
          <w:rFonts w:asciiTheme="majorBidi" w:eastAsia="Times New Roman" w:hAnsiTheme="majorBidi" w:cstheme="majorBidi"/>
          <w:sz w:val="28"/>
          <w:szCs w:val="28"/>
        </w:rPr>
        <w:t>reassurance.A</w:t>
      </w:r>
      <w:proofErr w:type="spellEnd"/>
      <w:r w:rsidRPr="0068435D">
        <w:rPr>
          <w:rFonts w:asciiTheme="majorBidi" w:eastAsia="Times New Roman" w:hAnsiTheme="majorBidi" w:cstheme="majorBidi"/>
          <w:sz w:val="28"/>
          <w:szCs w:val="28"/>
        </w:rPr>
        <w:t xml:space="preserve"> possible treatment for threatened miscarriage is the use of </w:t>
      </w:r>
      <w:proofErr w:type="spellStart"/>
      <w:r w:rsidRPr="0068435D">
        <w:rPr>
          <w:rFonts w:asciiTheme="majorBidi" w:eastAsia="Times New Roman" w:hAnsiTheme="majorBidi" w:cstheme="majorBidi"/>
          <w:sz w:val="28"/>
          <w:szCs w:val="28"/>
        </w:rPr>
        <w:t>progestogen</w:t>
      </w:r>
      <w:proofErr w:type="spellEnd"/>
      <w:r w:rsidRPr="0068435D">
        <w:rPr>
          <w:rFonts w:asciiTheme="majorBidi" w:eastAsia="Times New Roman" w:hAnsiTheme="majorBidi" w:cstheme="majorBidi"/>
          <w:sz w:val="28"/>
          <w:szCs w:val="28"/>
        </w:rPr>
        <w:t xml:space="preserve">.  Limited evidence suggests that the use of </w:t>
      </w:r>
      <w:proofErr w:type="spellStart"/>
      <w:r w:rsidRPr="0068435D">
        <w:rPr>
          <w:rFonts w:asciiTheme="majorBidi" w:eastAsia="Times New Roman" w:hAnsiTheme="majorBidi" w:cstheme="majorBidi"/>
          <w:sz w:val="28"/>
          <w:szCs w:val="28"/>
        </w:rPr>
        <w:t>progestogen</w:t>
      </w:r>
      <w:proofErr w:type="spellEnd"/>
      <w:r w:rsidRPr="0068435D">
        <w:rPr>
          <w:rFonts w:asciiTheme="majorBidi" w:eastAsia="Times New Roman" w:hAnsiTheme="majorBidi" w:cstheme="majorBidi"/>
          <w:sz w:val="28"/>
          <w:szCs w:val="28"/>
        </w:rPr>
        <w:t xml:space="preserve"> can reduce the rate of spontaneous miscarriage. Treatment with </w:t>
      </w:r>
      <w:proofErr w:type="spellStart"/>
      <w:r w:rsidRPr="0068435D">
        <w:rPr>
          <w:rFonts w:asciiTheme="majorBidi" w:eastAsia="Times New Roman" w:hAnsiTheme="majorBidi" w:cstheme="majorBidi"/>
          <w:sz w:val="28"/>
          <w:szCs w:val="28"/>
        </w:rPr>
        <w:t>progestogens</w:t>
      </w:r>
      <w:proofErr w:type="spellEnd"/>
      <w:r w:rsidRPr="0068435D">
        <w:rPr>
          <w:rFonts w:asciiTheme="majorBidi" w:eastAsia="Times New Roman" w:hAnsiTheme="majorBidi" w:cstheme="majorBidi"/>
          <w:sz w:val="28"/>
          <w:szCs w:val="28"/>
        </w:rPr>
        <w:t xml:space="preserve"> did not increase the occurrence of congenital abnormalities in the newborns</w:t>
      </w:r>
    </w:p>
    <w:p w14:paraId="30E725EE" w14:textId="7E0E6513" w:rsidR="00B25120" w:rsidRPr="0068435D" w:rsidRDefault="00814085" w:rsidP="00B25120">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 With missed, incomplete, or inevitable abortion present before 13 weeks' gestation, treatment may include </w:t>
      </w:r>
      <w:proofErr w:type="gramStart"/>
      <w:r w:rsidRPr="0068435D">
        <w:rPr>
          <w:rFonts w:asciiTheme="majorBidi" w:eastAsia="Times New Roman" w:hAnsiTheme="majorBidi" w:cstheme="majorBidi"/>
          <w:sz w:val="28"/>
          <w:szCs w:val="28"/>
        </w:rPr>
        <w:t>misoprostol</w:t>
      </w:r>
      <w:r w:rsidR="00D27640" w:rsidRPr="0068435D">
        <w:rPr>
          <w:rFonts w:asciiTheme="majorBidi" w:eastAsia="Times New Roman" w:hAnsiTheme="majorBidi" w:cstheme="majorBidi"/>
          <w:sz w:val="28"/>
          <w:szCs w:val="28"/>
        </w:rPr>
        <w:t>(</w:t>
      </w:r>
      <w:proofErr w:type="gramEnd"/>
      <w:r w:rsidR="00D27640" w:rsidRPr="0068435D">
        <w:rPr>
          <w:rFonts w:asciiTheme="majorBidi" w:eastAsia="Times New Roman" w:hAnsiTheme="majorBidi" w:cstheme="majorBidi"/>
          <w:sz w:val="28"/>
          <w:szCs w:val="28"/>
        </w:rPr>
        <w:t>medical)</w:t>
      </w:r>
      <w:r w:rsidRPr="0068435D">
        <w:rPr>
          <w:rFonts w:asciiTheme="majorBidi" w:eastAsia="Times New Roman" w:hAnsiTheme="majorBidi" w:cstheme="majorBidi"/>
          <w:sz w:val="28"/>
          <w:szCs w:val="28"/>
        </w:rPr>
        <w:t xml:space="preserve"> as an alternative t</w:t>
      </w:r>
      <w:r w:rsidR="00B25120" w:rsidRPr="0068435D">
        <w:rPr>
          <w:rFonts w:asciiTheme="majorBidi" w:eastAsia="Times New Roman" w:hAnsiTheme="majorBidi" w:cstheme="majorBidi"/>
          <w:sz w:val="28"/>
          <w:szCs w:val="28"/>
        </w:rPr>
        <w:t xml:space="preserve">o surgery. </w:t>
      </w:r>
    </w:p>
    <w:p w14:paraId="2EA6F18E" w14:textId="77777777" w:rsidR="00B25120" w:rsidRPr="0068435D" w:rsidRDefault="00B25120" w:rsidP="00B25120">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 The patient should be counseled regarding the risks and benefits of both. The advantages of medical therapy is that no surgical procedures are needed if it is successful. Passage of tissue should happen within a few days of receiving medical therapy. If it is not successful, then a surgical approach may follow. The risks for medical therapy include bleeding, infection, possible incomplete abortion, and possible failure of the medication to work. The advantage of a suction D&amp;C is that the procedure is scheduled and occurs at a known time. The risks of a D&amp;C include bleeding, infection, possible perforation of the uterus and possible </w:t>
      </w:r>
      <w:proofErr w:type="spellStart"/>
      <w:r w:rsidRPr="0068435D">
        <w:rPr>
          <w:rFonts w:asciiTheme="majorBidi" w:eastAsia="Times New Roman" w:hAnsiTheme="majorBidi" w:cstheme="majorBidi"/>
          <w:sz w:val="28"/>
          <w:szCs w:val="28"/>
        </w:rPr>
        <w:t>Asherman</w:t>
      </w:r>
      <w:proofErr w:type="spellEnd"/>
      <w:r w:rsidRPr="0068435D">
        <w:rPr>
          <w:rFonts w:asciiTheme="majorBidi" w:eastAsia="Times New Roman" w:hAnsiTheme="majorBidi" w:cstheme="majorBidi"/>
          <w:sz w:val="28"/>
          <w:szCs w:val="28"/>
        </w:rPr>
        <w:t xml:space="preserve"> </w:t>
      </w:r>
      <w:proofErr w:type="gramStart"/>
      <w:r w:rsidRPr="0068435D">
        <w:rPr>
          <w:rFonts w:asciiTheme="majorBidi" w:eastAsia="Times New Roman" w:hAnsiTheme="majorBidi" w:cstheme="majorBidi"/>
          <w:sz w:val="28"/>
          <w:szCs w:val="28"/>
        </w:rPr>
        <w:t>syndrome(</w:t>
      </w:r>
      <w:proofErr w:type="gramEnd"/>
      <w:r w:rsidRPr="0068435D">
        <w:rPr>
          <w:rFonts w:asciiTheme="majorBidi" w:eastAsia="Times New Roman" w:hAnsiTheme="majorBidi" w:cstheme="majorBidi"/>
          <w:sz w:val="28"/>
          <w:szCs w:val="28"/>
        </w:rPr>
        <w:t>intrauterine adhesion) after the procedure.</w:t>
      </w:r>
    </w:p>
    <w:p w14:paraId="558DA31C" w14:textId="77777777" w:rsidR="00B25120" w:rsidRPr="0068435D" w:rsidRDefault="00B25120" w:rsidP="00B25120">
      <w:pPr>
        <w:bidi w:val="0"/>
        <w:spacing w:before="100" w:beforeAutospacing="1" w:after="100" w:afterAutospacing="1" w:line="240" w:lineRule="auto"/>
        <w:outlineLvl w:val="2"/>
        <w:rPr>
          <w:rFonts w:asciiTheme="majorBidi" w:eastAsia="Times New Roman" w:hAnsiTheme="majorBidi" w:cstheme="majorBidi"/>
          <w:b/>
          <w:bCs/>
          <w:sz w:val="28"/>
          <w:szCs w:val="28"/>
        </w:rPr>
      </w:pPr>
      <w:r w:rsidRPr="0068435D">
        <w:rPr>
          <w:rFonts w:asciiTheme="majorBidi" w:eastAsia="Times New Roman" w:hAnsiTheme="majorBidi" w:cstheme="majorBidi"/>
          <w:b/>
          <w:bCs/>
          <w:sz w:val="28"/>
          <w:szCs w:val="28"/>
        </w:rPr>
        <w:t>Large blood loss</w:t>
      </w:r>
    </w:p>
    <w:p w14:paraId="35B750CC" w14:textId="77777777" w:rsidR="00B25120" w:rsidRPr="0068435D" w:rsidRDefault="00B25120" w:rsidP="00B25120">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In the situation in which a considerable amount of blood loss has occurred, aggressive hydration, iron therapy or transfusions may be indicated.</w:t>
      </w:r>
    </w:p>
    <w:p w14:paraId="2B999E83" w14:textId="6EC6072A" w:rsidR="00814085" w:rsidRPr="0068435D" w:rsidRDefault="00814085" w:rsidP="0081408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 </w:t>
      </w:r>
    </w:p>
    <w:p w14:paraId="3F62D956" w14:textId="7EAC4913" w:rsidR="00814085" w:rsidRPr="0068435D" w:rsidRDefault="00814085" w:rsidP="00814085">
      <w:pPr>
        <w:bidi w:val="0"/>
        <w:spacing w:before="100" w:beforeAutospacing="1" w:after="100" w:afterAutospacing="1" w:line="240" w:lineRule="auto"/>
        <w:rPr>
          <w:rFonts w:asciiTheme="majorBidi" w:eastAsia="Times New Roman" w:hAnsiTheme="majorBidi" w:cstheme="majorBidi"/>
          <w:sz w:val="28"/>
          <w:szCs w:val="28"/>
        </w:rPr>
      </w:pPr>
    </w:p>
    <w:p w14:paraId="237C6871" w14:textId="77777777" w:rsidR="00814085" w:rsidRPr="0068435D" w:rsidRDefault="00814085" w:rsidP="00814085">
      <w:pPr>
        <w:bidi w:val="0"/>
        <w:spacing w:before="100" w:beforeAutospacing="1" w:after="100" w:afterAutospacing="1" w:line="240" w:lineRule="auto"/>
        <w:rPr>
          <w:rFonts w:asciiTheme="majorBidi" w:eastAsia="Times New Roman" w:hAnsiTheme="majorBidi" w:cstheme="majorBidi"/>
          <w:color w:val="FF0000"/>
          <w:sz w:val="28"/>
          <w:szCs w:val="28"/>
        </w:rPr>
      </w:pPr>
      <w:r w:rsidRPr="0068435D">
        <w:rPr>
          <w:rFonts w:asciiTheme="majorBidi" w:eastAsia="Times New Roman" w:hAnsiTheme="majorBidi" w:cstheme="majorBidi"/>
          <w:i/>
          <w:iCs/>
          <w:color w:val="FF0000"/>
          <w:sz w:val="28"/>
          <w:szCs w:val="28"/>
        </w:rPr>
        <w:t>Surgical option</w:t>
      </w:r>
    </w:p>
    <w:p w14:paraId="76BF740A" w14:textId="77777777" w:rsidR="00814085" w:rsidRPr="0068435D" w:rsidRDefault="00814085" w:rsidP="00814085">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Surgical intervention may include the following:</w:t>
      </w:r>
    </w:p>
    <w:p w14:paraId="29D39E4B" w14:textId="77777777" w:rsidR="00814085" w:rsidRPr="0068435D" w:rsidRDefault="00814085" w:rsidP="00814085">
      <w:pPr>
        <w:numPr>
          <w:ilvl w:val="0"/>
          <w:numId w:val="6"/>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lastRenderedPageBreak/>
        <w:t xml:space="preserve">Complete abortion: None </w:t>
      </w:r>
    </w:p>
    <w:p w14:paraId="366C640F" w14:textId="77777777" w:rsidR="00814085" w:rsidRPr="0068435D" w:rsidRDefault="00814085" w:rsidP="00814085">
      <w:pPr>
        <w:numPr>
          <w:ilvl w:val="0"/>
          <w:numId w:val="6"/>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Inevitable and incomplete abortions: Suction dilation and curettage </w:t>
      </w:r>
    </w:p>
    <w:p w14:paraId="2E566451" w14:textId="77777777" w:rsidR="00B25120" w:rsidRPr="0068435D" w:rsidRDefault="00814085" w:rsidP="00B25120">
      <w:pPr>
        <w:pStyle w:val="ListParagraph"/>
        <w:numPr>
          <w:ilvl w:val="0"/>
          <w:numId w:val="6"/>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Septic abortion: Broad spectrum antibiotic therapy and suction dilation and curettage </w:t>
      </w:r>
    </w:p>
    <w:p w14:paraId="14269545" w14:textId="0C0FD9D2" w:rsidR="00B25120" w:rsidRPr="0068435D" w:rsidRDefault="00B25120" w:rsidP="00B25120">
      <w:pPr>
        <w:pStyle w:val="ListParagraph"/>
        <w:numPr>
          <w:ilvl w:val="0"/>
          <w:numId w:val="6"/>
        </w:num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hAnsiTheme="majorBidi" w:cstheme="majorBidi"/>
          <w:sz w:val="28"/>
          <w:szCs w:val="28"/>
        </w:rPr>
        <w:t xml:space="preserve">If a boggy uterus is noted with active bleeding during a D&amp;C, then </w:t>
      </w:r>
      <w:proofErr w:type="spellStart"/>
      <w:r w:rsidRPr="0068435D">
        <w:rPr>
          <w:rFonts w:asciiTheme="majorBidi" w:hAnsiTheme="majorBidi" w:cstheme="majorBidi"/>
          <w:sz w:val="28"/>
          <w:szCs w:val="28"/>
        </w:rPr>
        <w:t>methylergonovine</w:t>
      </w:r>
      <w:proofErr w:type="spellEnd"/>
      <w:r w:rsidRPr="0068435D">
        <w:rPr>
          <w:rFonts w:asciiTheme="majorBidi" w:hAnsiTheme="majorBidi" w:cstheme="majorBidi"/>
          <w:sz w:val="28"/>
          <w:szCs w:val="28"/>
        </w:rPr>
        <w:t xml:space="preserve"> maleate (</w:t>
      </w:r>
      <w:proofErr w:type="spellStart"/>
      <w:r w:rsidRPr="0068435D">
        <w:rPr>
          <w:rFonts w:asciiTheme="majorBidi" w:hAnsiTheme="majorBidi" w:cstheme="majorBidi"/>
          <w:sz w:val="28"/>
          <w:szCs w:val="28"/>
        </w:rPr>
        <w:t>Methergine</w:t>
      </w:r>
      <w:proofErr w:type="spellEnd"/>
      <w:r w:rsidRPr="0068435D">
        <w:rPr>
          <w:rFonts w:asciiTheme="majorBidi" w:hAnsiTheme="majorBidi" w:cstheme="majorBidi"/>
          <w:sz w:val="28"/>
          <w:szCs w:val="28"/>
        </w:rPr>
        <w:t xml:space="preserve">) (0.2 mg IM) may be given to contract the uterus. This will also decrease the likelihood that clots will be retained in the uterus. </w:t>
      </w:r>
    </w:p>
    <w:p w14:paraId="48E2E4E0" w14:textId="77777777" w:rsidR="00B25120" w:rsidRPr="0068435D" w:rsidRDefault="00905A02" w:rsidP="00B25120">
      <w:pPr>
        <w:pStyle w:val="Heading3"/>
        <w:numPr>
          <w:ilvl w:val="0"/>
          <w:numId w:val="6"/>
        </w:numPr>
        <w:bidi w:val="0"/>
        <w:rPr>
          <w:rFonts w:asciiTheme="majorBidi" w:hAnsiTheme="majorBidi"/>
          <w:sz w:val="28"/>
          <w:szCs w:val="28"/>
        </w:rPr>
      </w:pPr>
      <w:hyperlink r:id="rId9" w:history="1">
        <w:proofErr w:type="spellStart"/>
        <w:r w:rsidR="00B25120" w:rsidRPr="0068435D">
          <w:rPr>
            <w:rStyle w:val="Hyperlink"/>
            <w:rFonts w:asciiTheme="majorBidi" w:hAnsiTheme="majorBidi"/>
            <w:sz w:val="28"/>
            <w:szCs w:val="28"/>
          </w:rPr>
          <w:t>Methylergonovine</w:t>
        </w:r>
        <w:proofErr w:type="spellEnd"/>
        <w:r w:rsidR="00B25120" w:rsidRPr="0068435D">
          <w:rPr>
            <w:rStyle w:val="Hyperlink"/>
            <w:rFonts w:asciiTheme="majorBidi" w:hAnsiTheme="majorBidi"/>
            <w:sz w:val="28"/>
            <w:szCs w:val="28"/>
          </w:rPr>
          <w:t xml:space="preserve"> (</w:t>
        </w:r>
        <w:proofErr w:type="spellStart"/>
        <w:r w:rsidR="00B25120" w:rsidRPr="0068435D">
          <w:rPr>
            <w:rStyle w:val="Hyperlink"/>
            <w:rFonts w:asciiTheme="majorBidi" w:hAnsiTheme="majorBidi"/>
            <w:sz w:val="28"/>
            <w:szCs w:val="28"/>
          </w:rPr>
          <w:t>Methergine</w:t>
        </w:r>
        <w:proofErr w:type="spellEnd"/>
        <w:r w:rsidR="00B25120" w:rsidRPr="0068435D">
          <w:rPr>
            <w:rStyle w:val="Hyperlink"/>
            <w:rFonts w:asciiTheme="majorBidi" w:hAnsiTheme="majorBidi"/>
            <w:sz w:val="28"/>
            <w:szCs w:val="28"/>
          </w:rPr>
          <w:t>)</w:t>
        </w:r>
      </w:hyperlink>
      <w:r w:rsidR="00B25120" w:rsidRPr="0068435D">
        <w:rPr>
          <w:rFonts w:asciiTheme="majorBidi" w:hAnsiTheme="majorBidi"/>
          <w:sz w:val="28"/>
          <w:szCs w:val="28"/>
        </w:rPr>
        <w:t xml:space="preserve">  </w:t>
      </w:r>
    </w:p>
    <w:p w14:paraId="43734C8D" w14:textId="77777777" w:rsidR="00B25120" w:rsidRPr="0068435D" w:rsidRDefault="00B25120" w:rsidP="00B25120">
      <w:pPr>
        <w:pStyle w:val="NormalWeb"/>
        <w:numPr>
          <w:ilvl w:val="0"/>
          <w:numId w:val="6"/>
        </w:numPr>
        <w:rPr>
          <w:rFonts w:asciiTheme="majorBidi" w:hAnsiTheme="majorBidi" w:cstheme="majorBidi"/>
          <w:sz w:val="28"/>
          <w:szCs w:val="28"/>
        </w:rPr>
      </w:pPr>
      <w:r w:rsidRPr="0068435D">
        <w:rPr>
          <w:rFonts w:asciiTheme="majorBidi" w:hAnsiTheme="majorBidi" w:cstheme="majorBidi"/>
          <w:sz w:val="28"/>
          <w:szCs w:val="28"/>
        </w:rPr>
        <w:t xml:space="preserve">Acts directly on uterine smooth muscle, causing a sustained tetanic </w:t>
      </w:r>
      <w:proofErr w:type="spellStart"/>
      <w:r w:rsidRPr="0068435D">
        <w:rPr>
          <w:rFonts w:asciiTheme="majorBidi" w:hAnsiTheme="majorBidi" w:cstheme="majorBidi"/>
          <w:sz w:val="28"/>
          <w:szCs w:val="28"/>
        </w:rPr>
        <w:t>uterotonic</w:t>
      </w:r>
      <w:proofErr w:type="spellEnd"/>
      <w:r w:rsidRPr="0068435D">
        <w:rPr>
          <w:rFonts w:asciiTheme="majorBidi" w:hAnsiTheme="majorBidi" w:cstheme="majorBidi"/>
          <w:sz w:val="28"/>
          <w:szCs w:val="28"/>
        </w:rPr>
        <w:t xml:space="preserve"> effect that reduces uterine bleeding </w:t>
      </w:r>
    </w:p>
    <w:p w14:paraId="394C9BA2" w14:textId="77777777" w:rsidR="00B25120" w:rsidRPr="0068435D" w:rsidRDefault="00B25120" w:rsidP="00B25120">
      <w:pPr>
        <w:pStyle w:val="NormalWeb"/>
        <w:numPr>
          <w:ilvl w:val="0"/>
          <w:numId w:val="6"/>
        </w:numPr>
        <w:rPr>
          <w:rFonts w:asciiTheme="majorBidi" w:hAnsiTheme="majorBidi" w:cstheme="majorBidi"/>
          <w:sz w:val="28"/>
          <w:szCs w:val="28"/>
        </w:rPr>
      </w:pPr>
      <w:r w:rsidRPr="0068435D">
        <w:rPr>
          <w:rFonts w:asciiTheme="majorBidi" w:hAnsiTheme="majorBidi" w:cstheme="majorBidi"/>
          <w:sz w:val="28"/>
          <w:szCs w:val="28"/>
        </w:rPr>
        <w:t>Administer IM after a D&amp;C. Also may be administered IV over no less than 60 sec, but should not be administered routinely because it may provoke hypertension or a stroke. Monitor blood pressure closely when administering IV</w:t>
      </w:r>
    </w:p>
    <w:p w14:paraId="2A3533C5" w14:textId="2A92B607" w:rsidR="00B25120" w:rsidRPr="0068435D" w:rsidRDefault="00710E4C" w:rsidP="00B25120">
      <w:pPr>
        <w:pStyle w:val="NormalWeb"/>
        <w:ind w:left="360"/>
        <w:rPr>
          <w:rFonts w:asciiTheme="majorBidi" w:hAnsiTheme="majorBidi" w:cstheme="majorBidi"/>
          <w:color w:val="FF0000"/>
          <w:sz w:val="28"/>
          <w:szCs w:val="28"/>
        </w:rPr>
      </w:pPr>
      <w:r w:rsidRPr="0068435D">
        <w:rPr>
          <w:rFonts w:asciiTheme="majorBidi" w:hAnsiTheme="majorBidi" w:cstheme="majorBidi"/>
          <w:color w:val="FF0000"/>
          <w:sz w:val="28"/>
          <w:szCs w:val="28"/>
        </w:rPr>
        <w:t>Medical intervention</w:t>
      </w:r>
    </w:p>
    <w:p w14:paraId="4AFB6A98" w14:textId="77777777" w:rsidR="00B25120" w:rsidRPr="0068435D" w:rsidRDefault="00B25120" w:rsidP="00B25120">
      <w:pPr>
        <w:pStyle w:val="NormalWeb"/>
        <w:ind w:left="360"/>
        <w:rPr>
          <w:rFonts w:asciiTheme="majorBidi" w:hAnsiTheme="majorBidi" w:cstheme="majorBidi"/>
          <w:sz w:val="28"/>
          <w:szCs w:val="28"/>
        </w:rPr>
      </w:pPr>
      <w:r w:rsidRPr="0068435D">
        <w:rPr>
          <w:rFonts w:asciiTheme="majorBidi" w:hAnsiTheme="majorBidi" w:cstheme="majorBidi"/>
          <w:sz w:val="28"/>
          <w:szCs w:val="28"/>
        </w:rPr>
        <w:t xml:space="preserve">Misoprostol, a prostaglandin agent, has been recently reported as safe and effective medical treatment for missed abortion, inevitable abortion, or incomplete abortion. </w:t>
      </w:r>
      <w:proofErr w:type="gramStart"/>
      <w:r w:rsidRPr="0068435D">
        <w:rPr>
          <w:rFonts w:asciiTheme="majorBidi" w:hAnsiTheme="majorBidi" w:cstheme="majorBidi"/>
          <w:sz w:val="28"/>
          <w:szCs w:val="28"/>
        </w:rPr>
        <w:t>misoprostol</w:t>
      </w:r>
      <w:proofErr w:type="gramEnd"/>
      <w:r w:rsidRPr="0068435D">
        <w:rPr>
          <w:rFonts w:asciiTheme="majorBidi" w:hAnsiTheme="majorBidi" w:cstheme="majorBidi"/>
          <w:sz w:val="28"/>
          <w:szCs w:val="28"/>
        </w:rPr>
        <w:t xml:space="preserve"> will increase uterine smooth muscle contractions and soften the cervix to allow passage of products of conception Administered orally or vaginally. Comes in 200 mcg tablets. </w:t>
      </w:r>
    </w:p>
    <w:p w14:paraId="2025F030" w14:textId="1CC690B0" w:rsidR="00B704CE" w:rsidRPr="0068435D" w:rsidRDefault="00F53C16" w:rsidP="00D27640">
      <w:pPr>
        <w:pStyle w:val="Heading2"/>
        <w:bidi w:val="0"/>
        <w:rPr>
          <w:rFonts w:asciiTheme="majorBidi" w:eastAsia="Times New Roman" w:hAnsiTheme="majorBidi"/>
          <w:b w:val="0"/>
          <w:bCs w:val="0"/>
        </w:rPr>
      </w:pPr>
      <w:r w:rsidRPr="0068435D">
        <w:rPr>
          <w:rFonts w:asciiTheme="majorBidi" w:eastAsia="Times New Roman" w:hAnsiTheme="majorBidi"/>
        </w:rPr>
        <w:t>M</w:t>
      </w:r>
      <w:r w:rsidR="00B704CE" w:rsidRPr="0068435D">
        <w:rPr>
          <w:rFonts w:asciiTheme="majorBidi" w:eastAsia="Times New Roman" w:hAnsiTheme="majorBidi"/>
        </w:rPr>
        <w:t>ortality/Morbidity</w:t>
      </w:r>
    </w:p>
    <w:p w14:paraId="6A7C307C" w14:textId="77777777" w:rsidR="00B704CE" w:rsidRPr="0068435D" w:rsidRDefault="00B704CE" w:rsidP="00B704CE">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A complete abortion is unlikely to cause any significant risk of mortality unless significant blood loss or infection occurs. Morbidity would be increased if anemia or infection develops. Patients who are pregnant may bleed quickly and significantly. Distinguishing the causes of bleeding during pregnancy is important. </w:t>
      </w:r>
    </w:p>
    <w:p w14:paraId="395CF717" w14:textId="77777777" w:rsidR="00B704CE" w:rsidRPr="0068435D" w:rsidRDefault="00B704CE" w:rsidP="00B704CE">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Incomplete and inevitable abortions are a cause for concern when significant bleeding or infection occurs. If treatment is not performed in a timely manner, significant morbidity and mortality may occur. </w:t>
      </w:r>
      <w:r w:rsidRPr="0068435D">
        <w:rPr>
          <w:rFonts w:asciiTheme="majorBidi" w:eastAsia="Times New Roman" w:hAnsiTheme="majorBidi" w:cstheme="majorBidi"/>
          <w:color w:val="FF0000"/>
          <w:sz w:val="28"/>
          <w:szCs w:val="28"/>
        </w:rPr>
        <w:t xml:space="preserve">Retained products of conception </w:t>
      </w:r>
      <w:r w:rsidRPr="0068435D">
        <w:rPr>
          <w:rFonts w:asciiTheme="majorBidi" w:eastAsia="Times New Roman" w:hAnsiTheme="majorBidi" w:cstheme="majorBidi"/>
          <w:sz w:val="28"/>
          <w:szCs w:val="28"/>
        </w:rPr>
        <w:t>may occur after a spontaneous abortion or after a suction D&amp;C.</w:t>
      </w:r>
    </w:p>
    <w:p w14:paraId="3E7FF25D" w14:textId="4883E2EE" w:rsidR="00B704CE" w:rsidRPr="0068435D" w:rsidRDefault="00B704CE" w:rsidP="00C47CAB">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Patients with retained products usually return for medical care with symptoms of increased bleeding, increased cramping, and/or infection. Caring for these patients quickly with intravenous antibiotics is important, and, after the antibiotics are administered, then a suction D&amp;C is </w:t>
      </w:r>
      <w:r w:rsidRPr="0068435D">
        <w:rPr>
          <w:rFonts w:asciiTheme="majorBidi" w:eastAsia="Times New Roman" w:hAnsiTheme="majorBidi" w:cstheme="majorBidi"/>
          <w:sz w:val="28"/>
          <w:szCs w:val="28"/>
        </w:rPr>
        <w:lastRenderedPageBreak/>
        <w:t xml:space="preserve">performed. These patients are at risk for developing </w:t>
      </w:r>
      <w:proofErr w:type="spellStart"/>
      <w:r w:rsidR="00C47CAB" w:rsidRPr="0068435D">
        <w:rPr>
          <w:rFonts w:asciiTheme="majorBidi" w:eastAsia="Times New Roman" w:hAnsiTheme="majorBidi" w:cstheme="majorBidi"/>
          <w:color w:val="FF0000"/>
          <w:sz w:val="28"/>
          <w:szCs w:val="28"/>
          <w:u w:val="single"/>
        </w:rPr>
        <w:t>Asherman</w:t>
      </w:r>
      <w:proofErr w:type="spellEnd"/>
      <w:r w:rsidR="00C47CAB" w:rsidRPr="0068435D">
        <w:rPr>
          <w:rFonts w:asciiTheme="majorBidi" w:eastAsia="Times New Roman" w:hAnsiTheme="majorBidi" w:cstheme="majorBidi"/>
          <w:color w:val="FF0000"/>
          <w:sz w:val="28"/>
          <w:szCs w:val="28"/>
          <w:u w:val="single"/>
        </w:rPr>
        <w:t xml:space="preserve"> </w:t>
      </w:r>
      <w:r w:rsidR="00C47CAB" w:rsidRPr="0068435D">
        <w:rPr>
          <w:rFonts w:asciiTheme="majorBidi" w:eastAsia="Times New Roman" w:hAnsiTheme="majorBidi" w:cstheme="majorBidi"/>
          <w:sz w:val="28"/>
          <w:szCs w:val="28"/>
          <w:u w:val="single"/>
        </w:rPr>
        <w:t>s</w:t>
      </w:r>
      <w:r w:rsidRPr="0068435D">
        <w:rPr>
          <w:rFonts w:asciiTheme="majorBidi" w:eastAsia="Times New Roman" w:hAnsiTheme="majorBidi" w:cstheme="majorBidi"/>
          <w:sz w:val="28"/>
          <w:szCs w:val="28"/>
        </w:rPr>
        <w:t xml:space="preserve">yndrome, which consists of adhesions within the uterine cavity. Patients who develop </w:t>
      </w:r>
      <w:proofErr w:type="spellStart"/>
      <w:r w:rsidRPr="0068435D">
        <w:rPr>
          <w:rFonts w:asciiTheme="majorBidi" w:eastAsia="Times New Roman" w:hAnsiTheme="majorBidi" w:cstheme="majorBidi"/>
          <w:sz w:val="28"/>
          <w:szCs w:val="28"/>
        </w:rPr>
        <w:t>Asherman</w:t>
      </w:r>
      <w:proofErr w:type="spellEnd"/>
      <w:r w:rsidRPr="0068435D">
        <w:rPr>
          <w:rFonts w:asciiTheme="majorBidi" w:eastAsia="Times New Roman" w:hAnsiTheme="majorBidi" w:cstheme="majorBidi"/>
          <w:sz w:val="28"/>
          <w:szCs w:val="28"/>
        </w:rPr>
        <w:t xml:space="preserve"> syndrome may present with amenorrhea or decreased menstrual flow. </w:t>
      </w:r>
      <w:proofErr w:type="spellStart"/>
      <w:r w:rsidRPr="0068435D">
        <w:rPr>
          <w:rFonts w:asciiTheme="majorBidi" w:eastAsia="Times New Roman" w:hAnsiTheme="majorBidi" w:cstheme="majorBidi"/>
          <w:sz w:val="28"/>
          <w:szCs w:val="28"/>
        </w:rPr>
        <w:t>Asherman</w:t>
      </w:r>
      <w:proofErr w:type="spellEnd"/>
      <w:r w:rsidRPr="0068435D">
        <w:rPr>
          <w:rFonts w:asciiTheme="majorBidi" w:eastAsia="Times New Roman" w:hAnsiTheme="majorBidi" w:cstheme="majorBidi"/>
          <w:sz w:val="28"/>
          <w:szCs w:val="28"/>
        </w:rPr>
        <w:t xml:space="preserve"> syndrome may compromise future fertility. </w:t>
      </w:r>
    </w:p>
    <w:p w14:paraId="4B8A1353" w14:textId="77777777" w:rsidR="00C47CAB" w:rsidRPr="0068435D" w:rsidRDefault="00B704CE" w:rsidP="00B704CE">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A complication of D&amp;C is </w:t>
      </w:r>
      <w:r w:rsidRPr="0068435D">
        <w:rPr>
          <w:rFonts w:asciiTheme="majorBidi" w:eastAsia="Times New Roman" w:hAnsiTheme="majorBidi" w:cstheme="majorBidi"/>
          <w:color w:val="FF0000"/>
          <w:sz w:val="28"/>
          <w:szCs w:val="28"/>
        </w:rPr>
        <w:t>perforation</w:t>
      </w:r>
      <w:r w:rsidRPr="0068435D">
        <w:rPr>
          <w:rFonts w:asciiTheme="majorBidi" w:eastAsia="Times New Roman" w:hAnsiTheme="majorBidi" w:cstheme="majorBidi"/>
          <w:sz w:val="28"/>
          <w:szCs w:val="28"/>
        </w:rPr>
        <w:t xml:space="preserve"> of the uterus, which may be handled by observation. If the patient shows signs of uncontrolled bleeding, then proceeding to a laparoscopy or laparotomy to control the bleeding may be necessary. The choice for laparoscopy or laparotomy depends on the stability of the patient. Occasionally, the perforation is in the area of the uterine vessels or other area where the bleeding is difficult to control and a hysterectomy or uterine artery embolization may be necessary. </w:t>
      </w:r>
    </w:p>
    <w:p w14:paraId="4D81BECA" w14:textId="0B143E08" w:rsidR="00B704CE" w:rsidRPr="0068435D" w:rsidRDefault="00B704CE" w:rsidP="00C47CAB">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 xml:space="preserve">When bleeding is severe, the patient can easily go into </w:t>
      </w:r>
      <w:hyperlink r:id="rId10" w:history="1">
        <w:r w:rsidRPr="0068435D">
          <w:rPr>
            <w:rFonts w:asciiTheme="majorBidi" w:eastAsia="Times New Roman" w:hAnsiTheme="majorBidi" w:cstheme="majorBidi"/>
            <w:color w:val="FF0000"/>
            <w:sz w:val="28"/>
            <w:szCs w:val="28"/>
            <w:u w:val="single"/>
          </w:rPr>
          <w:t>hypovolemic shock</w:t>
        </w:r>
      </w:hyperlink>
      <w:r w:rsidRPr="0068435D">
        <w:rPr>
          <w:rFonts w:asciiTheme="majorBidi" w:eastAsia="Times New Roman" w:hAnsiTheme="majorBidi" w:cstheme="majorBidi"/>
          <w:color w:val="FF0000"/>
          <w:sz w:val="28"/>
          <w:szCs w:val="28"/>
        </w:rPr>
        <w:t xml:space="preserve"> </w:t>
      </w:r>
      <w:r w:rsidRPr="0068435D">
        <w:rPr>
          <w:rFonts w:asciiTheme="majorBidi" w:eastAsia="Times New Roman" w:hAnsiTheme="majorBidi" w:cstheme="majorBidi"/>
          <w:sz w:val="28"/>
          <w:szCs w:val="28"/>
        </w:rPr>
        <w:t xml:space="preserve">or </w:t>
      </w:r>
      <w:hyperlink r:id="rId11" w:history="1">
        <w:r w:rsidRPr="0068435D">
          <w:rPr>
            <w:rFonts w:asciiTheme="majorBidi" w:eastAsia="Times New Roman" w:hAnsiTheme="majorBidi" w:cstheme="majorBidi"/>
            <w:color w:val="FF0000"/>
            <w:sz w:val="28"/>
            <w:szCs w:val="28"/>
            <w:u w:val="single"/>
          </w:rPr>
          <w:t>disseminated intravascular coagulopathy</w:t>
        </w:r>
      </w:hyperlink>
      <w:r w:rsidRPr="0068435D">
        <w:rPr>
          <w:rFonts w:asciiTheme="majorBidi" w:eastAsia="Times New Roman" w:hAnsiTheme="majorBidi" w:cstheme="majorBidi"/>
          <w:sz w:val="28"/>
          <w:szCs w:val="28"/>
        </w:rPr>
        <w:t xml:space="preserve"> (DIC). Both of these situations need prompt attention and treatment. </w:t>
      </w:r>
    </w:p>
    <w:p w14:paraId="18AD8C55" w14:textId="77777777" w:rsidR="00B25120" w:rsidRPr="0068435D" w:rsidRDefault="00884925" w:rsidP="00B25120">
      <w:pPr>
        <w:bidi w:val="0"/>
        <w:spacing w:before="100" w:beforeAutospacing="1" w:after="100" w:afterAutospacing="1" w:line="240" w:lineRule="auto"/>
        <w:rPr>
          <w:rFonts w:asciiTheme="majorBidi" w:eastAsia="Times New Roman" w:hAnsiTheme="majorBidi" w:cstheme="majorBidi"/>
          <w:sz w:val="28"/>
          <w:szCs w:val="28"/>
        </w:rPr>
      </w:pPr>
      <w:r w:rsidRPr="0068435D">
        <w:rPr>
          <w:rFonts w:asciiTheme="majorBidi" w:eastAsia="Times New Roman" w:hAnsiTheme="majorBidi" w:cstheme="majorBidi"/>
          <w:sz w:val="28"/>
          <w:szCs w:val="28"/>
        </w:rPr>
        <w:t>Spontaneous</w:t>
      </w:r>
      <w:r w:rsidR="00B704CE" w:rsidRPr="0068435D">
        <w:rPr>
          <w:rFonts w:asciiTheme="majorBidi" w:eastAsia="Times New Roman" w:hAnsiTheme="majorBidi" w:cstheme="majorBidi"/>
          <w:sz w:val="28"/>
          <w:szCs w:val="28"/>
        </w:rPr>
        <w:t xml:space="preserve"> miscarriages and induced abortions accounted for about 4% of pregnanc</w:t>
      </w:r>
      <w:r w:rsidR="00B25120" w:rsidRPr="0068435D">
        <w:rPr>
          <w:rFonts w:asciiTheme="majorBidi" w:eastAsia="Times New Roman" w:hAnsiTheme="majorBidi" w:cstheme="majorBidi"/>
          <w:sz w:val="28"/>
          <w:szCs w:val="28"/>
        </w:rPr>
        <w:t xml:space="preserve">y-related deaths </w:t>
      </w:r>
    </w:p>
    <w:p w14:paraId="12F3B459" w14:textId="57987395" w:rsidR="001040FB" w:rsidRPr="0068435D" w:rsidRDefault="001040FB" w:rsidP="00835386">
      <w:pPr>
        <w:pStyle w:val="NormalWeb"/>
        <w:ind w:left="720"/>
        <w:rPr>
          <w:rFonts w:asciiTheme="majorBidi" w:hAnsiTheme="majorBidi" w:cstheme="majorBidi"/>
          <w:sz w:val="28"/>
          <w:szCs w:val="28"/>
        </w:rPr>
      </w:pPr>
    </w:p>
    <w:p w14:paraId="2A5A75AD" w14:textId="093ABF6F" w:rsidR="001040FB" w:rsidRPr="0068435D" w:rsidRDefault="001040FB" w:rsidP="00835386">
      <w:pPr>
        <w:pStyle w:val="ListParagraph"/>
        <w:bidi w:val="0"/>
        <w:rPr>
          <w:rFonts w:asciiTheme="majorBidi" w:hAnsiTheme="majorBidi" w:cstheme="majorBidi"/>
          <w:sz w:val="28"/>
          <w:szCs w:val="28"/>
        </w:rPr>
      </w:pPr>
    </w:p>
    <w:p w14:paraId="680CAD3A" w14:textId="77777777" w:rsidR="001040FB" w:rsidRPr="0068435D" w:rsidRDefault="001040FB" w:rsidP="00710E4C">
      <w:pPr>
        <w:pStyle w:val="Heading2"/>
        <w:bidi w:val="0"/>
        <w:ind w:left="501"/>
        <w:rPr>
          <w:rFonts w:asciiTheme="majorBidi" w:hAnsiTheme="majorBidi"/>
        </w:rPr>
      </w:pPr>
      <w:r w:rsidRPr="0068435D">
        <w:rPr>
          <w:rFonts w:asciiTheme="majorBidi" w:hAnsiTheme="majorBidi"/>
        </w:rPr>
        <w:t>Further Inpatient Care</w:t>
      </w:r>
    </w:p>
    <w:p w14:paraId="495E852D" w14:textId="77777777" w:rsidR="001040FB" w:rsidRPr="0068435D" w:rsidRDefault="001040FB" w:rsidP="001040FB">
      <w:pPr>
        <w:pStyle w:val="NormalWeb"/>
        <w:numPr>
          <w:ilvl w:val="0"/>
          <w:numId w:val="10"/>
        </w:numPr>
        <w:rPr>
          <w:rFonts w:asciiTheme="majorBidi" w:hAnsiTheme="majorBidi" w:cstheme="majorBidi"/>
          <w:sz w:val="28"/>
          <w:szCs w:val="28"/>
        </w:rPr>
      </w:pPr>
      <w:r w:rsidRPr="0068435D">
        <w:rPr>
          <w:rFonts w:asciiTheme="majorBidi" w:hAnsiTheme="majorBidi" w:cstheme="majorBidi"/>
          <w:sz w:val="28"/>
          <w:szCs w:val="28"/>
        </w:rPr>
        <w:t>Patients do not need to remain in the hospital when a diagnosis of complete abortion is made. These patients are usually sent home.</w:t>
      </w:r>
    </w:p>
    <w:p w14:paraId="4A27F9E5" w14:textId="77777777" w:rsidR="001040FB" w:rsidRPr="0068435D" w:rsidRDefault="001040FB" w:rsidP="001040FB">
      <w:pPr>
        <w:pStyle w:val="NormalWeb"/>
        <w:numPr>
          <w:ilvl w:val="0"/>
          <w:numId w:val="10"/>
        </w:numPr>
        <w:rPr>
          <w:rFonts w:asciiTheme="majorBidi" w:hAnsiTheme="majorBidi" w:cstheme="majorBidi"/>
          <w:sz w:val="28"/>
          <w:szCs w:val="28"/>
        </w:rPr>
      </w:pPr>
      <w:r w:rsidRPr="0068435D">
        <w:rPr>
          <w:rFonts w:asciiTheme="majorBidi" w:hAnsiTheme="majorBidi" w:cstheme="majorBidi"/>
          <w:sz w:val="28"/>
          <w:szCs w:val="28"/>
        </w:rPr>
        <w:t>If there are concerns about significant blood loss, then the patient may need to stay for 24-hour observation and receive blood transfusions.</w:t>
      </w:r>
    </w:p>
    <w:p w14:paraId="7AAAAB44" w14:textId="77777777" w:rsidR="001040FB" w:rsidRPr="0068435D" w:rsidRDefault="001040FB" w:rsidP="001040FB">
      <w:pPr>
        <w:pStyle w:val="NormalWeb"/>
        <w:numPr>
          <w:ilvl w:val="0"/>
          <w:numId w:val="10"/>
        </w:numPr>
        <w:rPr>
          <w:rFonts w:asciiTheme="majorBidi" w:hAnsiTheme="majorBidi" w:cstheme="majorBidi"/>
          <w:sz w:val="28"/>
          <w:szCs w:val="28"/>
        </w:rPr>
      </w:pPr>
      <w:r w:rsidRPr="0068435D">
        <w:rPr>
          <w:rFonts w:asciiTheme="majorBidi" w:hAnsiTheme="majorBidi" w:cstheme="majorBidi"/>
          <w:sz w:val="28"/>
          <w:szCs w:val="28"/>
        </w:rPr>
        <w:t xml:space="preserve">If there are concerns regarding significant infection, IV antibiotic therapy may be needed for a short time until fever/symptoms resolve. </w:t>
      </w:r>
    </w:p>
    <w:p w14:paraId="0079512F" w14:textId="37FCEB83" w:rsidR="001040FB" w:rsidRPr="0068435D" w:rsidRDefault="001040FB" w:rsidP="00835386">
      <w:pPr>
        <w:pStyle w:val="Heading2"/>
        <w:bidi w:val="0"/>
        <w:ind w:left="501"/>
        <w:rPr>
          <w:rFonts w:asciiTheme="majorBidi" w:hAnsiTheme="majorBidi"/>
        </w:rPr>
      </w:pPr>
      <w:r w:rsidRPr="0068435D">
        <w:rPr>
          <w:rFonts w:asciiTheme="majorBidi" w:hAnsiTheme="majorBidi"/>
        </w:rPr>
        <w:t>Prevention</w:t>
      </w:r>
    </w:p>
    <w:p w14:paraId="492C26C1" w14:textId="77777777" w:rsidR="001040FB" w:rsidRPr="0068435D" w:rsidRDefault="001040FB" w:rsidP="001040FB">
      <w:pPr>
        <w:pStyle w:val="NormalWeb"/>
        <w:numPr>
          <w:ilvl w:val="0"/>
          <w:numId w:val="10"/>
        </w:numPr>
        <w:rPr>
          <w:rFonts w:asciiTheme="majorBidi" w:hAnsiTheme="majorBidi" w:cstheme="majorBidi"/>
          <w:sz w:val="28"/>
          <w:szCs w:val="28"/>
        </w:rPr>
      </w:pPr>
      <w:r w:rsidRPr="0068435D">
        <w:rPr>
          <w:rFonts w:asciiTheme="majorBidi" w:hAnsiTheme="majorBidi" w:cstheme="majorBidi"/>
          <w:sz w:val="28"/>
          <w:szCs w:val="28"/>
        </w:rPr>
        <w:t xml:space="preserve">Contraceptive counseling is warranted. Patients should avoid intercourse or use contraception until the </w:t>
      </w:r>
      <w:proofErr w:type="spellStart"/>
      <w:proofErr w:type="gramStart"/>
      <w:r w:rsidRPr="0068435D">
        <w:rPr>
          <w:rFonts w:asciiTheme="majorBidi" w:hAnsiTheme="majorBidi" w:cstheme="majorBidi"/>
          <w:sz w:val="28"/>
          <w:szCs w:val="28"/>
        </w:rPr>
        <w:t>hCG</w:t>
      </w:r>
      <w:proofErr w:type="spellEnd"/>
      <w:proofErr w:type="gramEnd"/>
      <w:r w:rsidRPr="0068435D">
        <w:rPr>
          <w:rFonts w:asciiTheme="majorBidi" w:hAnsiTheme="majorBidi" w:cstheme="majorBidi"/>
          <w:sz w:val="28"/>
          <w:szCs w:val="28"/>
        </w:rPr>
        <w:t xml:space="preserve"> levels have become negative. Patients may wish to continue contraception until they are emotionally ready to try again to become pregnant.</w:t>
      </w:r>
    </w:p>
    <w:p w14:paraId="3DD79A2C" w14:textId="77777777" w:rsidR="001040FB" w:rsidRPr="0068435D" w:rsidRDefault="001040FB" w:rsidP="001040FB">
      <w:pPr>
        <w:pStyle w:val="NormalWeb"/>
        <w:numPr>
          <w:ilvl w:val="0"/>
          <w:numId w:val="10"/>
        </w:numPr>
        <w:rPr>
          <w:rFonts w:asciiTheme="majorBidi" w:hAnsiTheme="majorBidi" w:cstheme="majorBidi"/>
          <w:sz w:val="28"/>
          <w:szCs w:val="28"/>
        </w:rPr>
      </w:pPr>
      <w:r w:rsidRPr="0068435D">
        <w:rPr>
          <w:rFonts w:asciiTheme="majorBidi" w:hAnsiTheme="majorBidi" w:cstheme="majorBidi"/>
          <w:sz w:val="28"/>
          <w:szCs w:val="28"/>
        </w:rPr>
        <w:t xml:space="preserve">Psychological counseling or grief counseling should be offered for those with early pregnancy loss. Support groups can also be helpful. </w:t>
      </w:r>
    </w:p>
    <w:p w14:paraId="1C3E4A4F" w14:textId="77777777" w:rsidR="00835386" w:rsidRPr="0068435D" w:rsidRDefault="001040FB" w:rsidP="00EE4DB3">
      <w:pPr>
        <w:pStyle w:val="NormalWeb"/>
        <w:numPr>
          <w:ilvl w:val="0"/>
          <w:numId w:val="10"/>
        </w:numPr>
        <w:rPr>
          <w:rFonts w:asciiTheme="majorBidi" w:hAnsiTheme="majorBidi" w:cstheme="majorBidi"/>
          <w:sz w:val="28"/>
          <w:szCs w:val="28"/>
        </w:rPr>
      </w:pPr>
      <w:r w:rsidRPr="0068435D">
        <w:rPr>
          <w:rFonts w:asciiTheme="majorBidi" w:hAnsiTheme="majorBidi" w:cstheme="majorBidi"/>
          <w:sz w:val="28"/>
          <w:szCs w:val="28"/>
        </w:rPr>
        <w:t xml:space="preserve">The prognosis for early pregnancy loss is excellent. After one complete abortion, no increased risk exists for another </w:t>
      </w:r>
      <w:r w:rsidR="00835386" w:rsidRPr="0068435D">
        <w:rPr>
          <w:rFonts w:asciiTheme="majorBidi" w:hAnsiTheme="majorBidi" w:cstheme="majorBidi"/>
          <w:sz w:val="28"/>
          <w:szCs w:val="28"/>
        </w:rPr>
        <w:t>one. Patients need reassurance</w:t>
      </w:r>
    </w:p>
    <w:p w14:paraId="7AF79E7E" w14:textId="77777777" w:rsidR="00835386" w:rsidRPr="0068435D" w:rsidRDefault="00835386" w:rsidP="00835386">
      <w:pPr>
        <w:pStyle w:val="NormalWeb"/>
        <w:ind w:left="501"/>
        <w:rPr>
          <w:rFonts w:asciiTheme="majorBidi" w:hAnsiTheme="majorBidi" w:cstheme="majorBidi"/>
          <w:sz w:val="28"/>
          <w:szCs w:val="28"/>
        </w:rPr>
      </w:pPr>
    </w:p>
    <w:p w14:paraId="66C384AB" w14:textId="1CB5868D" w:rsidR="001040FB" w:rsidRPr="0068435D" w:rsidRDefault="001040FB" w:rsidP="00835386">
      <w:pPr>
        <w:pStyle w:val="NormalWeb"/>
        <w:numPr>
          <w:ilvl w:val="0"/>
          <w:numId w:val="10"/>
        </w:numPr>
        <w:rPr>
          <w:rFonts w:asciiTheme="majorBidi" w:hAnsiTheme="majorBidi" w:cstheme="majorBidi"/>
          <w:color w:val="00B0F0"/>
          <w:sz w:val="28"/>
          <w:szCs w:val="28"/>
        </w:rPr>
      </w:pPr>
      <w:r w:rsidRPr="0068435D">
        <w:rPr>
          <w:rFonts w:asciiTheme="majorBidi" w:hAnsiTheme="majorBidi" w:cstheme="majorBidi"/>
          <w:color w:val="00B0F0"/>
          <w:sz w:val="28"/>
          <w:szCs w:val="28"/>
        </w:rPr>
        <w:t>Patient Education</w:t>
      </w:r>
    </w:p>
    <w:p w14:paraId="75C58B54" w14:textId="77777777" w:rsidR="001040FB" w:rsidRPr="0068435D" w:rsidRDefault="001040FB" w:rsidP="001040FB">
      <w:pPr>
        <w:pStyle w:val="NormalWeb"/>
        <w:rPr>
          <w:rFonts w:asciiTheme="majorBidi" w:hAnsiTheme="majorBidi" w:cstheme="majorBidi"/>
          <w:sz w:val="28"/>
          <w:szCs w:val="28"/>
        </w:rPr>
      </w:pPr>
      <w:r w:rsidRPr="0068435D">
        <w:rPr>
          <w:rFonts w:asciiTheme="majorBidi" w:hAnsiTheme="majorBidi" w:cstheme="majorBidi"/>
          <w:sz w:val="28"/>
          <w:szCs w:val="28"/>
        </w:rPr>
        <w:t>The patient needs to hear that one miscarriage does not put her at increased risk for another miscarriage. Her next pregnancy is likely to last to term if she is young and has no other risk factors.</w:t>
      </w:r>
    </w:p>
    <w:p w14:paraId="367F1558" w14:textId="77777777" w:rsidR="001040FB" w:rsidRPr="0068435D" w:rsidRDefault="001040FB" w:rsidP="001040FB">
      <w:pPr>
        <w:pStyle w:val="NormalWeb"/>
        <w:rPr>
          <w:rFonts w:asciiTheme="majorBidi" w:hAnsiTheme="majorBidi" w:cstheme="majorBidi"/>
          <w:sz w:val="28"/>
          <w:szCs w:val="28"/>
        </w:rPr>
      </w:pPr>
      <w:r w:rsidRPr="0068435D">
        <w:rPr>
          <w:rFonts w:asciiTheme="majorBidi" w:hAnsiTheme="majorBidi" w:cstheme="majorBidi"/>
          <w:sz w:val="28"/>
          <w:szCs w:val="28"/>
        </w:rPr>
        <w:t>Advise the patient to return to the emergency department if any of the following symptoms occur:</w:t>
      </w:r>
    </w:p>
    <w:p w14:paraId="4462A650" w14:textId="77777777" w:rsidR="001040FB" w:rsidRPr="0068435D" w:rsidRDefault="001040FB" w:rsidP="001040FB">
      <w:pPr>
        <w:numPr>
          <w:ilvl w:val="0"/>
          <w:numId w:val="23"/>
        </w:numPr>
        <w:bidi w:val="0"/>
        <w:spacing w:before="100" w:beforeAutospacing="1" w:after="100" w:afterAutospacing="1" w:line="240" w:lineRule="auto"/>
        <w:rPr>
          <w:rFonts w:asciiTheme="majorBidi" w:hAnsiTheme="majorBidi" w:cstheme="majorBidi"/>
          <w:sz w:val="28"/>
          <w:szCs w:val="28"/>
        </w:rPr>
      </w:pPr>
      <w:r w:rsidRPr="0068435D">
        <w:rPr>
          <w:rFonts w:asciiTheme="majorBidi" w:hAnsiTheme="majorBidi" w:cstheme="majorBidi"/>
          <w:sz w:val="28"/>
          <w:szCs w:val="28"/>
        </w:rPr>
        <w:t xml:space="preserve">Profuse vaginal bleeding </w:t>
      </w:r>
    </w:p>
    <w:p w14:paraId="179320A2" w14:textId="77777777" w:rsidR="001040FB" w:rsidRPr="0068435D" w:rsidRDefault="001040FB" w:rsidP="001040FB">
      <w:pPr>
        <w:numPr>
          <w:ilvl w:val="0"/>
          <w:numId w:val="23"/>
        </w:numPr>
        <w:bidi w:val="0"/>
        <w:spacing w:before="100" w:beforeAutospacing="1" w:after="100" w:afterAutospacing="1" w:line="240" w:lineRule="auto"/>
        <w:rPr>
          <w:rFonts w:asciiTheme="majorBidi" w:hAnsiTheme="majorBidi" w:cstheme="majorBidi"/>
          <w:sz w:val="28"/>
          <w:szCs w:val="28"/>
        </w:rPr>
      </w:pPr>
      <w:r w:rsidRPr="0068435D">
        <w:rPr>
          <w:rFonts w:asciiTheme="majorBidi" w:hAnsiTheme="majorBidi" w:cstheme="majorBidi"/>
          <w:sz w:val="28"/>
          <w:szCs w:val="28"/>
        </w:rPr>
        <w:t xml:space="preserve">Severe pelvic pain </w:t>
      </w:r>
    </w:p>
    <w:p w14:paraId="0257AAF7" w14:textId="77777777" w:rsidR="001040FB" w:rsidRPr="0068435D" w:rsidRDefault="001040FB" w:rsidP="001040FB">
      <w:pPr>
        <w:numPr>
          <w:ilvl w:val="0"/>
          <w:numId w:val="23"/>
        </w:numPr>
        <w:bidi w:val="0"/>
        <w:spacing w:before="100" w:beforeAutospacing="1" w:after="100" w:afterAutospacing="1" w:line="240" w:lineRule="auto"/>
        <w:rPr>
          <w:rFonts w:asciiTheme="majorBidi" w:hAnsiTheme="majorBidi" w:cstheme="majorBidi"/>
          <w:sz w:val="28"/>
          <w:szCs w:val="28"/>
        </w:rPr>
      </w:pPr>
      <w:r w:rsidRPr="0068435D">
        <w:rPr>
          <w:rFonts w:asciiTheme="majorBidi" w:hAnsiTheme="majorBidi" w:cstheme="majorBidi"/>
          <w:sz w:val="28"/>
          <w:szCs w:val="28"/>
        </w:rPr>
        <w:t xml:space="preserve">Temperature greater than 100°F </w:t>
      </w:r>
    </w:p>
    <w:p w14:paraId="78467D79" w14:textId="77777777" w:rsidR="001040FB" w:rsidRPr="0068435D" w:rsidRDefault="001040FB" w:rsidP="001040FB">
      <w:pPr>
        <w:pStyle w:val="NormalWeb"/>
        <w:rPr>
          <w:rFonts w:asciiTheme="majorBidi" w:hAnsiTheme="majorBidi" w:cstheme="majorBidi"/>
          <w:sz w:val="28"/>
          <w:szCs w:val="28"/>
        </w:rPr>
      </w:pPr>
      <w:r w:rsidRPr="0068435D">
        <w:rPr>
          <w:rFonts w:asciiTheme="majorBidi" w:hAnsiTheme="majorBidi" w:cstheme="majorBidi"/>
          <w:sz w:val="28"/>
          <w:szCs w:val="28"/>
        </w:rPr>
        <w:t>Patients may experience intermittent menstrual-like flow and cramps during the following week. The next menstrual period usually occurs in 4-5 weeks.</w:t>
      </w:r>
    </w:p>
    <w:p w14:paraId="4348908E" w14:textId="77777777" w:rsidR="001040FB" w:rsidRPr="0068435D" w:rsidRDefault="001040FB" w:rsidP="001040FB">
      <w:pPr>
        <w:pStyle w:val="NormalWeb"/>
        <w:rPr>
          <w:rFonts w:asciiTheme="majorBidi" w:hAnsiTheme="majorBidi" w:cstheme="majorBidi"/>
          <w:sz w:val="28"/>
          <w:szCs w:val="28"/>
        </w:rPr>
      </w:pPr>
      <w:r w:rsidRPr="0068435D">
        <w:rPr>
          <w:rFonts w:asciiTheme="majorBidi" w:hAnsiTheme="majorBidi" w:cstheme="majorBidi"/>
          <w:sz w:val="28"/>
          <w:szCs w:val="28"/>
        </w:rPr>
        <w:t>Patients may resume regular activities when able, but they should refrain from intercourse and douching for approximately 2 weeks.</w:t>
      </w:r>
    </w:p>
    <w:p w14:paraId="60D25D73" w14:textId="5DD28F27" w:rsidR="00233CA7" w:rsidRPr="0068435D" w:rsidRDefault="00233CA7" w:rsidP="00233CA7">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w:t>
      </w:r>
    </w:p>
    <w:p w14:paraId="2396D57B" w14:textId="092DA5C7" w:rsidR="00233CA7" w:rsidRPr="0068435D" w:rsidRDefault="00233CA7" w:rsidP="00233CA7">
      <w:pPr>
        <w:autoSpaceDE w:val="0"/>
        <w:autoSpaceDN w:val="0"/>
        <w:bidi w:val="0"/>
        <w:adjustRightInd w:val="0"/>
        <w:spacing w:after="0" w:line="240" w:lineRule="auto"/>
        <w:rPr>
          <w:rFonts w:asciiTheme="majorBidi" w:hAnsiTheme="majorBidi" w:cstheme="majorBidi"/>
          <w:sz w:val="28"/>
          <w:szCs w:val="28"/>
        </w:rPr>
      </w:pPr>
      <w:r w:rsidRPr="0068435D">
        <w:rPr>
          <w:rFonts w:asciiTheme="majorBidi" w:hAnsiTheme="majorBidi" w:cstheme="majorBidi"/>
          <w:sz w:val="28"/>
          <w:szCs w:val="28"/>
        </w:rPr>
        <w:t>.</w:t>
      </w:r>
    </w:p>
    <w:p w14:paraId="14AAFFBA" w14:textId="77777777" w:rsidR="00233CA7" w:rsidRPr="0068435D" w:rsidRDefault="00233CA7" w:rsidP="00233CA7">
      <w:pPr>
        <w:rPr>
          <w:rFonts w:asciiTheme="majorBidi" w:hAnsiTheme="majorBidi" w:cstheme="majorBidi"/>
          <w:sz w:val="28"/>
          <w:szCs w:val="28"/>
          <w:rtl/>
          <w:lang w:bidi="ar-IQ"/>
        </w:rPr>
      </w:pPr>
    </w:p>
    <w:p w14:paraId="48376D02" w14:textId="4E3BEEEF" w:rsidR="00233CA7" w:rsidRPr="0068435D" w:rsidRDefault="00233CA7" w:rsidP="00233CA7">
      <w:pPr>
        <w:autoSpaceDE w:val="0"/>
        <w:autoSpaceDN w:val="0"/>
        <w:bidi w:val="0"/>
        <w:adjustRightInd w:val="0"/>
        <w:spacing w:after="0" w:line="240" w:lineRule="auto"/>
        <w:rPr>
          <w:rFonts w:asciiTheme="majorBidi" w:hAnsiTheme="majorBidi" w:cstheme="majorBidi"/>
          <w:sz w:val="28"/>
          <w:szCs w:val="28"/>
        </w:rPr>
      </w:pPr>
    </w:p>
    <w:p w14:paraId="42E5A5AD" w14:textId="77777777" w:rsidR="00AB31D7" w:rsidRPr="0068435D" w:rsidRDefault="00AB31D7" w:rsidP="00AB31D7">
      <w:pPr>
        <w:rPr>
          <w:rFonts w:asciiTheme="majorBidi" w:hAnsiTheme="majorBidi" w:cstheme="majorBidi"/>
          <w:sz w:val="28"/>
          <w:szCs w:val="28"/>
          <w:rtl/>
          <w:lang w:bidi="ar-IQ"/>
        </w:rPr>
      </w:pPr>
    </w:p>
    <w:p w14:paraId="7F11B61C" w14:textId="77777777" w:rsidR="00233CA7" w:rsidRPr="0068435D" w:rsidRDefault="00233CA7" w:rsidP="00233CA7">
      <w:pPr>
        <w:rPr>
          <w:rFonts w:asciiTheme="majorBidi" w:hAnsiTheme="majorBidi" w:cstheme="majorBidi"/>
          <w:sz w:val="28"/>
          <w:szCs w:val="28"/>
          <w:rtl/>
        </w:rPr>
      </w:pPr>
    </w:p>
    <w:p w14:paraId="65844F53" w14:textId="77777777" w:rsidR="00233CA7" w:rsidRPr="0068435D" w:rsidRDefault="00233CA7" w:rsidP="00233CA7">
      <w:pPr>
        <w:rPr>
          <w:rFonts w:asciiTheme="majorBidi" w:hAnsiTheme="majorBidi" w:cstheme="majorBidi"/>
          <w:sz w:val="28"/>
          <w:szCs w:val="28"/>
          <w:rtl/>
          <w:lang w:bidi="ar-IQ"/>
        </w:rPr>
      </w:pPr>
    </w:p>
    <w:p w14:paraId="1FE4066F" w14:textId="77777777" w:rsidR="00233CA7" w:rsidRPr="0068435D" w:rsidRDefault="00233CA7" w:rsidP="00233CA7">
      <w:pPr>
        <w:rPr>
          <w:rFonts w:asciiTheme="majorBidi" w:hAnsiTheme="majorBidi" w:cstheme="majorBidi"/>
          <w:sz w:val="28"/>
          <w:szCs w:val="28"/>
          <w:rtl/>
          <w:lang w:bidi="ar-IQ"/>
        </w:rPr>
      </w:pPr>
    </w:p>
    <w:p w14:paraId="09D79DA7" w14:textId="77777777" w:rsidR="00233CA7" w:rsidRPr="0068435D" w:rsidRDefault="00233CA7" w:rsidP="00233CA7">
      <w:pPr>
        <w:rPr>
          <w:rFonts w:asciiTheme="majorBidi" w:hAnsiTheme="majorBidi" w:cstheme="majorBidi"/>
          <w:sz w:val="28"/>
          <w:szCs w:val="28"/>
          <w:rtl/>
          <w:lang w:bidi="ar-IQ"/>
        </w:rPr>
      </w:pPr>
    </w:p>
    <w:sectPr w:rsidR="00233CA7" w:rsidRPr="0068435D" w:rsidSect="009C31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E45"/>
    <w:multiLevelType w:val="multilevel"/>
    <w:tmpl w:val="D732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6F9D"/>
    <w:multiLevelType w:val="multilevel"/>
    <w:tmpl w:val="727E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95345"/>
    <w:multiLevelType w:val="multilevel"/>
    <w:tmpl w:val="8812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E7345"/>
    <w:multiLevelType w:val="multilevel"/>
    <w:tmpl w:val="F80C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02ECD"/>
    <w:multiLevelType w:val="hybridMultilevel"/>
    <w:tmpl w:val="54DE3C18"/>
    <w:lvl w:ilvl="0" w:tplc="B57605BC">
      <w:start w:val="1"/>
      <w:numFmt w:val="bullet"/>
      <w:lvlText w:val=""/>
      <w:lvlJc w:val="left"/>
      <w:pPr>
        <w:tabs>
          <w:tab w:val="num" w:pos="720"/>
        </w:tabs>
        <w:ind w:left="720" w:hanging="360"/>
      </w:pPr>
      <w:rPr>
        <w:rFonts w:ascii="Wingdings" w:hAnsi="Wingdings" w:hint="default"/>
      </w:rPr>
    </w:lvl>
    <w:lvl w:ilvl="1" w:tplc="41F0F356">
      <w:start w:val="1"/>
      <w:numFmt w:val="bullet"/>
      <w:lvlText w:val=""/>
      <w:lvlJc w:val="left"/>
      <w:pPr>
        <w:tabs>
          <w:tab w:val="num" w:pos="1440"/>
        </w:tabs>
        <w:ind w:left="1440" w:hanging="360"/>
      </w:pPr>
      <w:rPr>
        <w:rFonts w:ascii="Wingdings" w:hAnsi="Wingdings" w:hint="default"/>
      </w:rPr>
    </w:lvl>
    <w:lvl w:ilvl="2" w:tplc="E59AF3EA" w:tentative="1">
      <w:start w:val="1"/>
      <w:numFmt w:val="bullet"/>
      <w:lvlText w:val=""/>
      <w:lvlJc w:val="left"/>
      <w:pPr>
        <w:tabs>
          <w:tab w:val="num" w:pos="2160"/>
        </w:tabs>
        <w:ind w:left="2160" w:hanging="360"/>
      </w:pPr>
      <w:rPr>
        <w:rFonts w:ascii="Wingdings" w:hAnsi="Wingdings" w:hint="default"/>
      </w:rPr>
    </w:lvl>
    <w:lvl w:ilvl="3" w:tplc="E1E012CC" w:tentative="1">
      <w:start w:val="1"/>
      <w:numFmt w:val="bullet"/>
      <w:lvlText w:val=""/>
      <w:lvlJc w:val="left"/>
      <w:pPr>
        <w:tabs>
          <w:tab w:val="num" w:pos="2880"/>
        </w:tabs>
        <w:ind w:left="2880" w:hanging="360"/>
      </w:pPr>
      <w:rPr>
        <w:rFonts w:ascii="Wingdings" w:hAnsi="Wingdings" w:hint="default"/>
      </w:rPr>
    </w:lvl>
    <w:lvl w:ilvl="4" w:tplc="8ECC9B16" w:tentative="1">
      <w:start w:val="1"/>
      <w:numFmt w:val="bullet"/>
      <w:lvlText w:val=""/>
      <w:lvlJc w:val="left"/>
      <w:pPr>
        <w:tabs>
          <w:tab w:val="num" w:pos="3600"/>
        </w:tabs>
        <w:ind w:left="3600" w:hanging="360"/>
      </w:pPr>
      <w:rPr>
        <w:rFonts w:ascii="Wingdings" w:hAnsi="Wingdings" w:hint="default"/>
      </w:rPr>
    </w:lvl>
    <w:lvl w:ilvl="5" w:tplc="02F01A00" w:tentative="1">
      <w:start w:val="1"/>
      <w:numFmt w:val="bullet"/>
      <w:lvlText w:val=""/>
      <w:lvlJc w:val="left"/>
      <w:pPr>
        <w:tabs>
          <w:tab w:val="num" w:pos="4320"/>
        </w:tabs>
        <w:ind w:left="4320" w:hanging="360"/>
      </w:pPr>
      <w:rPr>
        <w:rFonts w:ascii="Wingdings" w:hAnsi="Wingdings" w:hint="default"/>
      </w:rPr>
    </w:lvl>
    <w:lvl w:ilvl="6" w:tplc="EAFC7260" w:tentative="1">
      <w:start w:val="1"/>
      <w:numFmt w:val="bullet"/>
      <w:lvlText w:val=""/>
      <w:lvlJc w:val="left"/>
      <w:pPr>
        <w:tabs>
          <w:tab w:val="num" w:pos="5040"/>
        </w:tabs>
        <w:ind w:left="5040" w:hanging="360"/>
      </w:pPr>
      <w:rPr>
        <w:rFonts w:ascii="Wingdings" w:hAnsi="Wingdings" w:hint="default"/>
      </w:rPr>
    </w:lvl>
    <w:lvl w:ilvl="7" w:tplc="3BD482B8" w:tentative="1">
      <w:start w:val="1"/>
      <w:numFmt w:val="bullet"/>
      <w:lvlText w:val=""/>
      <w:lvlJc w:val="left"/>
      <w:pPr>
        <w:tabs>
          <w:tab w:val="num" w:pos="5760"/>
        </w:tabs>
        <w:ind w:left="5760" w:hanging="360"/>
      </w:pPr>
      <w:rPr>
        <w:rFonts w:ascii="Wingdings" w:hAnsi="Wingdings" w:hint="default"/>
      </w:rPr>
    </w:lvl>
    <w:lvl w:ilvl="8" w:tplc="622E0FD0" w:tentative="1">
      <w:start w:val="1"/>
      <w:numFmt w:val="bullet"/>
      <w:lvlText w:val=""/>
      <w:lvlJc w:val="left"/>
      <w:pPr>
        <w:tabs>
          <w:tab w:val="num" w:pos="6480"/>
        </w:tabs>
        <w:ind w:left="6480" w:hanging="360"/>
      </w:pPr>
      <w:rPr>
        <w:rFonts w:ascii="Wingdings" w:hAnsi="Wingdings" w:hint="default"/>
      </w:rPr>
    </w:lvl>
  </w:abstractNum>
  <w:abstractNum w:abstractNumId="5">
    <w:nsid w:val="0E1A20D1"/>
    <w:multiLevelType w:val="multilevel"/>
    <w:tmpl w:val="580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47865"/>
    <w:multiLevelType w:val="multilevel"/>
    <w:tmpl w:val="1DD0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97115"/>
    <w:multiLevelType w:val="multilevel"/>
    <w:tmpl w:val="275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C320C"/>
    <w:multiLevelType w:val="hybridMultilevel"/>
    <w:tmpl w:val="525AC9C0"/>
    <w:lvl w:ilvl="0" w:tplc="64AC8EFC">
      <w:start w:val="1"/>
      <w:numFmt w:val="bullet"/>
      <w:lvlText w:val=""/>
      <w:lvlJc w:val="left"/>
      <w:pPr>
        <w:tabs>
          <w:tab w:val="num" w:pos="720"/>
        </w:tabs>
        <w:ind w:left="720" w:hanging="360"/>
      </w:pPr>
      <w:rPr>
        <w:rFonts w:ascii="Wingdings" w:hAnsi="Wingdings" w:hint="default"/>
      </w:rPr>
    </w:lvl>
    <w:lvl w:ilvl="1" w:tplc="F2C287A2">
      <w:start w:val="37"/>
      <w:numFmt w:val="bullet"/>
      <w:lvlText w:val=""/>
      <w:lvlJc w:val="left"/>
      <w:pPr>
        <w:tabs>
          <w:tab w:val="num" w:pos="1440"/>
        </w:tabs>
        <w:ind w:left="1440" w:hanging="360"/>
      </w:pPr>
      <w:rPr>
        <w:rFonts w:ascii="Wingdings" w:hAnsi="Wingdings" w:hint="default"/>
      </w:rPr>
    </w:lvl>
    <w:lvl w:ilvl="2" w:tplc="B5D0A2D0" w:tentative="1">
      <w:start w:val="1"/>
      <w:numFmt w:val="bullet"/>
      <w:lvlText w:val=""/>
      <w:lvlJc w:val="left"/>
      <w:pPr>
        <w:tabs>
          <w:tab w:val="num" w:pos="2160"/>
        </w:tabs>
        <w:ind w:left="2160" w:hanging="360"/>
      </w:pPr>
      <w:rPr>
        <w:rFonts w:ascii="Wingdings" w:hAnsi="Wingdings" w:hint="default"/>
      </w:rPr>
    </w:lvl>
    <w:lvl w:ilvl="3" w:tplc="6C92AA52" w:tentative="1">
      <w:start w:val="1"/>
      <w:numFmt w:val="bullet"/>
      <w:lvlText w:val=""/>
      <w:lvlJc w:val="left"/>
      <w:pPr>
        <w:tabs>
          <w:tab w:val="num" w:pos="2880"/>
        </w:tabs>
        <w:ind w:left="2880" w:hanging="360"/>
      </w:pPr>
      <w:rPr>
        <w:rFonts w:ascii="Wingdings" w:hAnsi="Wingdings" w:hint="default"/>
      </w:rPr>
    </w:lvl>
    <w:lvl w:ilvl="4" w:tplc="9BB86B34" w:tentative="1">
      <w:start w:val="1"/>
      <w:numFmt w:val="bullet"/>
      <w:lvlText w:val=""/>
      <w:lvlJc w:val="left"/>
      <w:pPr>
        <w:tabs>
          <w:tab w:val="num" w:pos="3600"/>
        </w:tabs>
        <w:ind w:left="3600" w:hanging="360"/>
      </w:pPr>
      <w:rPr>
        <w:rFonts w:ascii="Wingdings" w:hAnsi="Wingdings" w:hint="default"/>
      </w:rPr>
    </w:lvl>
    <w:lvl w:ilvl="5" w:tplc="3F8EB95E" w:tentative="1">
      <w:start w:val="1"/>
      <w:numFmt w:val="bullet"/>
      <w:lvlText w:val=""/>
      <w:lvlJc w:val="left"/>
      <w:pPr>
        <w:tabs>
          <w:tab w:val="num" w:pos="4320"/>
        </w:tabs>
        <w:ind w:left="4320" w:hanging="360"/>
      </w:pPr>
      <w:rPr>
        <w:rFonts w:ascii="Wingdings" w:hAnsi="Wingdings" w:hint="default"/>
      </w:rPr>
    </w:lvl>
    <w:lvl w:ilvl="6" w:tplc="CD70EAF0" w:tentative="1">
      <w:start w:val="1"/>
      <w:numFmt w:val="bullet"/>
      <w:lvlText w:val=""/>
      <w:lvlJc w:val="left"/>
      <w:pPr>
        <w:tabs>
          <w:tab w:val="num" w:pos="5040"/>
        </w:tabs>
        <w:ind w:left="5040" w:hanging="360"/>
      </w:pPr>
      <w:rPr>
        <w:rFonts w:ascii="Wingdings" w:hAnsi="Wingdings" w:hint="default"/>
      </w:rPr>
    </w:lvl>
    <w:lvl w:ilvl="7" w:tplc="AB44F92C" w:tentative="1">
      <w:start w:val="1"/>
      <w:numFmt w:val="bullet"/>
      <w:lvlText w:val=""/>
      <w:lvlJc w:val="left"/>
      <w:pPr>
        <w:tabs>
          <w:tab w:val="num" w:pos="5760"/>
        </w:tabs>
        <w:ind w:left="5760" w:hanging="360"/>
      </w:pPr>
      <w:rPr>
        <w:rFonts w:ascii="Wingdings" w:hAnsi="Wingdings" w:hint="default"/>
      </w:rPr>
    </w:lvl>
    <w:lvl w:ilvl="8" w:tplc="B22E1880" w:tentative="1">
      <w:start w:val="1"/>
      <w:numFmt w:val="bullet"/>
      <w:lvlText w:val=""/>
      <w:lvlJc w:val="left"/>
      <w:pPr>
        <w:tabs>
          <w:tab w:val="num" w:pos="6480"/>
        </w:tabs>
        <w:ind w:left="6480" w:hanging="360"/>
      </w:pPr>
      <w:rPr>
        <w:rFonts w:ascii="Wingdings" w:hAnsi="Wingdings" w:hint="default"/>
      </w:rPr>
    </w:lvl>
  </w:abstractNum>
  <w:abstractNum w:abstractNumId="9">
    <w:nsid w:val="20004AB7"/>
    <w:multiLevelType w:val="multilevel"/>
    <w:tmpl w:val="0DEC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36EC3"/>
    <w:multiLevelType w:val="multilevel"/>
    <w:tmpl w:val="D95A1354"/>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45D1C"/>
    <w:multiLevelType w:val="hybridMultilevel"/>
    <w:tmpl w:val="8E8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B6382"/>
    <w:multiLevelType w:val="multilevel"/>
    <w:tmpl w:val="577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C3F1E"/>
    <w:multiLevelType w:val="multilevel"/>
    <w:tmpl w:val="337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693F8E"/>
    <w:multiLevelType w:val="multilevel"/>
    <w:tmpl w:val="C6B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900ED4"/>
    <w:multiLevelType w:val="hybridMultilevel"/>
    <w:tmpl w:val="20666B0A"/>
    <w:lvl w:ilvl="0" w:tplc="D7A20C34">
      <w:start w:val="1"/>
      <w:numFmt w:val="bullet"/>
      <w:lvlText w:val="–"/>
      <w:lvlJc w:val="left"/>
      <w:pPr>
        <w:tabs>
          <w:tab w:val="num" w:pos="720"/>
        </w:tabs>
        <w:ind w:left="720" w:hanging="360"/>
      </w:pPr>
      <w:rPr>
        <w:rFonts w:ascii="Times New Roman" w:hAnsi="Times New Roman" w:hint="default"/>
      </w:rPr>
    </w:lvl>
    <w:lvl w:ilvl="1" w:tplc="A3F0ADB0">
      <w:start w:val="1"/>
      <w:numFmt w:val="bullet"/>
      <w:lvlText w:val="–"/>
      <w:lvlJc w:val="left"/>
      <w:pPr>
        <w:tabs>
          <w:tab w:val="num" w:pos="1440"/>
        </w:tabs>
        <w:ind w:left="1440" w:hanging="360"/>
      </w:pPr>
      <w:rPr>
        <w:rFonts w:ascii="Times New Roman" w:hAnsi="Times New Roman" w:hint="default"/>
      </w:rPr>
    </w:lvl>
    <w:lvl w:ilvl="2" w:tplc="DE225552" w:tentative="1">
      <w:start w:val="1"/>
      <w:numFmt w:val="bullet"/>
      <w:lvlText w:val="–"/>
      <w:lvlJc w:val="left"/>
      <w:pPr>
        <w:tabs>
          <w:tab w:val="num" w:pos="2160"/>
        </w:tabs>
        <w:ind w:left="2160" w:hanging="360"/>
      </w:pPr>
      <w:rPr>
        <w:rFonts w:ascii="Times New Roman" w:hAnsi="Times New Roman" w:hint="default"/>
      </w:rPr>
    </w:lvl>
    <w:lvl w:ilvl="3" w:tplc="9CC009BC" w:tentative="1">
      <w:start w:val="1"/>
      <w:numFmt w:val="bullet"/>
      <w:lvlText w:val="–"/>
      <w:lvlJc w:val="left"/>
      <w:pPr>
        <w:tabs>
          <w:tab w:val="num" w:pos="2880"/>
        </w:tabs>
        <w:ind w:left="2880" w:hanging="360"/>
      </w:pPr>
      <w:rPr>
        <w:rFonts w:ascii="Times New Roman" w:hAnsi="Times New Roman" w:hint="default"/>
      </w:rPr>
    </w:lvl>
    <w:lvl w:ilvl="4" w:tplc="C114ABB8" w:tentative="1">
      <w:start w:val="1"/>
      <w:numFmt w:val="bullet"/>
      <w:lvlText w:val="–"/>
      <w:lvlJc w:val="left"/>
      <w:pPr>
        <w:tabs>
          <w:tab w:val="num" w:pos="3600"/>
        </w:tabs>
        <w:ind w:left="3600" w:hanging="360"/>
      </w:pPr>
      <w:rPr>
        <w:rFonts w:ascii="Times New Roman" w:hAnsi="Times New Roman" w:hint="default"/>
      </w:rPr>
    </w:lvl>
    <w:lvl w:ilvl="5" w:tplc="5B7E5B0C" w:tentative="1">
      <w:start w:val="1"/>
      <w:numFmt w:val="bullet"/>
      <w:lvlText w:val="–"/>
      <w:lvlJc w:val="left"/>
      <w:pPr>
        <w:tabs>
          <w:tab w:val="num" w:pos="4320"/>
        </w:tabs>
        <w:ind w:left="4320" w:hanging="360"/>
      </w:pPr>
      <w:rPr>
        <w:rFonts w:ascii="Times New Roman" w:hAnsi="Times New Roman" w:hint="default"/>
      </w:rPr>
    </w:lvl>
    <w:lvl w:ilvl="6" w:tplc="5BC273F2" w:tentative="1">
      <w:start w:val="1"/>
      <w:numFmt w:val="bullet"/>
      <w:lvlText w:val="–"/>
      <w:lvlJc w:val="left"/>
      <w:pPr>
        <w:tabs>
          <w:tab w:val="num" w:pos="5040"/>
        </w:tabs>
        <w:ind w:left="5040" w:hanging="360"/>
      </w:pPr>
      <w:rPr>
        <w:rFonts w:ascii="Times New Roman" w:hAnsi="Times New Roman" w:hint="default"/>
      </w:rPr>
    </w:lvl>
    <w:lvl w:ilvl="7" w:tplc="68144BA0" w:tentative="1">
      <w:start w:val="1"/>
      <w:numFmt w:val="bullet"/>
      <w:lvlText w:val="–"/>
      <w:lvlJc w:val="left"/>
      <w:pPr>
        <w:tabs>
          <w:tab w:val="num" w:pos="5760"/>
        </w:tabs>
        <w:ind w:left="5760" w:hanging="360"/>
      </w:pPr>
      <w:rPr>
        <w:rFonts w:ascii="Times New Roman" w:hAnsi="Times New Roman" w:hint="default"/>
      </w:rPr>
    </w:lvl>
    <w:lvl w:ilvl="8" w:tplc="8C0E6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151EF3"/>
    <w:multiLevelType w:val="multilevel"/>
    <w:tmpl w:val="EB7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471FF6"/>
    <w:multiLevelType w:val="multilevel"/>
    <w:tmpl w:val="C63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8F22F5"/>
    <w:multiLevelType w:val="multilevel"/>
    <w:tmpl w:val="81D0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E7DFA"/>
    <w:multiLevelType w:val="hybridMultilevel"/>
    <w:tmpl w:val="76503766"/>
    <w:lvl w:ilvl="0" w:tplc="A434C68A">
      <w:start w:val="1"/>
      <w:numFmt w:val="bullet"/>
      <w:lvlText w:val="•"/>
      <w:lvlJc w:val="left"/>
      <w:pPr>
        <w:tabs>
          <w:tab w:val="num" w:pos="720"/>
        </w:tabs>
        <w:ind w:left="720" w:hanging="360"/>
      </w:pPr>
      <w:rPr>
        <w:rFonts w:ascii="Times New Roman" w:hAnsi="Times New Roman" w:hint="default"/>
      </w:rPr>
    </w:lvl>
    <w:lvl w:ilvl="1" w:tplc="10DE7FCC" w:tentative="1">
      <w:start w:val="1"/>
      <w:numFmt w:val="bullet"/>
      <w:lvlText w:val="•"/>
      <w:lvlJc w:val="left"/>
      <w:pPr>
        <w:tabs>
          <w:tab w:val="num" w:pos="1440"/>
        </w:tabs>
        <w:ind w:left="1440" w:hanging="360"/>
      </w:pPr>
      <w:rPr>
        <w:rFonts w:ascii="Times New Roman" w:hAnsi="Times New Roman" w:hint="default"/>
      </w:rPr>
    </w:lvl>
    <w:lvl w:ilvl="2" w:tplc="5D841652" w:tentative="1">
      <w:start w:val="1"/>
      <w:numFmt w:val="bullet"/>
      <w:lvlText w:val="•"/>
      <w:lvlJc w:val="left"/>
      <w:pPr>
        <w:tabs>
          <w:tab w:val="num" w:pos="2160"/>
        </w:tabs>
        <w:ind w:left="2160" w:hanging="360"/>
      </w:pPr>
      <w:rPr>
        <w:rFonts w:ascii="Times New Roman" w:hAnsi="Times New Roman" w:hint="default"/>
      </w:rPr>
    </w:lvl>
    <w:lvl w:ilvl="3" w:tplc="C4406780" w:tentative="1">
      <w:start w:val="1"/>
      <w:numFmt w:val="bullet"/>
      <w:lvlText w:val="•"/>
      <w:lvlJc w:val="left"/>
      <w:pPr>
        <w:tabs>
          <w:tab w:val="num" w:pos="2880"/>
        </w:tabs>
        <w:ind w:left="2880" w:hanging="360"/>
      </w:pPr>
      <w:rPr>
        <w:rFonts w:ascii="Times New Roman" w:hAnsi="Times New Roman" w:hint="default"/>
      </w:rPr>
    </w:lvl>
    <w:lvl w:ilvl="4" w:tplc="12D0224C" w:tentative="1">
      <w:start w:val="1"/>
      <w:numFmt w:val="bullet"/>
      <w:lvlText w:val="•"/>
      <w:lvlJc w:val="left"/>
      <w:pPr>
        <w:tabs>
          <w:tab w:val="num" w:pos="3600"/>
        </w:tabs>
        <w:ind w:left="3600" w:hanging="360"/>
      </w:pPr>
      <w:rPr>
        <w:rFonts w:ascii="Times New Roman" w:hAnsi="Times New Roman" w:hint="default"/>
      </w:rPr>
    </w:lvl>
    <w:lvl w:ilvl="5" w:tplc="0882E6C8" w:tentative="1">
      <w:start w:val="1"/>
      <w:numFmt w:val="bullet"/>
      <w:lvlText w:val="•"/>
      <w:lvlJc w:val="left"/>
      <w:pPr>
        <w:tabs>
          <w:tab w:val="num" w:pos="4320"/>
        </w:tabs>
        <w:ind w:left="4320" w:hanging="360"/>
      </w:pPr>
      <w:rPr>
        <w:rFonts w:ascii="Times New Roman" w:hAnsi="Times New Roman" w:hint="default"/>
      </w:rPr>
    </w:lvl>
    <w:lvl w:ilvl="6" w:tplc="3B06C530" w:tentative="1">
      <w:start w:val="1"/>
      <w:numFmt w:val="bullet"/>
      <w:lvlText w:val="•"/>
      <w:lvlJc w:val="left"/>
      <w:pPr>
        <w:tabs>
          <w:tab w:val="num" w:pos="5040"/>
        </w:tabs>
        <w:ind w:left="5040" w:hanging="360"/>
      </w:pPr>
      <w:rPr>
        <w:rFonts w:ascii="Times New Roman" w:hAnsi="Times New Roman" w:hint="default"/>
      </w:rPr>
    </w:lvl>
    <w:lvl w:ilvl="7" w:tplc="3D8A58AC" w:tentative="1">
      <w:start w:val="1"/>
      <w:numFmt w:val="bullet"/>
      <w:lvlText w:val="•"/>
      <w:lvlJc w:val="left"/>
      <w:pPr>
        <w:tabs>
          <w:tab w:val="num" w:pos="5760"/>
        </w:tabs>
        <w:ind w:left="5760" w:hanging="360"/>
      </w:pPr>
      <w:rPr>
        <w:rFonts w:ascii="Times New Roman" w:hAnsi="Times New Roman" w:hint="default"/>
      </w:rPr>
    </w:lvl>
    <w:lvl w:ilvl="8" w:tplc="1ECCBDB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091A99"/>
    <w:multiLevelType w:val="multilevel"/>
    <w:tmpl w:val="0E7A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84610"/>
    <w:multiLevelType w:val="multilevel"/>
    <w:tmpl w:val="1A2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C2C9D"/>
    <w:multiLevelType w:val="hybridMultilevel"/>
    <w:tmpl w:val="74D6CAD0"/>
    <w:lvl w:ilvl="0" w:tplc="204A2CAA">
      <w:start w:val="1"/>
      <w:numFmt w:val="decimal"/>
      <w:lvlText w:val="%1."/>
      <w:lvlJc w:val="left"/>
      <w:pPr>
        <w:tabs>
          <w:tab w:val="num" w:pos="720"/>
        </w:tabs>
        <w:ind w:left="720" w:hanging="360"/>
      </w:pPr>
    </w:lvl>
    <w:lvl w:ilvl="1" w:tplc="F1447744" w:tentative="1">
      <w:start w:val="1"/>
      <w:numFmt w:val="decimal"/>
      <w:lvlText w:val="%2."/>
      <w:lvlJc w:val="left"/>
      <w:pPr>
        <w:tabs>
          <w:tab w:val="num" w:pos="1440"/>
        </w:tabs>
        <w:ind w:left="1440" w:hanging="360"/>
      </w:pPr>
    </w:lvl>
    <w:lvl w:ilvl="2" w:tplc="DE445422" w:tentative="1">
      <w:start w:val="1"/>
      <w:numFmt w:val="decimal"/>
      <w:lvlText w:val="%3."/>
      <w:lvlJc w:val="left"/>
      <w:pPr>
        <w:tabs>
          <w:tab w:val="num" w:pos="2160"/>
        </w:tabs>
        <w:ind w:left="2160" w:hanging="360"/>
      </w:pPr>
    </w:lvl>
    <w:lvl w:ilvl="3" w:tplc="2182DE1A" w:tentative="1">
      <w:start w:val="1"/>
      <w:numFmt w:val="decimal"/>
      <w:lvlText w:val="%4."/>
      <w:lvlJc w:val="left"/>
      <w:pPr>
        <w:tabs>
          <w:tab w:val="num" w:pos="2880"/>
        </w:tabs>
        <w:ind w:left="2880" w:hanging="360"/>
      </w:pPr>
    </w:lvl>
    <w:lvl w:ilvl="4" w:tplc="1CF429FE" w:tentative="1">
      <w:start w:val="1"/>
      <w:numFmt w:val="decimal"/>
      <w:lvlText w:val="%5."/>
      <w:lvlJc w:val="left"/>
      <w:pPr>
        <w:tabs>
          <w:tab w:val="num" w:pos="3600"/>
        </w:tabs>
        <w:ind w:left="3600" w:hanging="360"/>
      </w:pPr>
    </w:lvl>
    <w:lvl w:ilvl="5" w:tplc="762CF44C" w:tentative="1">
      <w:start w:val="1"/>
      <w:numFmt w:val="decimal"/>
      <w:lvlText w:val="%6."/>
      <w:lvlJc w:val="left"/>
      <w:pPr>
        <w:tabs>
          <w:tab w:val="num" w:pos="4320"/>
        </w:tabs>
        <w:ind w:left="4320" w:hanging="360"/>
      </w:pPr>
    </w:lvl>
    <w:lvl w:ilvl="6" w:tplc="988E1154" w:tentative="1">
      <w:start w:val="1"/>
      <w:numFmt w:val="decimal"/>
      <w:lvlText w:val="%7."/>
      <w:lvlJc w:val="left"/>
      <w:pPr>
        <w:tabs>
          <w:tab w:val="num" w:pos="5040"/>
        </w:tabs>
        <w:ind w:left="5040" w:hanging="360"/>
      </w:pPr>
    </w:lvl>
    <w:lvl w:ilvl="7" w:tplc="10E463E2" w:tentative="1">
      <w:start w:val="1"/>
      <w:numFmt w:val="decimal"/>
      <w:lvlText w:val="%8."/>
      <w:lvlJc w:val="left"/>
      <w:pPr>
        <w:tabs>
          <w:tab w:val="num" w:pos="5760"/>
        </w:tabs>
        <w:ind w:left="5760" w:hanging="360"/>
      </w:pPr>
    </w:lvl>
    <w:lvl w:ilvl="8" w:tplc="4C88562A" w:tentative="1">
      <w:start w:val="1"/>
      <w:numFmt w:val="decimal"/>
      <w:lvlText w:val="%9."/>
      <w:lvlJc w:val="left"/>
      <w:pPr>
        <w:tabs>
          <w:tab w:val="num" w:pos="6480"/>
        </w:tabs>
        <w:ind w:left="6480" w:hanging="360"/>
      </w:pPr>
    </w:lvl>
  </w:abstractNum>
  <w:abstractNum w:abstractNumId="23">
    <w:nsid w:val="523E6406"/>
    <w:multiLevelType w:val="multilevel"/>
    <w:tmpl w:val="F65A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2A1016"/>
    <w:multiLevelType w:val="multilevel"/>
    <w:tmpl w:val="C0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687B5A"/>
    <w:multiLevelType w:val="hybridMultilevel"/>
    <w:tmpl w:val="E312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7064D"/>
    <w:multiLevelType w:val="multilevel"/>
    <w:tmpl w:val="BBF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85A5C"/>
    <w:multiLevelType w:val="hybridMultilevel"/>
    <w:tmpl w:val="6A525AC0"/>
    <w:lvl w:ilvl="0" w:tplc="1318BE9C">
      <w:start w:val="1"/>
      <w:numFmt w:val="bullet"/>
      <w:lvlText w:val=""/>
      <w:lvlJc w:val="left"/>
      <w:pPr>
        <w:tabs>
          <w:tab w:val="num" w:pos="720"/>
        </w:tabs>
        <w:ind w:left="720" w:hanging="360"/>
      </w:pPr>
      <w:rPr>
        <w:rFonts w:ascii="Wingdings" w:hAnsi="Wingdings" w:hint="default"/>
      </w:rPr>
    </w:lvl>
    <w:lvl w:ilvl="1" w:tplc="F2707DB0">
      <w:start w:val="37"/>
      <w:numFmt w:val="bullet"/>
      <w:lvlText w:val=""/>
      <w:lvlJc w:val="left"/>
      <w:pPr>
        <w:tabs>
          <w:tab w:val="num" w:pos="1440"/>
        </w:tabs>
        <w:ind w:left="1440" w:hanging="360"/>
      </w:pPr>
      <w:rPr>
        <w:rFonts w:ascii="Wingdings" w:hAnsi="Wingdings" w:hint="default"/>
      </w:rPr>
    </w:lvl>
    <w:lvl w:ilvl="2" w:tplc="6692880E" w:tentative="1">
      <w:start w:val="1"/>
      <w:numFmt w:val="bullet"/>
      <w:lvlText w:val=""/>
      <w:lvlJc w:val="left"/>
      <w:pPr>
        <w:tabs>
          <w:tab w:val="num" w:pos="2160"/>
        </w:tabs>
        <w:ind w:left="2160" w:hanging="360"/>
      </w:pPr>
      <w:rPr>
        <w:rFonts w:ascii="Wingdings" w:hAnsi="Wingdings" w:hint="default"/>
      </w:rPr>
    </w:lvl>
    <w:lvl w:ilvl="3" w:tplc="F08CCA1E" w:tentative="1">
      <w:start w:val="1"/>
      <w:numFmt w:val="bullet"/>
      <w:lvlText w:val=""/>
      <w:lvlJc w:val="left"/>
      <w:pPr>
        <w:tabs>
          <w:tab w:val="num" w:pos="2880"/>
        </w:tabs>
        <w:ind w:left="2880" w:hanging="360"/>
      </w:pPr>
      <w:rPr>
        <w:rFonts w:ascii="Wingdings" w:hAnsi="Wingdings" w:hint="default"/>
      </w:rPr>
    </w:lvl>
    <w:lvl w:ilvl="4" w:tplc="62EC5E70" w:tentative="1">
      <w:start w:val="1"/>
      <w:numFmt w:val="bullet"/>
      <w:lvlText w:val=""/>
      <w:lvlJc w:val="left"/>
      <w:pPr>
        <w:tabs>
          <w:tab w:val="num" w:pos="3600"/>
        </w:tabs>
        <w:ind w:left="3600" w:hanging="360"/>
      </w:pPr>
      <w:rPr>
        <w:rFonts w:ascii="Wingdings" w:hAnsi="Wingdings" w:hint="default"/>
      </w:rPr>
    </w:lvl>
    <w:lvl w:ilvl="5" w:tplc="61EE661A" w:tentative="1">
      <w:start w:val="1"/>
      <w:numFmt w:val="bullet"/>
      <w:lvlText w:val=""/>
      <w:lvlJc w:val="left"/>
      <w:pPr>
        <w:tabs>
          <w:tab w:val="num" w:pos="4320"/>
        </w:tabs>
        <w:ind w:left="4320" w:hanging="360"/>
      </w:pPr>
      <w:rPr>
        <w:rFonts w:ascii="Wingdings" w:hAnsi="Wingdings" w:hint="default"/>
      </w:rPr>
    </w:lvl>
    <w:lvl w:ilvl="6" w:tplc="56F09954" w:tentative="1">
      <w:start w:val="1"/>
      <w:numFmt w:val="bullet"/>
      <w:lvlText w:val=""/>
      <w:lvlJc w:val="left"/>
      <w:pPr>
        <w:tabs>
          <w:tab w:val="num" w:pos="5040"/>
        </w:tabs>
        <w:ind w:left="5040" w:hanging="360"/>
      </w:pPr>
      <w:rPr>
        <w:rFonts w:ascii="Wingdings" w:hAnsi="Wingdings" w:hint="default"/>
      </w:rPr>
    </w:lvl>
    <w:lvl w:ilvl="7" w:tplc="D8165C78" w:tentative="1">
      <w:start w:val="1"/>
      <w:numFmt w:val="bullet"/>
      <w:lvlText w:val=""/>
      <w:lvlJc w:val="left"/>
      <w:pPr>
        <w:tabs>
          <w:tab w:val="num" w:pos="5760"/>
        </w:tabs>
        <w:ind w:left="5760" w:hanging="360"/>
      </w:pPr>
      <w:rPr>
        <w:rFonts w:ascii="Wingdings" w:hAnsi="Wingdings" w:hint="default"/>
      </w:rPr>
    </w:lvl>
    <w:lvl w:ilvl="8" w:tplc="F670BD54" w:tentative="1">
      <w:start w:val="1"/>
      <w:numFmt w:val="bullet"/>
      <w:lvlText w:val=""/>
      <w:lvlJc w:val="left"/>
      <w:pPr>
        <w:tabs>
          <w:tab w:val="num" w:pos="6480"/>
        </w:tabs>
        <w:ind w:left="6480" w:hanging="360"/>
      </w:pPr>
      <w:rPr>
        <w:rFonts w:ascii="Wingdings" w:hAnsi="Wingdings" w:hint="default"/>
      </w:rPr>
    </w:lvl>
  </w:abstractNum>
  <w:abstractNum w:abstractNumId="28">
    <w:nsid w:val="70F06452"/>
    <w:multiLevelType w:val="hybridMultilevel"/>
    <w:tmpl w:val="F4B8DE98"/>
    <w:lvl w:ilvl="0" w:tplc="EB2EF218">
      <w:start w:val="1"/>
      <w:numFmt w:val="bullet"/>
      <w:lvlText w:val="–"/>
      <w:lvlJc w:val="left"/>
      <w:pPr>
        <w:tabs>
          <w:tab w:val="num" w:pos="720"/>
        </w:tabs>
        <w:ind w:left="720" w:hanging="360"/>
      </w:pPr>
      <w:rPr>
        <w:rFonts w:ascii="Times New Roman" w:hAnsi="Times New Roman" w:hint="default"/>
      </w:rPr>
    </w:lvl>
    <w:lvl w:ilvl="1" w:tplc="3B6CE79C">
      <w:start w:val="1"/>
      <w:numFmt w:val="bullet"/>
      <w:lvlText w:val="–"/>
      <w:lvlJc w:val="left"/>
      <w:pPr>
        <w:tabs>
          <w:tab w:val="num" w:pos="1440"/>
        </w:tabs>
        <w:ind w:left="1440" w:hanging="360"/>
      </w:pPr>
      <w:rPr>
        <w:rFonts w:ascii="Times New Roman" w:hAnsi="Times New Roman" w:hint="default"/>
      </w:rPr>
    </w:lvl>
    <w:lvl w:ilvl="2" w:tplc="DF0A2A9A" w:tentative="1">
      <w:start w:val="1"/>
      <w:numFmt w:val="bullet"/>
      <w:lvlText w:val="–"/>
      <w:lvlJc w:val="left"/>
      <w:pPr>
        <w:tabs>
          <w:tab w:val="num" w:pos="2160"/>
        </w:tabs>
        <w:ind w:left="2160" w:hanging="360"/>
      </w:pPr>
      <w:rPr>
        <w:rFonts w:ascii="Times New Roman" w:hAnsi="Times New Roman" w:hint="default"/>
      </w:rPr>
    </w:lvl>
    <w:lvl w:ilvl="3" w:tplc="C52E1AC0" w:tentative="1">
      <w:start w:val="1"/>
      <w:numFmt w:val="bullet"/>
      <w:lvlText w:val="–"/>
      <w:lvlJc w:val="left"/>
      <w:pPr>
        <w:tabs>
          <w:tab w:val="num" w:pos="2880"/>
        </w:tabs>
        <w:ind w:left="2880" w:hanging="360"/>
      </w:pPr>
      <w:rPr>
        <w:rFonts w:ascii="Times New Roman" w:hAnsi="Times New Roman" w:hint="default"/>
      </w:rPr>
    </w:lvl>
    <w:lvl w:ilvl="4" w:tplc="B3EC1010" w:tentative="1">
      <w:start w:val="1"/>
      <w:numFmt w:val="bullet"/>
      <w:lvlText w:val="–"/>
      <w:lvlJc w:val="left"/>
      <w:pPr>
        <w:tabs>
          <w:tab w:val="num" w:pos="3600"/>
        </w:tabs>
        <w:ind w:left="3600" w:hanging="360"/>
      </w:pPr>
      <w:rPr>
        <w:rFonts w:ascii="Times New Roman" w:hAnsi="Times New Roman" w:hint="default"/>
      </w:rPr>
    </w:lvl>
    <w:lvl w:ilvl="5" w:tplc="80EA106C" w:tentative="1">
      <w:start w:val="1"/>
      <w:numFmt w:val="bullet"/>
      <w:lvlText w:val="–"/>
      <w:lvlJc w:val="left"/>
      <w:pPr>
        <w:tabs>
          <w:tab w:val="num" w:pos="4320"/>
        </w:tabs>
        <w:ind w:left="4320" w:hanging="360"/>
      </w:pPr>
      <w:rPr>
        <w:rFonts w:ascii="Times New Roman" w:hAnsi="Times New Roman" w:hint="default"/>
      </w:rPr>
    </w:lvl>
    <w:lvl w:ilvl="6" w:tplc="8124DB54" w:tentative="1">
      <w:start w:val="1"/>
      <w:numFmt w:val="bullet"/>
      <w:lvlText w:val="–"/>
      <w:lvlJc w:val="left"/>
      <w:pPr>
        <w:tabs>
          <w:tab w:val="num" w:pos="5040"/>
        </w:tabs>
        <w:ind w:left="5040" w:hanging="360"/>
      </w:pPr>
      <w:rPr>
        <w:rFonts w:ascii="Times New Roman" w:hAnsi="Times New Roman" w:hint="default"/>
      </w:rPr>
    </w:lvl>
    <w:lvl w:ilvl="7" w:tplc="BF54AD4A" w:tentative="1">
      <w:start w:val="1"/>
      <w:numFmt w:val="bullet"/>
      <w:lvlText w:val="–"/>
      <w:lvlJc w:val="left"/>
      <w:pPr>
        <w:tabs>
          <w:tab w:val="num" w:pos="5760"/>
        </w:tabs>
        <w:ind w:left="5760" w:hanging="360"/>
      </w:pPr>
      <w:rPr>
        <w:rFonts w:ascii="Times New Roman" w:hAnsi="Times New Roman" w:hint="default"/>
      </w:rPr>
    </w:lvl>
    <w:lvl w:ilvl="8" w:tplc="6BA06A2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1BB5B4F"/>
    <w:multiLevelType w:val="multilevel"/>
    <w:tmpl w:val="83A0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B5698"/>
    <w:multiLevelType w:val="hybridMultilevel"/>
    <w:tmpl w:val="981CEA7E"/>
    <w:lvl w:ilvl="0" w:tplc="7AAA56A0">
      <w:start w:val="1"/>
      <w:numFmt w:val="bullet"/>
      <w:lvlText w:val="•"/>
      <w:lvlJc w:val="left"/>
      <w:pPr>
        <w:tabs>
          <w:tab w:val="num" w:pos="720"/>
        </w:tabs>
        <w:ind w:left="720" w:hanging="360"/>
      </w:pPr>
      <w:rPr>
        <w:rFonts w:ascii="Times New Roman" w:hAnsi="Times New Roman" w:hint="default"/>
      </w:rPr>
    </w:lvl>
    <w:lvl w:ilvl="1" w:tplc="C2A23D24" w:tentative="1">
      <w:start w:val="1"/>
      <w:numFmt w:val="bullet"/>
      <w:lvlText w:val="•"/>
      <w:lvlJc w:val="left"/>
      <w:pPr>
        <w:tabs>
          <w:tab w:val="num" w:pos="1440"/>
        </w:tabs>
        <w:ind w:left="1440" w:hanging="360"/>
      </w:pPr>
      <w:rPr>
        <w:rFonts w:ascii="Times New Roman" w:hAnsi="Times New Roman" w:hint="default"/>
      </w:rPr>
    </w:lvl>
    <w:lvl w:ilvl="2" w:tplc="D7C6896C" w:tentative="1">
      <w:start w:val="1"/>
      <w:numFmt w:val="bullet"/>
      <w:lvlText w:val="•"/>
      <w:lvlJc w:val="left"/>
      <w:pPr>
        <w:tabs>
          <w:tab w:val="num" w:pos="2160"/>
        </w:tabs>
        <w:ind w:left="2160" w:hanging="360"/>
      </w:pPr>
      <w:rPr>
        <w:rFonts w:ascii="Times New Roman" w:hAnsi="Times New Roman" w:hint="default"/>
      </w:rPr>
    </w:lvl>
    <w:lvl w:ilvl="3" w:tplc="8CCAA528" w:tentative="1">
      <w:start w:val="1"/>
      <w:numFmt w:val="bullet"/>
      <w:lvlText w:val="•"/>
      <w:lvlJc w:val="left"/>
      <w:pPr>
        <w:tabs>
          <w:tab w:val="num" w:pos="2880"/>
        </w:tabs>
        <w:ind w:left="2880" w:hanging="360"/>
      </w:pPr>
      <w:rPr>
        <w:rFonts w:ascii="Times New Roman" w:hAnsi="Times New Roman" w:hint="default"/>
      </w:rPr>
    </w:lvl>
    <w:lvl w:ilvl="4" w:tplc="7BC0E0F0" w:tentative="1">
      <w:start w:val="1"/>
      <w:numFmt w:val="bullet"/>
      <w:lvlText w:val="•"/>
      <w:lvlJc w:val="left"/>
      <w:pPr>
        <w:tabs>
          <w:tab w:val="num" w:pos="3600"/>
        </w:tabs>
        <w:ind w:left="3600" w:hanging="360"/>
      </w:pPr>
      <w:rPr>
        <w:rFonts w:ascii="Times New Roman" w:hAnsi="Times New Roman" w:hint="default"/>
      </w:rPr>
    </w:lvl>
    <w:lvl w:ilvl="5" w:tplc="13863D7C" w:tentative="1">
      <w:start w:val="1"/>
      <w:numFmt w:val="bullet"/>
      <w:lvlText w:val="•"/>
      <w:lvlJc w:val="left"/>
      <w:pPr>
        <w:tabs>
          <w:tab w:val="num" w:pos="4320"/>
        </w:tabs>
        <w:ind w:left="4320" w:hanging="360"/>
      </w:pPr>
      <w:rPr>
        <w:rFonts w:ascii="Times New Roman" w:hAnsi="Times New Roman" w:hint="default"/>
      </w:rPr>
    </w:lvl>
    <w:lvl w:ilvl="6" w:tplc="4492F278" w:tentative="1">
      <w:start w:val="1"/>
      <w:numFmt w:val="bullet"/>
      <w:lvlText w:val="•"/>
      <w:lvlJc w:val="left"/>
      <w:pPr>
        <w:tabs>
          <w:tab w:val="num" w:pos="5040"/>
        </w:tabs>
        <w:ind w:left="5040" w:hanging="360"/>
      </w:pPr>
      <w:rPr>
        <w:rFonts w:ascii="Times New Roman" w:hAnsi="Times New Roman" w:hint="default"/>
      </w:rPr>
    </w:lvl>
    <w:lvl w:ilvl="7" w:tplc="78500DD4" w:tentative="1">
      <w:start w:val="1"/>
      <w:numFmt w:val="bullet"/>
      <w:lvlText w:val="•"/>
      <w:lvlJc w:val="left"/>
      <w:pPr>
        <w:tabs>
          <w:tab w:val="num" w:pos="5760"/>
        </w:tabs>
        <w:ind w:left="5760" w:hanging="360"/>
      </w:pPr>
      <w:rPr>
        <w:rFonts w:ascii="Times New Roman" w:hAnsi="Times New Roman" w:hint="default"/>
      </w:rPr>
    </w:lvl>
    <w:lvl w:ilvl="8" w:tplc="B90C8A9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7C75680"/>
    <w:multiLevelType w:val="hybridMultilevel"/>
    <w:tmpl w:val="61045BF4"/>
    <w:lvl w:ilvl="0" w:tplc="36DA9376">
      <w:start w:val="1"/>
      <w:numFmt w:val="decimal"/>
      <w:lvlText w:val="%1."/>
      <w:lvlJc w:val="left"/>
      <w:pPr>
        <w:tabs>
          <w:tab w:val="num" w:pos="720"/>
        </w:tabs>
        <w:ind w:left="720" w:hanging="360"/>
      </w:pPr>
    </w:lvl>
    <w:lvl w:ilvl="1" w:tplc="AEBABC9E">
      <w:start w:val="37"/>
      <w:numFmt w:val="bullet"/>
      <w:lvlText w:val="–"/>
      <w:lvlJc w:val="left"/>
      <w:pPr>
        <w:tabs>
          <w:tab w:val="num" w:pos="1440"/>
        </w:tabs>
        <w:ind w:left="1440" w:hanging="360"/>
      </w:pPr>
      <w:rPr>
        <w:rFonts w:ascii="Times New Roman" w:hAnsi="Times New Roman" w:hint="default"/>
      </w:rPr>
    </w:lvl>
    <w:lvl w:ilvl="2" w:tplc="6A34DF46" w:tentative="1">
      <w:start w:val="1"/>
      <w:numFmt w:val="decimal"/>
      <w:lvlText w:val="%3."/>
      <w:lvlJc w:val="left"/>
      <w:pPr>
        <w:tabs>
          <w:tab w:val="num" w:pos="2160"/>
        </w:tabs>
        <w:ind w:left="2160" w:hanging="360"/>
      </w:pPr>
    </w:lvl>
    <w:lvl w:ilvl="3" w:tplc="0F6034D4" w:tentative="1">
      <w:start w:val="1"/>
      <w:numFmt w:val="decimal"/>
      <w:lvlText w:val="%4."/>
      <w:lvlJc w:val="left"/>
      <w:pPr>
        <w:tabs>
          <w:tab w:val="num" w:pos="2880"/>
        </w:tabs>
        <w:ind w:left="2880" w:hanging="360"/>
      </w:pPr>
    </w:lvl>
    <w:lvl w:ilvl="4" w:tplc="394A1D36" w:tentative="1">
      <w:start w:val="1"/>
      <w:numFmt w:val="decimal"/>
      <w:lvlText w:val="%5."/>
      <w:lvlJc w:val="left"/>
      <w:pPr>
        <w:tabs>
          <w:tab w:val="num" w:pos="3600"/>
        </w:tabs>
        <w:ind w:left="3600" w:hanging="360"/>
      </w:pPr>
    </w:lvl>
    <w:lvl w:ilvl="5" w:tplc="E5184860" w:tentative="1">
      <w:start w:val="1"/>
      <w:numFmt w:val="decimal"/>
      <w:lvlText w:val="%6."/>
      <w:lvlJc w:val="left"/>
      <w:pPr>
        <w:tabs>
          <w:tab w:val="num" w:pos="4320"/>
        </w:tabs>
        <w:ind w:left="4320" w:hanging="360"/>
      </w:pPr>
    </w:lvl>
    <w:lvl w:ilvl="6" w:tplc="E9309D88" w:tentative="1">
      <w:start w:val="1"/>
      <w:numFmt w:val="decimal"/>
      <w:lvlText w:val="%7."/>
      <w:lvlJc w:val="left"/>
      <w:pPr>
        <w:tabs>
          <w:tab w:val="num" w:pos="5040"/>
        </w:tabs>
        <w:ind w:left="5040" w:hanging="360"/>
      </w:pPr>
    </w:lvl>
    <w:lvl w:ilvl="7" w:tplc="D29E9624" w:tentative="1">
      <w:start w:val="1"/>
      <w:numFmt w:val="decimal"/>
      <w:lvlText w:val="%8."/>
      <w:lvlJc w:val="left"/>
      <w:pPr>
        <w:tabs>
          <w:tab w:val="num" w:pos="5760"/>
        </w:tabs>
        <w:ind w:left="5760" w:hanging="360"/>
      </w:pPr>
    </w:lvl>
    <w:lvl w:ilvl="8" w:tplc="77265436" w:tentative="1">
      <w:start w:val="1"/>
      <w:numFmt w:val="decimal"/>
      <w:lvlText w:val="%9."/>
      <w:lvlJc w:val="left"/>
      <w:pPr>
        <w:tabs>
          <w:tab w:val="num" w:pos="6480"/>
        </w:tabs>
        <w:ind w:left="6480" w:hanging="360"/>
      </w:pPr>
    </w:lvl>
  </w:abstractNum>
  <w:abstractNum w:abstractNumId="32">
    <w:nsid w:val="7A973C98"/>
    <w:multiLevelType w:val="multilevel"/>
    <w:tmpl w:val="9CEC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C10AEA"/>
    <w:multiLevelType w:val="hybridMultilevel"/>
    <w:tmpl w:val="A7F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B92875"/>
    <w:multiLevelType w:val="multilevel"/>
    <w:tmpl w:val="7026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7"/>
  </w:num>
  <w:num w:numId="5">
    <w:abstractNumId w:val="18"/>
  </w:num>
  <w:num w:numId="6">
    <w:abstractNumId w:val="14"/>
  </w:num>
  <w:num w:numId="7">
    <w:abstractNumId w:val="6"/>
  </w:num>
  <w:num w:numId="8">
    <w:abstractNumId w:val="9"/>
  </w:num>
  <w:num w:numId="9">
    <w:abstractNumId w:val="3"/>
  </w:num>
  <w:num w:numId="10">
    <w:abstractNumId w:val="10"/>
  </w:num>
  <w:num w:numId="11">
    <w:abstractNumId w:val="7"/>
  </w:num>
  <w:num w:numId="12">
    <w:abstractNumId w:val="13"/>
  </w:num>
  <w:num w:numId="13">
    <w:abstractNumId w:val="23"/>
  </w:num>
  <w:num w:numId="14">
    <w:abstractNumId w:val="26"/>
  </w:num>
  <w:num w:numId="15">
    <w:abstractNumId w:val="34"/>
  </w:num>
  <w:num w:numId="16">
    <w:abstractNumId w:val="2"/>
  </w:num>
  <w:num w:numId="17">
    <w:abstractNumId w:val="29"/>
  </w:num>
  <w:num w:numId="18">
    <w:abstractNumId w:val="24"/>
  </w:num>
  <w:num w:numId="19">
    <w:abstractNumId w:val="16"/>
  </w:num>
  <w:num w:numId="20">
    <w:abstractNumId w:val="32"/>
  </w:num>
  <w:num w:numId="21">
    <w:abstractNumId w:val="5"/>
  </w:num>
  <w:num w:numId="22">
    <w:abstractNumId w:val="1"/>
  </w:num>
  <w:num w:numId="23">
    <w:abstractNumId w:val="21"/>
  </w:num>
  <w:num w:numId="24">
    <w:abstractNumId w:val="33"/>
  </w:num>
  <w:num w:numId="25">
    <w:abstractNumId w:val="25"/>
  </w:num>
  <w:num w:numId="26">
    <w:abstractNumId w:val="15"/>
  </w:num>
  <w:num w:numId="27">
    <w:abstractNumId w:val="28"/>
  </w:num>
  <w:num w:numId="28">
    <w:abstractNumId w:val="30"/>
  </w:num>
  <w:num w:numId="29">
    <w:abstractNumId w:val="19"/>
  </w:num>
  <w:num w:numId="30">
    <w:abstractNumId w:val="31"/>
  </w:num>
  <w:num w:numId="31">
    <w:abstractNumId w:val="27"/>
  </w:num>
  <w:num w:numId="32">
    <w:abstractNumId w:val="8"/>
  </w:num>
  <w:num w:numId="33">
    <w:abstractNumId w:val="4"/>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85"/>
    <w:rsid w:val="0005078E"/>
    <w:rsid w:val="001040FB"/>
    <w:rsid w:val="00233CA7"/>
    <w:rsid w:val="002D683D"/>
    <w:rsid w:val="003C7F20"/>
    <w:rsid w:val="00440387"/>
    <w:rsid w:val="0068435D"/>
    <w:rsid w:val="006C1972"/>
    <w:rsid w:val="006C3744"/>
    <w:rsid w:val="00710E4C"/>
    <w:rsid w:val="007A4A47"/>
    <w:rsid w:val="00814085"/>
    <w:rsid w:val="00835386"/>
    <w:rsid w:val="00884925"/>
    <w:rsid w:val="008B7C3F"/>
    <w:rsid w:val="00905A02"/>
    <w:rsid w:val="009466A6"/>
    <w:rsid w:val="00971811"/>
    <w:rsid w:val="009C31B6"/>
    <w:rsid w:val="00AA3337"/>
    <w:rsid w:val="00AB31D7"/>
    <w:rsid w:val="00AD6668"/>
    <w:rsid w:val="00B0063B"/>
    <w:rsid w:val="00B25120"/>
    <w:rsid w:val="00B704CE"/>
    <w:rsid w:val="00BA7AF0"/>
    <w:rsid w:val="00BD64D9"/>
    <w:rsid w:val="00C47CAB"/>
    <w:rsid w:val="00CC79A2"/>
    <w:rsid w:val="00D27640"/>
    <w:rsid w:val="00D43F46"/>
    <w:rsid w:val="00D61047"/>
    <w:rsid w:val="00E1420A"/>
    <w:rsid w:val="00E7016C"/>
    <w:rsid w:val="00EC5ABB"/>
    <w:rsid w:val="00EE4DB3"/>
    <w:rsid w:val="00F53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B0DC"/>
  <w15:chartTrackingRefBased/>
  <w15:docId w15:val="{67C855A6-F604-485D-A960-B21F2C41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F0"/>
    <w:pPr>
      <w:bidi/>
    </w:pPr>
  </w:style>
  <w:style w:type="paragraph" w:styleId="Heading1">
    <w:name w:val="heading 1"/>
    <w:basedOn w:val="Normal"/>
    <w:next w:val="Normal"/>
    <w:link w:val="Heading1Char"/>
    <w:uiPriority w:val="9"/>
    <w:qFormat/>
    <w:rsid w:val="00BA7AF0"/>
    <w:pPr>
      <w:keepNext/>
      <w:keepLines/>
      <w:bidi w:val="0"/>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A7AF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A7AF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A7AF0"/>
    <w:pPr>
      <w:keepNext/>
      <w:keepLines/>
      <w:bidi w:val="0"/>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A7AF0"/>
    <w:pPr>
      <w:keepNext/>
      <w:keepLines/>
      <w:bidi w:val="0"/>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A7AF0"/>
    <w:pPr>
      <w:keepNext/>
      <w:keepLines/>
      <w:bidi w:val="0"/>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A7AF0"/>
    <w:pPr>
      <w:keepNext/>
      <w:keepLines/>
      <w:bidi w:val="0"/>
      <w:spacing w:before="120" w:after="0"/>
      <w:outlineLvl w:val="6"/>
    </w:pPr>
    <w:rPr>
      <w:i/>
      <w:iCs/>
    </w:rPr>
  </w:style>
  <w:style w:type="paragraph" w:styleId="Heading8">
    <w:name w:val="heading 8"/>
    <w:basedOn w:val="Normal"/>
    <w:next w:val="Normal"/>
    <w:link w:val="Heading8Char"/>
    <w:uiPriority w:val="9"/>
    <w:semiHidden/>
    <w:unhideWhenUsed/>
    <w:qFormat/>
    <w:rsid w:val="00BA7AF0"/>
    <w:pPr>
      <w:keepNext/>
      <w:keepLines/>
      <w:bidi w:val="0"/>
      <w:spacing w:before="120" w:after="0"/>
      <w:outlineLvl w:val="7"/>
    </w:pPr>
    <w:rPr>
      <w:b/>
      <w:bCs/>
    </w:rPr>
  </w:style>
  <w:style w:type="paragraph" w:styleId="Heading9">
    <w:name w:val="heading 9"/>
    <w:basedOn w:val="Normal"/>
    <w:next w:val="Normal"/>
    <w:link w:val="Heading9Char"/>
    <w:uiPriority w:val="9"/>
    <w:semiHidden/>
    <w:unhideWhenUsed/>
    <w:qFormat/>
    <w:rsid w:val="00BA7AF0"/>
    <w:pPr>
      <w:keepNext/>
      <w:keepLines/>
      <w:bidi w:val="0"/>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7AF0"/>
    <w:rPr>
      <w:rFonts w:asciiTheme="majorHAnsi" w:eastAsiaTheme="majorEastAsia" w:hAnsiTheme="majorHAnsi" w:cstheme="majorBidi"/>
      <w:b/>
      <w:bCs/>
      <w:sz w:val="28"/>
      <w:szCs w:val="28"/>
    </w:rPr>
  </w:style>
  <w:style w:type="paragraph" w:styleId="NormalWeb">
    <w:name w:val="Normal (Web)"/>
    <w:basedOn w:val="Normal"/>
    <w:uiPriority w:val="99"/>
    <w:unhideWhenUsed/>
    <w:rsid w:val="00B704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04CE"/>
    <w:rPr>
      <w:color w:val="0000FF"/>
      <w:u w:val="single"/>
    </w:rPr>
  </w:style>
  <w:style w:type="character" w:customStyle="1" w:styleId="Heading3Char">
    <w:name w:val="Heading 3 Char"/>
    <w:basedOn w:val="DefaultParagraphFont"/>
    <w:link w:val="Heading3"/>
    <w:uiPriority w:val="9"/>
    <w:rsid w:val="00BA7AF0"/>
    <w:rPr>
      <w:rFonts w:asciiTheme="majorHAnsi" w:eastAsiaTheme="majorEastAsia" w:hAnsiTheme="majorHAnsi" w:cstheme="majorBidi"/>
      <w:spacing w:val="4"/>
      <w:sz w:val="24"/>
      <w:szCs w:val="24"/>
    </w:rPr>
  </w:style>
  <w:style w:type="paragraph" w:styleId="ListParagraph">
    <w:name w:val="List Paragraph"/>
    <w:basedOn w:val="Normal"/>
    <w:uiPriority w:val="34"/>
    <w:qFormat/>
    <w:rsid w:val="001040FB"/>
    <w:pPr>
      <w:ind w:left="720"/>
      <w:contextualSpacing/>
    </w:pPr>
  </w:style>
  <w:style w:type="character" w:styleId="CommentReference">
    <w:name w:val="annotation reference"/>
    <w:basedOn w:val="DefaultParagraphFont"/>
    <w:uiPriority w:val="99"/>
    <w:semiHidden/>
    <w:unhideWhenUsed/>
    <w:rsid w:val="003C7F20"/>
    <w:rPr>
      <w:sz w:val="16"/>
      <w:szCs w:val="16"/>
    </w:rPr>
  </w:style>
  <w:style w:type="paragraph" w:styleId="CommentText">
    <w:name w:val="annotation text"/>
    <w:basedOn w:val="Normal"/>
    <w:link w:val="CommentTextChar"/>
    <w:uiPriority w:val="99"/>
    <w:semiHidden/>
    <w:unhideWhenUsed/>
    <w:rsid w:val="003C7F20"/>
    <w:pPr>
      <w:spacing w:line="240" w:lineRule="auto"/>
    </w:pPr>
    <w:rPr>
      <w:sz w:val="20"/>
      <w:szCs w:val="20"/>
    </w:rPr>
  </w:style>
  <w:style w:type="character" w:customStyle="1" w:styleId="CommentTextChar">
    <w:name w:val="Comment Text Char"/>
    <w:basedOn w:val="DefaultParagraphFont"/>
    <w:link w:val="CommentText"/>
    <w:uiPriority w:val="99"/>
    <w:semiHidden/>
    <w:rsid w:val="003C7F20"/>
    <w:rPr>
      <w:sz w:val="20"/>
      <w:szCs w:val="20"/>
    </w:rPr>
  </w:style>
  <w:style w:type="paragraph" w:styleId="CommentSubject">
    <w:name w:val="annotation subject"/>
    <w:basedOn w:val="CommentText"/>
    <w:next w:val="CommentText"/>
    <w:link w:val="CommentSubjectChar"/>
    <w:uiPriority w:val="99"/>
    <w:semiHidden/>
    <w:unhideWhenUsed/>
    <w:rsid w:val="003C7F20"/>
    <w:rPr>
      <w:b/>
      <w:bCs/>
    </w:rPr>
  </w:style>
  <w:style w:type="character" w:customStyle="1" w:styleId="CommentSubjectChar">
    <w:name w:val="Comment Subject Char"/>
    <w:basedOn w:val="CommentTextChar"/>
    <w:link w:val="CommentSubject"/>
    <w:uiPriority w:val="99"/>
    <w:semiHidden/>
    <w:rsid w:val="003C7F20"/>
    <w:rPr>
      <w:b/>
      <w:bCs/>
      <w:sz w:val="20"/>
      <w:szCs w:val="20"/>
    </w:rPr>
  </w:style>
  <w:style w:type="paragraph" w:styleId="BalloonText">
    <w:name w:val="Balloon Text"/>
    <w:basedOn w:val="Normal"/>
    <w:link w:val="BalloonTextChar"/>
    <w:uiPriority w:val="99"/>
    <w:semiHidden/>
    <w:unhideWhenUsed/>
    <w:rsid w:val="003C7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20"/>
    <w:rPr>
      <w:rFonts w:ascii="Segoe UI" w:hAnsi="Segoe UI" w:cs="Segoe UI"/>
      <w:sz w:val="18"/>
      <w:szCs w:val="18"/>
    </w:rPr>
  </w:style>
  <w:style w:type="character" w:customStyle="1" w:styleId="Heading1Char">
    <w:name w:val="Heading 1 Char"/>
    <w:basedOn w:val="DefaultParagraphFont"/>
    <w:link w:val="Heading1"/>
    <w:uiPriority w:val="9"/>
    <w:rsid w:val="00BA7AF0"/>
    <w:rPr>
      <w:rFonts w:asciiTheme="majorHAnsi" w:eastAsiaTheme="majorEastAsia" w:hAnsiTheme="majorHAnsi" w:cstheme="majorBidi"/>
      <w:b/>
      <w:bCs/>
      <w:caps/>
      <w:spacing w:val="4"/>
      <w:sz w:val="28"/>
      <w:szCs w:val="28"/>
    </w:rPr>
  </w:style>
  <w:style w:type="character" w:customStyle="1" w:styleId="Heading4Char">
    <w:name w:val="Heading 4 Char"/>
    <w:basedOn w:val="DefaultParagraphFont"/>
    <w:link w:val="Heading4"/>
    <w:uiPriority w:val="9"/>
    <w:semiHidden/>
    <w:rsid w:val="00BA7AF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A7AF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A7AF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A7AF0"/>
    <w:rPr>
      <w:i/>
      <w:iCs/>
    </w:rPr>
  </w:style>
  <w:style w:type="character" w:customStyle="1" w:styleId="Heading8Char">
    <w:name w:val="Heading 8 Char"/>
    <w:basedOn w:val="DefaultParagraphFont"/>
    <w:link w:val="Heading8"/>
    <w:uiPriority w:val="9"/>
    <w:semiHidden/>
    <w:rsid w:val="00BA7AF0"/>
    <w:rPr>
      <w:b/>
      <w:bCs/>
    </w:rPr>
  </w:style>
  <w:style w:type="character" w:customStyle="1" w:styleId="Heading9Char">
    <w:name w:val="Heading 9 Char"/>
    <w:basedOn w:val="DefaultParagraphFont"/>
    <w:link w:val="Heading9"/>
    <w:uiPriority w:val="9"/>
    <w:semiHidden/>
    <w:rsid w:val="00BA7AF0"/>
    <w:rPr>
      <w:i/>
      <w:iCs/>
    </w:rPr>
  </w:style>
  <w:style w:type="paragraph" w:styleId="Caption">
    <w:name w:val="caption"/>
    <w:basedOn w:val="Normal"/>
    <w:next w:val="Normal"/>
    <w:uiPriority w:val="35"/>
    <w:semiHidden/>
    <w:unhideWhenUsed/>
    <w:qFormat/>
    <w:rsid w:val="00BA7AF0"/>
    <w:pPr>
      <w:bidi w:val="0"/>
    </w:pPr>
    <w:rPr>
      <w:b/>
      <w:bCs/>
      <w:sz w:val="18"/>
      <w:szCs w:val="18"/>
    </w:rPr>
  </w:style>
  <w:style w:type="paragraph" w:styleId="Title">
    <w:name w:val="Title"/>
    <w:basedOn w:val="Normal"/>
    <w:next w:val="Normal"/>
    <w:link w:val="TitleChar"/>
    <w:uiPriority w:val="10"/>
    <w:qFormat/>
    <w:rsid w:val="00BA7AF0"/>
    <w:pPr>
      <w:bidi w:val="0"/>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A7AF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A7AF0"/>
    <w:pPr>
      <w:numPr>
        <w:ilvl w:val="1"/>
      </w:numPr>
      <w:bidi w:val="0"/>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7AF0"/>
    <w:rPr>
      <w:rFonts w:asciiTheme="majorHAnsi" w:eastAsiaTheme="majorEastAsia" w:hAnsiTheme="majorHAnsi" w:cstheme="majorBidi"/>
      <w:sz w:val="24"/>
      <w:szCs w:val="24"/>
    </w:rPr>
  </w:style>
  <w:style w:type="character" w:styleId="Strong">
    <w:name w:val="Strong"/>
    <w:basedOn w:val="DefaultParagraphFont"/>
    <w:uiPriority w:val="22"/>
    <w:qFormat/>
    <w:rsid w:val="00BA7AF0"/>
    <w:rPr>
      <w:b/>
      <w:bCs/>
      <w:color w:val="auto"/>
    </w:rPr>
  </w:style>
  <w:style w:type="character" w:styleId="Emphasis">
    <w:name w:val="Emphasis"/>
    <w:basedOn w:val="DefaultParagraphFont"/>
    <w:uiPriority w:val="20"/>
    <w:qFormat/>
    <w:rsid w:val="00BA7AF0"/>
    <w:rPr>
      <w:i/>
      <w:iCs/>
      <w:color w:val="auto"/>
    </w:rPr>
  </w:style>
  <w:style w:type="paragraph" w:styleId="NoSpacing">
    <w:name w:val="No Spacing"/>
    <w:uiPriority w:val="1"/>
    <w:qFormat/>
    <w:rsid w:val="00BA7AF0"/>
    <w:pPr>
      <w:spacing w:after="0" w:line="240" w:lineRule="auto"/>
    </w:pPr>
  </w:style>
  <w:style w:type="paragraph" w:styleId="Quote">
    <w:name w:val="Quote"/>
    <w:basedOn w:val="Normal"/>
    <w:next w:val="Normal"/>
    <w:link w:val="QuoteChar"/>
    <w:uiPriority w:val="29"/>
    <w:qFormat/>
    <w:rsid w:val="00BA7AF0"/>
    <w:pPr>
      <w:bidi w:val="0"/>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A7AF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A7AF0"/>
    <w:pPr>
      <w:bidi w:val="0"/>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A7AF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A7AF0"/>
    <w:rPr>
      <w:i/>
      <w:iCs/>
      <w:color w:val="auto"/>
    </w:rPr>
  </w:style>
  <w:style w:type="character" w:styleId="IntenseEmphasis">
    <w:name w:val="Intense Emphasis"/>
    <w:basedOn w:val="DefaultParagraphFont"/>
    <w:uiPriority w:val="21"/>
    <w:qFormat/>
    <w:rsid w:val="00BA7AF0"/>
    <w:rPr>
      <w:b/>
      <w:bCs/>
      <w:i/>
      <w:iCs/>
      <w:color w:val="auto"/>
    </w:rPr>
  </w:style>
  <w:style w:type="character" w:styleId="SubtleReference">
    <w:name w:val="Subtle Reference"/>
    <w:basedOn w:val="DefaultParagraphFont"/>
    <w:uiPriority w:val="31"/>
    <w:qFormat/>
    <w:rsid w:val="00BA7AF0"/>
    <w:rPr>
      <w:smallCaps/>
      <w:color w:val="auto"/>
      <w:u w:val="single" w:color="7F7F7F" w:themeColor="text1" w:themeTint="80"/>
    </w:rPr>
  </w:style>
  <w:style w:type="character" w:styleId="IntenseReference">
    <w:name w:val="Intense Reference"/>
    <w:basedOn w:val="DefaultParagraphFont"/>
    <w:uiPriority w:val="32"/>
    <w:qFormat/>
    <w:rsid w:val="00BA7AF0"/>
    <w:rPr>
      <w:b/>
      <w:bCs/>
      <w:smallCaps/>
      <w:color w:val="auto"/>
      <w:u w:val="single"/>
    </w:rPr>
  </w:style>
  <w:style w:type="character" w:styleId="BookTitle">
    <w:name w:val="Book Title"/>
    <w:basedOn w:val="DefaultParagraphFont"/>
    <w:uiPriority w:val="33"/>
    <w:qFormat/>
    <w:rsid w:val="00BA7AF0"/>
    <w:rPr>
      <w:b/>
      <w:bCs/>
      <w:smallCaps/>
      <w:color w:val="auto"/>
    </w:rPr>
  </w:style>
  <w:style w:type="paragraph" w:styleId="TOCHeading">
    <w:name w:val="TOC Heading"/>
    <w:basedOn w:val="Heading1"/>
    <w:next w:val="Normal"/>
    <w:uiPriority w:val="39"/>
    <w:semiHidden/>
    <w:unhideWhenUsed/>
    <w:qFormat/>
    <w:rsid w:val="00BA7A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633">
      <w:bodyDiv w:val="1"/>
      <w:marLeft w:val="0"/>
      <w:marRight w:val="0"/>
      <w:marTop w:val="0"/>
      <w:marBottom w:val="0"/>
      <w:divBdr>
        <w:top w:val="none" w:sz="0" w:space="0" w:color="auto"/>
        <w:left w:val="none" w:sz="0" w:space="0" w:color="auto"/>
        <w:bottom w:val="none" w:sz="0" w:space="0" w:color="auto"/>
        <w:right w:val="none" w:sz="0" w:space="0" w:color="auto"/>
      </w:divBdr>
      <w:divsChild>
        <w:div w:id="1246459243">
          <w:marLeft w:val="0"/>
          <w:marRight w:val="0"/>
          <w:marTop w:val="0"/>
          <w:marBottom w:val="0"/>
          <w:divBdr>
            <w:top w:val="none" w:sz="0" w:space="0" w:color="auto"/>
            <w:left w:val="none" w:sz="0" w:space="0" w:color="auto"/>
            <w:bottom w:val="none" w:sz="0" w:space="0" w:color="auto"/>
            <w:right w:val="none" w:sz="0" w:space="0" w:color="auto"/>
          </w:divBdr>
        </w:div>
        <w:div w:id="1149400456">
          <w:marLeft w:val="0"/>
          <w:marRight w:val="0"/>
          <w:marTop w:val="0"/>
          <w:marBottom w:val="0"/>
          <w:divBdr>
            <w:top w:val="none" w:sz="0" w:space="0" w:color="auto"/>
            <w:left w:val="none" w:sz="0" w:space="0" w:color="auto"/>
            <w:bottom w:val="none" w:sz="0" w:space="0" w:color="auto"/>
            <w:right w:val="none" w:sz="0" w:space="0" w:color="auto"/>
          </w:divBdr>
        </w:div>
        <w:div w:id="130444526">
          <w:marLeft w:val="0"/>
          <w:marRight w:val="0"/>
          <w:marTop w:val="0"/>
          <w:marBottom w:val="0"/>
          <w:divBdr>
            <w:top w:val="none" w:sz="0" w:space="0" w:color="auto"/>
            <w:left w:val="none" w:sz="0" w:space="0" w:color="auto"/>
            <w:bottom w:val="none" w:sz="0" w:space="0" w:color="auto"/>
            <w:right w:val="none" w:sz="0" w:space="0" w:color="auto"/>
          </w:divBdr>
        </w:div>
        <w:div w:id="136266281">
          <w:marLeft w:val="0"/>
          <w:marRight w:val="0"/>
          <w:marTop w:val="0"/>
          <w:marBottom w:val="0"/>
          <w:divBdr>
            <w:top w:val="none" w:sz="0" w:space="0" w:color="auto"/>
            <w:left w:val="none" w:sz="0" w:space="0" w:color="auto"/>
            <w:bottom w:val="none" w:sz="0" w:space="0" w:color="auto"/>
            <w:right w:val="none" w:sz="0" w:space="0" w:color="auto"/>
          </w:divBdr>
        </w:div>
        <w:div w:id="773594980">
          <w:marLeft w:val="0"/>
          <w:marRight w:val="0"/>
          <w:marTop w:val="0"/>
          <w:marBottom w:val="0"/>
          <w:divBdr>
            <w:top w:val="none" w:sz="0" w:space="0" w:color="auto"/>
            <w:left w:val="none" w:sz="0" w:space="0" w:color="auto"/>
            <w:bottom w:val="none" w:sz="0" w:space="0" w:color="auto"/>
            <w:right w:val="none" w:sz="0" w:space="0" w:color="auto"/>
          </w:divBdr>
        </w:div>
        <w:div w:id="1668363028">
          <w:marLeft w:val="0"/>
          <w:marRight w:val="0"/>
          <w:marTop w:val="0"/>
          <w:marBottom w:val="0"/>
          <w:divBdr>
            <w:top w:val="none" w:sz="0" w:space="0" w:color="auto"/>
            <w:left w:val="none" w:sz="0" w:space="0" w:color="auto"/>
            <w:bottom w:val="none" w:sz="0" w:space="0" w:color="auto"/>
            <w:right w:val="none" w:sz="0" w:space="0" w:color="auto"/>
          </w:divBdr>
        </w:div>
        <w:div w:id="514073094">
          <w:marLeft w:val="0"/>
          <w:marRight w:val="0"/>
          <w:marTop w:val="0"/>
          <w:marBottom w:val="0"/>
          <w:divBdr>
            <w:top w:val="none" w:sz="0" w:space="0" w:color="auto"/>
            <w:left w:val="none" w:sz="0" w:space="0" w:color="auto"/>
            <w:bottom w:val="none" w:sz="0" w:space="0" w:color="auto"/>
            <w:right w:val="none" w:sz="0" w:space="0" w:color="auto"/>
          </w:divBdr>
        </w:div>
        <w:div w:id="1493253564">
          <w:marLeft w:val="0"/>
          <w:marRight w:val="0"/>
          <w:marTop w:val="0"/>
          <w:marBottom w:val="0"/>
          <w:divBdr>
            <w:top w:val="none" w:sz="0" w:space="0" w:color="auto"/>
            <w:left w:val="none" w:sz="0" w:space="0" w:color="auto"/>
            <w:bottom w:val="none" w:sz="0" w:space="0" w:color="auto"/>
            <w:right w:val="none" w:sz="0" w:space="0" w:color="auto"/>
          </w:divBdr>
        </w:div>
      </w:divsChild>
    </w:div>
    <w:div w:id="215628221">
      <w:bodyDiv w:val="1"/>
      <w:marLeft w:val="0"/>
      <w:marRight w:val="0"/>
      <w:marTop w:val="0"/>
      <w:marBottom w:val="0"/>
      <w:divBdr>
        <w:top w:val="none" w:sz="0" w:space="0" w:color="auto"/>
        <w:left w:val="none" w:sz="0" w:space="0" w:color="auto"/>
        <w:bottom w:val="none" w:sz="0" w:space="0" w:color="auto"/>
        <w:right w:val="none" w:sz="0" w:space="0" w:color="auto"/>
      </w:divBdr>
      <w:divsChild>
        <w:div w:id="1885829059">
          <w:marLeft w:val="0"/>
          <w:marRight w:val="0"/>
          <w:marTop w:val="0"/>
          <w:marBottom w:val="0"/>
          <w:divBdr>
            <w:top w:val="none" w:sz="0" w:space="0" w:color="auto"/>
            <w:left w:val="none" w:sz="0" w:space="0" w:color="auto"/>
            <w:bottom w:val="none" w:sz="0" w:space="0" w:color="auto"/>
            <w:right w:val="none" w:sz="0" w:space="0" w:color="auto"/>
          </w:divBdr>
          <w:divsChild>
            <w:div w:id="1233202550">
              <w:marLeft w:val="0"/>
              <w:marRight w:val="0"/>
              <w:marTop w:val="0"/>
              <w:marBottom w:val="0"/>
              <w:divBdr>
                <w:top w:val="none" w:sz="0" w:space="0" w:color="auto"/>
                <w:left w:val="none" w:sz="0" w:space="0" w:color="auto"/>
                <w:bottom w:val="none" w:sz="0" w:space="0" w:color="auto"/>
                <w:right w:val="none" w:sz="0" w:space="0" w:color="auto"/>
              </w:divBdr>
            </w:div>
            <w:div w:id="575021763">
              <w:marLeft w:val="0"/>
              <w:marRight w:val="0"/>
              <w:marTop w:val="0"/>
              <w:marBottom w:val="0"/>
              <w:divBdr>
                <w:top w:val="none" w:sz="0" w:space="0" w:color="auto"/>
                <w:left w:val="none" w:sz="0" w:space="0" w:color="auto"/>
                <w:bottom w:val="none" w:sz="0" w:space="0" w:color="auto"/>
                <w:right w:val="none" w:sz="0" w:space="0" w:color="auto"/>
              </w:divBdr>
            </w:div>
            <w:div w:id="435179724">
              <w:marLeft w:val="0"/>
              <w:marRight w:val="0"/>
              <w:marTop w:val="0"/>
              <w:marBottom w:val="0"/>
              <w:divBdr>
                <w:top w:val="none" w:sz="0" w:space="0" w:color="auto"/>
                <w:left w:val="none" w:sz="0" w:space="0" w:color="auto"/>
                <w:bottom w:val="none" w:sz="0" w:space="0" w:color="auto"/>
                <w:right w:val="none" w:sz="0" w:space="0" w:color="auto"/>
              </w:divBdr>
            </w:div>
            <w:div w:id="1459060630">
              <w:marLeft w:val="0"/>
              <w:marRight w:val="0"/>
              <w:marTop w:val="0"/>
              <w:marBottom w:val="0"/>
              <w:divBdr>
                <w:top w:val="none" w:sz="0" w:space="0" w:color="auto"/>
                <w:left w:val="none" w:sz="0" w:space="0" w:color="auto"/>
                <w:bottom w:val="none" w:sz="0" w:space="0" w:color="auto"/>
                <w:right w:val="none" w:sz="0" w:space="0" w:color="auto"/>
              </w:divBdr>
            </w:div>
            <w:div w:id="972442708">
              <w:marLeft w:val="0"/>
              <w:marRight w:val="0"/>
              <w:marTop w:val="0"/>
              <w:marBottom w:val="0"/>
              <w:divBdr>
                <w:top w:val="none" w:sz="0" w:space="0" w:color="auto"/>
                <w:left w:val="none" w:sz="0" w:space="0" w:color="auto"/>
                <w:bottom w:val="none" w:sz="0" w:space="0" w:color="auto"/>
                <w:right w:val="none" w:sz="0" w:space="0" w:color="auto"/>
              </w:divBdr>
            </w:div>
            <w:div w:id="1099371478">
              <w:marLeft w:val="0"/>
              <w:marRight w:val="0"/>
              <w:marTop w:val="0"/>
              <w:marBottom w:val="0"/>
              <w:divBdr>
                <w:top w:val="none" w:sz="0" w:space="0" w:color="auto"/>
                <w:left w:val="none" w:sz="0" w:space="0" w:color="auto"/>
                <w:bottom w:val="none" w:sz="0" w:space="0" w:color="auto"/>
                <w:right w:val="none" w:sz="0" w:space="0" w:color="auto"/>
              </w:divBdr>
            </w:div>
            <w:div w:id="191966562">
              <w:marLeft w:val="0"/>
              <w:marRight w:val="0"/>
              <w:marTop w:val="0"/>
              <w:marBottom w:val="0"/>
              <w:divBdr>
                <w:top w:val="none" w:sz="0" w:space="0" w:color="auto"/>
                <w:left w:val="none" w:sz="0" w:space="0" w:color="auto"/>
                <w:bottom w:val="none" w:sz="0" w:space="0" w:color="auto"/>
                <w:right w:val="none" w:sz="0" w:space="0" w:color="auto"/>
              </w:divBdr>
            </w:div>
            <w:div w:id="619723219">
              <w:marLeft w:val="0"/>
              <w:marRight w:val="0"/>
              <w:marTop w:val="0"/>
              <w:marBottom w:val="0"/>
              <w:divBdr>
                <w:top w:val="none" w:sz="0" w:space="0" w:color="auto"/>
                <w:left w:val="none" w:sz="0" w:space="0" w:color="auto"/>
                <w:bottom w:val="none" w:sz="0" w:space="0" w:color="auto"/>
                <w:right w:val="none" w:sz="0" w:space="0" w:color="auto"/>
              </w:divBdr>
            </w:div>
            <w:div w:id="1538198778">
              <w:marLeft w:val="0"/>
              <w:marRight w:val="0"/>
              <w:marTop w:val="0"/>
              <w:marBottom w:val="0"/>
              <w:divBdr>
                <w:top w:val="none" w:sz="0" w:space="0" w:color="auto"/>
                <w:left w:val="none" w:sz="0" w:space="0" w:color="auto"/>
                <w:bottom w:val="none" w:sz="0" w:space="0" w:color="auto"/>
                <w:right w:val="none" w:sz="0" w:space="0" w:color="auto"/>
              </w:divBdr>
            </w:div>
            <w:div w:id="1842356720">
              <w:marLeft w:val="0"/>
              <w:marRight w:val="0"/>
              <w:marTop w:val="0"/>
              <w:marBottom w:val="0"/>
              <w:divBdr>
                <w:top w:val="none" w:sz="0" w:space="0" w:color="auto"/>
                <w:left w:val="none" w:sz="0" w:space="0" w:color="auto"/>
                <w:bottom w:val="none" w:sz="0" w:space="0" w:color="auto"/>
                <w:right w:val="none" w:sz="0" w:space="0" w:color="auto"/>
              </w:divBdr>
            </w:div>
            <w:div w:id="1939406935">
              <w:marLeft w:val="0"/>
              <w:marRight w:val="0"/>
              <w:marTop w:val="0"/>
              <w:marBottom w:val="0"/>
              <w:divBdr>
                <w:top w:val="none" w:sz="0" w:space="0" w:color="auto"/>
                <w:left w:val="none" w:sz="0" w:space="0" w:color="auto"/>
                <w:bottom w:val="none" w:sz="0" w:space="0" w:color="auto"/>
                <w:right w:val="none" w:sz="0" w:space="0" w:color="auto"/>
              </w:divBdr>
            </w:div>
            <w:div w:id="455567309">
              <w:marLeft w:val="0"/>
              <w:marRight w:val="0"/>
              <w:marTop w:val="0"/>
              <w:marBottom w:val="0"/>
              <w:divBdr>
                <w:top w:val="none" w:sz="0" w:space="0" w:color="auto"/>
                <w:left w:val="none" w:sz="0" w:space="0" w:color="auto"/>
                <w:bottom w:val="none" w:sz="0" w:space="0" w:color="auto"/>
                <w:right w:val="none" w:sz="0" w:space="0" w:color="auto"/>
              </w:divBdr>
            </w:div>
            <w:div w:id="1543522046">
              <w:marLeft w:val="0"/>
              <w:marRight w:val="0"/>
              <w:marTop w:val="0"/>
              <w:marBottom w:val="0"/>
              <w:divBdr>
                <w:top w:val="none" w:sz="0" w:space="0" w:color="auto"/>
                <w:left w:val="none" w:sz="0" w:space="0" w:color="auto"/>
                <w:bottom w:val="none" w:sz="0" w:space="0" w:color="auto"/>
                <w:right w:val="none" w:sz="0" w:space="0" w:color="auto"/>
              </w:divBdr>
            </w:div>
            <w:div w:id="183828535">
              <w:marLeft w:val="0"/>
              <w:marRight w:val="0"/>
              <w:marTop w:val="0"/>
              <w:marBottom w:val="0"/>
              <w:divBdr>
                <w:top w:val="none" w:sz="0" w:space="0" w:color="auto"/>
                <w:left w:val="none" w:sz="0" w:space="0" w:color="auto"/>
                <w:bottom w:val="none" w:sz="0" w:space="0" w:color="auto"/>
                <w:right w:val="none" w:sz="0" w:space="0" w:color="auto"/>
              </w:divBdr>
            </w:div>
            <w:div w:id="1826821844">
              <w:marLeft w:val="0"/>
              <w:marRight w:val="0"/>
              <w:marTop w:val="0"/>
              <w:marBottom w:val="0"/>
              <w:divBdr>
                <w:top w:val="none" w:sz="0" w:space="0" w:color="auto"/>
                <w:left w:val="none" w:sz="0" w:space="0" w:color="auto"/>
                <w:bottom w:val="none" w:sz="0" w:space="0" w:color="auto"/>
                <w:right w:val="none" w:sz="0" w:space="0" w:color="auto"/>
              </w:divBdr>
            </w:div>
            <w:div w:id="1157650009">
              <w:marLeft w:val="0"/>
              <w:marRight w:val="0"/>
              <w:marTop w:val="0"/>
              <w:marBottom w:val="0"/>
              <w:divBdr>
                <w:top w:val="none" w:sz="0" w:space="0" w:color="auto"/>
                <w:left w:val="none" w:sz="0" w:space="0" w:color="auto"/>
                <w:bottom w:val="none" w:sz="0" w:space="0" w:color="auto"/>
                <w:right w:val="none" w:sz="0" w:space="0" w:color="auto"/>
              </w:divBdr>
            </w:div>
            <w:div w:id="1994065679">
              <w:marLeft w:val="0"/>
              <w:marRight w:val="0"/>
              <w:marTop w:val="0"/>
              <w:marBottom w:val="0"/>
              <w:divBdr>
                <w:top w:val="none" w:sz="0" w:space="0" w:color="auto"/>
                <w:left w:val="none" w:sz="0" w:space="0" w:color="auto"/>
                <w:bottom w:val="none" w:sz="0" w:space="0" w:color="auto"/>
                <w:right w:val="none" w:sz="0" w:space="0" w:color="auto"/>
              </w:divBdr>
            </w:div>
            <w:div w:id="1219319432">
              <w:marLeft w:val="0"/>
              <w:marRight w:val="0"/>
              <w:marTop w:val="0"/>
              <w:marBottom w:val="0"/>
              <w:divBdr>
                <w:top w:val="none" w:sz="0" w:space="0" w:color="auto"/>
                <w:left w:val="none" w:sz="0" w:space="0" w:color="auto"/>
                <w:bottom w:val="none" w:sz="0" w:space="0" w:color="auto"/>
                <w:right w:val="none" w:sz="0" w:space="0" w:color="auto"/>
              </w:divBdr>
            </w:div>
            <w:div w:id="976957636">
              <w:marLeft w:val="0"/>
              <w:marRight w:val="0"/>
              <w:marTop w:val="0"/>
              <w:marBottom w:val="0"/>
              <w:divBdr>
                <w:top w:val="none" w:sz="0" w:space="0" w:color="auto"/>
                <w:left w:val="none" w:sz="0" w:space="0" w:color="auto"/>
                <w:bottom w:val="none" w:sz="0" w:space="0" w:color="auto"/>
                <w:right w:val="none" w:sz="0" w:space="0" w:color="auto"/>
              </w:divBdr>
            </w:div>
            <w:div w:id="1446922787">
              <w:marLeft w:val="0"/>
              <w:marRight w:val="0"/>
              <w:marTop w:val="0"/>
              <w:marBottom w:val="0"/>
              <w:divBdr>
                <w:top w:val="none" w:sz="0" w:space="0" w:color="auto"/>
                <w:left w:val="none" w:sz="0" w:space="0" w:color="auto"/>
                <w:bottom w:val="none" w:sz="0" w:space="0" w:color="auto"/>
                <w:right w:val="none" w:sz="0" w:space="0" w:color="auto"/>
              </w:divBdr>
            </w:div>
            <w:div w:id="676347845">
              <w:marLeft w:val="0"/>
              <w:marRight w:val="0"/>
              <w:marTop w:val="0"/>
              <w:marBottom w:val="0"/>
              <w:divBdr>
                <w:top w:val="none" w:sz="0" w:space="0" w:color="auto"/>
                <w:left w:val="none" w:sz="0" w:space="0" w:color="auto"/>
                <w:bottom w:val="none" w:sz="0" w:space="0" w:color="auto"/>
                <w:right w:val="none" w:sz="0" w:space="0" w:color="auto"/>
              </w:divBdr>
            </w:div>
            <w:div w:id="37749422">
              <w:marLeft w:val="0"/>
              <w:marRight w:val="0"/>
              <w:marTop w:val="0"/>
              <w:marBottom w:val="0"/>
              <w:divBdr>
                <w:top w:val="none" w:sz="0" w:space="0" w:color="auto"/>
                <w:left w:val="none" w:sz="0" w:space="0" w:color="auto"/>
                <w:bottom w:val="none" w:sz="0" w:space="0" w:color="auto"/>
                <w:right w:val="none" w:sz="0" w:space="0" w:color="auto"/>
              </w:divBdr>
            </w:div>
            <w:div w:id="1237203706">
              <w:marLeft w:val="0"/>
              <w:marRight w:val="0"/>
              <w:marTop w:val="0"/>
              <w:marBottom w:val="0"/>
              <w:divBdr>
                <w:top w:val="none" w:sz="0" w:space="0" w:color="auto"/>
                <w:left w:val="none" w:sz="0" w:space="0" w:color="auto"/>
                <w:bottom w:val="none" w:sz="0" w:space="0" w:color="auto"/>
                <w:right w:val="none" w:sz="0" w:space="0" w:color="auto"/>
              </w:divBdr>
            </w:div>
            <w:div w:id="362945596">
              <w:marLeft w:val="0"/>
              <w:marRight w:val="0"/>
              <w:marTop w:val="0"/>
              <w:marBottom w:val="0"/>
              <w:divBdr>
                <w:top w:val="none" w:sz="0" w:space="0" w:color="auto"/>
                <w:left w:val="none" w:sz="0" w:space="0" w:color="auto"/>
                <w:bottom w:val="none" w:sz="0" w:space="0" w:color="auto"/>
                <w:right w:val="none" w:sz="0" w:space="0" w:color="auto"/>
              </w:divBdr>
            </w:div>
            <w:div w:id="898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5327">
      <w:bodyDiv w:val="1"/>
      <w:marLeft w:val="0"/>
      <w:marRight w:val="0"/>
      <w:marTop w:val="0"/>
      <w:marBottom w:val="0"/>
      <w:divBdr>
        <w:top w:val="none" w:sz="0" w:space="0" w:color="auto"/>
        <w:left w:val="none" w:sz="0" w:space="0" w:color="auto"/>
        <w:bottom w:val="none" w:sz="0" w:space="0" w:color="auto"/>
        <w:right w:val="none" w:sz="0" w:space="0" w:color="auto"/>
      </w:divBdr>
      <w:divsChild>
        <w:div w:id="551618441">
          <w:marLeft w:val="0"/>
          <w:marRight w:val="0"/>
          <w:marTop w:val="0"/>
          <w:marBottom w:val="0"/>
          <w:divBdr>
            <w:top w:val="none" w:sz="0" w:space="0" w:color="auto"/>
            <w:left w:val="none" w:sz="0" w:space="0" w:color="auto"/>
            <w:bottom w:val="none" w:sz="0" w:space="0" w:color="auto"/>
            <w:right w:val="none" w:sz="0" w:space="0" w:color="auto"/>
          </w:divBdr>
        </w:div>
      </w:divsChild>
    </w:div>
    <w:div w:id="271783149">
      <w:bodyDiv w:val="1"/>
      <w:marLeft w:val="0"/>
      <w:marRight w:val="0"/>
      <w:marTop w:val="0"/>
      <w:marBottom w:val="0"/>
      <w:divBdr>
        <w:top w:val="none" w:sz="0" w:space="0" w:color="auto"/>
        <w:left w:val="none" w:sz="0" w:space="0" w:color="auto"/>
        <w:bottom w:val="none" w:sz="0" w:space="0" w:color="auto"/>
        <w:right w:val="none" w:sz="0" w:space="0" w:color="auto"/>
      </w:divBdr>
      <w:divsChild>
        <w:div w:id="1518815364">
          <w:marLeft w:val="0"/>
          <w:marRight w:val="0"/>
          <w:marTop w:val="0"/>
          <w:marBottom w:val="0"/>
          <w:divBdr>
            <w:top w:val="none" w:sz="0" w:space="0" w:color="auto"/>
            <w:left w:val="none" w:sz="0" w:space="0" w:color="auto"/>
            <w:bottom w:val="none" w:sz="0" w:space="0" w:color="auto"/>
            <w:right w:val="none" w:sz="0" w:space="0" w:color="auto"/>
          </w:divBdr>
        </w:div>
      </w:divsChild>
    </w:div>
    <w:div w:id="339965139">
      <w:bodyDiv w:val="1"/>
      <w:marLeft w:val="0"/>
      <w:marRight w:val="0"/>
      <w:marTop w:val="0"/>
      <w:marBottom w:val="0"/>
      <w:divBdr>
        <w:top w:val="none" w:sz="0" w:space="0" w:color="auto"/>
        <w:left w:val="none" w:sz="0" w:space="0" w:color="auto"/>
        <w:bottom w:val="none" w:sz="0" w:space="0" w:color="auto"/>
        <w:right w:val="none" w:sz="0" w:space="0" w:color="auto"/>
      </w:divBdr>
      <w:divsChild>
        <w:div w:id="188496403">
          <w:marLeft w:val="0"/>
          <w:marRight w:val="0"/>
          <w:marTop w:val="0"/>
          <w:marBottom w:val="0"/>
          <w:divBdr>
            <w:top w:val="none" w:sz="0" w:space="0" w:color="auto"/>
            <w:left w:val="none" w:sz="0" w:space="0" w:color="auto"/>
            <w:bottom w:val="none" w:sz="0" w:space="0" w:color="auto"/>
            <w:right w:val="none" w:sz="0" w:space="0" w:color="auto"/>
          </w:divBdr>
        </w:div>
      </w:divsChild>
    </w:div>
    <w:div w:id="340621066">
      <w:bodyDiv w:val="1"/>
      <w:marLeft w:val="0"/>
      <w:marRight w:val="0"/>
      <w:marTop w:val="0"/>
      <w:marBottom w:val="0"/>
      <w:divBdr>
        <w:top w:val="none" w:sz="0" w:space="0" w:color="auto"/>
        <w:left w:val="none" w:sz="0" w:space="0" w:color="auto"/>
        <w:bottom w:val="none" w:sz="0" w:space="0" w:color="auto"/>
        <w:right w:val="none" w:sz="0" w:space="0" w:color="auto"/>
      </w:divBdr>
      <w:divsChild>
        <w:div w:id="772749733">
          <w:marLeft w:val="0"/>
          <w:marRight w:val="0"/>
          <w:marTop w:val="0"/>
          <w:marBottom w:val="0"/>
          <w:divBdr>
            <w:top w:val="none" w:sz="0" w:space="0" w:color="auto"/>
            <w:left w:val="none" w:sz="0" w:space="0" w:color="auto"/>
            <w:bottom w:val="none" w:sz="0" w:space="0" w:color="auto"/>
            <w:right w:val="none" w:sz="0" w:space="0" w:color="auto"/>
          </w:divBdr>
        </w:div>
      </w:divsChild>
    </w:div>
    <w:div w:id="4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999457743">
          <w:marLeft w:val="0"/>
          <w:marRight w:val="0"/>
          <w:marTop w:val="0"/>
          <w:marBottom w:val="0"/>
          <w:divBdr>
            <w:top w:val="none" w:sz="0" w:space="0" w:color="auto"/>
            <w:left w:val="none" w:sz="0" w:space="0" w:color="auto"/>
            <w:bottom w:val="none" w:sz="0" w:space="0" w:color="auto"/>
            <w:right w:val="none" w:sz="0" w:space="0" w:color="auto"/>
          </w:divBdr>
        </w:div>
      </w:divsChild>
    </w:div>
    <w:div w:id="552621609">
      <w:bodyDiv w:val="1"/>
      <w:marLeft w:val="0"/>
      <w:marRight w:val="0"/>
      <w:marTop w:val="0"/>
      <w:marBottom w:val="0"/>
      <w:divBdr>
        <w:top w:val="none" w:sz="0" w:space="0" w:color="auto"/>
        <w:left w:val="none" w:sz="0" w:space="0" w:color="auto"/>
        <w:bottom w:val="none" w:sz="0" w:space="0" w:color="auto"/>
        <w:right w:val="none" w:sz="0" w:space="0" w:color="auto"/>
      </w:divBdr>
      <w:divsChild>
        <w:div w:id="717240278">
          <w:marLeft w:val="0"/>
          <w:marRight w:val="0"/>
          <w:marTop w:val="0"/>
          <w:marBottom w:val="0"/>
          <w:divBdr>
            <w:top w:val="none" w:sz="0" w:space="0" w:color="auto"/>
            <w:left w:val="none" w:sz="0" w:space="0" w:color="auto"/>
            <w:bottom w:val="none" w:sz="0" w:space="0" w:color="auto"/>
            <w:right w:val="none" w:sz="0" w:space="0" w:color="auto"/>
          </w:divBdr>
        </w:div>
      </w:divsChild>
    </w:div>
    <w:div w:id="627318577">
      <w:bodyDiv w:val="1"/>
      <w:marLeft w:val="0"/>
      <w:marRight w:val="0"/>
      <w:marTop w:val="0"/>
      <w:marBottom w:val="0"/>
      <w:divBdr>
        <w:top w:val="none" w:sz="0" w:space="0" w:color="auto"/>
        <w:left w:val="none" w:sz="0" w:space="0" w:color="auto"/>
        <w:bottom w:val="none" w:sz="0" w:space="0" w:color="auto"/>
        <w:right w:val="none" w:sz="0" w:space="0" w:color="auto"/>
      </w:divBdr>
      <w:divsChild>
        <w:div w:id="1070465859">
          <w:marLeft w:val="835"/>
          <w:marRight w:val="0"/>
          <w:marTop w:val="134"/>
          <w:marBottom w:val="0"/>
          <w:divBdr>
            <w:top w:val="none" w:sz="0" w:space="0" w:color="auto"/>
            <w:left w:val="none" w:sz="0" w:space="0" w:color="auto"/>
            <w:bottom w:val="none" w:sz="0" w:space="0" w:color="auto"/>
            <w:right w:val="none" w:sz="0" w:space="0" w:color="auto"/>
          </w:divBdr>
        </w:div>
      </w:divsChild>
    </w:div>
    <w:div w:id="627784044">
      <w:bodyDiv w:val="1"/>
      <w:marLeft w:val="0"/>
      <w:marRight w:val="0"/>
      <w:marTop w:val="0"/>
      <w:marBottom w:val="0"/>
      <w:divBdr>
        <w:top w:val="none" w:sz="0" w:space="0" w:color="auto"/>
        <w:left w:val="none" w:sz="0" w:space="0" w:color="auto"/>
        <w:bottom w:val="none" w:sz="0" w:space="0" w:color="auto"/>
        <w:right w:val="none" w:sz="0" w:space="0" w:color="auto"/>
      </w:divBdr>
      <w:divsChild>
        <w:div w:id="773208416">
          <w:marLeft w:val="0"/>
          <w:marRight w:val="0"/>
          <w:marTop w:val="0"/>
          <w:marBottom w:val="0"/>
          <w:divBdr>
            <w:top w:val="none" w:sz="0" w:space="0" w:color="auto"/>
            <w:left w:val="none" w:sz="0" w:space="0" w:color="auto"/>
            <w:bottom w:val="none" w:sz="0" w:space="0" w:color="auto"/>
            <w:right w:val="none" w:sz="0" w:space="0" w:color="auto"/>
          </w:divBdr>
          <w:divsChild>
            <w:div w:id="581454863">
              <w:marLeft w:val="0"/>
              <w:marRight w:val="0"/>
              <w:marTop w:val="0"/>
              <w:marBottom w:val="0"/>
              <w:divBdr>
                <w:top w:val="none" w:sz="0" w:space="0" w:color="auto"/>
                <w:left w:val="none" w:sz="0" w:space="0" w:color="auto"/>
                <w:bottom w:val="none" w:sz="0" w:space="0" w:color="auto"/>
                <w:right w:val="none" w:sz="0" w:space="0" w:color="auto"/>
              </w:divBdr>
            </w:div>
            <w:div w:id="1906909989">
              <w:marLeft w:val="0"/>
              <w:marRight w:val="0"/>
              <w:marTop w:val="0"/>
              <w:marBottom w:val="0"/>
              <w:divBdr>
                <w:top w:val="none" w:sz="0" w:space="0" w:color="auto"/>
                <w:left w:val="none" w:sz="0" w:space="0" w:color="auto"/>
                <w:bottom w:val="none" w:sz="0" w:space="0" w:color="auto"/>
                <w:right w:val="none" w:sz="0" w:space="0" w:color="auto"/>
              </w:divBdr>
            </w:div>
            <w:div w:id="13818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685">
      <w:bodyDiv w:val="1"/>
      <w:marLeft w:val="0"/>
      <w:marRight w:val="0"/>
      <w:marTop w:val="0"/>
      <w:marBottom w:val="0"/>
      <w:divBdr>
        <w:top w:val="none" w:sz="0" w:space="0" w:color="auto"/>
        <w:left w:val="none" w:sz="0" w:space="0" w:color="auto"/>
        <w:bottom w:val="none" w:sz="0" w:space="0" w:color="auto"/>
        <w:right w:val="none" w:sz="0" w:space="0" w:color="auto"/>
      </w:divBdr>
    </w:div>
    <w:div w:id="637103122">
      <w:bodyDiv w:val="1"/>
      <w:marLeft w:val="0"/>
      <w:marRight w:val="0"/>
      <w:marTop w:val="0"/>
      <w:marBottom w:val="0"/>
      <w:divBdr>
        <w:top w:val="none" w:sz="0" w:space="0" w:color="auto"/>
        <w:left w:val="none" w:sz="0" w:space="0" w:color="auto"/>
        <w:bottom w:val="none" w:sz="0" w:space="0" w:color="auto"/>
        <w:right w:val="none" w:sz="0" w:space="0" w:color="auto"/>
      </w:divBdr>
      <w:divsChild>
        <w:div w:id="234779757">
          <w:marLeft w:val="0"/>
          <w:marRight w:val="0"/>
          <w:marTop w:val="0"/>
          <w:marBottom w:val="0"/>
          <w:divBdr>
            <w:top w:val="none" w:sz="0" w:space="0" w:color="auto"/>
            <w:left w:val="none" w:sz="0" w:space="0" w:color="auto"/>
            <w:bottom w:val="none" w:sz="0" w:space="0" w:color="auto"/>
            <w:right w:val="none" w:sz="0" w:space="0" w:color="auto"/>
          </w:divBdr>
        </w:div>
      </w:divsChild>
    </w:div>
    <w:div w:id="691347378">
      <w:bodyDiv w:val="1"/>
      <w:marLeft w:val="0"/>
      <w:marRight w:val="0"/>
      <w:marTop w:val="0"/>
      <w:marBottom w:val="0"/>
      <w:divBdr>
        <w:top w:val="none" w:sz="0" w:space="0" w:color="auto"/>
        <w:left w:val="none" w:sz="0" w:space="0" w:color="auto"/>
        <w:bottom w:val="none" w:sz="0" w:space="0" w:color="auto"/>
        <w:right w:val="none" w:sz="0" w:space="0" w:color="auto"/>
      </w:divBdr>
      <w:divsChild>
        <w:div w:id="201938320">
          <w:marLeft w:val="0"/>
          <w:marRight w:val="0"/>
          <w:marTop w:val="0"/>
          <w:marBottom w:val="0"/>
          <w:divBdr>
            <w:top w:val="none" w:sz="0" w:space="0" w:color="auto"/>
            <w:left w:val="none" w:sz="0" w:space="0" w:color="auto"/>
            <w:bottom w:val="none" w:sz="0" w:space="0" w:color="auto"/>
            <w:right w:val="none" w:sz="0" w:space="0" w:color="auto"/>
          </w:divBdr>
          <w:divsChild>
            <w:div w:id="1467357306">
              <w:marLeft w:val="0"/>
              <w:marRight w:val="0"/>
              <w:marTop w:val="0"/>
              <w:marBottom w:val="0"/>
              <w:divBdr>
                <w:top w:val="none" w:sz="0" w:space="0" w:color="auto"/>
                <w:left w:val="none" w:sz="0" w:space="0" w:color="auto"/>
                <w:bottom w:val="none" w:sz="0" w:space="0" w:color="auto"/>
                <w:right w:val="none" w:sz="0" w:space="0" w:color="auto"/>
              </w:divBdr>
            </w:div>
            <w:div w:id="97256636">
              <w:marLeft w:val="0"/>
              <w:marRight w:val="0"/>
              <w:marTop w:val="0"/>
              <w:marBottom w:val="0"/>
              <w:divBdr>
                <w:top w:val="none" w:sz="0" w:space="0" w:color="auto"/>
                <w:left w:val="none" w:sz="0" w:space="0" w:color="auto"/>
                <w:bottom w:val="none" w:sz="0" w:space="0" w:color="auto"/>
                <w:right w:val="none" w:sz="0" w:space="0" w:color="auto"/>
              </w:divBdr>
            </w:div>
            <w:div w:id="176389428">
              <w:marLeft w:val="0"/>
              <w:marRight w:val="0"/>
              <w:marTop w:val="0"/>
              <w:marBottom w:val="0"/>
              <w:divBdr>
                <w:top w:val="none" w:sz="0" w:space="0" w:color="auto"/>
                <w:left w:val="none" w:sz="0" w:space="0" w:color="auto"/>
                <w:bottom w:val="none" w:sz="0" w:space="0" w:color="auto"/>
                <w:right w:val="none" w:sz="0" w:space="0" w:color="auto"/>
              </w:divBdr>
            </w:div>
            <w:div w:id="1543202665">
              <w:marLeft w:val="0"/>
              <w:marRight w:val="0"/>
              <w:marTop w:val="0"/>
              <w:marBottom w:val="0"/>
              <w:divBdr>
                <w:top w:val="none" w:sz="0" w:space="0" w:color="auto"/>
                <w:left w:val="none" w:sz="0" w:space="0" w:color="auto"/>
                <w:bottom w:val="none" w:sz="0" w:space="0" w:color="auto"/>
                <w:right w:val="none" w:sz="0" w:space="0" w:color="auto"/>
              </w:divBdr>
            </w:div>
            <w:div w:id="2122994282">
              <w:marLeft w:val="0"/>
              <w:marRight w:val="0"/>
              <w:marTop w:val="0"/>
              <w:marBottom w:val="0"/>
              <w:divBdr>
                <w:top w:val="none" w:sz="0" w:space="0" w:color="auto"/>
                <w:left w:val="none" w:sz="0" w:space="0" w:color="auto"/>
                <w:bottom w:val="none" w:sz="0" w:space="0" w:color="auto"/>
                <w:right w:val="none" w:sz="0" w:space="0" w:color="auto"/>
              </w:divBdr>
            </w:div>
            <w:div w:id="1059788400">
              <w:marLeft w:val="0"/>
              <w:marRight w:val="0"/>
              <w:marTop w:val="0"/>
              <w:marBottom w:val="0"/>
              <w:divBdr>
                <w:top w:val="none" w:sz="0" w:space="0" w:color="auto"/>
                <w:left w:val="none" w:sz="0" w:space="0" w:color="auto"/>
                <w:bottom w:val="none" w:sz="0" w:space="0" w:color="auto"/>
                <w:right w:val="none" w:sz="0" w:space="0" w:color="auto"/>
              </w:divBdr>
            </w:div>
            <w:div w:id="1193609904">
              <w:marLeft w:val="0"/>
              <w:marRight w:val="0"/>
              <w:marTop w:val="0"/>
              <w:marBottom w:val="0"/>
              <w:divBdr>
                <w:top w:val="none" w:sz="0" w:space="0" w:color="auto"/>
                <w:left w:val="none" w:sz="0" w:space="0" w:color="auto"/>
                <w:bottom w:val="none" w:sz="0" w:space="0" w:color="auto"/>
                <w:right w:val="none" w:sz="0" w:space="0" w:color="auto"/>
              </w:divBdr>
            </w:div>
            <w:div w:id="361130448">
              <w:marLeft w:val="0"/>
              <w:marRight w:val="0"/>
              <w:marTop w:val="0"/>
              <w:marBottom w:val="0"/>
              <w:divBdr>
                <w:top w:val="none" w:sz="0" w:space="0" w:color="auto"/>
                <w:left w:val="none" w:sz="0" w:space="0" w:color="auto"/>
                <w:bottom w:val="none" w:sz="0" w:space="0" w:color="auto"/>
                <w:right w:val="none" w:sz="0" w:space="0" w:color="auto"/>
              </w:divBdr>
            </w:div>
            <w:div w:id="2038000507">
              <w:marLeft w:val="0"/>
              <w:marRight w:val="0"/>
              <w:marTop w:val="0"/>
              <w:marBottom w:val="0"/>
              <w:divBdr>
                <w:top w:val="none" w:sz="0" w:space="0" w:color="auto"/>
                <w:left w:val="none" w:sz="0" w:space="0" w:color="auto"/>
                <w:bottom w:val="none" w:sz="0" w:space="0" w:color="auto"/>
                <w:right w:val="none" w:sz="0" w:space="0" w:color="auto"/>
              </w:divBdr>
            </w:div>
            <w:div w:id="2043937067">
              <w:marLeft w:val="0"/>
              <w:marRight w:val="0"/>
              <w:marTop w:val="0"/>
              <w:marBottom w:val="0"/>
              <w:divBdr>
                <w:top w:val="none" w:sz="0" w:space="0" w:color="auto"/>
                <w:left w:val="none" w:sz="0" w:space="0" w:color="auto"/>
                <w:bottom w:val="none" w:sz="0" w:space="0" w:color="auto"/>
                <w:right w:val="none" w:sz="0" w:space="0" w:color="auto"/>
              </w:divBdr>
            </w:div>
            <w:div w:id="1562713376">
              <w:marLeft w:val="0"/>
              <w:marRight w:val="0"/>
              <w:marTop w:val="0"/>
              <w:marBottom w:val="0"/>
              <w:divBdr>
                <w:top w:val="none" w:sz="0" w:space="0" w:color="auto"/>
                <w:left w:val="none" w:sz="0" w:space="0" w:color="auto"/>
                <w:bottom w:val="none" w:sz="0" w:space="0" w:color="auto"/>
                <w:right w:val="none" w:sz="0" w:space="0" w:color="auto"/>
              </w:divBdr>
            </w:div>
            <w:div w:id="118573004">
              <w:marLeft w:val="0"/>
              <w:marRight w:val="0"/>
              <w:marTop w:val="0"/>
              <w:marBottom w:val="0"/>
              <w:divBdr>
                <w:top w:val="none" w:sz="0" w:space="0" w:color="auto"/>
                <w:left w:val="none" w:sz="0" w:space="0" w:color="auto"/>
                <w:bottom w:val="none" w:sz="0" w:space="0" w:color="auto"/>
                <w:right w:val="none" w:sz="0" w:space="0" w:color="auto"/>
              </w:divBdr>
            </w:div>
            <w:div w:id="154691299">
              <w:marLeft w:val="0"/>
              <w:marRight w:val="0"/>
              <w:marTop w:val="0"/>
              <w:marBottom w:val="0"/>
              <w:divBdr>
                <w:top w:val="none" w:sz="0" w:space="0" w:color="auto"/>
                <w:left w:val="none" w:sz="0" w:space="0" w:color="auto"/>
                <w:bottom w:val="none" w:sz="0" w:space="0" w:color="auto"/>
                <w:right w:val="none" w:sz="0" w:space="0" w:color="auto"/>
              </w:divBdr>
            </w:div>
            <w:div w:id="933787534">
              <w:marLeft w:val="0"/>
              <w:marRight w:val="0"/>
              <w:marTop w:val="0"/>
              <w:marBottom w:val="0"/>
              <w:divBdr>
                <w:top w:val="none" w:sz="0" w:space="0" w:color="auto"/>
                <w:left w:val="none" w:sz="0" w:space="0" w:color="auto"/>
                <w:bottom w:val="none" w:sz="0" w:space="0" w:color="auto"/>
                <w:right w:val="none" w:sz="0" w:space="0" w:color="auto"/>
              </w:divBdr>
            </w:div>
            <w:div w:id="460658096">
              <w:marLeft w:val="0"/>
              <w:marRight w:val="0"/>
              <w:marTop w:val="0"/>
              <w:marBottom w:val="0"/>
              <w:divBdr>
                <w:top w:val="none" w:sz="0" w:space="0" w:color="auto"/>
                <w:left w:val="none" w:sz="0" w:space="0" w:color="auto"/>
                <w:bottom w:val="none" w:sz="0" w:space="0" w:color="auto"/>
                <w:right w:val="none" w:sz="0" w:space="0" w:color="auto"/>
              </w:divBdr>
            </w:div>
            <w:div w:id="1897887754">
              <w:marLeft w:val="0"/>
              <w:marRight w:val="0"/>
              <w:marTop w:val="0"/>
              <w:marBottom w:val="0"/>
              <w:divBdr>
                <w:top w:val="none" w:sz="0" w:space="0" w:color="auto"/>
                <w:left w:val="none" w:sz="0" w:space="0" w:color="auto"/>
                <w:bottom w:val="none" w:sz="0" w:space="0" w:color="auto"/>
                <w:right w:val="none" w:sz="0" w:space="0" w:color="auto"/>
              </w:divBdr>
            </w:div>
            <w:div w:id="1055273126">
              <w:marLeft w:val="0"/>
              <w:marRight w:val="0"/>
              <w:marTop w:val="0"/>
              <w:marBottom w:val="0"/>
              <w:divBdr>
                <w:top w:val="none" w:sz="0" w:space="0" w:color="auto"/>
                <w:left w:val="none" w:sz="0" w:space="0" w:color="auto"/>
                <w:bottom w:val="none" w:sz="0" w:space="0" w:color="auto"/>
                <w:right w:val="none" w:sz="0" w:space="0" w:color="auto"/>
              </w:divBdr>
            </w:div>
            <w:div w:id="2022538066">
              <w:marLeft w:val="0"/>
              <w:marRight w:val="0"/>
              <w:marTop w:val="0"/>
              <w:marBottom w:val="0"/>
              <w:divBdr>
                <w:top w:val="none" w:sz="0" w:space="0" w:color="auto"/>
                <w:left w:val="none" w:sz="0" w:space="0" w:color="auto"/>
                <w:bottom w:val="none" w:sz="0" w:space="0" w:color="auto"/>
                <w:right w:val="none" w:sz="0" w:space="0" w:color="auto"/>
              </w:divBdr>
            </w:div>
            <w:div w:id="6989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580">
      <w:bodyDiv w:val="1"/>
      <w:marLeft w:val="0"/>
      <w:marRight w:val="0"/>
      <w:marTop w:val="0"/>
      <w:marBottom w:val="0"/>
      <w:divBdr>
        <w:top w:val="none" w:sz="0" w:space="0" w:color="auto"/>
        <w:left w:val="none" w:sz="0" w:space="0" w:color="auto"/>
        <w:bottom w:val="none" w:sz="0" w:space="0" w:color="auto"/>
        <w:right w:val="none" w:sz="0" w:space="0" w:color="auto"/>
      </w:divBdr>
    </w:div>
    <w:div w:id="739985835">
      <w:bodyDiv w:val="1"/>
      <w:marLeft w:val="0"/>
      <w:marRight w:val="0"/>
      <w:marTop w:val="0"/>
      <w:marBottom w:val="0"/>
      <w:divBdr>
        <w:top w:val="none" w:sz="0" w:space="0" w:color="auto"/>
        <w:left w:val="none" w:sz="0" w:space="0" w:color="auto"/>
        <w:bottom w:val="none" w:sz="0" w:space="0" w:color="auto"/>
        <w:right w:val="none" w:sz="0" w:space="0" w:color="auto"/>
      </w:divBdr>
      <w:divsChild>
        <w:div w:id="395201199">
          <w:marLeft w:val="0"/>
          <w:marRight w:val="0"/>
          <w:marTop w:val="0"/>
          <w:marBottom w:val="0"/>
          <w:divBdr>
            <w:top w:val="none" w:sz="0" w:space="0" w:color="auto"/>
            <w:left w:val="none" w:sz="0" w:space="0" w:color="auto"/>
            <w:bottom w:val="none" w:sz="0" w:space="0" w:color="auto"/>
            <w:right w:val="none" w:sz="0" w:space="0" w:color="auto"/>
          </w:divBdr>
          <w:divsChild>
            <w:div w:id="139002161">
              <w:marLeft w:val="0"/>
              <w:marRight w:val="0"/>
              <w:marTop w:val="0"/>
              <w:marBottom w:val="0"/>
              <w:divBdr>
                <w:top w:val="none" w:sz="0" w:space="0" w:color="auto"/>
                <w:left w:val="none" w:sz="0" w:space="0" w:color="auto"/>
                <w:bottom w:val="none" w:sz="0" w:space="0" w:color="auto"/>
                <w:right w:val="none" w:sz="0" w:space="0" w:color="auto"/>
              </w:divBdr>
            </w:div>
            <w:div w:id="866676515">
              <w:marLeft w:val="0"/>
              <w:marRight w:val="0"/>
              <w:marTop w:val="0"/>
              <w:marBottom w:val="0"/>
              <w:divBdr>
                <w:top w:val="none" w:sz="0" w:space="0" w:color="auto"/>
                <w:left w:val="none" w:sz="0" w:space="0" w:color="auto"/>
                <w:bottom w:val="none" w:sz="0" w:space="0" w:color="auto"/>
                <w:right w:val="none" w:sz="0" w:space="0" w:color="auto"/>
              </w:divBdr>
            </w:div>
            <w:div w:id="1091976361">
              <w:marLeft w:val="0"/>
              <w:marRight w:val="0"/>
              <w:marTop w:val="0"/>
              <w:marBottom w:val="0"/>
              <w:divBdr>
                <w:top w:val="none" w:sz="0" w:space="0" w:color="auto"/>
                <w:left w:val="none" w:sz="0" w:space="0" w:color="auto"/>
                <w:bottom w:val="none" w:sz="0" w:space="0" w:color="auto"/>
                <w:right w:val="none" w:sz="0" w:space="0" w:color="auto"/>
              </w:divBdr>
            </w:div>
            <w:div w:id="739600910">
              <w:marLeft w:val="0"/>
              <w:marRight w:val="0"/>
              <w:marTop w:val="0"/>
              <w:marBottom w:val="0"/>
              <w:divBdr>
                <w:top w:val="none" w:sz="0" w:space="0" w:color="auto"/>
                <w:left w:val="none" w:sz="0" w:space="0" w:color="auto"/>
                <w:bottom w:val="none" w:sz="0" w:space="0" w:color="auto"/>
                <w:right w:val="none" w:sz="0" w:space="0" w:color="auto"/>
              </w:divBdr>
            </w:div>
            <w:div w:id="634919297">
              <w:marLeft w:val="0"/>
              <w:marRight w:val="0"/>
              <w:marTop w:val="0"/>
              <w:marBottom w:val="0"/>
              <w:divBdr>
                <w:top w:val="none" w:sz="0" w:space="0" w:color="auto"/>
                <w:left w:val="none" w:sz="0" w:space="0" w:color="auto"/>
                <w:bottom w:val="none" w:sz="0" w:space="0" w:color="auto"/>
                <w:right w:val="none" w:sz="0" w:space="0" w:color="auto"/>
              </w:divBdr>
            </w:div>
            <w:div w:id="1753356184">
              <w:marLeft w:val="0"/>
              <w:marRight w:val="0"/>
              <w:marTop w:val="0"/>
              <w:marBottom w:val="0"/>
              <w:divBdr>
                <w:top w:val="none" w:sz="0" w:space="0" w:color="auto"/>
                <w:left w:val="none" w:sz="0" w:space="0" w:color="auto"/>
                <w:bottom w:val="none" w:sz="0" w:space="0" w:color="auto"/>
                <w:right w:val="none" w:sz="0" w:space="0" w:color="auto"/>
              </w:divBdr>
            </w:div>
            <w:div w:id="688215971">
              <w:marLeft w:val="0"/>
              <w:marRight w:val="0"/>
              <w:marTop w:val="0"/>
              <w:marBottom w:val="0"/>
              <w:divBdr>
                <w:top w:val="none" w:sz="0" w:space="0" w:color="auto"/>
                <w:left w:val="none" w:sz="0" w:space="0" w:color="auto"/>
                <w:bottom w:val="none" w:sz="0" w:space="0" w:color="auto"/>
                <w:right w:val="none" w:sz="0" w:space="0" w:color="auto"/>
              </w:divBdr>
            </w:div>
            <w:div w:id="497156193">
              <w:marLeft w:val="0"/>
              <w:marRight w:val="0"/>
              <w:marTop w:val="0"/>
              <w:marBottom w:val="0"/>
              <w:divBdr>
                <w:top w:val="none" w:sz="0" w:space="0" w:color="auto"/>
                <w:left w:val="none" w:sz="0" w:space="0" w:color="auto"/>
                <w:bottom w:val="none" w:sz="0" w:space="0" w:color="auto"/>
                <w:right w:val="none" w:sz="0" w:space="0" w:color="auto"/>
              </w:divBdr>
            </w:div>
            <w:div w:id="2133211192">
              <w:marLeft w:val="0"/>
              <w:marRight w:val="0"/>
              <w:marTop w:val="0"/>
              <w:marBottom w:val="0"/>
              <w:divBdr>
                <w:top w:val="none" w:sz="0" w:space="0" w:color="auto"/>
                <w:left w:val="none" w:sz="0" w:space="0" w:color="auto"/>
                <w:bottom w:val="none" w:sz="0" w:space="0" w:color="auto"/>
                <w:right w:val="none" w:sz="0" w:space="0" w:color="auto"/>
              </w:divBdr>
            </w:div>
            <w:div w:id="1704742142">
              <w:marLeft w:val="0"/>
              <w:marRight w:val="0"/>
              <w:marTop w:val="0"/>
              <w:marBottom w:val="0"/>
              <w:divBdr>
                <w:top w:val="none" w:sz="0" w:space="0" w:color="auto"/>
                <w:left w:val="none" w:sz="0" w:space="0" w:color="auto"/>
                <w:bottom w:val="none" w:sz="0" w:space="0" w:color="auto"/>
                <w:right w:val="none" w:sz="0" w:space="0" w:color="auto"/>
              </w:divBdr>
            </w:div>
            <w:div w:id="1366521609">
              <w:marLeft w:val="0"/>
              <w:marRight w:val="0"/>
              <w:marTop w:val="0"/>
              <w:marBottom w:val="0"/>
              <w:divBdr>
                <w:top w:val="none" w:sz="0" w:space="0" w:color="auto"/>
                <w:left w:val="none" w:sz="0" w:space="0" w:color="auto"/>
                <w:bottom w:val="none" w:sz="0" w:space="0" w:color="auto"/>
                <w:right w:val="none" w:sz="0" w:space="0" w:color="auto"/>
              </w:divBdr>
            </w:div>
            <w:div w:id="9734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8048">
      <w:bodyDiv w:val="1"/>
      <w:marLeft w:val="0"/>
      <w:marRight w:val="0"/>
      <w:marTop w:val="0"/>
      <w:marBottom w:val="0"/>
      <w:divBdr>
        <w:top w:val="none" w:sz="0" w:space="0" w:color="auto"/>
        <w:left w:val="none" w:sz="0" w:space="0" w:color="auto"/>
        <w:bottom w:val="none" w:sz="0" w:space="0" w:color="auto"/>
        <w:right w:val="none" w:sz="0" w:space="0" w:color="auto"/>
      </w:divBdr>
      <w:divsChild>
        <w:div w:id="1507330410">
          <w:marLeft w:val="0"/>
          <w:marRight w:val="0"/>
          <w:marTop w:val="0"/>
          <w:marBottom w:val="0"/>
          <w:divBdr>
            <w:top w:val="none" w:sz="0" w:space="0" w:color="auto"/>
            <w:left w:val="none" w:sz="0" w:space="0" w:color="auto"/>
            <w:bottom w:val="none" w:sz="0" w:space="0" w:color="auto"/>
            <w:right w:val="none" w:sz="0" w:space="0" w:color="auto"/>
          </w:divBdr>
        </w:div>
      </w:divsChild>
    </w:div>
    <w:div w:id="1175654599">
      <w:bodyDiv w:val="1"/>
      <w:marLeft w:val="0"/>
      <w:marRight w:val="0"/>
      <w:marTop w:val="0"/>
      <w:marBottom w:val="0"/>
      <w:divBdr>
        <w:top w:val="none" w:sz="0" w:space="0" w:color="auto"/>
        <w:left w:val="none" w:sz="0" w:space="0" w:color="auto"/>
        <w:bottom w:val="none" w:sz="0" w:space="0" w:color="auto"/>
        <w:right w:val="none" w:sz="0" w:space="0" w:color="auto"/>
      </w:divBdr>
      <w:divsChild>
        <w:div w:id="444228591">
          <w:marLeft w:val="0"/>
          <w:marRight w:val="0"/>
          <w:marTop w:val="0"/>
          <w:marBottom w:val="0"/>
          <w:divBdr>
            <w:top w:val="none" w:sz="0" w:space="0" w:color="auto"/>
            <w:left w:val="none" w:sz="0" w:space="0" w:color="auto"/>
            <w:bottom w:val="none" w:sz="0" w:space="0" w:color="auto"/>
            <w:right w:val="none" w:sz="0" w:space="0" w:color="auto"/>
          </w:divBdr>
        </w:div>
        <w:div w:id="1776823314">
          <w:marLeft w:val="0"/>
          <w:marRight w:val="0"/>
          <w:marTop w:val="0"/>
          <w:marBottom w:val="0"/>
          <w:divBdr>
            <w:top w:val="none" w:sz="0" w:space="0" w:color="auto"/>
            <w:left w:val="none" w:sz="0" w:space="0" w:color="auto"/>
            <w:bottom w:val="none" w:sz="0" w:space="0" w:color="auto"/>
            <w:right w:val="none" w:sz="0" w:space="0" w:color="auto"/>
          </w:divBdr>
        </w:div>
      </w:divsChild>
    </w:div>
    <w:div w:id="1405689911">
      <w:bodyDiv w:val="1"/>
      <w:marLeft w:val="0"/>
      <w:marRight w:val="0"/>
      <w:marTop w:val="0"/>
      <w:marBottom w:val="0"/>
      <w:divBdr>
        <w:top w:val="none" w:sz="0" w:space="0" w:color="auto"/>
        <w:left w:val="none" w:sz="0" w:space="0" w:color="auto"/>
        <w:bottom w:val="none" w:sz="0" w:space="0" w:color="auto"/>
        <w:right w:val="none" w:sz="0" w:space="0" w:color="auto"/>
      </w:divBdr>
      <w:divsChild>
        <w:div w:id="810288324">
          <w:marLeft w:val="0"/>
          <w:marRight w:val="0"/>
          <w:marTop w:val="0"/>
          <w:marBottom w:val="0"/>
          <w:divBdr>
            <w:top w:val="none" w:sz="0" w:space="0" w:color="auto"/>
            <w:left w:val="none" w:sz="0" w:space="0" w:color="auto"/>
            <w:bottom w:val="none" w:sz="0" w:space="0" w:color="auto"/>
            <w:right w:val="none" w:sz="0" w:space="0" w:color="auto"/>
          </w:divBdr>
        </w:div>
      </w:divsChild>
    </w:div>
    <w:div w:id="1547907778">
      <w:bodyDiv w:val="1"/>
      <w:marLeft w:val="0"/>
      <w:marRight w:val="0"/>
      <w:marTop w:val="0"/>
      <w:marBottom w:val="0"/>
      <w:divBdr>
        <w:top w:val="none" w:sz="0" w:space="0" w:color="auto"/>
        <w:left w:val="none" w:sz="0" w:space="0" w:color="auto"/>
        <w:bottom w:val="none" w:sz="0" w:space="0" w:color="auto"/>
        <w:right w:val="none" w:sz="0" w:space="0" w:color="auto"/>
      </w:divBdr>
      <w:divsChild>
        <w:div w:id="1719164787">
          <w:marLeft w:val="0"/>
          <w:marRight w:val="0"/>
          <w:marTop w:val="0"/>
          <w:marBottom w:val="0"/>
          <w:divBdr>
            <w:top w:val="none" w:sz="0" w:space="0" w:color="auto"/>
            <w:left w:val="none" w:sz="0" w:space="0" w:color="auto"/>
            <w:bottom w:val="none" w:sz="0" w:space="0" w:color="auto"/>
            <w:right w:val="none" w:sz="0" w:space="0" w:color="auto"/>
          </w:divBdr>
        </w:div>
      </w:divsChild>
    </w:div>
    <w:div w:id="1611203371">
      <w:bodyDiv w:val="1"/>
      <w:marLeft w:val="0"/>
      <w:marRight w:val="0"/>
      <w:marTop w:val="0"/>
      <w:marBottom w:val="0"/>
      <w:divBdr>
        <w:top w:val="none" w:sz="0" w:space="0" w:color="auto"/>
        <w:left w:val="none" w:sz="0" w:space="0" w:color="auto"/>
        <w:bottom w:val="none" w:sz="0" w:space="0" w:color="auto"/>
        <w:right w:val="none" w:sz="0" w:space="0" w:color="auto"/>
      </w:divBdr>
      <w:divsChild>
        <w:div w:id="1344631765">
          <w:marLeft w:val="0"/>
          <w:marRight w:val="0"/>
          <w:marTop w:val="0"/>
          <w:marBottom w:val="0"/>
          <w:divBdr>
            <w:top w:val="none" w:sz="0" w:space="0" w:color="auto"/>
            <w:left w:val="none" w:sz="0" w:space="0" w:color="auto"/>
            <w:bottom w:val="none" w:sz="0" w:space="0" w:color="auto"/>
            <w:right w:val="none" w:sz="0" w:space="0" w:color="auto"/>
          </w:divBdr>
        </w:div>
      </w:divsChild>
    </w:div>
    <w:div w:id="1630472303">
      <w:bodyDiv w:val="1"/>
      <w:marLeft w:val="0"/>
      <w:marRight w:val="0"/>
      <w:marTop w:val="0"/>
      <w:marBottom w:val="0"/>
      <w:divBdr>
        <w:top w:val="none" w:sz="0" w:space="0" w:color="auto"/>
        <w:left w:val="none" w:sz="0" w:space="0" w:color="auto"/>
        <w:bottom w:val="none" w:sz="0" w:space="0" w:color="auto"/>
        <w:right w:val="none" w:sz="0" w:space="0" w:color="auto"/>
      </w:divBdr>
      <w:divsChild>
        <w:div w:id="302661378">
          <w:marLeft w:val="0"/>
          <w:marRight w:val="0"/>
          <w:marTop w:val="0"/>
          <w:marBottom w:val="0"/>
          <w:divBdr>
            <w:top w:val="none" w:sz="0" w:space="0" w:color="auto"/>
            <w:left w:val="none" w:sz="0" w:space="0" w:color="auto"/>
            <w:bottom w:val="none" w:sz="0" w:space="0" w:color="auto"/>
            <w:right w:val="none" w:sz="0" w:space="0" w:color="auto"/>
          </w:divBdr>
          <w:divsChild>
            <w:div w:id="894007095">
              <w:marLeft w:val="0"/>
              <w:marRight w:val="0"/>
              <w:marTop w:val="0"/>
              <w:marBottom w:val="0"/>
              <w:divBdr>
                <w:top w:val="none" w:sz="0" w:space="0" w:color="auto"/>
                <w:left w:val="none" w:sz="0" w:space="0" w:color="auto"/>
                <w:bottom w:val="none" w:sz="0" w:space="0" w:color="auto"/>
                <w:right w:val="none" w:sz="0" w:space="0" w:color="auto"/>
              </w:divBdr>
            </w:div>
            <w:div w:id="326591399">
              <w:marLeft w:val="0"/>
              <w:marRight w:val="0"/>
              <w:marTop w:val="0"/>
              <w:marBottom w:val="0"/>
              <w:divBdr>
                <w:top w:val="none" w:sz="0" w:space="0" w:color="auto"/>
                <w:left w:val="none" w:sz="0" w:space="0" w:color="auto"/>
                <w:bottom w:val="none" w:sz="0" w:space="0" w:color="auto"/>
                <w:right w:val="none" w:sz="0" w:space="0" w:color="auto"/>
              </w:divBdr>
            </w:div>
          </w:divsChild>
        </w:div>
        <w:div w:id="1695111193">
          <w:marLeft w:val="0"/>
          <w:marRight w:val="0"/>
          <w:marTop w:val="0"/>
          <w:marBottom w:val="0"/>
          <w:divBdr>
            <w:top w:val="none" w:sz="0" w:space="0" w:color="auto"/>
            <w:left w:val="none" w:sz="0" w:space="0" w:color="auto"/>
            <w:bottom w:val="none" w:sz="0" w:space="0" w:color="auto"/>
            <w:right w:val="none" w:sz="0" w:space="0" w:color="auto"/>
          </w:divBdr>
          <w:divsChild>
            <w:div w:id="9363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1412">
      <w:bodyDiv w:val="1"/>
      <w:marLeft w:val="0"/>
      <w:marRight w:val="0"/>
      <w:marTop w:val="0"/>
      <w:marBottom w:val="0"/>
      <w:divBdr>
        <w:top w:val="none" w:sz="0" w:space="0" w:color="auto"/>
        <w:left w:val="none" w:sz="0" w:space="0" w:color="auto"/>
        <w:bottom w:val="none" w:sz="0" w:space="0" w:color="auto"/>
        <w:right w:val="none" w:sz="0" w:space="0" w:color="auto"/>
      </w:divBdr>
      <w:divsChild>
        <w:div w:id="271204412">
          <w:marLeft w:val="0"/>
          <w:marRight w:val="0"/>
          <w:marTop w:val="0"/>
          <w:marBottom w:val="0"/>
          <w:divBdr>
            <w:top w:val="none" w:sz="0" w:space="0" w:color="auto"/>
            <w:left w:val="none" w:sz="0" w:space="0" w:color="auto"/>
            <w:bottom w:val="none" w:sz="0" w:space="0" w:color="auto"/>
            <w:right w:val="none" w:sz="0" w:space="0" w:color="auto"/>
          </w:divBdr>
        </w:div>
      </w:divsChild>
    </w:div>
    <w:div w:id="1758555675">
      <w:bodyDiv w:val="1"/>
      <w:marLeft w:val="0"/>
      <w:marRight w:val="0"/>
      <w:marTop w:val="0"/>
      <w:marBottom w:val="0"/>
      <w:divBdr>
        <w:top w:val="none" w:sz="0" w:space="0" w:color="auto"/>
        <w:left w:val="none" w:sz="0" w:space="0" w:color="auto"/>
        <w:bottom w:val="none" w:sz="0" w:space="0" w:color="auto"/>
        <w:right w:val="none" w:sz="0" w:space="0" w:color="auto"/>
      </w:divBdr>
      <w:divsChild>
        <w:div w:id="1976638769">
          <w:marLeft w:val="0"/>
          <w:marRight w:val="0"/>
          <w:marTop w:val="0"/>
          <w:marBottom w:val="0"/>
          <w:divBdr>
            <w:top w:val="none" w:sz="0" w:space="0" w:color="auto"/>
            <w:left w:val="none" w:sz="0" w:space="0" w:color="auto"/>
            <w:bottom w:val="none" w:sz="0" w:space="0" w:color="auto"/>
            <w:right w:val="none" w:sz="0" w:space="0" w:color="auto"/>
          </w:divBdr>
          <w:divsChild>
            <w:div w:id="1530949446">
              <w:marLeft w:val="0"/>
              <w:marRight w:val="0"/>
              <w:marTop w:val="0"/>
              <w:marBottom w:val="0"/>
              <w:divBdr>
                <w:top w:val="none" w:sz="0" w:space="0" w:color="auto"/>
                <w:left w:val="none" w:sz="0" w:space="0" w:color="auto"/>
                <w:bottom w:val="none" w:sz="0" w:space="0" w:color="auto"/>
                <w:right w:val="none" w:sz="0" w:space="0" w:color="auto"/>
              </w:divBdr>
            </w:div>
            <w:div w:id="1745370479">
              <w:marLeft w:val="0"/>
              <w:marRight w:val="0"/>
              <w:marTop w:val="0"/>
              <w:marBottom w:val="0"/>
              <w:divBdr>
                <w:top w:val="none" w:sz="0" w:space="0" w:color="auto"/>
                <w:left w:val="none" w:sz="0" w:space="0" w:color="auto"/>
                <w:bottom w:val="none" w:sz="0" w:space="0" w:color="auto"/>
                <w:right w:val="none" w:sz="0" w:space="0" w:color="auto"/>
              </w:divBdr>
            </w:div>
            <w:div w:id="1727953312">
              <w:marLeft w:val="0"/>
              <w:marRight w:val="0"/>
              <w:marTop w:val="0"/>
              <w:marBottom w:val="0"/>
              <w:divBdr>
                <w:top w:val="none" w:sz="0" w:space="0" w:color="auto"/>
                <w:left w:val="none" w:sz="0" w:space="0" w:color="auto"/>
                <w:bottom w:val="none" w:sz="0" w:space="0" w:color="auto"/>
                <w:right w:val="none" w:sz="0" w:space="0" w:color="auto"/>
              </w:divBdr>
            </w:div>
            <w:div w:id="581063929">
              <w:marLeft w:val="0"/>
              <w:marRight w:val="0"/>
              <w:marTop w:val="0"/>
              <w:marBottom w:val="0"/>
              <w:divBdr>
                <w:top w:val="none" w:sz="0" w:space="0" w:color="auto"/>
                <w:left w:val="none" w:sz="0" w:space="0" w:color="auto"/>
                <w:bottom w:val="none" w:sz="0" w:space="0" w:color="auto"/>
                <w:right w:val="none" w:sz="0" w:space="0" w:color="auto"/>
              </w:divBdr>
            </w:div>
            <w:div w:id="2130204433">
              <w:marLeft w:val="0"/>
              <w:marRight w:val="0"/>
              <w:marTop w:val="0"/>
              <w:marBottom w:val="0"/>
              <w:divBdr>
                <w:top w:val="none" w:sz="0" w:space="0" w:color="auto"/>
                <w:left w:val="none" w:sz="0" w:space="0" w:color="auto"/>
                <w:bottom w:val="none" w:sz="0" w:space="0" w:color="auto"/>
                <w:right w:val="none" w:sz="0" w:space="0" w:color="auto"/>
              </w:divBdr>
            </w:div>
            <w:div w:id="10033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5606">
      <w:bodyDiv w:val="1"/>
      <w:marLeft w:val="0"/>
      <w:marRight w:val="0"/>
      <w:marTop w:val="0"/>
      <w:marBottom w:val="0"/>
      <w:divBdr>
        <w:top w:val="none" w:sz="0" w:space="0" w:color="auto"/>
        <w:left w:val="none" w:sz="0" w:space="0" w:color="auto"/>
        <w:bottom w:val="none" w:sz="0" w:space="0" w:color="auto"/>
        <w:right w:val="none" w:sz="0" w:space="0" w:color="auto"/>
      </w:divBdr>
      <w:divsChild>
        <w:div w:id="2051954276">
          <w:marLeft w:val="0"/>
          <w:marRight w:val="0"/>
          <w:marTop w:val="0"/>
          <w:marBottom w:val="0"/>
          <w:divBdr>
            <w:top w:val="none" w:sz="0" w:space="0" w:color="auto"/>
            <w:left w:val="none" w:sz="0" w:space="0" w:color="auto"/>
            <w:bottom w:val="none" w:sz="0" w:space="0" w:color="auto"/>
            <w:right w:val="none" w:sz="0" w:space="0" w:color="auto"/>
          </w:divBdr>
          <w:divsChild>
            <w:div w:id="951787923">
              <w:marLeft w:val="0"/>
              <w:marRight w:val="0"/>
              <w:marTop w:val="0"/>
              <w:marBottom w:val="0"/>
              <w:divBdr>
                <w:top w:val="none" w:sz="0" w:space="0" w:color="auto"/>
                <w:left w:val="none" w:sz="0" w:space="0" w:color="auto"/>
                <w:bottom w:val="none" w:sz="0" w:space="0" w:color="auto"/>
                <w:right w:val="none" w:sz="0" w:space="0" w:color="auto"/>
              </w:divBdr>
            </w:div>
            <w:div w:id="361979862">
              <w:marLeft w:val="0"/>
              <w:marRight w:val="0"/>
              <w:marTop w:val="0"/>
              <w:marBottom w:val="0"/>
              <w:divBdr>
                <w:top w:val="none" w:sz="0" w:space="0" w:color="auto"/>
                <w:left w:val="none" w:sz="0" w:space="0" w:color="auto"/>
                <w:bottom w:val="none" w:sz="0" w:space="0" w:color="auto"/>
                <w:right w:val="none" w:sz="0" w:space="0" w:color="auto"/>
              </w:divBdr>
            </w:div>
            <w:div w:id="1125540111">
              <w:marLeft w:val="0"/>
              <w:marRight w:val="0"/>
              <w:marTop w:val="0"/>
              <w:marBottom w:val="0"/>
              <w:divBdr>
                <w:top w:val="none" w:sz="0" w:space="0" w:color="auto"/>
                <w:left w:val="none" w:sz="0" w:space="0" w:color="auto"/>
                <w:bottom w:val="none" w:sz="0" w:space="0" w:color="auto"/>
                <w:right w:val="none" w:sz="0" w:space="0" w:color="auto"/>
              </w:divBdr>
            </w:div>
            <w:div w:id="498430245">
              <w:marLeft w:val="0"/>
              <w:marRight w:val="0"/>
              <w:marTop w:val="0"/>
              <w:marBottom w:val="0"/>
              <w:divBdr>
                <w:top w:val="none" w:sz="0" w:space="0" w:color="auto"/>
                <w:left w:val="none" w:sz="0" w:space="0" w:color="auto"/>
                <w:bottom w:val="none" w:sz="0" w:space="0" w:color="auto"/>
                <w:right w:val="none" w:sz="0" w:space="0" w:color="auto"/>
              </w:divBdr>
            </w:div>
            <w:div w:id="952829192">
              <w:marLeft w:val="0"/>
              <w:marRight w:val="0"/>
              <w:marTop w:val="0"/>
              <w:marBottom w:val="0"/>
              <w:divBdr>
                <w:top w:val="none" w:sz="0" w:space="0" w:color="auto"/>
                <w:left w:val="none" w:sz="0" w:space="0" w:color="auto"/>
                <w:bottom w:val="none" w:sz="0" w:space="0" w:color="auto"/>
                <w:right w:val="none" w:sz="0" w:space="0" w:color="auto"/>
              </w:divBdr>
            </w:div>
            <w:div w:id="256864074">
              <w:marLeft w:val="0"/>
              <w:marRight w:val="0"/>
              <w:marTop w:val="0"/>
              <w:marBottom w:val="0"/>
              <w:divBdr>
                <w:top w:val="none" w:sz="0" w:space="0" w:color="auto"/>
                <w:left w:val="none" w:sz="0" w:space="0" w:color="auto"/>
                <w:bottom w:val="none" w:sz="0" w:space="0" w:color="auto"/>
                <w:right w:val="none" w:sz="0" w:space="0" w:color="auto"/>
              </w:divBdr>
            </w:div>
            <w:div w:id="1846817510">
              <w:marLeft w:val="0"/>
              <w:marRight w:val="0"/>
              <w:marTop w:val="0"/>
              <w:marBottom w:val="0"/>
              <w:divBdr>
                <w:top w:val="none" w:sz="0" w:space="0" w:color="auto"/>
                <w:left w:val="none" w:sz="0" w:space="0" w:color="auto"/>
                <w:bottom w:val="none" w:sz="0" w:space="0" w:color="auto"/>
                <w:right w:val="none" w:sz="0" w:space="0" w:color="auto"/>
              </w:divBdr>
            </w:div>
            <w:div w:id="1251619444">
              <w:marLeft w:val="0"/>
              <w:marRight w:val="0"/>
              <w:marTop w:val="0"/>
              <w:marBottom w:val="0"/>
              <w:divBdr>
                <w:top w:val="none" w:sz="0" w:space="0" w:color="auto"/>
                <w:left w:val="none" w:sz="0" w:space="0" w:color="auto"/>
                <w:bottom w:val="none" w:sz="0" w:space="0" w:color="auto"/>
                <w:right w:val="none" w:sz="0" w:space="0" w:color="auto"/>
              </w:divBdr>
            </w:div>
            <w:div w:id="571542899">
              <w:marLeft w:val="0"/>
              <w:marRight w:val="0"/>
              <w:marTop w:val="0"/>
              <w:marBottom w:val="0"/>
              <w:divBdr>
                <w:top w:val="none" w:sz="0" w:space="0" w:color="auto"/>
                <w:left w:val="none" w:sz="0" w:space="0" w:color="auto"/>
                <w:bottom w:val="none" w:sz="0" w:space="0" w:color="auto"/>
                <w:right w:val="none" w:sz="0" w:space="0" w:color="auto"/>
              </w:divBdr>
            </w:div>
            <w:div w:id="1974600495">
              <w:marLeft w:val="0"/>
              <w:marRight w:val="0"/>
              <w:marTop w:val="0"/>
              <w:marBottom w:val="0"/>
              <w:divBdr>
                <w:top w:val="none" w:sz="0" w:space="0" w:color="auto"/>
                <w:left w:val="none" w:sz="0" w:space="0" w:color="auto"/>
                <w:bottom w:val="none" w:sz="0" w:space="0" w:color="auto"/>
                <w:right w:val="none" w:sz="0" w:space="0" w:color="auto"/>
              </w:divBdr>
            </w:div>
            <w:div w:id="2060589359">
              <w:marLeft w:val="0"/>
              <w:marRight w:val="0"/>
              <w:marTop w:val="0"/>
              <w:marBottom w:val="0"/>
              <w:divBdr>
                <w:top w:val="none" w:sz="0" w:space="0" w:color="auto"/>
                <w:left w:val="none" w:sz="0" w:space="0" w:color="auto"/>
                <w:bottom w:val="none" w:sz="0" w:space="0" w:color="auto"/>
                <w:right w:val="none" w:sz="0" w:space="0" w:color="auto"/>
              </w:divBdr>
            </w:div>
            <w:div w:id="923686386">
              <w:marLeft w:val="0"/>
              <w:marRight w:val="0"/>
              <w:marTop w:val="0"/>
              <w:marBottom w:val="0"/>
              <w:divBdr>
                <w:top w:val="none" w:sz="0" w:space="0" w:color="auto"/>
                <w:left w:val="none" w:sz="0" w:space="0" w:color="auto"/>
                <w:bottom w:val="none" w:sz="0" w:space="0" w:color="auto"/>
                <w:right w:val="none" w:sz="0" w:space="0" w:color="auto"/>
              </w:divBdr>
            </w:div>
            <w:div w:id="979117446">
              <w:marLeft w:val="0"/>
              <w:marRight w:val="0"/>
              <w:marTop w:val="0"/>
              <w:marBottom w:val="0"/>
              <w:divBdr>
                <w:top w:val="none" w:sz="0" w:space="0" w:color="auto"/>
                <w:left w:val="none" w:sz="0" w:space="0" w:color="auto"/>
                <w:bottom w:val="none" w:sz="0" w:space="0" w:color="auto"/>
                <w:right w:val="none" w:sz="0" w:space="0" w:color="auto"/>
              </w:divBdr>
            </w:div>
            <w:div w:id="259069470">
              <w:marLeft w:val="0"/>
              <w:marRight w:val="0"/>
              <w:marTop w:val="0"/>
              <w:marBottom w:val="0"/>
              <w:divBdr>
                <w:top w:val="none" w:sz="0" w:space="0" w:color="auto"/>
                <w:left w:val="none" w:sz="0" w:space="0" w:color="auto"/>
                <w:bottom w:val="none" w:sz="0" w:space="0" w:color="auto"/>
                <w:right w:val="none" w:sz="0" w:space="0" w:color="auto"/>
              </w:divBdr>
            </w:div>
            <w:div w:id="236208119">
              <w:marLeft w:val="0"/>
              <w:marRight w:val="0"/>
              <w:marTop w:val="0"/>
              <w:marBottom w:val="0"/>
              <w:divBdr>
                <w:top w:val="none" w:sz="0" w:space="0" w:color="auto"/>
                <w:left w:val="none" w:sz="0" w:space="0" w:color="auto"/>
                <w:bottom w:val="none" w:sz="0" w:space="0" w:color="auto"/>
                <w:right w:val="none" w:sz="0" w:space="0" w:color="auto"/>
              </w:divBdr>
            </w:div>
            <w:div w:id="190144359">
              <w:marLeft w:val="0"/>
              <w:marRight w:val="0"/>
              <w:marTop w:val="0"/>
              <w:marBottom w:val="0"/>
              <w:divBdr>
                <w:top w:val="none" w:sz="0" w:space="0" w:color="auto"/>
                <w:left w:val="none" w:sz="0" w:space="0" w:color="auto"/>
                <w:bottom w:val="none" w:sz="0" w:space="0" w:color="auto"/>
                <w:right w:val="none" w:sz="0" w:space="0" w:color="auto"/>
              </w:divBdr>
            </w:div>
            <w:div w:id="659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5873">
      <w:bodyDiv w:val="1"/>
      <w:marLeft w:val="0"/>
      <w:marRight w:val="0"/>
      <w:marTop w:val="0"/>
      <w:marBottom w:val="0"/>
      <w:divBdr>
        <w:top w:val="none" w:sz="0" w:space="0" w:color="auto"/>
        <w:left w:val="none" w:sz="0" w:space="0" w:color="auto"/>
        <w:bottom w:val="none" w:sz="0" w:space="0" w:color="auto"/>
        <w:right w:val="none" w:sz="0" w:space="0" w:color="auto"/>
      </w:divBdr>
      <w:divsChild>
        <w:div w:id="1714577114">
          <w:marLeft w:val="0"/>
          <w:marRight w:val="0"/>
          <w:marTop w:val="0"/>
          <w:marBottom w:val="0"/>
          <w:divBdr>
            <w:top w:val="none" w:sz="0" w:space="0" w:color="auto"/>
            <w:left w:val="none" w:sz="0" w:space="0" w:color="auto"/>
            <w:bottom w:val="none" w:sz="0" w:space="0" w:color="auto"/>
            <w:right w:val="none" w:sz="0" w:space="0" w:color="auto"/>
          </w:divBdr>
          <w:divsChild>
            <w:div w:id="1629697677">
              <w:marLeft w:val="0"/>
              <w:marRight w:val="0"/>
              <w:marTop w:val="0"/>
              <w:marBottom w:val="0"/>
              <w:divBdr>
                <w:top w:val="none" w:sz="0" w:space="0" w:color="auto"/>
                <w:left w:val="none" w:sz="0" w:space="0" w:color="auto"/>
                <w:bottom w:val="none" w:sz="0" w:space="0" w:color="auto"/>
                <w:right w:val="none" w:sz="0" w:space="0" w:color="auto"/>
              </w:divBdr>
            </w:div>
            <w:div w:id="1386104953">
              <w:marLeft w:val="0"/>
              <w:marRight w:val="0"/>
              <w:marTop w:val="0"/>
              <w:marBottom w:val="0"/>
              <w:divBdr>
                <w:top w:val="none" w:sz="0" w:space="0" w:color="auto"/>
                <w:left w:val="none" w:sz="0" w:space="0" w:color="auto"/>
                <w:bottom w:val="none" w:sz="0" w:space="0" w:color="auto"/>
                <w:right w:val="none" w:sz="0" w:space="0" w:color="auto"/>
              </w:divBdr>
            </w:div>
            <w:div w:id="1780222079">
              <w:marLeft w:val="0"/>
              <w:marRight w:val="0"/>
              <w:marTop w:val="0"/>
              <w:marBottom w:val="0"/>
              <w:divBdr>
                <w:top w:val="none" w:sz="0" w:space="0" w:color="auto"/>
                <w:left w:val="none" w:sz="0" w:space="0" w:color="auto"/>
                <w:bottom w:val="none" w:sz="0" w:space="0" w:color="auto"/>
                <w:right w:val="none" w:sz="0" w:space="0" w:color="auto"/>
              </w:divBdr>
            </w:div>
            <w:div w:id="2101019808">
              <w:marLeft w:val="0"/>
              <w:marRight w:val="0"/>
              <w:marTop w:val="0"/>
              <w:marBottom w:val="0"/>
              <w:divBdr>
                <w:top w:val="none" w:sz="0" w:space="0" w:color="auto"/>
                <w:left w:val="none" w:sz="0" w:space="0" w:color="auto"/>
                <w:bottom w:val="none" w:sz="0" w:space="0" w:color="auto"/>
                <w:right w:val="none" w:sz="0" w:space="0" w:color="auto"/>
              </w:divBdr>
            </w:div>
            <w:div w:id="1814365070">
              <w:marLeft w:val="0"/>
              <w:marRight w:val="0"/>
              <w:marTop w:val="0"/>
              <w:marBottom w:val="0"/>
              <w:divBdr>
                <w:top w:val="none" w:sz="0" w:space="0" w:color="auto"/>
                <w:left w:val="none" w:sz="0" w:space="0" w:color="auto"/>
                <w:bottom w:val="none" w:sz="0" w:space="0" w:color="auto"/>
                <w:right w:val="none" w:sz="0" w:space="0" w:color="auto"/>
              </w:divBdr>
            </w:div>
            <w:div w:id="1862157204">
              <w:marLeft w:val="0"/>
              <w:marRight w:val="0"/>
              <w:marTop w:val="0"/>
              <w:marBottom w:val="0"/>
              <w:divBdr>
                <w:top w:val="none" w:sz="0" w:space="0" w:color="auto"/>
                <w:left w:val="none" w:sz="0" w:space="0" w:color="auto"/>
                <w:bottom w:val="none" w:sz="0" w:space="0" w:color="auto"/>
                <w:right w:val="none" w:sz="0" w:space="0" w:color="auto"/>
              </w:divBdr>
            </w:div>
            <w:div w:id="475221978">
              <w:marLeft w:val="0"/>
              <w:marRight w:val="0"/>
              <w:marTop w:val="0"/>
              <w:marBottom w:val="0"/>
              <w:divBdr>
                <w:top w:val="none" w:sz="0" w:space="0" w:color="auto"/>
                <w:left w:val="none" w:sz="0" w:space="0" w:color="auto"/>
                <w:bottom w:val="none" w:sz="0" w:space="0" w:color="auto"/>
                <w:right w:val="none" w:sz="0" w:space="0" w:color="auto"/>
              </w:divBdr>
            </w:div>
            <w:div w:id="1815415511">
              <w:marLeft w:val="0"/>
              <w:marRight w:val="0"/>
              <w:marTop w:val="0"/>
              <w:marBottom w:val="0"/>
              <w:divBdr>
                <w:top w:val="none" w:sz="0" w:space="0" w:color="auto"/>
                <w:left w:val="none" w:sz="0" w:space="0" w:color="auto"/>
                <w:bottom w:val="none" w:sz="0" w:space="0" w:color="auto"/>
                <w:right w:val="none" w:sz="0" w:space="0" w:color="auto"/>
              </w:divBdr>
            </w:div>
            <w:div w:id="1385640598">
              <w:marLeft w:val="0"/>
              <w:marRight w:val="0"/>
              <w:marTop w:val="0"/>
              <w:marBottom w:val="0"/>
              <w:divBdr>
                <w:top w:val="none" w:sz="0" w:space="0" w:color="auto"/>
                <w:left w:val="none" w:sz="0" w:space="0" w:color="auto"/>
                <w:bottom w:val="none" w:sz="0" w:space="0" w:color="auto"/>
                <w:right w:val="none" w:sz="0" w:space="0" w:color="auto"/>
              </w:divBdr>
            </w:div>
            <w:div w:id="10243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2178">
      <w:bodyDiv w:val="1"/>
      <w:marLeft w:val="0"/>
      <w:marRight w:val="0"/>
      <w:marTop w:val="0"/>
      <w:marBottom w:val="0"/>
      <w:divBdr>
        <w:top w:val="none" w:sz="0" w:space="0" w:color="auto"/>
        <w:left w:val="none" w:sz="0" w:space="0" w:color="auto"/>
        <w:bottom w:val="none" w:sz="0" w:space="0" w:color="auto"/>
        <w:right w:val="none" w:sz="0" w:space="0" w:color="auto"/>
      </w:divBdr>
      <w:divsChild>
        <w:div w:id="209851516">
          <w:marLeft w:val="0"/>
          <w:marRight w:val="0"/>
          <w:marTop w:val="0"/>
          <w:marBottom w:val="0"/>
          <w:divBdr>
            <w:top w:val="none" w:sz="0" w:space="0" w:color="auto"/>
            <w:left w:val="none" w:sz="0" w:space="0" w:color="auto"/>
            <w:bottom w:val="none" w:sz="0" w:space="0" w:color="auto"/>
            <w:right w:val="none" w:sz="0" w:space="0" w:color="auto"/>
          </w:divBdr>
          <w:divsChild>
            <w:div w:id="2124299568">
              <w:marLeft w:val="0"/>
              <w:marRight w:val="0"/>
              <w:marTop w:val="0"/>
              <w:marBottom w:val="0"/>
              <w:divBdr>
                <w:top w:val="none" w:sz="0" w:space="0" w:color="auto"/>
                <w:left w:val="none" w:sz="0" w:space="0" w:color="auto"/>
                <w:bottom w:val="none" w:sz="0" w:space="0" w:color="auto"/>
                <w:right w:val="none" w:sz="0" w:space="0" w:color="auto"/>
              </w:divBdr>
            </w:div>
            <w:div w:id="1983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6138">
      <w:bodyDiv w:val="1"/>
      <w:marLeft w:val="0"/>
      <w:marRight w:val="0"/>
      <w:marTop w:val="0"/>
      <w:marBottom w:val="0"/>
      <w:divBdr>
        <w:top w:val="none" w:sz="0" w:space="0" w:color="auto"/>
        <w:left w:val="none" w:sz="0" w:space="0" w:color="auto"/>
        <w:bottom w:val="none" w:sz="0" w:space="0" w:color="auto"/>
        <w:right w:val="none" w:sz="0" w:space="0" w:color="auto"/>
      </w:divBdr>
      <w:divsChild>
        <w:div w:id="173804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refcontent('refrenceslay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edicine.medscape.com/article/260495-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dicine.medscape.com/article/2041923-overview" TargetMode="External"/><Relationship Id="rId11" Type="http://schemas.openxmlformats.org/officeDocument/2006/relationships/hyperlink" Target="http://emedicine.medscape.com/article/199627-overview" TargetMode="External"/><Relationship Id="rId5" Type="http://schemas.openxmlformats.org/officeDocument/2006/relationships/hyperlink" Target="javascript:showrefcontent('refrenceslayer');" TargetMode="External"/><Relationship Id="rId10" Type="http://schemas.openxmlformats.org/officeDocument/2006/relationships/hyperlink" Target="http://emedicine.medscape.com/article/760145-overview" TargetMode="External"/><Relationship Id="rId4" Type="http://schemas.openxmlformats.org/officeDocument/2006/relationships/webSettings" Target="webSettings.xml"/><Relationship Id="rId9" Type="http://schemas.openxmlformats.org/officeDocument/2006/relationships/hyperlink" Target="http://reference.medscape.com/drug/methylergonovine-343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DR.hanan</dc:creator>
  <cp:keywords/>
  <dc:description/>
  <cp:lastModifiedBy>DR-Hanan</cp:lastModifiedBy>
  <cp:revision>6</cp:revision>
  <dcterms:created xsi:type="dcterms:W3CDTF">2015-09-30T17:24:00Z</dcterms:created>
  <dcterms:modified xsi:type="dcterms:W3CDTF">2016-10-12T07:26:00Z</dcterms:modified>
</cp:coreProperties>
</file>