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1" w:rsidRPr="00FC0EFA" w:rsidRDefault="00C71525" w:rsidP="007B0C74">
      <w:pPr>
        <w:bidi w:val="0"/>
        <w:ind w:left="-567" w:right="-1233"/>
        <w:rPr>
          <w:rFonts w:asciiTheme="minorBidi" w:hAnsiTheme="minorBidi"/>
          <w:b/>
          <w:bCs/>
          <w:color w:val="000000" w:themeColor="text1"/>
          <w:sz w:val="40"/>
          <w:szCs w:val="40"/>
          <w:lang w:bidi="ar-IQ"/>
        </w:rPr>
      </w:pPr>
      <w:r w:rsidRPr="007B0C74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R</w:t>
      </w:r>
      <w:r w:rsidR="00FC0EFA" w:rsidRPr="007B0C74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espiratory system/</w:t>
      </w:r>
      <w:r w:rsidR="000C3502" w:rsidRPr="007B0C74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 xml:space="preserve"> lec4</w:t>
      </w:r>
      <w:r w:rsidR="004754A1" w:rsidRPr="007B0C74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 xml:space="preserve">      </w:t>
      </w:r>
      <w:r w:rsidR="007B0C74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 xml:space="preserve">                   </w:t>
      </w:r>
      <w:r w:rsidR="00FC0EFA" w:rsidRPr="00FC0EFA">
        <w:rPr>
          <w:rFonts w:asciiTheme="minorBidi" w:hAnsiTheme="minorBidi"/>
          <w:b/>
          <w:bCs/>
          <w:color w:val="000000" w:themeColor="text1"/>
          <w:sz w:val="32"/>
          <w:szCs w:val="32"/>
          <w:lang w:bidi="ar-IQ"/>
        </w:rPr>
        <w:t>Dr. Methaq Mueen</w:t>
      </w:r>
    </w:p>
    <w:p w:rsidR="000B4B86" w:rsidRPr="003A4966" w:rsidRDefault="000B4B86" w:rsidP="00FF1D2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color w:val="000000"/>
          <w:sz w:val="16"/>
          <w:szCs w:val="16"/>
        </w:rPr>
      </w:pPr>
    </w:p>
    <w:p w:rsidR="001F6127" w:rsidRPr="003B5016" w:rsidRDefault="001F6127" w:rsidP="001F6127">
      <w:pPr>
        <w:bidi w:val="0"/>
        <w:ind w:left="-567" w:right="-1233"/>
        <w:jc w:val="center"/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</w:pPr>
      <w:r w:rsidRPr="003B5016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Pneumoconiosis</w:t>
      </w:r>
    </w:p>
    <w:p w:rsidR="00227116" w:rsidRPr="00227116" w:rsidRDefault="003B5016" w:rsidP="00227116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227116">
        <w:rPr>
          <w:rFonts w:asciiTheme="minorBidi" w:hAnsiTheme="minorBidi"/>
          <w:b/>
          <w:bCs/>
          <w:sz w:val="24"/>
          <w:szCs w:val="24"/>
          <w:lang w:bidi="ar-IQ"/>
        </w:rPr>
        <w:t>Def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.: </w:t>
      </w:r>
      <w:r w:rsidR="00227116" w:rsidRPr="00227116">
        <w:rPr>
          <w:rFonts w:asciiTheme="minorBidi" w:hAnsiTheme="minorBidi"/>
          <w:sz w:val="24"/>
          <w:szCs w:val="24"/>
          <w:lang w:bidi="ar-IQ"/>
        </w:rPr>
        <w:t>Interstitial fibrosis of lung due to inhalation of mineral dusts</w:t>
      </w:r>
    </w:p>
    <w:p w:rsidR="001F6127" w:rsidRPr="003B5016" w:rsidRDefault="00227116" w:rsidP="00227116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227116">
        <w:rPr>
          <w:rFonts w:asciiTheme="minorBidi" w:hAnsiTheme="minorBidi"/>
          <w:sz w:val="24"/>
          <w:szCs w:val="24"/>
          <w:lang w:bidi="ar-IQ"/>
        </w:rPr>
        <w:t>It is a NON-neoplastic lung reactions to this minerals</w:t>
      </w:r>
      <w:proofErr w:type="gramStart"/>
      <w:r w:rsidRPr="00227116">
        <w:rPr>
          <w:rFonts w:asciiTheme="minorBidi" w:hAnsiTheme="minorBidi"/>
          <w:sz w:val="24"/>
          <w:szCs w:val="24"/>
          <w:lang w:bidi="ar-IQ"/>
        </w:rPr>
        <w:t>.</w:t>
      </w:r>
      <w:r w:rsidR="001F6127" w:rsidRPr="003B5016">
        <w:rPr>
          <w:rFonts w:asciiTheme="minorBidi" w:hAnsiTheme="minorBidi"/>
          <w:sz w:val="24"/>
          <w:szCs w:val="24"/>
          <w:lang w:bidi="ar-IQ"/>
        </w:rPr>
        <w:t>.</w:t>
      </w:r>
      <w:proofErr w:type="gramEnd"/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8"/>
          <w:szCs w:val="28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 The three 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>most common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 of these result from exposure to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coal dust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,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silica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, and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asbestos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; </w:t>
      </w:r>
      <w:r w:rsidR="00227116">
        <w:rPr>
          <w:rFonts w:asciiTheme="minorBidi" w:hAnsiTheme="minorBidi"/>
          <w:b/>
          <w:bCs/>
          <w:sz w:val="24"/>
          <w:szCs w:val="24"/>
          <w:lang w:bidi="ar-IQ"/>
        </w:rPr>
        <w:t>-</w:t>
      </w:r>
      <w:r w:rsidRPr="003B5016">
        <w:rPr>
          <w:rFonts w:asciiTheme="minorBidi" w:hAnsiTheme="minorBidi"/>
          <w:sz w:val="24"/>
          <w:szCs w:val="24"/>
          <w:lang w:bidi="ar-IQ"/>
        </w:rPr>
        <w:t>nearly always due</w:t>
      </w:r>
      <w:r w:rsidRPr="003B5016">
        <w:rPr>
          <w:rFonts w:asciiTheme="minorBidi" w:hAnsiTheme="minorBidi"/>
          <w:sz w:val="28"/>
          <w:szCs w:val="28"/>
          <w:lang w:bidi="ar-IQ"/>
        </w:rPr>
        <w:t xml:space="preserve"> to exposure in the workplace.</w:t>
      </w:r>
    </w:p>
    <w:p w:rsidR="00866DF8" w:rsidRPr="00866DF8" w:rsidRDefault="001F6127" w:rsidP="00866DF8">
      <w:pPr>
        <w:bidi w:val="0"/>
        <w:ind w:left="-567" w:right="-1233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B5016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Pathogenesis </w:t>
      </w:r>
      <w:r w:rsidR="00184D8D" w:rsidRPr="003B5016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:</w:t>
      </w:r>
      <w:r w:rsidR="00866DF8" w:rsidRPr="00866DF8">
        <w:rPr>
          <w:rFonts w:ascii="Arial" w:eastAsia="Calibri" w:hAnsi="Arial" w:cs="Arial"/>
          <w:color w:val="000000"/>
          <w:sz w:val="24"/>
          <w:szCs w:val="24"/>
        </w:rPr>
        <w:t>The</w:t>
      </w:r>
      <w:proofErr w:type="gramEnd"/>
      <w:r w:rsidR="00866DF8" w:rsidRPr="00866DF8">
        <w:rPr>
          <w:rFonts w:ascii="Arial" w:eastAsia="Calibri" w:hAnsi="Arial" w:cs="Arial"/>
          <w:color w:val="000000"/>
          <w:sz w:val="24"/>
          <w:szCs w:val="24"/>
        </w:rPr>
        <w:t xml:space="preserve"> reaction of the lung to mineral dusts depends on the </w:t>
      </w:r>
      <w:r w:rsidR="00866DF8" w:rsidRPr="00B22EAB">
        <w:rPr>
          <w:rFonts w:ascii="Arial" w:eastAsia="Calibri" w:hAnsi="Arial" w:cs="Arial"/>
          <w:b/>
          <w:bCs/>
          <w:color w:val="000000"/>
          <w:sz w:val="24"/>
          <w:szCs w:val="24"/>
        </w:rPr>
        <w:t>size, shape, solubility, and reactivity of the particles</w:t>
      </w:r>
      <w:r w:rsidR="00866DF8" w:rsidRPr="00866DF8">
        <w:rPr>
          <w:rFonts w:ascii="Arial" w:eastAsia="Calibri" w:hAnsi="Arial" w:cs="Arial"/>
          <w:color w:val="000000"/>
          <w:sz w:val="24"/>
          <w:szCs w:val="24"/>
          <w:rtl/>
        </w:rPr>
        <w:t xml:space="preserve">; </w:t>
      </w:r>
      <w:r w:rsidR="00866DF8" w:rsidRPr="00866DF8">
        <w:rPr>
          <w:rFonts w:ascii="Arial" w:eastAsia="Calibri" w:hAnsi="Arial" w:cs="Arial"/>
          <w:color w:val="000000"/>
          <w:sz w:val="24"/>
          <w:szCs w:val="24"/>
        </w:rPr>
        <w:t xml:space="preserve">particles that are 1 to 5 </w:t>
      </w:r>
      <w:proofErr w:type="spellStart"/>
      <w:r w:rsidR="00866DF8" w:rsidRPr="00866DF8">
        <w:rPr>
          <w:rFonts w:ascii="Arial" w:eastAsia="Calibri" w:hAnsi="Arial" w:cs="Arial"/>
          <w:color w:val="000000"/>
          <w:sz w:val="24"/>
          <w:szCs w:val="24"/>
        </w:rPr>
        <w:t>μm</w:t>
      </w:r>
      <w:proofErr w:type="spellEnd"/>
      <w:r w:rsidR="00866DF8" w:rsidRPr="00866DF8">
        <w:rPr>
          <w:rFonts w:ascii="Arial" w:eastAsia="Calibri" w:hAnsi="Arial" w:cs="Arial"/>
          <w:color w:val="000000"/>
          <w:sz w:val="24"/>
          <w:szCs w:val="24"/>
        </w:rPr>
        <w:t xml:space="preserve"> are the most dangerous, because they lodge at the bifurcation of the distal airways</w:t>
      </w:r>
      <w:r w:rsidR="00866DF8" w:rsidRPr="00866DF8">
        <w:rPr>
          <w:rFonts w:ascii="Arial" w:eastAsia="Calibri" w:hAnsi="Arial" w:cs="Arial"/>
          <w:color w:val="000000"/>
          <w:sz w:val="24"/>
          <w:szCs w:val="24"/>
          <w:rtl/>
        </w:rPr>
        <w:t>.</w:t>
      </w:r>
    </w:p>
    <w:p w:rsidR="00866DF8" w:rsidRPr="00866DF8" w:rsidRDefault="00866DF8" w:rsidP="00866DF8">
      <w:pPr>
        <w:bidi w:val="0"/>
        <w:ind w:left="-567" w:right="-123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2EAB">
        <w:rPr>
          <w:rFonts w:ascii="Arial" w:eastAsia="Calibri" w:hAnsi="Arial" w:cs="Arial"/>
          <w:b/>
          <w:bCs/>
          <w:color w:val="000000"/>
          <w:sz w:val="24"/>
          <w:szCs w:val="24"/>
        </w:rPr>
        <w:t>Coal dust</w:t>
      </w:r>
      <w:r w:rsidRPr="00866DF8">
        <w:rPr>
          <w:rFonts w:ascii="Arial" w:eastAsia="Calibri" w:hAnsi="Arial" w:cs="Arial"/>
          <w:color w:val="000000"/>
          <w:sz w:val="24"/>
          <w:szCs w:val="24"/>
        </w:rPr>
        <w:t xml:space="preserve"> is relatively </w:t>
      </w:r>
      <w:r w:rsidRPr="00B22EAB">
        <w:rPr>
          <w:rFonts w:ascii="Arial" w:eastAsia="Calibri" w:hAnsi="Arial" w:cs="Arial"/>
          <w:b/>
          <w:bCs/>
          <w:color w:val="000000"/>
          <w:sz w:val="24"/>
          <w:szCs w:val="24"/>
        </w:rPr>
        <w:t>inert,</w:t>
      </w:r>
      <w:r w:rsidRPr="00866DF8">
        <w:rPr>
          <w:rFonts w:ascii="Arial" w:eastAsia="Calibri" w:hAnsi="Arial" w:cs="Arial"/>
          <w:color w:val="000000"/>
          <w:sz w:val="24"/>
          <w:szCs w:val="24"/>
        </w:rPr>
        <w:t xml:space="preserve"> and large amounts must be deposited in the lungs before the disease is clinically apparent</w:t>
      </w:r>
      <w:r w:rsidRPr="00866DF8">
        <w:rPr>
          <w:rFonts w:ascii="Arial" w:eastAsia="Calibri" w:hAnsi="Arial" w:cs="Arial"/>
          <w:color w:val="000000"/>
          <w:sz w:val="24"/>
          <w:szCs w:val="24"/>
          <w:rtl/>
        </w:rPr>
        <w:t>.</w:t>
      </w:r>
    </w:p>
    <w:p w:rsidR="00866DF8" w:rsidRPr="00866DF8" w:rsidRDefault="00866DF8" w:rsidP="00866DF8">
      <w:pPr>
        <w:bidi w:val="0"/>
        <w:ind w:left="-567" w:right="-123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2EAB">
        <w:rPr>
          <w:rFonts w:ascii="Arial" w:eastAsia="Calibri" w:hAnsi="Arial" w:cs="Arial"/>
          <w:b/>
          <w:bCs/>
          <w:color w:val="000000"/>
          <w:sz w:val="24"/>
          <w:szCs w:val="24"/>
        </w:rPr>
        <w:t>Silica, asbestos</w:t>
      </w:r>
      <w:r w:rsidRPr="00866DF8">
        <w:rPr>
          <w:rFonts w:ascii="Arial" w:eastAsia="Calibri" w:hAnsi="Arial" w:cs="Arial"/>
          <w:color w:val="000000"/>
          <w:sz w:val="24"/>
          <w:szCs w:val="24"/>
        </w:rPr>
        <w:t xml:space="preserve"> are </w:t>
      </w:r>
      <w:r w:rsidRPr="00B22EAB">
        <w:rPr>
          <w:rFonts w:ascii="Arial" w:eastAsia="Calibri" w:hAnsi="Arial" w:cs="Arial"/>
          <w:b/>
          <w:bCs/>
          <w:color w:val="000000"/>
          <w:sz w:val="24"/>
          <w:szCs w:val="24"/>
        </w:rPr>
        <w:t>more reactive</w:t>
      </w:r>
      <w:r w:rsidRPr="00866DF8">
        <w:rPr>
          <w:rFonts w:ascii="Arial" w:eastAsia="Calibri" w:hAnsi="Arial" w:cs="Arial"/>
          <w:color w:val="000000"/>
          <w:sz w:val="24"/>
          <w:szCs w:val="24"/>
        </w:rPr>
        <w:t xml:space="preserve"> than coal dust, resulting in fibrotic reactions at lower concentrations</w:t>
      </w:r>
      <w:r w:rsidRPr="00866DF8">
        <w:rPr>
          <w:rFonts w:ascii="Arial" w:eastAsia="Calibri" w:hAnsi="Arial" w:cs="Arial"/>
          <w:color w:val="000000"/>
          <w:sz w:val="24"/>
          <w:szCs w:val="24"/>
          <w:rtl/>
        </w:rPr>
        <w:t xml:space="preserve">. </w:t>
      </w:r>
    </w:p>
    <w:p w:rsidR="00866DF8" w:rsidRPr="00866DF8" w:rsidRDefault="00866DF8" w:rsidP="00866DF8">
      <w:pPr>
        <w:bidi w:val="0"/>
        <w:ind w:left="-567" w:right="-123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66DF8">
        <w:rPr>
          <w:rFonts w:ascii="Arial" w:eastAsia="Calibri" w:hAnsi="Arial" w:cs="Arial"/>
          <w:color w:val="000000"/>
          <w:sz w:val="24"/>
          <w:szCs w:val="24"/>
        </w:rPr>
        <w:t>The pulmonary alveolar macrophage play central role in the initiation and progression of lung injury and fibrosis</w:t>
      </w:r>
      <w:r w:rsidRPr="00866DF8">
        <w:rPr>
          <w:rFonts w:ascii="Arial" w:eastAsia="Calibri" w:hAnsi="Arial" w:cs="Arial"/>
          <w:color w:val="000000"/>
          <w:sz w:val="24"/>
          <w:szCs w:val="24"/>
          <w:rtl/>
        </w:rPr>
        <w:t>.</w:t>
      </w:r>
    </w:p>
    <w:p w:rsidR="00866DF8" w:rsidRPr="003B5016" w:rsidRDefault="00866DF8" w:rsidP="00866DF8">
      <w:pPr>
        <w:bidi w:val="0"/>
        <w:ind w:left="-567" w:right="-123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66DF8">
        <w:rPr>
          <w:rFonts w:ascii="Arial" w:eastAsia="Calibri" w:hAnsi="Arial" w:cs="Arial"/>
          <w:color w:val="000000"/>
          <w:sz w:val="24"/>
          <w:szCs w:val="24"/>
        </w:rPr>
        <w:t>Tobacco smoking worsens the effects of all inhaled mineral dusts, but particularly asbestos particle.</w:t>
      </w:r>
    </w:p>
    <w:p w:rsidR="001F6127" w:rsidRPr="003B5016" w:rsidRDefault="00535644" w:rsidP="003B5016">
      <w:pPr>
        <w:ind w:left="360" w:right="-1233"/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    </w:t>
      </w:r>
      <w:r w:rsidR="001F6127" w:rsidRPr="003B5016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1. </w:t>
      </w:r>
      <w:r w:rsidR="001F6127" w:rsidRPr="003B5016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 xml:space="preserve">Coal Workers' </w:t>
      </w:r>
      <w:r w:rsidR="008A3C8B" w:rsidRPr="003B5016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Pneumoconiosis</w:t>
      </w:r>
      <w:r w:rsidR="008A3C8B" w:rsidRPr="003B5016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:</w:t>
      </w:r>
      <w:r w:rsidR="003B5016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1F6127" w:rsidRPr="003B5016">
        <w:rPr>
          <w:rFonts w:asciiTheme="minorBidi" w:hAnsiTheme="minorBidi"/>
          <w:b/>
          <w:bCs/>
          <w:sz w:val="24"/>
          <w:szCs w:val="24"/>
          <w:lang w:bidi="ar-IQ"/>
        </w:rPr>
        <w:t>is</w:t>
      </w:r>
      <w:r w:rsid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8A3C8B">
        <w:rPr>
          <w:rFonts w:asciiTheme="minorBidi" w:hAnsiTheme="minorBidi"/>
          <w:b/>
          <w:bCs/>
          <w:sz w:val="24"/>
          <w:szCs w:val="24"/>
          <w:lang w:bidi="ar-IQ"/>
        </w:rPr>
        <w:t xml:space="preserve">a </w:t>
      </w:r>
      <w:r w:rsidR="008A3C8B" w:rsidRPr="003B5016">
        <w:rPr>
          <w:rFonts w:asciiTheme="minorBidi" w:hAnsiTheme="minorBidi"/>
          <w:b/>
          <w:bCs/>
          <w:sz w:val="24"/>
          <w:szCs w:val="24"/>
          <w:lang w:bidi="ar-IQ"/>
        </w:rPr>
        <w:t>lung</w:t>
      </w:r>
      <w:r w:rsidR="001F6127"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disease caused by</w:t>
      </w:r>
      <w:r w:rsid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1F6127" w:rsidRPr="003B5016">
        <w:rPr>
          <w:rFonts w:asciiTheme="minorBidi" w:hAnsiTheme="minorBidi"/>
          <w:b/>
          <w:bCs/>
          <w:sz w:val="24"/>
          <w:szCs w:val="24"/>
          <w:lang w:bidi="ar-IQ"/>
        </w:rPr>
        <w:t>inhalation of coal particles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  </w:t>
      </w:r>
    </w:p>
    <w:p w:rsidR="008A3C8B" w:rsidRPr="008A3C8B" w:rsidRDefault="008A3C8B" w:rsidP="008A3C8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A3C8B">
        <w:rPr>
          <w:rFonts w:asciiTheme="minorBidi" w:hAnsiTheme="minorBidi"/>
          <w:sz w:val="24"/>
          <w:szCs w:val="24"/>
          <w:lang w:bidi="ar-IQ"/>
        </w:rPr>
        <w:t>The spectrum of lung findings in coal workers includes</w:t>
      </w:r>
      <w:r w:rsidRPr="008A3C8B">
        <w:rPr>
          <w:rFonts w:asciiTheme="minorBidi" w:hAnsiTheme="minorBidi"/>
          <w:sz w:val="24"/>
          <w:szCs w:val="24"/>
          <w:rtl/>
          <w:lang w:bidi="ar-IQ"/>
        </w:rPr>
        <w:t>:</w:t>
      </w:r>
    </w:p>
    <w:p w:rsidR="008A3C8B" w:rsidRPr="008A3C8B" w:rsidRDefault="008A3C8B" w:rsidP="008A3C8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A3C8B">
        <w:rPr>
          <w:rFonts w:asciiTheme="minorBidi" w:hAnsiTheme="minorBidi"/>
          <w:b/>
          <w:bCs/>
          <w:sz w:val="24"/>
          <w:szCs w:val="24"/>
          <w:lang w:bidi="ar-IQ"/>
        </w:rPr>
        <w:t xml:space="preserve">a. </w:t>
      </w:r>
      <w:r w:rsidRPr="00535644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Asymptomatic </w:t>
      </w:r>
      <w:proofErr w:type="spellStart"/>
      <w:r w:rsidRPr="00535644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anthracosis</w:t>
      </w:r>
      <w:proofErr w:type="spellEnd"/>
      <w:r w:rsidRPr="00535644">
        <w:rPr>
          <w:rFonts w:asciiTheme="minorBidi" w:hAnsiTheme="minorBidi"/>
          <w:sz w:val="24"/>
          <w:szCs w:val="24"/>
          <w:u w:val="single"/>
          <w:lang w:bidi="ar-IQ"/>
        </w:rPr>
        <w:t xml:space="preserve">, </w:t>
      </w:r>
      <w:r w:rsidRPr="008A3C8B">
        <w:rPr>
          <w:rFonts w:asciiTheme="minorBidi" w:hAnsiTheme="minorBidi"/>
          <w:sz w:val="24"/>
          <w:szCs w:val="24"/>
          <w:lang w:bidi="ar-IQ"/>
        </w:rPr>
        <w:t xml:space="preserve">in which pigment accumulates without cellular </w:t>
      </w:r>
      <w:proofErr w:type="gramStart"/>
      <w:r w:rsidRPr="008A3C8B">
        <w:rPr>
          <w:rFonts w:asciiTheme="minorBidi" w:hAnsiTheme="minorBidi"/>
          <w:sz w:val="24"/>
          <w:szCs w:val="24"/>
          <w:lang w:bidi="ar-IQ"/>
        </w:rPr>
        <w:t>reaction(</w:t>
      </w:r>
      <w:proofErr w:type="gramEnd"/>
      <w:r w:rsidRPr="008A3C8B">
        <w:rPr>
          <w:rFonts w:asciiTheme="minorBidi" w:hAnsiTheme="minorBidi"/>
          <w:sz w:val="24"/>
          <w:szCs w:val="24"/>
          <w:lang w:bidi="ar-IQ"/>
        </w:rPr>
        <w:t>NO fibrosis). It is also commonly seen in all urban dwellers and tobacco smokers. Inhaled carbon pigment is engulfed by alveolar or interstitial macrophages, which then accumulate in the connective tissue</w:t>
      </w:r>
      <w:r w:rsidRPr="008A3C8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8A3C8B" w:rsidRPr="008A3C8B" w:rsidRDefault="008A3C8B" w:rsidP="008A3C8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A3C8B">
        <w:rPr>
          <w:rFonts w:asciiTheme="minorBidi" w:hAnsiTheme="minorBidi"/>
          <w:b/>
          <w:bCs/>
          <w:sz w:val="24"/>
          <w:szCs w:val="24"/>
          <w:lang w:bidi="ar-IQ"/>
        </w:rPr>
        <w:t xml:space="preserve">b. </w:t>
      </w:r>
      <w:r w:rsidRPr="00535644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Simple coal workers' pneumoconiosis</w:t>
      </w:r>
      <w:r w:rsidRPr="008A3C8B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8A3C8B">
        <w:rPr>
          <w:rFonts w:asciiTheme="minorBidi" w:hAnsiTheme="minorBidi"/>
          <w:sz w:val="24"/>
          <w:szCs w:val="24"/>
          <w:lang w:bidi="ar-IQ"/>
        </w:rPr>
        <w:t xml:space="preserve">is characterized </w:t>
      </w:r>
      <w:proofErr w:type="gramStart"/>
      <w:r w:rsidRPr="008A3C8B">
        <w:rPr>
          <w:rFonts w:asciiTheme="minorBidi" w:hAnsiTheme="minorBidi"/>
          <w:sz w:val="24"/>
          <w:szCs w:val="24"/>
          <w:lang w:bidi="ar-IQ"/>
        </w:rPr>
        <w:t>by  formation</w:t>
      </w:r>
      <w:proofErr w:type="gramEnd"/>
      <w:r w:rsidRPr="008A3C8B">
        <w:rPr>
          <w:rFonts w:asciiTheme="minorBidi" w:hAnsiTheme="minorBidi"/>
          <w:sz w:val="24"/>
          <w:szCs w:val="24"/>
          <w:lang w:bidi="ar-IQ"/>
        </w:rPr>
        <w:t xml:space="preserve"> of fibrotic nodules</w:t>
      </w:r>
      <w:r w:rsidRPr="008A3C8B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</w:p>
    <w:p w:rsidR="008A3C8B" w:rsidRPr="008A3C8B" w:rsidRDefault="008A3C8B" w:rsidP="008A3C8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A3C8B">
        <w:rPr>
          <w:rFonts w:asciiTheme="minorBidi" w:hAnsiTheme="minorBidi"/>
          <w:b/>
          <w:bCs/>
          <w:sz w:val="24"/>
          <w:szCs w:val="24"/>
          <w:lang w:bidi="ar-IQ"/>
        </w:rPr>
        <w:t xml:space="preserve">c. </w:t>
      </w:r>
      <w:r w:rsidRPr="00535644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Progressive massive fibrosis</w:t>
      </w:r>
      <w:r w:rsidRPr="008A3C8B">
        <w:rPr>
          <w:rFonts w:asciiTheme="minorBidi" w:hAnsiTheme="minorBidi"/>
          <w:sz w:val="24"/>
          <w:szCs w:val="24"/>
          <w:lang w:bidi="ar-IQ"/>
        </w:rPr>
        <w:t xml:space="preserve"> develops in 10% of those with the above; it occurs through the coalescence of the fibrotic nodules</w:t>
      </w:r>
      <w:r w:rsidRPr="008A3C8B">
        <w:rPr>
          <w:rFonts w:asciiTheme="minorBidi" w:hAnsiTheme="minorBidi"/>
          <w:sz w:val="24"/>
          <w:szCs w:val="24"/>
          <w:rtl/>
          <w:lang w:bidi="ar-IQ"/>
        </w:rPr>
        <w:t xml:space="preserve">. </w:t>
      </w:r>
    </w:p>
    <w:p w:rsidR="008A3C8B" w:rsidRDefault="008A3C8B" w:rsidP="008A3C8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A3C8B">
        <w:rPr>
          <w:rFonts w:asciiTheme="minorBidi" w:hAnsiTheme="minorBidi"/>
          <w:sz w:val="24"/>
          <w:szCs w:val="24"/>
          <w:lang w:bidi="ar-IQ"/>
        </w:rPr>
        <w:t xml:space="preserve">There is NO increased frequency of bronchogenic carcinoma </w:t>
      </w:r>
    </w:p>
    <w:p w:rsidR="001F6127" w:rsidRPr="003B5016" w:rsidRDefault="001F6127" w:rsidP="008A3C8B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2.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Silicosis:</w:t>
      </w:r>
    </w:p>
    <w:p w:rsidR="001F6127" w:rsidRPr="003B5016" w:rsidRDefault="001F6127" w:rsidP="001F6127">
      <w:pPr>
        <w:numPr>
          <w:ilvl w:val="0"/>
          <w:numId w:val="8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Silicosis is the most common chronic occupational disease in the world.</w:t>
      </w:r>
    </w:p>
    <w:p w:rsidR="001F6127" w:rsidRPr="003B5016" w:rsidRDefault="001F6127" w:rsidP="001F6127">
      <w:pPr>
        <w:numPr>
          <w:ilvl w:val="0"/>
          <w:numId w:val="8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It is caused by inhalation of silica crystals mostly quartz</w:t>
      </w:r>
    </w:p>
    <w:p w:rsidR="003B5016" w:rsidRDefault="001F6127" w:rsidP="003B5016">
      <w:pPr>
        <w:numPr>
          <w:ilvl w:val="0"/>
          <w:numId w:val="8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 The condition is characterized by the formation of </w:t>
      </w:r>
      <w:proofErr w:type="spellStart"/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silicotic</w:t>
      </w:r>
      <w:proofErr w:type="spellEnd"/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nodules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involving the upper zones of the lungs. </w:t>
      </w:r>
    </w:p>
    <w:p w:rsidR="001F6127" w:rsidRPr="00C22AB2" w:rsidRDefault="001F6127" w:rsidP="001F6127">
      <w:pPr>
        <w:numPr>
          <w:ilvl w:val="0"/>
          <w:numId w:val="8"/>
        </w:numPr>
        <w:bidi w:val="0"/>
        <w:ind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Pathogenesis</w:t>
      </w:r>
    </w:p>
    <w:p w:rsidR="001F6127" w:rsidRPr="003B5016" w:rsidRDefault="001F6127" w:rsidP="00C22AB2">
      <w:pPr>
        <w:bidi w:val="0"/>
        <w:ind w:left="360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lastRenderedPageBreak/>
        <w:t xml:space="preserve">Phagocytosis of inhaled silica crystals by </w:t>
      </w: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macrophages</w:t>
      </w:r>
      <w:r w:rsidR="00C22AB2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sz w:val="24"/>
          <w:szCs w:val="24"/>
          <w:lang w:bidi="ar-IQ"/>
        </w:rPr>
        <w:t>activates the inflammation and stimulates the release of</w:t>
      </w:r>
      <w:r w:rsidR="00C22AB2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inflammatory mediators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, in turn activates interstitial </w:t>
      </w: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fibroblasts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, leading to </w:t>
      </w: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collagen</w:t>
      </w:r>
      <w:r w:rsidR="00C22AB2" w:rsidRPr="00C22AB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deposition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. </w:t>
      </w:r>
    </w:p>
    <w:p w:rsidR="001F6127" w:rsidRPr="00C22AB2" w:rsidRDefault="001F6127" w:rsidP="00E77B86">
      <w:pPr>
        <w:numPr>
          <w:ilvl w:val="0"/>
          <w:numId w:val="8"/>
        </w:numPr>
        <w:bidi w:val="0"/>
        <w:ind w:right="-1233"/>
        <w:jc w:val="both"/>
        <w:rPr>
          <w:rFonts w:asciiTheme="minorBidi" w:hAnsiTheme="minorBidi"/>
          <w:sz w:val="24"/>
          <w:szCs w:val="24"/>
          <w:u w:val="single"/>
          <w:lang w:bidi="ar-IQ"/>
        </w:rPr>
      </w:pP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Silicosis is associated with an increased susceptibility to tuberculosis </w:t>
      </w:r>
      <w:r w:rsidRPr="00D46F43">
        <w:rPr>
          <w:rFonts w:asciiTheme="minorBidi" w:hAnsiTheme="minorBidi"/>
          <w:b/>
          <w:bCs/>
          <w:sz w:val="24"/>
          <w:szCs w:val="24"/>
          <w:lang w:bidi="ar-IQ"/>
        </w:rPr>
        <w:t xml:space="preserve">because </w:t>
      </w: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crystalline silica inhibits the ability of</w:t>
      </w:r>
      <w:r w:rsidR="00C22AB2"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</w:t>
      </w: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pulmonary macrophages to kill phagocytosed mycobacteria. </w:t>
      </w:r>
    </w:p>
    <w:p w:rsidR="00D46F43" w:rsidRDefault="00D46F43" w:rsidP="00D46F43">
      <w:pPr>
        <w:bidi w:val="0"/>
        <w:ind w:left="-567" w:right="-1233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D46F4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Silica from occupational sources is carcinogenic in humans. However, this subject continues to be controversial</w:t>
      </w:r>
    </w:p>
    <w:p w:rsidR="001F6127" w:rsidRPr="003B5016" w:rsidRDefault="001F6127" w:rsidP="00D46F43">
      <w:pPr>
        <w:bidi w:val="0"/>
        <w:ind w:left="-567" w:right="-1233"/>
        <w:jc w:val="center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3.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Asbestosis and Asbestos-Related Diseases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Asbestos is a family of silicate crystals with a fibrous spatial arrangement. It cause a</w:t>
      </w:r>
      <w:r w:rsidR="00C22AB2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sz w:val="24"/>
          <w:szCs w:val="24"/>
          <w:lang w:bidi="ar-IQ"/>
        </w:rPr>
        <w:t>wide spectrum of diseases depending on concentration, size, shape, and solubility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Occupational exposure to asbestos is associated with: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Asbestos-related diseases include: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• Localized fibrous plaques or, rarely, diffuse pleural fibrosis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. </w:t>
      </w:r>
      <w:proofErr w:type="gramStart"/>
      <w:r w:rsidRPr="003B5016">
        <w:rPr>
          <w:rFonts w:asciiTheme="minorBidi" w:hAnsiTheme="minorBidi"/>
          <w:sz w:val="24"/>
          <w:szCs w:val="24"/>
          <w:lang w:bidi="ar-IQ"/>
        </w:rPr>
        <w:t>recurrent</w:t>
      </w:r>
      <w:proofErr w:type="gramEnd"/>
      <w:r w:rsidRPr="003B5016">
        <w:rPr>
          <w:rFonts w:asciiTheme="minorBidi" w:hAnsiTheme="minorBidi"/>
          <w:sz w:val="24"/>
          <w:szCs w:val="24"/>
          <w:lang w:bidi="ar-IQ"/>
        </w:rPr>
        <w:t xml:space="preserve"> pleural effusions. </w:t>
      </w:r>
    </w:p>
    <w:p w:rsidR="001F6127" w:rsidRPr="003B5016" w:rsidRDefault="001F6127" w:rsidP="00C22AB2">
      <w:pPr>
        <w:bidi w:val="0"/>
        <w:ind w:left="-567" w:right="-1233"/>
        <w:jc w:val="both"/>
        <w:rPr>
          <w:rFonts w:asciiTheme="minorBidi" w:hAnsiTheme="minorBidi"/>
          <w:i/>
          <w:iCs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• Parenchymal interstitial fibrosis 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>• Lung carcinoma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• </w:t>
      </w:r>
      <w:proofErr w:type="gramStart"/>
      <w:r w:rsidRPr="003B5016">
        <w:rPr>
          <w:rFonts w:asciiTheme="minorBidi" w:hAnsiTheme="minorBidi"/>
          <w:sz w:val="24"/>
          <w:szCs w:val="24"/>
          <w:lang w:bidi="ar-IQ"/>
        </w:rPr>
        <w:t>Mesothelioma(</w:t>
      </w:r>
      <w:proofErr w:type="gramEnd"/>
      <w:r w:rsidRPr="003B5016">
        <w:rPr>
          <w:rFonts w:asciiTheme="minorBidi" w:hAnsiTheme="minorBidi"/>
          <w:sz w:val="24"/>
          <w:szCs w:val="24"/>
          <w:lang w:bidi="ar-IQ"/>
        </w:rPr>
        <w:t>pleural, peritoneal)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sz w:val="24"/>
          <w:szCs w:val="24"/>
          <w:lang w:bidi="ar-IQ"/>
        </w:rPr>
        <w:t xml:space="preserve">• Laryngeal, ovarian, and perhaps other </w:t>
      </w:r>
      <w:proofErr w:type="spellStart"/>
      <w:r w:rsidRPr="003B5016">
        <w:rPr>
          <w:rFonts w:asciiTheme="minorBidi" w:hAnsiTheme="minorBidi"/>
          <w:sz w:val="24"/>
          <w:szCs w:val="24"/>
          <w:lang w:bidi="ar-IQ"/>
        </w:rPr>
        <w:t>extrapulmonary</w:t>
      </w:r>
      <w:proofErr w:type="spellEnd"/>
      <w:r w:rsidRPr="003B5016">
        <w:rPr>
          <w:rFonts w:asciiTheme="minorBidi" w:hAnsiTheme="minorBidi"/>
          <w:sz w:val="24"/>
          <w:szCs w:val="24"/>
          <w:lang w:bidi="ar-IQ"/>
        </w:rPr>
        <w:t xml:space="preserve"> neoplasms, including colon carcinoma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C22AB2">
        <w:rPr>
          <w:rFonts w:asciiTheme="minorBidi" w:hAnsiTheme="minorBidi"/>
          <w:b/>
          <w:bCs/>
          <w:sz w:val="24"/>
          <w:szCs w:val="24"/>
          <w:lang w:bidi="ar-IQ"/>
        </w:rPr>
        <w:t>Pathogenesis:</w:t>
      </w:r>
      <w:r w:rsidRPr="003B5016">
        <w:rPr>
          <w:rFonts w:ascii="BookAntiqua-Bold" w:hAnsi="BookAntiqua-Bold" w:cs="BookAntiqua-Bold"/>
          <w:b/>
          <w:bCs/>
          <w:sz w:val="24"/>
          <w:szCs w:val="24"/>
        </w:rPr>
        <w:t xml:space="preserve"> </w:t>
      </w:r>
      <w:r w:rsidRPr="003B5016">
        <w:rPr>
          <w:rFonts w:asciiTheme="minorBidi" w:hAnsiTheme="minorBidi"/>
          <w:sz w:val="24"/>
          <w:szCs w:val="24"/>
          <w:lang w:bidi="ar-IQ"/>
        </w:rPr>
        <w:t>Once phagocytosed by macrophages, asbestos fibers</w:t>
      </w:r>
    </w:p>
    <w:p w:rsidR="001F6127" w:rsidRPr="003B5016" w:rsidRDefault="001F6127" w:rsidP="001F612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3B5016">
        <w:rPr>
          <w:rFonts w:asciiTheme="minorBidi" w:hAnsiTheme="minorBidi"/>
          <w:sz w:val="24"/>
          <w:szCs w:val="24"/>
          <w:lang w:bidi="ar-IQ"/>
        </w:rPr>
        <w:t>activate</w:t>
      </w:r>
      <w:proofErr w:type="gramEnd"/>
      <w:r w:rsidRPr="003B5016">
        <w:rPr>
          <w:rFonts w:asciiTheme="minorBidi" w:hAnsiTheme="minorBidi"/>
          <w:sz w:val="24"/>
          <w:szCs w:val="24"/>
          <w:lang w:bidi="ar-IQ"/>
        </w:rPr>
        <w:t xml:space="preserve"> the inflammation and stimulate the release of </w:t>
      </w:r>
      <w:proofErr w:type="spellStart"/>
      <w:r w:rsidRPr="003B5016">
        <w:rPr>
          <w:rFonts w:asciiTheme="minorBidi" w:hAnsiTheme="minorBidi"/>
          <w:sz w:val="24"/>
          <w:szCs w:val="24"/>
          <w:lang w:bidi="ar-IQ"/>
        </w:rPr>
        <w:t>proinflammatory</w:t>
      </w:r>
      <w:proofErr w:type="spellEnd"/>
      <w:r w:rsidRPr="003B5016">
        <w:rPr>
          <w:rFonts w:asciiTheme="minorBidi" w:hAnsiTheme="minorBidi"/>
          <w:sz w:val="24"/>
          <w:szCs w:val="24"/>
          <w:lang w:bidi="ar-IQ"/>
        </w:rPr>
        <w:t xml:space="preserve"> factors and </w:t>
      </w:r>
      <w:proofErr w:type="spellStart"/>
      <w:r w:rsidRPr="003B5016">
        <w:rPr>
          <w:rFonts w:asciiTheme="minorBidi" w:hAnsiTheme="minorBidi"/>
          <w:sz w:val="24"/>
          <w:szCs w:val="24"/>
          <w:lang w:bidi="ar-IQ"/>
        </w:rPr>
        <w:t>fibrogenic</w:t>
      </w:r>
      <w:proofErr w:type="spellEnd"/>
      <w:r w:rsidRPr="003B5016">
        <w:rPr>
          <w:rFonts w:asciiTheme="minorBidi" w:hAnsiTheme="minorBidi"/>
          <w:sz w:val="24"/>
          <w:szCs w:val="24"/>
          <w:lang w:bidi="ar-IQ"/>
        </w:rPr>
        <w:t xml:space="preserve"> mediators </w:t>
      </w:r>
    </w:p>
    <w:p w:rsidR="001F6127" w:rsidRPr="003B5016" w:rsidRDefault="001F6127" w:rsidP="00C22AB2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Asbestosis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sz w:val="24"/>
          <w:szCs w:val="24"/>
          <w:lang w:bidi="ar-IQ"/>
        </w:rPr>
        <w:t xml:space="preserve">diffuse pulmonary interstitial fibrosis &amp; characteristically shows the presence of 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asbestos bodies</w:t>
      </w:r>
      <w:r w:rsidRPr="003B5016">
        <w:rPr>
          <w:rFonts w:asciiTheme="minorBidi" w:hAnsiTheme="minorBidi"/>
          <w:sz w:val="24"/>
          <w:szCs w:val="24"/>
          <w:lang w:bidi="ar-IQ"/>
        </w:rPr>
        <w:t>, which are seen as golden brown, beaded rods. They consist of asbestos fibers coated with an iron-protein material.</w:t>
      </w:r>
    </w:p>
    <w:p w:rsidR="001F6127" w:rsidRPr="003B5016" w:rsidRDefault="001F6127" w:rsidP="00C22AB2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>Localized</w:t>
      </w:r>
      <w:r w:rsidR="00C22AB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fibrous plaques or, rarely, diffuse pleural fibrosis: </w:t>
      </w:r>
      <w:r w:rsidRPr="003B5016">
        <w:rPr>
          <w:rFonts w:asciiTheme="minorBidi" w:hAnsiTheme="minorBidi"/>
          <w:sz w:val="24"/>
          <w:szCs w:val="24"/>
          <w:lang w:bidi="ar-IQ"/>
        </w:rPr>
        <w:t>are the most common manifestation of asbestos exposure and are well-circumscribed patches of dense collagen that develop most frequently on the parietal pleura and over the domes of the diaphragm.</w:t>
      </w:r>
    </w:p>
    <w:p w:rsidR="001F6127" w:rsidRPr="00C22AB2" w:rsidRDefault="001F6127" w:rsidP="001F6127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C22AB2">
        <w:rPr>
          <w:rFonts w:asciiTheme="minorBidi" w:hAnsiTheme="minorBidi"/>
          <w:sz w:val="24"/>
          <w:szCs w:val="24"/>
          <w:u w:val="single"/>
          <w:lang w:bidi="ar-IQ"/>
        </w:rPr>
        <w:t>The risk of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bronchogenic carcinoma </w:t>
      </w:r>
      <w:r w:rsidRPr="00C22AB2">
        <w:rPr>
          <w:rFonts w:asciiTheme="minorBidi" w:hAnsiTheme="minorBidi"/>
          <w:sz w:val="24"/>
          <w:szCs w:val="24"/>
          <w:u w:val="single"/>
          <w:lang w:bidi="ar-IQ"/>
        </w:rPr>
        <w:t xml:space="preserve">is increased about five times for asbestos workers. </w:t>
      </w:r>
    </w:p>
    <w:p w:rsidR="001F6127" w:rsidRPr="00C22AB2" w:rsidRDefault="001F6127" w:rsidP="001F6127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sz w:val="24"/>
          <w:szCs w:val="24"/>
          <w:u w:val="single"/>
          <w:lang w:bidi="ar-IQ"/>
        </w:rPr>
      </w:pPr>
      <w:r w:rsidRPr="00C22AB2">
        <w:rPr>
          <w:rFonts w:asciiTheme="minorBidi" w:hAnsiTheme="minorBidi"/>
          <w:sz w:val="24"/>
          <w:szCs w:val="24"/>
          <w:u w:val="single"/>
          <w:lang w:bidi="ar-IQ"/>
        </w:rPr>
        <w:t>The risk for</w:t>
      </w:r>
      <w:r w:rsidRPr="003B5016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mesotheliomas, </w:t>
      </w:r>
      <w:r w:rsidRPr="00C22AB2">
        <w:rPr>
          <w:rFonts w:asciiTheme="minorBidi" w:hAnsiTheme="minorBidi"/>
          <w:sz w:val="24"/>
          <w:szCs w:val="24"/>
          <w:u w:val="single"/>
          <w:lang w:bidi="ar-IQ"/>
        </w:rPr>
        <w:t>normally a very rare tumor, is more than 1000 times greater.</w:t>
      </w:r>
      <w:r w:rsidRPr="00C22AB2">
        <w:rPr>
          <w:rFonts w:ascii="GillSans" w:hAnsi="GillSans" w:cs="GillSans"/>
          <w:sz w:val="24"/>
          <w:szCs w:val="24"/>
        </w:rPr>
        <w:t xml:space="preserve"> </w:t>
      </w:r>
    </w:p>
    <w:p w:rsidR="001F6127" w:rsidRPr="003B5016" w:rsidRDefault="001F6127" w:rsidP="001F6127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C22AB2">
        <w:rPr>
          <w:rFonts w:asciiTheme="minorBidi" w:hAnsiTheme="minorBidi"/>
          <w:sz w:val="24"/>
          <w:szCs w:val="24"/>
          <w:lang w:bidi="ar-IQ"/>
        </w:rPr>
        <w:t>Concomitant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 cigarette smoking </w:t>
      </w:r>
      <w:r w:rsidRPr="00C22AB2">
        <w:rPr>
          <w:rFonts w:asciiTheme="minorBidi" w:hAnsiTheme="minorBidi"/>
          <w:sz w:val="24"/>
          <w:szCs w:val="24"/>
          <w:lang w:bidi="ar-IQ"/>
        </w:rPr>
        <w:t xml:space="preserve">greatly 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increases the risk of </w:t>
      </w: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bronchogenic carcinoma 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>but not that of mesothelioma.</w:t>
      </w:r>
    </w:p>
    <w:p w:rsidR="001F6127" w:rsidRPr="003B5016" w:rsidRDefault="001F6127" w:rsidP="001F6127">
      <w:pPr>
        <w:numPr>
          <w:ilvl w:val="0"/>
          <w:numId w:val="9"/>
        </w:numPr>
        <w:bidi w:val="0"/>
        <w:ind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lastRenderedPageBreak/>
        <w:t xml:space="preserve"> The carcinoma &amp; mesothelioma associated with asbestos exposure have a particularly </w:t>
      </w:r>
      <w:r w:rsidRPr="00C22AB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poor prognosis</w:t>
      </w:r>
      <w:r w:rsidRPr="003B5016">
        <w:rPr>
          <w:rFonts w:asciiTheme="minorBidi" w:hAnsiTheme="minorBidi"/>
          <w:b/>
          <w:bCs/>
          <w:sz w:val="24"/>
          <w:szCs w:val="24"/>
          <w:lang w:bidi="ar-IQ"/>
        </w:rPr>
        <w:t xml:space="preserve">. </w:t>
      </w:r>
    </w:p>
    <w:p w:rsidR="00F25C9F" w:rsidRPr="001F6127" w:rsidRDefault="0090033A" w:rsidP="00C22AB2">
      <w:pPr>
        <w:bidi w:val="0"/>
        <w:ind w:left="-567" w:right="-1233"/>
        <w:jc w:val="center"/>
        <w:rPr>
          <w:rFonts w:asciiTheme="minorBidi" w:hAnsiTheme="minorBidi"/>
          <w:color w:val="FF0000"/>
          <w:sz w:val="32"/>
          <w:szCs w:val="32"/>
          <w:lang w:bidi="ar-IQ"/>
        </w:rPr>
      </w:pPr>
      <w:r w:rsidRPr="001F6127">
        <w:rPr>
          <w:rFonts w:ascii="Arial" w:eastAsia="Calibri" w:hAnsi="Arial" w:cs="Arial"/>
          <w:b/>
          <w:bCs/>
          <w:color w:val="FF0000"/>
          <w:sz w:val="32"/>
          <w:szCs w:val="32"/>
        </w:rPr>
        <w:t>P</w:t>
      </w:r>
      <w:r>
        <w:rPr>
          <w:rFonts w:ascii="Arial" w:eastAsia="Calibri" w:hAnsi="Arial" w:cs="Arial"/>
          <w:b/>
          <w:bCs/>
          <w:color w:val="FF0000"/>
          <w:sz w:val="32"/>
          <w:szCs w:val="32"/>
        </w:rPr>
        <w:t>ulmonary</w:t>
      </w:r>
      <w:r w:rsidR="00C22AB2">
        <w:rPr>
          <w:rFonts w:ascii="Arial" w:eastAsia="Calibri" w:hAnsi="Arial" w:cs="Arial"/>
          <w:b/>
          <w:bCs/>
          <w:color w:val="FF0000"/>
          <w:sz w:val="32"/>
          <w:szCs w:val="32"/>
        </w:rPr>
        <w:t xml:space="preserve"> infections</w:t>
      </w:r>
      <w:r w:rsidR="00F25C9F" w:rsidRPr="001F6127">
        <w:rPr>
          <w:rFonts w:ascii="Arial" w:eastAsia="Calibri" w:hAnsi="Arial" w:cs="Arial"/>
          <w:b/>
          <w:bCs/>
          <w:color w:val="FF0000"/>
          <w:sz w:val="32"/>
          <w:szCs w:val="32"/>
        </w:rPr>
        <w:t>:</w:t>
      </w:r>
    </w:p>
    <w:p w:rsidR="00F25C9F" w:rsidRPr="008F1008" w:rsidRDefault="00F25C9F" w:rsidP="008F1008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F1008">
        <w:rPr>
          <w:rFonts w:ascii="Arial" w:eastAsia="Times New Roman" w:hAnsi="Arial" w:cs="Arial"/>
          <w:b/>
          <w:bCs/>
          <w:sz w:val="24"/>
          <w:szCs w:val="24"/>
          <w:u w:val="single"/>
        </w:rPr>
        <w:t>Pneumonia</w:t>
      </w:r>
      <w:r w:rsidRPr="008F1008">
        <w:rPr>
          <w:rFonts w:ascii="Arial" w:eastAsia="Times New Roman" w:hAnsi="Arial" w:cs="Arial"/>
          <w:sz w:val="24"/>
          <w:szCs w:val="24"/>
        </w:rPr>
        <w:t xml:space="preserve"> can be very broadly defined as </w:t>
      </w:r>
      <w:r w:rsidRPr="008F1008">
        <w:rPr>
          <w:rFonts w:ascii="Arial" w:eastAsia="Times New Roman" w:hAnsi="Arial" w:cs="Arial"/>
          <w:b/>
          <w:bCs/>
          <w:sz w:val="24"/>
          <w:szCs w:val="24"/>
          <w:u w:val="single"/>
        </w:rPr>
        <w:t>any infection of the lung parenchyma</w:t>
      </w:r>
      <w:r w:rsidRPr="008F1008">
        <w:rPr>
          <w:rFonts w:ascii="Arial" w:eastAsia="Times New Roman" w:hAnsi="Arial" w:cs="Arial"/>
          <w:sz w:val="24"/>
          <w:szCs w:val="24"/>
        </w:rPr>
        <w:t xml:space="preserve">, </w:t>
      </w:r>
      <w:r w:rsidR="008F1008" w:rsidRPr="008F1008">
        <w:rPr>
          <w:rFonts w:ascii="Arial" w:eastAsia="Times New Roman" w:hAnsi="Arial" w:cs="Arial"/>
          <w:sz w:val="24"/>
          <w:szCs w:val="24"/>
        </w:rPr>
        <w:t xml:space="preserve">Characterized </w:t>
      </w:r>
      <w:proofErr w:type="gramStart"/>
      <w:r w:rsidR="008F1008" w:rsidRPr="008F1008">
        <w:rPr>
          <w:rFonts w:ascii="Arial" w:eastAsia="Times New Roman" w:hAnsi="Arial" w:cs="Arial"/>
          <w:sz w:val="24"/>
          <w:szCs w:val="24"/>
        </w:rPr>
        <w:t>by  consolidation</w:t>
      </w:r>
      <w:proofErr w:type="gramEnd"/>
      <w:r w:rsidR="008F1008" w:rsidRPr="008F1008">
        <w:rPr>
          <w:rFonts w:ascii="Arial" w:eastAsia="Times New Roman" w:hAnsi="Arial" w:cs="Arial"/>
          <w:sz w:val="24"/>
          <w:szCs w:val="24"/>
        </w:rPr>
        <w:t xml:space="preserve"> ( Replacement of the alveolar air by inflammatory exudates</w:t>
      </w:r>
      <w:r w:rsidR="008F1008">
        <w:rPr>
          <w:rFonts w:ascii="Arial" w:eastAsia="Times New Roman" w:hAnsi="Arial" w:cs="Arial"/>
          <w:sz w:val="24"/>
          <w:szCs w:val="24"/>
        </w:rPr>
        <w:t>)</w:t>
      </w:r>
      <w:r w:rsidR="008F1008" w:rsidRPr="008F1008">
        <w:rPr>
          <w:rFonts w:ascii="Arial" w:eastAsia="Times New Roman" w:hAnsi="Arial" w:cs="Arial"/>
          <w:sz w:val="24"/>
          <w:szCs w:val="24"/>
        </w:rPr>
        <w:t>.</w:t>
      </w:r>
    </w:p>
    <w:p w:rsidR="00157B39" w:rsidRPr="00C22AB2" w:rsidRDefault="00F25C9F" w:rsidP="00507AC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Predisposing factors: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Pneumonia can result whenever</w:t>
      </w:r>
      <w:r w:rsidR="00157B39"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systemic resistance of the host is decreased or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local defense mechanisms are impaired </w:t>
      </w:r>
    </w:p>
    <w:p w:rsidR="00F25C9F" w:rsidRPr="00C22AB2" w:rsidRDefault="00F25C9F" w:rsidP="00157B3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Factors that impair resistance</w:t>
      </w:r>
      <w:r w:rsidR="00157B39"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include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>: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chronic diseases, immunologic deficiencies,</w:t>
      </w:r>
      <w:r w:rsidR="00157B39"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treatment with immunosuppressive agents, and leukopenia.</w:t>
      </w:r>
    </w:p>
    <w:p w:rsidR="00F25C9F" w:rsidRPr="00507ACF" w:rsidRDefault="00F25C9F" w:rsidP="0090033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Local pulmonary defense mechanisms </w:t>
      </w:r>
      <w:r w:rsidRPr="00507ACF">
        <w:rPr>
          <w:rFonts w:ascii="Arial" w:eastAsia="Times New Roman" w:hAnsi="Arial" w:cs="Arial"/>
          <w:sz w:val="24"/>
          <w:szCs w:val="24"/>
          <w:u w:val="single"/>
          <w:lang w:bidi="ar-IQ"/>
        </w:rPr>
        <w:t>may also be compromised</w:t>
      </w:r>
      <w:r w:rsidR="00157B39" w:rsidRPr="00507ACF">
        <w:rPr>
          <w:rFonts w:ascii="Arial" w:eastAsia="Times New Roman" w:hAnsi="Arial" w:cs="Arial"/>
          <w:sz w:val="24"/>
          <w:szCs w:val="24"/>
          <w:u w:val="single"/>
          <w:lang w:bidi="ar-IQ"/>
        </w:rPr>
        <w:t xml:space="preserve"> </w:t>
      </w:r>
      <w:r w:rsidRPr="00507ACF">
        <w:rPr>
          <w:rFonts w:ascii="Arial" w:eastAsia="Times New Roman" w:hAnsi="Arial" w:cs="Arial"/>
          <w:sz w:val="24"/>
          <w:szCs w:val="24"/>
          <w:u w:val="single"/>
          <w:lang w:bidi="ar-IQ"/>
        </w:rPr>
        <w:t>by many factors, including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:</w:t>
      </w:r>
    </w:p>
    <w:p w:rsidR="00F25C9F" w:rsidRPr="00C22AB2" w:rsidRDefault="00F25C9F" w:rsidP="00507AC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• Loss or suppression of the cough reflex</w:t>
      </w: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,</w:t>
      </w:r>
      <w:r w:rsidRPr="00C22AB2">
        <w:rPr>
          <w:rFonts w:ascii="Arial" w:eastAsia="Times New Roman" w:hAnsi="Arial" w:cs="Arial"/>
          <w:i/>
          <w:iCs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as a result of altered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sens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>ation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(e.g., coma), anesthesia, neuromuscular disorders,</w:t>
      </w:r>
    </w:p>
    <w:p w:rsidR="00F25C9F" w:rsidRPr="00C22AB2" w:rsidRDefault="00F25C9F" w:rsidP="00157B3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proofErr w:type="gramStart"/>
      <w:r w:rsidRPr="00C22AB2">
        <w:rPr>
          <w:rFonts w:ascii="Arial" w:eastAsia="Times New Roman" w:hAnsi="Arial" w:cs="Arial"/>
          <w:sz w:val="24"/>
          <w:szCs w:val="24"/>
          <w:lang w:bidi="ar-IQ"/>
        </w:rPr>
        <w:t>drugs</w:t>
      </w:r>
      <w:proofErr w:type="gramEnd"/>
      <w:r w:rsidRPr="00C22AB2">
        <w:rPr>
          <w:rFonts w:ascii="Arial" w:eastAsia="Times New Roman" w:hAnsi="Arial" w:cs="Arial"/>
          <w:sz w:val="24"/>
          <w:szCs w:val="24"/>
          <w:lang w:bidi="ar-IQ"/>
        </w:rPr>
        <w:t>,  any of which may lead to</w:t>
      </w:r>
      <w:r w:rsidR="00157B39"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i/>
          <w:iCs/>
          <w:sz w:val="24"/>
          <w:szCs w:val="24"/>
          <w:lang w:bidi="ar-IQ"/>
        </w:rPr>
        <w:t xml:space="preserve">aspiration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of gastric contents.</w:t>
      </w:r>
    </w:p>
    <w:p w:rsidR="00F25C9F" w:rsidRPr="00C22AB2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•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Dysfunction of the </w:t>
      </w:r>
      <w:proofErr w:type="spellStart"/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mucociliary</w:t>
      </w:r>
      <w:proofErr w:type="spellEnd"/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apparatus</w:t>
      </w:r>
      <w:r w:rsidRPr="00C22AB2">
        <w:rPr>
          <w:rFonts w:ascii="Arial" w:eastAsia="Times New Roman" w:hAnsi="Arial" w:cs="Arial"/>
          <w:i/>
          <w:iCs/>
          <w:sz w:val="24"/>
          <w:szCs w:val="24"/>
          <w:lang w:bidi="ar-IQ"/>
        </w:rPr>
        <w:t xml:space="preserve">,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which can be</w:t>
      </w:r>
    </w:p>
    <w:p w:rsidR="00F25C9F" w:rsidRPr="00C22AB2" w:rsidRDefault="00F25C9F" w:rsidP="00507AC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proofErr w:type="gramStart"/>
      <w:r w:rsidRPr="00C22AB2">
        <w:rPr>
          <w:rFonts w:ascii="Arial" w:eastAsia="Times New Roman" w:hAnsi="Arial" w:cs="Arial"/>
          <w:sz w:val="24"/>
          <w:szCs w:val="24"/>
          <w:lang w:bidi="ar-IQ"/>
        </w:rPr>
        <w:t>caused</w:t>
      </w:r>
      <w:proofErr w:type="gramEnd"/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 by cigarette smoke, inhalation of hot or corrosive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gases, viral diseases, or genetic defects of ciliary function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(e.g., immotile cilia syndrome).</w:t>
      </w:r>
    </w:p>
    <w:p w:rsidR="00F25C9F" w:rsidRPr="00C22AB2" w:rsidRDefault="00F25C9F" w:rsidP="00507AC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•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Accumulation of secretions</w:t>
      </w:r>
      <w:r w:rsidRPr="00C22AB2">
        <w:rPr>
          <w:rFonts w:ascii="Arial" w:eastAsia="Times New Roman" w:hAnsi="Arial" w:cs="Arial"/>
          <w:i/>
          <w:iCs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in conditions such as cystic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fibrosis and bronchial obstruction</w:t>
      </w:r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(</w:t>
      </w:r>
      <w:proofErr w:type="spellStart"/>
      <w:r w:rsidR="00507ACF">
        <w:rPr>
          <w:rFonts w:ascii="Arial" w:eastAsia="Times New Roman" w:hAnsi="Arial" w:cs="Arial"/>
          <w:sz w:val="24"/>
          <w:szCs w:val="24"/>
          <w:lang w:bidi="ar-IQ"/>
        </w:rPr>
        <w:t>e</w:t>
      </w:r>
      <w:proofErr w:type="gramStart"/>
      <w:r w:rsidR="00507ACF">
        <w:rPr>
          <w:rFonts w:ascii="Arial" w:eastAsia="Times New Roman" w:hAnsi="Arial" w:cs="Arial"/>
          <w:sz w:val="24"/>
          <w:szCs w:val="24"/>
          <w:lang w:bidi="ar-IQ"/>
        </w:rPr>
        <w:t>,g</w:t>
      </w:r>
      <w:proofErr w:type="spellEnd"/>
      <w:proofErr w:type="gramEnd"/>
      <w:r w:rsidR="00507ACF">
        <w:rPr>
          <w:rFonts w:ascii="Arial" w:eastAsia="Times New Roman" w:hAnsi="Arial" w:cs="Arial"/>
          <w:sz w:val="24"/>
          <w:szCs w:val="24"/>
          <w:lang w:bidi="ar-IQ"/>
        </w:rPr>
        <w:t xml:space="preserve"> due to lung tumor)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F25C9F" w:rsidRPr="00C22AB2" w:rsidRDefault="00F25C9F" w:rsidP="00157B3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•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Interference with the phagocytic and bactericidal activities of</w:t>
      </w:r>
      <w:r w:rsidR="00157B39"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alveolar macrophages</w:t>
      </w:r>
      <w:r w:rsidRPr="00C22AB2">
        <w:rPr>
          <w:rFonts w:ascii="Arial" w:eastAsia="Times New Roman" w:hAnsi="Arial" w:cs="Arial"/>
          <w:i/>
          <w:iCs/>
          <w:sz w:val="24"/>
          <w:szCs w:val="24"/>
          <w:lang w:bidi="ar-IQ"/>
        </w:rPr>
        <w:t xml:space="preserve"> </w:t>
      </w:r>
      <w:r w:rsidR="00157B39"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by alcohol, tobacco smoke, </w:t>
      </w:r>
      <w:r w:rsidRPr="00C22AB2">
        <w:rPr>
          <w:rFonts w:ascii="Arial" w:eastAsia="Times New Roman" w:hAnsi="Arial" w:cs="Arial"/>
          <w:sz w:val="24"/>
          <w:szCs w:val="24"/>
          <w:lang w:bidi="ar-IQ"/>
        </w:rPr>
        <w:t>or oxygen intoxication.</w:t>
      </w:r>
    </w:p>
    <w:p w:rsidR="00F25C9F" w:rsidRPr="00C22AB2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22AB2">
        <w:rPr>
          <w:rFonts w:ascii="Arial" w:eastAsia="Times New Roman" w:hAnsi="Arial" w:cs="Arial"/>
          <w:sz w:val="24"/>
          <w:szCs w:val="24"/>
          <w:lang w:bidi="ar-IQ"/>
        </w:rPr>
        <w:t xml:space="preserve">• </w:t>
      </w:r>
      <w:r w:rsidRPr="00C22AB2">
        <w:rPr>
          <w:rFonts w:ascii="Arial" w:eastAsia="Times New Roman" w:hAnsi="Arial" w:cs="Arial"/>
          <w:b/>
          <w:bCs/>
          <w:i/>
          <w:iCs/>
          <w:sz w:val="24"/>
          <w:szCs w:val="24"/>
          <w:lang w:bidi="ar-IQ"/>
        </w:rPr>
        <w:t>Pulmonary congestion and edema.</w:t>
      </w:r>
    </w:p>
    <w:p w:rsidR="00F25C9F" w:rsidRPr="00F25C9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  <w:lang w:bidi="ar-IQ"/>
        </w:rPr>
      </w:pPr>
    </w:p>
    <w:p w:rsidR="00F25C9F" w:rsidRPr="0090033A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Classification of pneumonia:</w:t>
      </w:r>
    </w:p>
    <w:p w:rsidR="00F25C9F" w:rsidRPr="0090033A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F25C9F" w:rsidRPr="0090033A" w:rsidRDefault="00F25C9F" w:rsidP="00FA3B6A">
      <w:pPr>
        <w:numPr>
          <w:ilvl w:val="0"/>
          <w:numId w:val="24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According to anatomical (and </w:t>
      </w:r>
      <w:r w:rsidR="00157B39"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radiographic) patterns: 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0033A">
        <w:rPr>
          <w:rFonts w:ascii="Arial" w:eastAsia="Calibri" w:hAnsi="Arial" w:cs="Arial"/>
          <w:color w:val="FF0000"/>
          <w:sz w:val="24"/>
          <w:szCs w:val="24"/>
        </w:rPr>
        <w:t>1)</w:t>
      </w:r>
      <w:r w:rsidRPr="0090033A">
        <w:rPr>
          <w:rFonts w:ascii="Arial" w:eastAsia="Calibri" w:hAnsi="Arial" w:cs="Arial"/>
          <w:color w:val="FF0000"/>
          <w:sz w:val="24"/>
          <w:szCs w:val="24"/>
          <w:u w:val="single"/>
        </w:rPr>
        <w:t xml:space="preserve">  </w:t>
      </w: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Bronchopneumonia</w:t>
      </w: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showing a 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patchy distribution</w:t>
      </w: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 of inflammation that generally involves more than one lobe. The initial infection is of the bronchi and bronchioles with extension into the adjacent alveoli. 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2)  </w:t>
      </w: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Lobar pneumonia</w:t>
      </w:r>
      <w:r w:rsidRPr="00507ACF">
        <w:rPr>
          <w:rFonts w:ascii="Arial" w:eastAsia="Calibri" w:hAnsi="Arial" w:cs="Arial"/>
          <w:color w:val="000000"/>
          <w:sz w:val="24"/>
          <w:szCs w:val="24"/>
        </w:rPr>
        <w:t>, which affect the airspaces of part or all of a lobe; these are homogeneously filled with an exudate that can be visualized on radiographs as a lobar or segmental consolidation.</w:t>
      </w:r>
    </w:p>
    <w:p w:rsidR="00F25C9F" w:rsidRPr="0090033A" w:rsidRDefault="00F25C9F" w:rsidP="00FA3B6A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0033A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Streptococcus pneumoniae </w:t>
      </w:r>
      <w:r w:rsidRPr="0090033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is responsible for more than 90% of lobar pneumonias. </w:t>
      </w:r>
    </w:p>
    <w:p w:rsidR="00F25C9F" w:rsidRPr="00507ACF" w:rsidRDefault="00F25C9F" w:rsidP="00FA3B6A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</w:rPr>
        <w:t>The anatomic distinction between lobar pneumonia and bronchopneumonia is often become blurred because:</w:t>
      </w:r>
    </w:p>
    <w:p w:rsidR="00F25C9F" w:rsidRPr="00507ACF" w:rsidRDefault="00F25C9F" w:rsidP="00FA3B6A">
      <w:pPr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many organisms can produce either of the two patterns of distribution </w:t>
      </w:r>
    </w:p>
    <w:p w:rsidR="00F25C9F" w:rsidRPr="00507ACF" w:rsidRDefault="00F25C9F" w:rsidP="00FA3B6A">
      <w:pPr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Confluent bronchopneumonia can be hard to distinguish radiologically from lobar pneumonia. </w:t>
      </w:r>
    </w:p>
    <w:p w:rsidR="00C95BC2" w:rsidRPr="00D43DA1" w:rsidRDefault="00C95BC2" w:rsidP="00D43DA1">
      <w:pPr>
        <w:bidi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43DA1">
        <w:rPr>
          <w:rFonts w:ascii="Arial" w:eastAsia="Calibri" w:hAnsi="Arial" w:cs="Arial"/>
          <w:color w:val="000000"/>
          <w:sz w:val="24"/>
          <w:szCs w:val="24"/>
        </w:rPr>
        <w:t>Most important</w:t>
      </w:r>
      <w:r w:rsidR="00D43DA1" w:rsidRPr="00D43DA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43DA1">
        <w:rPr>
          <w:rFonts w:ascii="Arial" w:eastAsia="Calibri" w:hAnsi="Arial" w:cs="Arial"/>
          <w:color w:val="000000"/>
          <w:sz w:val="24"/>
          <w:szCs w:val="24"/>
        </w:rPr>
        <w:t>from the clinical standpoint are identification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of the</w:t>
      </w:r>
    </w:p>
    <w:p w:rsidR="00C95BC2" w:rsidRPr="00D43DA1" w:rsidRDefault="00C95BC2" w:rsidP="00C95BC2">
      <w:pPr>
        <w:bidi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43DA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causative</w:t>
      </w:r>
      <w:proofErr w:type="gramEnd"/>
      <w:r w:rsidRPr="00D43DA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 agent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D43DA1">
        <w:rPr>
          <w:rFonts w:ascii="Arial" w:eastAsia="Calibri" w:hAnsi="Arial" w:cs="Arial"/>
          <w:color w:val="000000"/>
          <w:sz w:val="24"/>
          <w:szCs w:val="24"/>
        </w:rPr>
        <w:t>and determination of the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extent of disease</w:t>
      </w:r>
      <w:r w:rsidRPr="00D43DA1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:rsidR="00C95BC2" w:rsidRPr="00507ACF" w:rsidRDefault="00C95BC2" w:rsidP="00C95BC2">
      <w:pPr>
        <w:bidi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B397C" w:rsidRPr="008B397C" w:rsidRDefault="00F25C9F" w:rsidP="008B397C">
      <w:pPr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D43DA1">
        <w:rPr>
          <w:rFonts w:ascii="Arial" w:eastAsia="Calibri" w:hAnsi="Arial" w:cs="Arial"/>
          <w:color w:val="FF0000"/>
          <w:sz w:val="24"/>
          <w:szCs w:val="24"/>
        </w:rPr>
        <w:t>3)</w:t>
      </w:r>
      <w:r w:rsidRPr="00D43DA1">
        <w:rPr>
          <w:rFonts w:ascii="Arial" w:eastAsia="Times New Roman" w:hAnsi="Arial" w:cs="Arial"/>
          <w:b/>
          <w:bCs/>
          <w:color w:val="FF0000"/>
          <w:kern w:val="24"/>
          <w:sz w:val="24"/>
          <w:szCs w:val="24"/>
        </w:rPr>
        <w:t xml:space="preserve"> </w:t>
      </w:r>
      <w:proofErr w:type="gramStart"/>
      <w:r w:rsidRPr="00D43DA1">
        <w:rPr>
          <w:rFonts w:ascii="Arial" w:eastAsia="Times New Roman" w:hAnsi="Arial" w:cs="Arial"/>
          <w:b/>
          <w:bCs/>
          <w:color w:val="FF0000"/>
          <w:kern w:val="24"/>
          <w:sz w:val="24"/>
          <w:szCs w:val="24"/>
          <w:u w:val="single"/>
        </w:rPr>
        <w:t>Interstitial</w:t>
      </w:r>
      <w:r w:rsidR="00457CC6">
        <w:rPr>
          <w:rFonts w:ascii="Arial" w:eastAsia="Times New Roman" w:hAnsi="Arial" w:cs="Arial"/>
          <w:b/>
          <w:bCs/>
          <w:color w:val="FF0000"/>
          <w:kern w:val="24"/>
          <w:sz w:val="24"/>
          <w:szCs w:val="24"/>
          <w:u w:val="single"/>
        </w:rPr>
        <w:t>(</w:t>
      </w:r>
      <w:proofErr w:type="gramEnd"/>
      <w:r w:rsidR="00457CC6">
        <w:rPr>
          <w:rFonts w:ascii="Arial" w:eastAsia="Times New Roman" w:hAnsi="Arial" w:cs="Arial"/>
          <w:b/>
          <w:bCs/>
          <w:color w:val="FF0000"/>
          <w:kern w:val="24"/>
          <w:sz w:val="24"/>
          <w:szCs w:val="24"/>
          <w:u w:val="single"/>
        </w:rPr>
        <w:t>atypical)</w:t>
      </w:r>
      <w:r w:rsidRPr="00D43DA1">
        <w:rPr>
          <w:rFonts w:ascii="Arial" w:eastAsia="Times New Roman" w:hAnsi="Arial" w:cs="Arial"/>
          <w:b/>
          <w:bCs/>
          <w:color w:val="FF0000"/>
          <w:kern w:val="24"/>
          <w:sz w:val="24"/>
          <w:szCs w:val="24"/>
          <w:u w:val="single"/>
        </w:rPr>
        <w:t xml:space="preserve"> pneumonia</w:t>
      </w:r>
      <w:r w:rsidRPr="00507ACF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: </w:t>
      </w:r>
      <w:r w:rsidR="008B397C" w:rsidRPr="008B397C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Inflammation in the of walls of alveoli and connective tissue of lung </w:t>
      </w:r>
      <w:r w:rsidR="008B397C">
        <w:rPr>
          <w:rFonts w:ascii="Arial" w:eastAsia="Times New Roman" w:hAnsi="Arial" w:cs="Arial"/>
          <w:color w:val="000000"/>
          <w:kern w:val="24"/>
          <w:sz w:val="24"/>
          <w:szCs w:val="24"/>
        </w:rPr>
        <w:t>(</w:t>
      </w:r>
      <w:proofErr w:type="spellStart"/>
      <w:r w:rsidR="008B397C">
        <w:rPr>
          <w:rFonts w:ascii="Arial" w:eastAsia="Times New Roman" w:hAnsi="Arial" w:cs="Arial"/>
          <w:color w:val="000000"/>
          <w:kern w:val="24"/>
          <w:sz w:val="24"/>
          <w:szCs w:val="24"/>
        </w:rPr>
        <w:t>interstitium</w:t>
      </w:r>
      <w:proofErr w:type="spellEnd"/>
      <w:r w:rsidR="008B397C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) </w:t>
      </w:r>
    </w:p>
    <w:p w:rsidR="008B397C" w:rsidRDefault="008B397C" w:rsidP="008B397C">
      <w:pPr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8B397C">
        <w:rPr>
          <w:rFonts w:ascii="Arial" w:eastAsia="Times New Roman" w:hAnsi="Arial" w:cs="Arial"/>
          <w:color w:val="000000"/>
          <w:kern w:val="24"/>
          <w:sz w:val="24"/>
          <w:szCs w:val="24"/>
        </w:rPr>
        <w:lastRenderedPageBreak/>
        <w:t xml:space="preserve"> Typically NO ALVEOLAR EXUDATE</w:t>
      </w:r>
    </w:p>
    <w:p w:rsidR="00F25C9F" w:rsidRPr="00D43DA1" w:rsidRDefault="00F25C9F" w:rsidP="008B397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07ACF">
        <w:rPr>
          <w:rFonts w:ascii="Arial" w:eastAsia="Times New Roman" w:hAnsi="Arial" w:cs="Arial"/>
          <w:color w:val="000000"/>
          <w:kern w:val="24"/>
          <w:sz w:val="24"/>
          <w:szCs w:val="24"/>
        </w:rPr>
        <w:t>commonly</w:t>
      </w:r>
      <w:proofErr w:type="gramEnd"/>
      <w:r w:rsidRPr="00507ACF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caused by </w:t>
      </w:r>
      <w:r w:rsidR="00457CC6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mycoplasma pneumonia, </w:t>
      </w:r>
      <w:r w:rsidRPr="00457CC6">
        <w:rPr>
          <w:rFonts w:ascii="Arial" w:eastAsia="Times New Roman" w:hAnsi="Arial" w:cs="Arial"/>
          <w:color w:val="000000"/>
          <w:kern w:val="24"/>
          <w:sz w:val="24"/>
          <w:szCs w:val="24"/>
        </w:rPr>
        <w:t>viral infection</w:t>
      </w:r>
      <w:r w:rsidR="00457CC6" w:rsidRPr="00457CC6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or fungal</w:t>
      </w:r>
      <w:r w:rsidR="00457CC6" w:rsidRPr="00457CC6">
        <w:rPr>
          <w:rFonts w:ascii="Arial" w:eastAsia="Times New Roman" w:hAnsi="Arial" w:cs="Arial"/>
          <w:color w:val="000000"/>
          <w:kern w:val="24"/>
          <w:sz w:val="24"/>
          <w:szCs w:val="24"/>
          <w:u w:val="single"/>
        </w:rPr>
        <w:t xml:space="preserve"> 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25C9F" w:rsidRPr="00D43DA1" w:rsidRDefault="00F25C9F" w:rsidP="00157B39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</w:pPr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9F9F9"/>
        </w:rPr>
        <w:t>II</w:t>
      </w:r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9F9F9"/>
          <w:rtl/>
        </w:rPr>
        <w:t xml:space="preserve">   </w:t>
      </w:r>
      <w:r w:rsidR="00157B39"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9F9F9"/>
        </w:rPr>
        <w:t>a</w:t>
      </w:r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 xml:space="preserve">ccording to setting in which the pneumonia </w:t>
      </w:r>
      <w:proofErr w:type="gramStart"/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 xml:space="preserve">is </w:t>
      </w:r>
      <w:r w:rsidR="00157B39"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 xml:space="preserve"> o</w:t>
      </w:r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>ccurred</w:t>
      </w:r>
      <w:proofErr w:type="gramEnd"/>
      <w:r w:rsidRPr="00D43DA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 xml:space="preserve">: </w:t>
      </w:r>
    </w:p>
    <w:p w:rsidR="00F25C9F" w:rsidRPr="00D43DA1" w:rsidRDefault="00F25C9F" w:rsidP="00F25C9F">
      <w:pPr>
        <w:bidi w:val="0"/>
        <w:spacing w:after="0" w:line="240" w:lineRule="auto"/>
        <w:ind w:left="1080"/>
        <w:rPr>
          <w:rFonts w:ascii="Arial" w:eastAsia="Times New Roman" w:hAnsi="Arial" w:cs="Arial"/>
          <w:color w:val="FF0000"/>
          <w:sz w:val="24"/>
          <w:szCs w:val="24"/>
          <w:u w:val="single"/>
          <w:lang w:bidi="ar-IQ"/>
        </w:rPr>
      </w:pPr>
    </w:p>
    <w:p w:rsidR="00F25C9F" w:rsidRPr="00507ACF" w:rsidRDefault="00F25C9F" w:rsidP="00FA3B6A">
      <w:pPr>
        <w:numPr>
          <w:ilvl w:val="0"/>
          <w:numId w:val="17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Community acquired acute pneumonia</w:t>
      </w: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: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characterized by</w:t>
      </w:r>
    </w:p>
    <w:p w:rsidR="00F25C9F" w:rsidRPr="00507ACF" w:rsidRDefault="00F25C9F" w:rsidP="00FA3B6A">
      <w:pPr>
        <w:numPr>
          <w:ilvl w:val="1"/>
          <w:numId w:val="17"/>
        </w:numPr>
        <w:tabs>
          <w:tab w:val="num" w:pos="144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This is the commonest type</w:t>
      </w:r>
    </w:p>
    <w:p w:rsidR="00F25C9F" w:rsidRPr="00507ACF" w:rsidRDefault="00F25C9F" w:rsidP="00FA3B6A">
      <w:pPr>
        <w:numPr>
          <w:ilvl w:val="1"/>
          <w:numId w:val="17"/>
        </w:numPr>
        <w:tabs>
          <w:tab w:val="num" w:pos="144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Due to bacterial pneumonia follows viral upper respiratory tract infection.</w:t>
      </w:r>
    </w:p>
    <w:p w:rsidR="00F25C9F" w:rsidRPr="00507ACF" w:rsidRDefault="00F25C9F" w:rsidP="00FA3B6A">
      <w:pPr>
        <w:numPr>
          <w:ilvl w:val="1"/>
          <w:numId w:val="17"/>
        </w:numPr>
        <w:tabs>
          <w:tab w:val="num" w:pos="144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Most important causative agent is Pneumococci and </w:t>
      </w:r>
      <w:proofErr w:type="spellStart"/>
      <w:r w:rsidRPr="00507ACF">
        <w:rPr>
          <w:rFonts w:ascii="Arial" w:eastAsia="Times New Roman" w:hAnsi="Arial" w:cs="Arial"/>
          <w:sz w:val="24"/>
          <w:szCs w:val="24"/>
          <w:lang w:bidi="ar-IQ"/>
        </w:rPr>
        <w:t>klepsilla</w:t>
      </w:r>
      <w:proofErr w:type="spellEnd"/>
      <w:r w:rsidRPr="00507ACF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F25C9F" w:rsidRPr="00507ACF" w:rsidRDefault="00F25C9F" w:rsidP="00FA3B6A">
      <w:pPr>
        <w:numPr>
          <w:ilvl w:val="1"/>
          <w:numId w:val="17"/>
        </w:numPr>
        <w:tabs>
          <w:tab w:val="num" w:pos="144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Increased risk in patients with congestive heart failure, chronic obstructive lung diseases, D.M, AIDS, absent spleen.</w:t>
      </w:r>
    </w:p>
    <w:p w:rsidR="00F25C9F" w:rsidRPr="00507ACF" w:rsidRDefault="00F25C9F" w:rsidP="00FA3B6A">
      <w:pPr>
        <w:numPr>
          <w:ilvl w:val="1"/>
          <w:numId w:val="17"/>
        </w:numPr>
        <w:tabs>
          <w:tab w:val="num" w:pos="144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Site: lower lobes &amp; right middle lobe.</w:t>
      </w:r>
    </w:p>
    <w:p w:rsidR="00F25C9F" w:rsidRPr="00507ACF" w:rsidRDefault="00F25C9F" w:rsidP="00F25C9F">
      <w:pPr>
        <w:bidi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bidi="ar-IQ"/>
        </w:rPr>
      </w:pPr>
    </w:p>
    <w:p w:rsidR="00F25C9F" w:rsidRPr="00507ACF" w:rsidRDefault="00F25C9F" w:rsidP="00FA3B6A">
      <w:pPr>
        <w:numPr>
          <w:ilvl w:val="0"/>
          <w:numId w:val="17"/>
        </w:num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Community acquired atypical pneumonias:</w:t>
      </w:r>
    </w:p>
    <w:p w:rsidR="00F25C9F" w:rsidRPr="00507ACF" w:rsidRDefault="00F25C9F" w:rsidP="00FA3B6A">
      <w:pPr>
        <w:numPr>
          <w:ilvl w:val="0"/>
          <w:numId w:val="18"/>
        </w:numPr>
        <w:tabs>
          <w:tab w:val="num" w:pos="1440"/>
        </w:tabs>
        <w:bidi w:val="0"/>
        <w:spacing w:after="0" w:line="240" w:lineRule="auto"/>
        <w:ind w:hanging="780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Differ from acute pneumonia by:</w:t>
      </w:r>
    </w:p>
    <w:p w:rsidR="00F25C9F" w:rsidRPr="00507ACF" w:rsidRDefault="00F25C9F" w:rsidP="00FA3B6A">
      <w:pPr>
        <w:numPr>
          <w:ilvl w:val="0"/>
          <w:numId w:val="20"/>
        </w:num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Sputum production was modest.</w:t>
      </w:r>
    </w:p>
    <w:p w:rsidR="00F25C9F" w:rsidRPr="00507ACF" w:rsidRDefault="00F25C9F" w:rsidP="00FA3B6A">
      <w:pPr>
        <w:numPr>
          <w:ilvl w:val="0"/>
          <w:numId w:val="20"/>
        </w:num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No signs of consolidation.</w:t>
      </w:r>
    </w:p>
    <w:p w:rsidR="00F25C9F" w:rsidRPr="00507ACF" w:rsidRDefault="00F25C9F" w:rsidP="00FA3B6A">
      <w:pPr>
        <w:numPr>
          <w:ilvl w:val="0"/>
          <w:numId w:val="20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WBC count was only moderately increase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d.</w:t>
      </w:r>
    </w:p>
    <w:p w:rsidR="00F25C9F" w:rsidRPr="00507ACF" w:rsidRDefault="00F25C9F" w:rsidP="00FA3B6A">
      <w:pPr>
        <w:numPr>
          <w:ilvl w:val="1"/>
          <w:numId w:val="20"/>
        </w:numPr>
        <w:tabs>
          <w:tab w:val="num" w:pos="1440"/>
        </w:tabs>
        <w:bidi w:val="0"/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Most important causative agent is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Mycoplasma pneumoniae.</w:t>
      </w:r>
    </w:p>
    <w:p w:rsidR="00F25C9F" w:rsidRPr="00507ACF" w:rsidRDefault="00F25C9F" w:rsidP="00FA3B6A">
      <w:pPr>
        <w:numPr>
          <w:ilvl w:val="1"/>
          <w:numId w:val="20"/>
        </w:numPr>
        <w:tabs>
          <w:tab w:val="num" w:pos="1440"/>
        </w:tabs>
        <w:bidi w:val="0"/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sz w:val="24"/>
          <w:szCs w:val="24"/>
          <w:lang w:bidi="ar-IQ"/>
        </w:rPr>
        <w:t>Diagnostic tests:</w:t>
      </w:r>
    </w:p>
    <w:p w:rsidR="00F25C9F" w:rsidRPr="00507ACF" w:rsidRDefault="00F25C9F" w:rsidP="00261A4D">
      <w:pPr>
        <w:bidi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PCR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="00261A4D">
        <w:rPr>
          <w:rFonts w:ascii="Arial" w:eastAsia="Times New Roman" w:hAnsi="Arial" w:cs="Arial"/>
          <w:sz w:val="24"/>
          <w:szCs w:val="24"/>
          <w:lang w:bidi="ar-IQ"/>
        </w:rPr>
        <w:t>(for detect DNA of Mycoplasma).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25C9F" w:rsidRPr="00507ACF" w:rsidRDefault="00F25C9F" w:rsidP="00FA3B6A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Nosocomial Pneumonia (hospital-acquired</w:t>
      </w:r>
      <w:r w:rsidRPr="00507ACF">
        <w:rPr>
          <w:rFonts w:ascii="Arial" w:eastAsia="Calibri" w:hAnsi="Arial" w:cs="Arial"/>
          <w:color w:val="000000"/>
          <w:sz w:val="24"/>
          <w:szCs w:val="24"/>
          <w:u w:val="single"/>
        </w:rPr>
        <w:t>):</w:t>
      </w:r>
    </w:p>
    <w:p w:rsidR="00F25C9F" w:rsidRPr="00507ACF" w:rsidRDefault="00F25C9F" w:rsidP="00FA3B6A">
      <w:pPr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>Defined as "</w:t>
      </w: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</w:rPr>
        <w:t>pulmonary infections acquired in the course of a hospital stay</w:t>
      </w:r>
      <w:r w:rsidRPr="00507ACF">
        <w:rPr>
          <w:rFonts w:ascii="Arial" w:eastAsia="Calibri" w:hAnsi="Arial" w:cs="Arial"/>
          <w:color w:val="000000"/>
          <w:sz w:val="24"/>
          <w:szCs w:val="24"/>
        </w:rPr>
        <w:t>". They are common in hospitalized persons with severe illness, immune suppression, or prolonged antibiotic therapy. Those on mechanical ventilation are also susceptible.</w:t>
      </w:r>
    </w:p>
    <w:p w:rsidR="00F25C9F" w:rsidRPr="00507ACF" w:rsidRDefault="00F25C9F" w:rsidP="00261A4D">
      <w:pPr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Gram negative rods and S. aureus are the most common </w:t>
      </w:r>
      <w:r w:rsidR="00261A4D">
        <w:rPr>
          <w:rFonts w:ascii="Arial" w:eastAsia="Calibri" w:hAnsi="Arial" w:cs="Arial"/>
          <w:color w:val="000000"/>
          <w:sz w:val="24"/>
          <w:szCs w:val="24"/>
        </w:rPr>
        <w:t>cause</w:t>
      </w:r>
      <w:r w:rsidRPr="00507ACF">
        <w:rPr>
          <w:rFonts w:ascii="Arial" w:eastAsia="Calibri" w:hAnsi="Arial" w:cs="Arial"/>
          <w:color w:val="000000"/>
          <w:sz w:val="24"/>
          <w:szCs w:val="24"/>
        </w:rPr>
        <w:t>.</w:t>
      </w: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25C9F" w:rsidRPr="00507ACF" w:rsidRDefault="00F25C9F" w:rsidP="00FA3B6A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Aspiration Pneumonia:</w:t>
      </w:r>
    </w:p>
    <w:p w:rsidR="00F25C9F" w:rsidRPr="00507ACF" w:rsidRDefault="00F25C9F" w:rsidP="00FA3B6A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Occurs in markedly debilitated patients or those who aspirate gastric contents either while unconscious (e.g., after a stroke) or during repeated vomiting. </w:t>
      </w:r>
    </w:p>
    <w:p w:rsidR="00F25C9F" w:rsidRPr="00507ACF" w:rsidRDefault="00F25C9F" w:rsidP="00FA3B6A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The resultant pneumonia is partly chemical, resulting from the extremely irritating effects of the gastric acid, and partly </w:t>
      </w:r>
      <w:r w:rsidR="00962D4A" w:rsidRPr="00507ACF">
        <w:rPr>
          <w:rFonts w:ascii="Arial" w:eastAsia="Calibri" w:hAnsi="Arial" w:cs="Arial"/>
          <w:color w:val="000000"/>
          <w:sz w:val="24"/>
          <w:szCs w:val="24"/>
        </w:rPr>
        <w:t xml:space="preserve">bacterial (from the oral flora). </w:t>
      </w:r>
    </w:p>
    <w:p w:rsidR="00F25C9F" w:rsidRPr="00507ACF" w:rsidRDefault="00F25C9F" w:rsidP="00FA3B6A">
      <w:pPr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This type of pneumonia is often necrotizing with a fulminant clinical course. In those who survive, abscess formation is a common complication. 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5. </w:t>
      </w: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Necrotizing pneumonia &amp; Lung Abscess</w:t>
      </w:r>
      <w:r w:rsidRPr="00507AC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F25C9F" w:rsidRPr="00507ACF" w:rsidRDefault="00F25C9F" w:rsidP="00FA3B6A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07ACF">
        <w:rPr>
          <w:rFonts w:ascii="Arial" w:eastAsia="Calibri" w:hAnsi="Arial" w:cs="Arial"/>
          <w:color w:val="000000"/>
          <w:sz w:val="24"/>
          <w:szCs w:val="24"/>
        </w:rPr>
        <w:t xml:space="preserve">Necrotizing pneumonia often coexists or evolves into lung abscess, making the distinction between the two somewhat subjective. 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822AD" w:rsidRDefault="00C822AD" w:rsidP="00F25C9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</w:pP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</w:pPr>
      <w:r w:rsidRPr="00C822A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ar-IQ"/>
        </w:rPr>
        <w:t>Lobar pneumonia</w:t>
      </w:r>
      <w:r w:rsidRPr="00C822A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bidi="ar-IQ"/>
        </w:rPr>
        <w:t xml:space="preserve">: </w:t>
      </w: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proofErr w:type="gramStart"/>
      <w:r w:rsidRPr="00C822AD">
        <w:rPr>
          <w:rFonts w:ascii="Arial" w:eastAsia="Times New Roman" w:hAnsi="Arial" w:cs="Arial"/>
          <w:sz w:val="24"/>
          <w:szCs w:val="24"/>
          <w:lang w:bidi="ar-IQ"/>
        </w:rPr>
        <w:t>inflammation</w:t>
      </w:r>
      <w:proofErr w:type="gramEnd"/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 limited to part or all parts of one lobe (fill with exudate &amp; consolidation)</w:t>
      </w:r>
      <w:r w:rsidRPr="00C822AD">
        <w:rPr>
          <w:rFonts w:ascii="Arial" w:eastAsia="Times New Roman" w:hAnsi="Arial" w:cs="Arial"/>
          <w:sz w:val="24"/>
          <w:szCs w:val="24"/>
          <w:rtl/>
          <w:lang w:bidi="ar-IQ"/>
        </w:rPr>
        <w:t>.</w:t>
      </w: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b/>
          <w:bCs/>
          <w:color w:val="FF0000"/>
          <w:sz w:val="24"/>
          <w:szCs w:val="24"/>
          <w:lang w:bidi="ar-IQ"/>
        </w:rPr>
        <w:lastRenderedPageBreak/>
        <w:t>Predisposing factors</w:t>
      </w: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: </w:t>
      </w:r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URTI, The M.O. reach the alveoli through the bronchial tree &amp; spread from alveoli to alveoli through pores of </w:t>
      </w:r>
      <w:proofErr w:type="gramStart"/>
      <w:r w:rsidRPr="00C822AD">
        <w:rPr>
          <w:rFonts w:ascii="Arial" w:eastAsia="Times New Roman" w:hAnsi="Arial" w:cs="Arial"/>
          <w:sz w:val="24"/>
          <w:szCs w:val="24"/>
          <w:lang w:bidi="ar-IQ"/>
        </w:rPr>
        <w:t>Kohn</w:t>
      </w:r>
      <w:r w:rsidRPr="00C822AD">
        <w:rPr>
          <w:rFonts w:ascii="Arial" w:eastAsia="Times New Roman" w:hAnsi="Arial" w:cs="Arial"/>
          <w:sz w:val="24"/>
          <w:szCs w:val="24"/>
          <w:rtl/>
          <w:lang w:bidi="ar-IQ"/>
        </w:rPr>
        <w:t xml:space="preserve"> .</w:t>
      </w:r>
      <w:proofErr w:type="gramEnd"/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Typically bacterial 90-95% are </w:t>
      </w:r>
      <w:proofErr w:type="gramStart"/>
      <w:r w:rsidRPr="00C822AD">
        <w:rPr>
          <w:rFonts w:ascii="Arial" w:eastAsia="Times New Roman" w:hAnsi="Arial" w:cs="Arial"/>
          <w:sz w:val="24"/>
          <w:szCs w:val="24"/>
          <w:lang w:bidi="ar-IQ"/>
        </w:rPr>
        <w:t>caused  by</w:t>
      </w:r>
      <w:proofErr w:type="gramEnd"/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 pneumococci</w:t>
      </w:r>
      <w:r w:rsidRPr="00C822AD">
        <w:rPr>
          <w:rFonts w:ascii="Arial" w:eastAsia="Times New Roman" w:hAnsi="Arial" w:cs="Arial"/>
          <w:sz w:val="24"/>
          <w:szCs w:val="24"/>
          <w:rtl/>
          <w:lang w:bidi="ar-IQ"/>
        </w:rPr>
        <w:t>.</w:t>
      </w: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Others are </w:t>
      </w:r>
      <w:proofErr w:type="spellStart"/>
      <w:r w:rsidRPr="00C822AD">
        <w:rPr>
          <w:rFonts w:ascii="Arial" w:eastAsia="Times New Roman" w:hAnsi="Arial" w:cs="Arial"/>
          <w:sz w:val="24"/>
          <w:szCs w:val="24"/>
          <w:lang w:bidi="ar-IQ"/>
        </w:rPr>
        <w:t>klebsiella</w:t>
      </w:r>
      <w:proofErr w:type="spellEnd"/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proofErr w:type="gramStart"/>
      <w:r w:rsidRPr="00C822AD">
        <w:rPr>
          <w:rFonts w:ascii="Arial" w:eastAsia="Times New Roman" w:hAnsi="Arial" w:cs="Arial"/>
          <w:sz w:val="24"/>
          <w:szCs w:val="24"/>
          <w:lang w:bidi="ar-IQ"/>
        </w:rPr>
        <w:t>pneumonia ,</w:t>
      </w:r>
      <w:proofErr w:type="gramEnd"/>
      <w:r w:rsidRPr="00C822AD">
        <w:rPr>
          <w:rFonts w:ascii="Arial" w:eastAsia="Times New Roman" w:hAnsi="Arial" w:cs="Arial"/>
          <w:sz w:val="24"/>
          <w:szCs w:val="24"/>
          <w:lang w:bidi="ar-IQ"/>
        </w:rPr>
        <w:t xml:space="preserve"> staphylococcus, </w:t>
      </w:r>
      <w:proofErr w:type="spellStart"/>
      <w:r w:rsidRPr="00C822AD">
        <w:rPr>
          <w:rFonts w:ascii="Arial" w:eastAsia="Times New Roman" w:hAnsi="Arial" w:cs="Arial"/>
          <w:sz w:val="24"/>
          <w:szCs w:val="24"/>
          <w:lang w:bidi="ar-IQ"/>
        </w:rPr>
        <w:t>strept</w:t>
      </w:r>
      <w:proofErr w:type="spellEnd"/>
      <w:r w:rsidRPr="00C822AD">
        <w:rPr>
          <w:rFonts w:ascii="Arial" w:eastAsia="Times New Roman" w:hAnsi="Arial" w:cs="Arial"/>
          <w:sz w:val="24"/>
          <w:szCs w:val="24"/>
          <w:lang w:bidi="ar-IQ"/>
        </w:rPr>
        <w:t>., H. influenza</w:t>
      </w:r>
      <w:r w:rsidRPr="00C822AD">
        <w:rPr>
          <w:rFonts w:ascii="Arial" w:eastAsia="Times New Roman" w:hAnsi="Arial" w:cs="Arial"/>
          <w:sz w:val="24"/>
          <w:szCs w:val="24"/>
          <w:rtl/>
          <w:lang w:bidi="ar-IQ"/>
        </w:rPr>
        <w:t xml:space="preserve"> </w:t>
      </w: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proofErr w:type="gramStart"/>
      <w:r w:rsidRPr="00C822AD">
        <w:rPr>
          <w:rFonts w:ascii="Arial" w:eastAsia="Times New Roman" w:hAnsi="Arial" w:cs="Arial"/>
          <w:sz w:val="24"/>
          <w:szCs w:val="24"/>
          <w:lang w:bidi="ar-IQ"/>
        </w:rPr>
        <w:t>viral</w:t>
      </w:r>
      <w:proofErr w:type="gramEnd"/>
      <w:r w:rsidRPr="00C822AD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F25C9F" w:rsidRDefault="00F25C9F" w:rsidP="00C822AD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Morphology of lobar pneumonia (community acquired acute </w:t>
      </w:r>
      <w:r w:rsid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>p</w:t>
      </w: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neumonia) </w:t>
      </w:r>
    </w:p>
    <w:p w:rsidR="00000000" w:rsidRPr="00C822AD" w:rsidRDefault="008D2A8E" w:rsidP="00C822AD">
      <w:pPr>
        <w:numPr>
          <w:ilvl w:val="0"/>
          <w:numId w:val="34"/>
        </w:num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>Gross:</w:t>
      </w: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 </w:t>
      </w:r>
      <w:r w:rsidRPr="00C822AD">
        <w:rPr>
          <w:rFonts w:ascii="Arial" w:eastAsia="Times New Roman" w:hAnsi="Arial" w:cs="Arial"/>
          <w:sz w:val="24"/>
          <w:szCs w:val="24"/>
          <w:lang w:bidi="ar-IQ"/>
        </w:rPr>
        <w:t>a complete lobe is involved (consolidated)</w:t>
      </w:r>
    </w:p>
    <w:p w:rsidR="00000000" w:rsidRPr="00C822AD" w:rsidRDefault="008D2A8E" w:rsidP="00C822AD">
      <w:pPr>
        <w:numPr>
          <w:ilvl w:val="0"/>
          <w:numId w:val="34"/>
        </w:num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>Microscopically</w:t>
      </w:r>
      <w:r w:rsidRPr="00C822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: For descriptive purposes divided in to 4 stages </w:t>
      </w:r>
    </w:p>
    <w:p w:rsidR="00C822AD" w:rsidRPr="00C822AD" w:rsidRDefault="00C822AD" w:rsidP="00C822AD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</w:p>
    <w:p w:rsidR="00F25C9F" w:rsidRPr="00507ACF" w:rsidRDefault="00F25C9F" w:rsidP="00FA3B6A">
      <w:pPr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Congestion stage</w:t>
      </w:r>
      <w:r w:rsidRPr="00507AC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07ACF">
        <w:rPr>
          <w:rFonts w:ascii="Arial" w:eastAsia="Times New Roman" w:hAnsi="Arial" w:cs="Arial"/>
          <w:sz w:val="24"/>
          <w:szCs w:val="24"/>
        </w:rPr>
        <w:t xml:space="preserve"> initial congestion due to vascular engorgement </w:t>
      </w:r>
      <w:r w:rsidR="00C95BC2" w:rsidRPr="00507ACF">
        <w:rPr>
          <w:rFonts w:ascii="Arial" w:eastAsia="Times New Roman" w:hAnsi="Arial" w:cs="Arial"/>
          <w:sz w:val="24"/>
          <w:szCs w:val="24"/>
        </w:rPr>
        <w:t>intra-alveolar edema fluid containing a few neutrophils, and the presence of bacteria, which may be numerous</w:t>
      </w:r>
      <w:r w:rsidRPr="00507ACF">
        <w:rPr>
          <w:rFonts w:ascii="Arial" w:eastAsia="Times New Roman" w:hAnsi="Arial" w:cs="Arial"/>
          <w:sz w:val="24"/>
          <w:szCs w:val="24"/>
        </w:rPr>
        <w:t>.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ind w:left="435"/>
        <w:contextualSpacing/>
        <w:rPr>
          <w:rFonts w:ascii="Arial" w:eastAsia="Times New Roman" w:hAnsi="Arial" w:cs="Arial"/>
          <w:sz w:val="24"/>
          <w:szCs w:val="24"/>
        </w:rPr>
      </w:pPr>
    </w:p>
    <w:p w:rsidR="00F25C9F" w:rsidRPr="00507ACF" w:rsidRDefault="00F25C9F" w:rsidP="00FA3B6A">
      <w:pPr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Red hepatization</w:t>
      </w:r>
      <w:r w:rsidRPr="00507AC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07ACF">
        <w:rPr>
          <w:rFonts w:ascii="Arial" w:eastAsia="Times New Roman" w:hAnsi="Arial" w:cs="Arial"/>
          <w:sz w:val="24"/>
          <w:szCs w:val="24"/>
        </w:rPr>
        <w:t xml:space="preserve"> marking a stage of massive neutrophilic exudation with hemorrhage (grossly resembling liver)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Grossly: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lobe is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red, firm, airless, look like a liver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F25C9F" w:rsidRPr="00507ACF" w:rsidRDefault="00F25C9F" w:rsidP="00C822AD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Mic.</w:t>
      </w:r>
      <w:proofErr w:type="gramStart"/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: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The</w:t>
      </w:r>
      <w:proofErr w:type="spellEnd"/>
      <w:proofErr w:type="gramEnd"/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inflammatory exudate composed of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RBC+ neutrophils+ fibrin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5C9F" w:rsidRPr="00507ACF" w:rsidRDefault="00F25C9F" w:rsidP="00FA3B6A">
      <w:pPr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Gray hepatization</w:t>
      </w:r>
      <w:r w:rsidRPr="00507AC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07ACF">
        <w:rPr>
          <w:rFonts w:ascii="Arial" w:eastAsia="Times New Roman" w:hAnsi="Arial" w:cs="Arial"/>
          <w:sz w:val="24"/>
          <w:szCs w:val="24"/>
        </w:rPr>
        <w:t xml:space="preserve"> characterized by red cell disintegration but persistence</w:t>
      </w:r>
      <w:r w:rsidR="00C95BC2" w:rsidRPr="00507ACF">
        <w:rPr>
          <w:rFonts w:ascii="Arial" w:eastAsia="Times New Roman" w:hAnsi="Arial" w:cs="Arial"/>
          <w:sz w:val="24"/>
          <w:szCs w:val="24"/>
        </w:rPr>
        <w:t xml:space="preserve"> </w:t>
      </w:r>
      <w:r w:rsidRPr="00507ACF">
        <w:rPr>
          <w:rFonts w:ascii="Arial" w:eastAsia="Times New Roman" w:hAnsi="Arial" w:cs="Arial"/>
          <w:sz w:val="24"/>
          <w:szCs w:val="24"/>
        </w:rPr>
        <w:t xml:space="preserve">of </w:t>
      </w:r>
      <w:proofErr w:type="spellStart"/>
      <w:r w:rsidRPr="00507ACF">
        <w:rPr>
          <w:rFonts w:ascii="Arial" w:eastAsia="Times New Roman" w:hAnsi="Arial" w:cs="Arial"/>
          <w:sz w:val="24"/>
          <w:szCs w:val="24"/>
        </w:rPr>
        <w:t>fibrinopurulent</w:t>
      </w:r>
      <w:proofErr w:type="spellEnd"/>
      <w:r w:rsidRPr="00507ACF">
        <w:rPr>
          <w:rFonts w:ascii="Arial" w:eastAsia="Times New Roman" w:hAnsi="Arial" w:cs="Arial"/>
          <w:sz w:val="24"/>
          <w:szCs w:val="24"/>
        </w:rPr>
        <w:t xml:space="preserve"> exudates.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Grossly</w:t>
      </w: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: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grey –brownish, dry surface &amp; firm.</w:t>
      </w:r>
    </w:p>
    <w:p w:rsidR="00F25C9F" w:rsidRPr="00507ACF" w:rsidRDefault="00F25C9F" w:rsidP="00C95BC2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Mic.:</w:t>
      </w: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 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The exudate within alveoli is </w:t>
      </w:r>
      <w:proofErr w:type="spellStart"/>
      <w:r w:rsidRPr="00507ACF">
        <w:rPr>
          <w:rFonts w:ascii="Arial" w:eastAsia="Times New Roman" w:hAnsi="Arial" w:cs="Arial"/>
          <w:sz w:val="24"/>
          <w:szCs w:val="24"/>
          <w:lang w:bidi="ar-IQ"/>
        </w:rPr>
        <w:t>fibrino-suppurative</w:t>
      </w:r>
      <w:proofErr w:type="spellEnd"/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(</w:t>
      </w:r>
      <w:proofErr w:type="spellStart"/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WBC+F</w:t>
      </w:r>
      <w:r w:rsidR="00C95BC2"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ibrin</w:t>
      </w:r>
      <w:proofErr w:type="spellEnd"/>
      <w:r w:rsidR="00C95BC2"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+L</w:t>
      </w:r>
      <w:r w:rsidR="00C95BC2"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ysed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RBC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>).</w:t>
      </w:r>
    </w:p>
    <w:p w:rsidR="00F25C9F" w:rsidRPr="00507ACF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5C9F" w:rsidRPr="00507ACF" w:rsidRDefault="00F25C9F" w:rsidP="00FA3B6A">
      <w:pPr>
        <w:numPr>
          <w:ilvl w:val="0"/>
          <w:numId w:val="27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Resolution</w:t>
      </w: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507ACF">
        <w:rPr>
          <w:rFonts w:ascii="Arial" w:eastAsia="Times New Roman" w:hAnsi="Arial" w:cs="Arial"/>
          <w:sz w:val="24"/>
          <w:szCs w:val="24"/>
        </w:rPr>
        <w:t xml:space="preserve"> marked by progressive enzymatic digestion of the exudates and macrophage resorption of the debris, or fibroblast ingrowth. Exudate resolution</w:t>
      </w:r>
      <w:r w:rsidR="00C95BC2" w:rsidRPr="00507ACF">
        <w:rPr>
          <w:rFonts w:ascii="Arial" w:eastAsia="Times New Roman" w:hAnsi="Arial" w:cs="Arial"/>
          <w:sz w:val="24"/>
          <w:szCs w:val="24"/>
        </w:rPr>
        <w:t xml:space="preserve"> </w:t>
      </w:r>
      <w:r w:rsidRPr="00507ACF">
        <w:rPr>
          <w:rFonts w:ascii="Arial" w:eastAsia="Times New Roman" w:hAnsi="Arial" w:cs="Arial"/>
          <w:sz w:val="24"/>
          <w:szCs w:val="24"/>
        </w:rPr>
        <w:t>usually restores normal lung structure and function, but organization with fibrous scarring can occur.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</w:p>
    <w:p w:rsidR="00F25C9F" w:rsidRPr="00507ACF" w:rsidRDefault="00F25C9F" w:rsidP="00FA3B6A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</w:rPr>
        <w:t>Bronchopneumonia</w:t>
      </w:r>
      <w:r w:rsidRPr="00507ACF">
        <w:rPr>
          <w:rFonts w:ascii="Arial" w:eastAsia="Times New Roman" w:hAnsi="Arial" w:cs="Arial"/>
          <w:b/>
          <w:bCs/>
          <w:sz w:val="24"/>
          <w:szCs w:val="24"/>
        </w:rPr>
        <w:t xml:space="preserve"> is marked by patchy exudative consolidation of lung parenchyma. </w:t>
      </w:r>
    </w:p>
    <w:p w:rsidR="00C822AD" w:rsidRP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 w:rsidRPr="00C822AD">
        <w:rPr>
          <w:rFonts w:ascii="Arial" w:eastAsia="Times New Roman" w:hAnsi="Arial" w:cs="Arial"/>
          <w:sz w:val="24"/>
          <w:szCs w:val="24"/>
        </w:rPr>
        <w:t>means</w:t>
      </w:r>
      <w:proofErr w:type="gramEnd"/>
      <w:r w:rsidRPr="00C822AD">
        <w:rPr>
          <w:rFonts w:ascii="Arial" w:eastAsia="Times New Roman" w:hAnsi="Arial" w:cs="Arial"/>
          <w:sz w:val="24"/>
          <w:szCs w:val="24"/>
        </w:rPr>
        <w:t xml:space="preserve"> initial infection in the bronchi &amp; bronchioles with extension into adjacent alveoli</w:t>
      </w:r>
      <w:r w:rsidRPr="00C822AD">
        <w:rPr>
          <w:rFonts w:ascii="Arial" w:eastAsia="Times New Roman" w:hAnsi="Arial" w:cs="Arial"/>
          <w:sz w:val="24"/>
          <w:szCs w:val="24"/>
          <w:rtl/>
        </w:rPr>
        <w:t>.</w:t>
      </w:r>
    </w:p>
    <w:p w:rsidR="00C822AD" w:rsidRP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C822AD">
        <w:rPr>
          <w:rFonts w:ascii="Arial" w:eastAsia="Times New Roman" w:hAnsi="Arial" w:cs="Arial"/>
          <w:sz w:val="24"/>
          <w:szCs w:val="24"/>
        </w:rPr>
        <w:t xml:space="preserve">Caused by staphylococcus, streptococcus, pneumococcus, </w:t>
      </w:r>
      <w:proofErr w:type="spellStart"/>
      <w:r w:rsidRPr="00C822AD">
        <w:rPr>
          <w:rFonts w:ascii="Arial" w:eastAsia="Times New Roman" w:hAnsi="Arial" w:cs="Arial"/>
          <w:sz w:val="24"/>
          <w:szCs w:val="24"/>
        </w:rPr>
        <w:t>hemophilus</w:t>
      </w:r>
      <w:proofErr w:type="spellEnd"/>
      <w:r w:rsidRPr="00C82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22AD">
        <w:rPr>
          <w:rFonts w:ascii="Arial" w:eastAsia="Times New Roman" w:hAnsi="Arial" w:cs="Arial"/>
          <w:sz w:val="24"/>
          <w:szCs w:val="24"/>
        </w:rPr>
        <w:t>influenzae</w:t>
      </w:r>
      <w:proofErr w:type="spellEnd"/>
      <w:r w:rsidRPr="00C822AD">
        <w:rPr>
          <w:rFonts w:ascii="Arial" w:eastAsia="Times New Roman" w:hAnsi="Arial" w:cs="Arial"/>
          <w:sz w:val="24"/>
          <w:szCs w:val="24"/>
          <w:rtl/>
        </w:rPr>
        <w:t xml:space="preserve">. </w:t>
      </w:r>
    </w:p>
    <w:p w:rsidR="00C822AD" w:rsidRP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C822AD">
        <w:rPr>
          <w:rFonts w:ascii="Arial" w:eastAsia="Times New Roman" w:hAnsi="Arial" w:cs="Arial"/>
          <w:sz w:val="24"/>
          <w:szCs w:val="24"/>
        </w:rPr>
        <w:t xml:space="preserve">The consolidation is patchy centered around </w:t>
      </w:r>
      <w:proofErr w:type="gramStart"/>
      <w:r w:rsidRPr="00C822AD">
        <w:rPr>
          <w:rFonts w:ascii="Arial" w:eastAsia="Times New Roman" w:hAnsi="Arial" w:cs="Arial"/>
          <w:sz w:val="24"/>
          <w:szCs w:val="24"/>
        </w:rPr>
        <w:t>inflamed  bronchi</w:t>
      </w:r>
      <w:proofErr w:type="gramEnd"/>
      <w:r w:rsidRPr="00C822AD">
        <w:rPr>
          <w:rFonts w:ascii="Arial" w:eastAsia="Times New Roman" w:hAnsi="Arial" w:cs="Arial"/>
          <w:sz w:val="24"/>
          <w:szCs w:val="24"/>
        </w:rPr>
        <w:t xml:space="preserve"> that involve more than one lobe(Multifocal &amp; may be bilateral.)</w:t>
      </w:r>
    </w:p>
    <w:p w:rsid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Predisposing factors:</w:t>
      </w:r>
    </w:p>
    <w:p w:rsidR="00C822AD" w:rsidRP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1-</w:t>
      </w:r>
      <w:r w:rsidRPr="00C822AD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822AD">
        <w:rPr>
          <w:rFonts w:ascii="Arial" w:eastAsia="Times New Roman" w:hAnsi="Arial" w:cs="Arial"/>
          <w:sz w:val="24"/>
          <w:szCs w:val="24"/>
        </w:rPr>
        <w:t xml:space="preserve">Both extreme of </w:t>
      </w:r>
      <w:proofErr w:type="gramStart"/>
      <w:r w:rsidRPr="00C822AD">
        <w:rPr>
          <w:rFonts w:ascii="Arial" w:eastAsia="Times New Roman" w:hAnsi="Arial" w:cs="Arial"/>
          <w:sz w:val="24"/>
          <w:szCs w:val="24"/>
        </w:rPr>
        <w:t>age(</w:t>
      </w:r>
      <w:proofErr w:type="gramEnd"/>
      <w:r w:rsidRPr="00C822AD">
        <w:rPr>
          <w:rFonts w:ascii="Arial" w:eastAsia="Times New Roman" w:hAnsi="Arial" w:cs="Arial"/>
          <w:sz w:val="24"/>
          <w:szCs w:val="24"/>
        </w:rPr>
        <w:t>in infancy and old age groups caused by low resistance</w:t>
      </w:r>
      <w:r w:rsidRPr="00C822AD">
        <w:rPr>
          <w:rFonts w:ascii="Arial" w:eastAsia="Times New Roman" w:hAnsi="Arial" w:cs="Arial"/>
          <w:sz w:val="24"/>
          <w:szCs w:val="24"/>
          <w:rtl/>
        </w:rPr>
        <w:t xml:space="preserve">. </w:t>
      </w:r>
    </w:p>
    <w:p w:rsidR="00C822AD" w:rsidRPr="00C822AD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2-</w:t>
      </w:r>
      <w:r w:rsidRPr="00C822AD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822AD">
        <w:rPr>
          <w:rFonts w:ascii="Arial" w:eastAsia="Times New Roman" w:hAnsi="Arial" w:cs="Arial"/>
          <w:sz w:val="24"/>
          <w:szCs w:val="24"/>
        </w:rPr>
        <w:t xml:space="preserve">Debilitating </w:t>
      </w:r>
      <w:proofErr w:type="gramStart"/>
      <w:r w:rsidRPr="00C822AD">
        <w:rPr>
          <w:rFonts w:ascii="Arial" w:eastAsia="Times New Roman" w:hAnsi="Arial" w:cs="Arial"/>
          <w:sz w:val="24"/>
          <w:szCs w:val="24"/>
        </w:rPr>
        <w:t>disease(</w:t>
      </w:r>
      <w:proofErr w:type="gramEnd"/>
      <w:r w:rsidRPr="00C822AD">
        <w:rPr>
          <w:rFonts w:ascii="Arial" w:eastAsia="Times New Roman" w:hAnsi="Arial" w:cs="Arial"/>
          <w:sz w:val="24"/>
          <w:szCs w:val="24"/>
        </w:rPr>
        <w:t>Occur Can complicate long term heart failure.)</w:t>
      </w:r>
    </w:p>
    <w:p w:rsidR="00E61D26" w:rsidRPr="00507ACF" w:rsidRDefault="00C822AD" w:rsidP="00C822AD">
      <w:pPr>
        <w:autoSpaceDE w:val="0"/>
        <w:autoSpaceDN w:val="0"/>
        <w:bidi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C822AD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C822AD">
        <w:rPr>
          <w:rFonts w:ascii="Arial" w:eastAsia="Times New Roman" w:hAnsi="Arial" w:cs="Arial"/>
          <w:sz w:val="24"/>
          <w:szCs w:val="24"/>
        </w:rPr>
        <w:t>Pre existing</w:t>
      </w:r>
      <w:proofErr w:type="spellEnd"/>
      <w:r w:rsidRPr="00C822AD">
        <w:rPr>
          <w:rFonts w:ascii="Arial" w:eastAsia="Times New Roman" w:hAnsi="Arial" w:cs="Arial"/>
          <w:sz w:val="24"/>
          <w:szCs w:val="24"/>
        </w:rPr>
        <w:t xml:space="preserve"> respiratory diseases e.g. chronic </w:t>
      </w:r>
      <w:proofErr w:type="gramStart"/>
      <w:r w:rsidRPr="00C822AD">
        <w:rPr>
          <w:rFonts w:ascii="Arial" w:eastAsia="Times New Roman" w:hAnsi="Arial" w:cs="Arial"/>
          <w:sz w:val="24"/>
          <w:szCs w:val="24"/>
        </w:rPr>
        <w:t>bronchitis ,</w:t>
      </w:r>
      <w:proofErr w:type="gramEnd"/>
      <w:r w:rsidRPr="00C822AD">
        <w:rPr>
          <w:rFonts w:ascii="Arial" w:eastAsia="Times New Roman" w:hAnsi="Arial" w:cs="Arial"/>
          <w:sz w:val="24"/>
          <w:szCs w:val="24"/>
        </w:rPr>
        <w:t xml:space="preserve"> emphysema, measles , influenza</w:t>
      </w:r>
      <w:r w:rsidR="00E61D26" w:rsidRPr="00507ACF">
        <w:rPr>
          <w:rFonts w:ascii="Arial" w:eastAsia="Times New Roman" w:hAnsi="Arial" w:cs="Arial"/>
          <w:sz w:val="24"/>
          <w:szCs w:val="24"/>
        </w:rPr>
        <w:t>.</w:t>
      </w:r>
    </w:p>
    <w:p w:rsidR="00F25C9F" w:rsidRPr="00507ACF" w:rsidRDefault="00F25C9F" w:rsidP="00C822A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</w:rPr>
        <w:t>Grossly,</w:t>
      </w:r>
      <w:r w:rsidRPr="00507ACF">
        <w:rPr>
          <w:rFonts w:ascii="Arial" w:eastAsia="Times New Roman" w:hAnsi="Arial" w:cs="Arial"/>
          <w:sz w:val="24"/>
          <w:szCs w:val="24"/>
        </w:rPr>
        <w:t xml:space="preserve"> the lungs exhibit focal areas of palpable consolidation. </w:t>
      </w:r>
      <w:r w:rsidR="00C822AD" w:rsidRPr="00C822AD">
        <w:rPr>
          <w:rFonts w:ascii="Arial" w:eastAsia="Times New Roman" w:hAnsi="Arial" w:cs="Arial"/>
          <w:sz w:val="24"/>
          <w:szCs w:val="24"/>
        </w:rPr>
        <w:t>Lesions are multiple &amp; may be bilateral, affect basal segments of lower lobes.</w:t>
      </w:r>
    </w:p>
    <w:p w:rsidR="00F25C9F" w:rsidRDefault="00F25C9F" w:rsidP="00C822AD">
      <w:pPr>
        <w:bidi w:val="0"/>
        <w:spacing w:after="0" w:line="240" w:lineRule="auto"/>
        <w:contextualSpacing/>
        <w:rPr>
          <w:rFonts w:ascii="GillSans" w:hAnsi="GillSans" w:cs="GillSans"/>
          <w:sz w:val="24"/>
          <w:szCs w:val="24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</w:rPr>
        <w:t>Histologically</w:t>
      </w:r>
      <w:r w:rsidRPr="00507ACF">
        <w:rPr>
          <w:rFonts w:ascii="Arial" w:eastAsia="Times New Roman" w:hAnsi="Arial" w:cs="Arial"/>
          <w:sz w:val="24"/>
          <w:szCs w:val="24"/>
        </w:rPr>
        <w:t xml:space="preserve">, there is acute (neutrophilic) </w:t>
      </w:r>
      <w:r w:rsidR="00E61D26" w:rsidRPr="00507ACF">
        <w:rPr>
          <w:rFonts w:ascii="Arial" w:eastAsia="Times New Roman" w:hAnsi="Arial" w:cs="Arial"/>
          <w:sz w:val="24"/>
          <w:szCs w:val="24"/>
        </w:rPr>
        <w:t>Suppurative</w:t>
      </w:r>
      <w:r w:rsidRPr="00507ACF">
        <w:rPr>
          <w:rFonts w:ascii="Arial" w:eastAsia="Times New Roman" w:hAnsi="Arial" w:cs="Arial"/>
          <w:sz w:val="24"/>
          <w:szCs w:val="24"/>
        </w:rPr>
        <w:t xml:space="preserve"> exudation filling bronchi, bronchioles, and </w:t>
      </w:r>
      <w:proofErr w:type="spellStart"/>
      <w:r w:rsidR="00E61D26" w:rsidRPr="00507ACF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E61D26" w:rsidRPr="00507ACF">
        <w:rPr>
          <w:rFonts w:ascii="Arial" w:eastAsia="Times New Roman" w:hAnsi="Arial" w:cs="Arial"/>
          <w:sz w:val="24"/>
          <w:szCs w:val="24"/>
        </w:rPr>
        <w:t xml:space="preserve"> adjacent</w:t>
      </w:r>
      <w:r w:rsidR="00C822AD">
        <w:rPr>
          <w:rFonts w:ascii="Arial" w:eastAsia="Times New Roman" w:hAnsi="Arial" w:cs="Arial"/>
          <w:sz w:val="24"/>
          <w:szCs w:val="24"/>
        </w:rPr>
        <w:t xml:space="preserve"> </w:t>
      </w:r>
      <w:r w:rsidR="00E61D26" w:rsidRPr="00507ACF">
        <w:rPr>
          <w:rFonts w:ascii="Arial" w:eastAsia="Times New Roman" w:hAnsi="Arial" w:cs="Arial"/>
          <w:sz w:val="24"/>
          <w:szCs w:val="24"/>
        </w:rPr>
        <w:t xml:space="preserve">alveolar </w:t>
      </w:r>
      <w:proofErr w:type="gramStart"/>
      <w:r w:rsidR="00E61D26" w:rsidRPr="00507ACF">
        <w:rPr>
          <w:rFonts w:ascii="Arial" w:eastAsia="Times New Roman" w:hAnsi="Arial" w:cs="Arial"/>
          <w:sz w:val="24"/>
          <w:szCs w:val="24"/>
        </w:rPr>
        <w:t>spaces ,</w:t>
      </w:r>
      <w:proofErr w:type="gramEnd"/>
      <w:r w:rsidRPr="00507ACF">
        <w:rPr>
          <w:rFonts w:ascii="Arial" w:eastAsia="Times New Roman" w:hAnsi="Arial" w:cs="Arial"/>
          <w:sz w:val="24"/>
          <w:szCs w:val="24"/>
        </w:rPr>
        <w:t xml:space="preserve"> this will also eventually resolve.</w:t>
      </w:r>
      <w:r w:rsidR="00E61D26" w:rsidRPr="00507ACF">
        <w:rPr>
          <w:rFonts w:ascii="GillSans" w:hAnsi="GillSans" w:cs="GillSans"/>
          <w:sz w:val="24"/>
          <w:szCs w:val="24"/>
        </w:rPr>
        <w:t xml:space="preserve"> </w:t>
      </w:r>
    </w:p>
    <w:p w:rsidR="00B22EAB" w:rsidRDefault="00B22EAB" w:rsidP="00F356A8">
      <w:pPr>
        <w:bidi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56A8" w:rsidRPr="00B22EAB" w:rsidRDefault="00F356A8" w:rsidP="00B22EAB">
      <w:pPr>
        <w:bidi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lastRenderedPageBreak/>
        <w:t>Symptoms of pneumonia (in general)</w:t>
      </w: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:</w:t>
      </w:r>
    </w:p>
    <w:p w:rsidR="00F356A8" w:rsidRPr="00507ACF" w:rsidRDefault="00F356A8" w:rsidP="00F356A8">
      <w:p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356A8">
        <w:rPr>
          <w:rFonts w:ascii="Arial" w:eastAsia="Times New Roman" w:hAnsi="Arial" w:cs="Arial"/>
          <w:sz w:val="24"/>
          <w:szCs w:val="24"/>
        </w:rPr>
        <w:t>Abrupt onset of high fever with shaking chills, pleuritic chest pain, cough with mucopurulent (rusty) sputum. Occasionally hemoptysis.</w:t>
      </w:r>
    </w:p>
    <w:p w:rsidR="00F356A8" w:rsidRPr="00F356A8" w:rsidRDefault="00F356A8" w:rsidP="00F356A8">
      <w:pPr>
        <w:tabs>
          <w:tab w:val="left" w:pos="-270"/>
        </w:tabs>
        <w:autoSpaceDE w:val="0"/>
        <w:autoSpaceDN w:val="0"/>
        <w:bidi w:val="0"/>
        <w:adjustRightInd w:val="0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Diagnostic tests</w:t>
      </w:r>
      <w:r w:rsidRPr="00F356A8">
        <w:rPr>
          <w:rFonts w:ascii="Arial" w:eastAsia="Times New Roman" w:hAnsi="Arial" w:cs="Arial"/>
          <w:sz w:val="24"/>
          <w:szCs w:val="24"/>
          <w:rtl/>
        </w:rPr>
        <w:t>:</w:t>
      </w:r>
    </w:p>
    <w:p w:rsidR="00F356A8" w:rsidRPr="00F356A8" w:rsidRDefault="00F356A8" w:rsidP="00F356A8">
      <w:pPr>
        <w:tabs>
          <w:tab w:val="left" w:pos="-270"/>
        </w:tabs>
        <w:autoSpaceDE w:val="0"/>
        <w:autoSpaceDN w:val="0"/>
        <w:bidi w:val="0"/>
        <w:adjustRightInd w:val="0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1-</w:t>
      </w:r>
      <w:r w:rsidRPr="00F356A8">
        <w:rPr>
          <w:rFonts w:ascii="Arial" w:eastAsia="Times New Roman" w:hAnsi="Arial" w:cs="Arial"/>
          <w:b/>
          <w:bCs/>
          <w:sz w:val="24"/>
          <w:szCs w:val="24"/>
        </w:rPr>
        <w:t>Sputum examination</w:t>
      </w:r>
      <w:r w:rsidRPr="00F356A8">
        <w:rPr>
          <w:rFonts w:ascii="Arial" w:eastAsia="Times New Roman" w:hAnsi="Arial" w:cs="Arial"/>
          <w:sz w:val="24"/>
          <w:szCs w:val="24"/>
        </w:rPr>
        <w:t xml:space="preserve">: for Gram stain (numerous neutrophils contain diplococci). (Nonspecific because due to presence </w:t>
      </w:r>
      <w:proofErr w:type="gramStart"/>
      <w:r w:rsidRPr="00F356A8">
        <w:rPr>
          <w:rFonts w:ascii="Arial" w:eastAsia="Times New Roman" w:hAnsi="Arial" w:cs="Arial"/>
          <w:sz w:val="24"/>
          <w:szCs w:val="24"/>
        </w:rPr>
        <w:t>of  normal</w:t>
      </w:r>
      <w:proofErr w:type="gramEnd"/>
      <w:r w:rsidRPr="00F356A8">
        <w:rPr>
          <w:rFonts w:ascii="Arial" w:eastAsia="Times New Roman" w:hAnsi="Arial" w:cs="Arial"/>
          <w:sz w:val="24"/>
          <w:szCs w:val="24"/>
        </w:rPr>
        <w:t xml:space="preserve"> flora)</w:t>
      </w:r>
    </w:p>
    <w:p w:rsidR="00F356A8" w:rsidRPr="00F356A8" w:rsidRDefault="00F356A8" w:rsidP="00F356A8">
      <w:pPr>
        <w:tabs>
          <w:tab w:val="left" w:pos="-270"/>
        </w:tabs>
        <w:autoSpaceDE w:val="0"/>
        <w:autoSpaceDN w:val="0"/>
        <w:bidi w:val="0"/>
        <w:adjustRightInd w:val="0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2-</w:t>
      </w:r>
      <w:r w:rsidRPr="00F356A8">
        <w:rPr>
          <w:rFonts w:ascii="Arial" w:eastAsia="Times New Roman" w:hAnsi="Arial" w:cs="Arial"/>
          <w:b/>
          <w:bCs/>
          <w:sz w:val="24"/>
          <w:szCs w:val="24"/>
        </w:rPr>
        <w:t>Blood culture</w:t>
      </w:r>
      <w:r w:rsidRPr="00F356A8">
        <w:rPr>
          <w:rFonts w:ascii="Arial" w:eastAsia="Times New Roman" w:hAnsi="Arial" w:cs="Arial"/>
          <w:sz w:val="24"/>
          <w:szCs w:val="24"/>
        </w:rPr>
        <w:t>:   More specific, 20-30% is positive in early cases</w:t>
      </w:r>
      <w:r w:rsidRPr="00F356A8">
        <w:rPr>
          <w:rFonts w:ascii="Arial" w:eastAsia="Times New Roman" w:hAnsi="Arial" w:cs="Arial"/>
          <w:sz w:val="24"/>
          <w:szCs w:val="24"/>
          <w:rtl/>
        </w:rPr>
        <w:t>.</w:t>
      </w:r>
    </w:p>
    <w:p w:rsidR="00F25C9F" w:rsidRPr="00507ACF" w:rsidRDefault="00F356A8" w:rsidP="00F356A8">
      <w:pPr>
        <w:tabs>
          <w:tab w:val="left" w:pos="-270"/>
        </w:tabs>
        <w:autoSpaceDE w:val="0"/>
        <w:autoSpaceDN w:val="0"/>
        <w:bidi w:val="0"/>
        <w:adjustRightInd w:val="0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F356A8">
        <w:rPr>
          <w:rFonts w:ascii="Arial" w:eastAsia="Times New Roman" w:hAnsi="Arial" w:cs="Arial"/>
          <w:b/>
          <w:bCs/>
          <w:sz w:val="24"/>
          <w:szCs w:val="24"/>
        </w:rPr>
        <w:t>3-CXR</w:t>
      </w:r>
      <w:r w:rsidRPr="00F356A8">
        <w:rPr>
          <w:rFonts w:ascii="Arial" w:eastAsia="Times New Roman" w:hAnsi="Arial" w:cs="Arial"/>
          <w:sz w:val="24"/>
          <w:szCs w:val="24"/>
        </w:rPr>
        <w:t>: The whole lobe is radiopaque in lobar pneumonia, whereas there are focal opacities in bronchopneumonia</w:t>
      </w:r>
    </w:p>
    <w:p w:rsidR="00F25C9F" w:rsidRPr="00F356A8" w:rsidRDefault="00F25C9F" w:rsidP="00F25C9F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r w:rsidRPr="00B22EA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Complications</w:t>
      </w:r>
      <w:bookmarkEnd w:id="0"/>
      <w:r w:rsidRPr="00F356A8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90% of cases will end up with resolution, otherwise complication includes:</w:t>
      </w:r>
    </w:p>
    <w:p w:rsidR="00F25C9F" w:rsidRPr="00507ACF" w:rsidRDefault="00F25C9F" w:rsidP="00FA3B6A">
      <w:pPr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356A8">
        <w:rPr>
          <w:rFonts w:ascii="Arial" w:eastAsia="Times New Roman" w:hAnsi="Arial" w:cs="Arial"/>
          <w:b/>
          <w:bCs/>
          <w:sz w:val="24"/>
          <w:szCs w:val="24"/>
        </w:rPr>
        <w:t>Abscess formation</w:t>
      </w:r>
      <w:r w:rsidRPr="00507ACF">
        <w:rPr>
          <w:rFonts w:ascii="Arial" w:eastAsia="Times New Roman" w:hAnsi="Arial" w:cs="Arial"/>
          <w:sz w:val="24"/>
          <w:szCs w:val="24"/>
        </w:rPr>
        <w:t>,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especially if the </w:t>
      </w:r>
      <w:proofErr w:type="spellStart"/>
      <w:r w:rsidRPr="00507ACF">
        <w:rPr>
          <w:rFonts w:ascii="Arial" w:eastAsia="Times New Roman" w:hAnsi="Arial" w:cs="Arial"/>
          <w:sz w:val="24"/>
          <w:szCs w:val="24"/>
          <w:lang w:bidi="ar-IQ"/>
        </w:rPr>
        <w:t>m.o</w:t>
      </w:r>
      <w:proofErr w:type="spellEnd"/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is </w:t>
      </w:r>
      <w:proofErr w:type="spellStart"/>
      <w:r w:rsidRPr="00507ACF">
        <w:rPr>
          <w:rFonts w:ascii="Arial" w:eastAsia="Times New Roman" w:hAnsi="Arial" w:cs="Arial"/>
          <w:sz w:val="24"/>
          <w:szCs w:val="24"/>
          <w:lang w:bidi="ar-IQ"/>
        </w:rPr>
        <w:t>klebseilla</w:t>
      </w:r>
      <w:proofErr w:type="spellEnd"/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and </w:t>
      </w:r>
      <w:proofErr w:type="spellStart"/>
      <w:r w:rsidRPr="00507ACF">
        <w:rPr>
          <w:rFonts w:ascii="Arial" w:eastAsia="Times New Roman" w:hAnsi="Arial" w:cs="Arial"/>
          <w:sz w:val="24"/>
          <w:szCs w:val="24"/>
          <w:lang w:bidi="ar-IQ"/>
        </w:rPr>
        <w:t>peumococcal</w:t>
      </w:r>
      <w:proofErr w:type="spellEnd"/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infection.</w:t>
      </w:r>
    </w:p>
    <w:p w:rsidR="00F25C9F" w:rsidRPr="00507ACF" w:rsidRDefault="00F25C9F" w:rsidP="00FA3B6A">
      <w:pPr>
        <w:numPr>
          <w:ilvl w:val="0"/>
          <w:numId w:val="28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Spread of infection to the pleural cavity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sym w:font="Wingdings" w:char="00E0"/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empyema (pus inside the pleural cavity).</w:t>
      </w:r>
    </w:p>
    <w:p w:rsidR="00F25C9F" w:rsidRPr="00507ACF" w:rsidRDefault="00F25C9F" w:rsidP="00FA3B6A">
      <w:pPr>
        <w:numPr>
          <w:ilvl w:val="0"/>
          <w:numId w:val="28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Organization of the exudate</w:t>
      </w:r>
      <w:r w:rsidRPr="00507ACF">
        <w:rPr>
          <w:rFonts w:ascii="Arial" w:eastAsia="Times New Roman" w:hAnsi="Arial" w:cs="Arial"/>
          <w:sz w:val="24"/>
          <w:szCs w:val="24"/>
          <w:u w:val="single"/>
          <w:lang w:bidi="ar-IQ"/>
        </w:rPr>
        <w:t xml:space="preserve"> 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sym w:font="Wingdings" w:char="00E0"/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part of the lobe will turn solid.</w:t>
      </w:r>
    </w:p>
    <w:p w:rsidR="00F25C9F" w:rsidRPr="00507ACF" w:rsidRDefault="00F25C9F" w:rsidP="00FA3B6A">
      <w:pPr>
        <w:numPr>
          <w:ilvl w:val="0"/>
          <w:numId w:val="28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>Bacteremic</w:t>
      </w:r>
      <w:proofErr w:type="spellEnd"/>
      <w:r w:rsidRPr="00507ACF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 dissemination</w:t>
      </w:r>
      <w:r w:rsidRPr="00507ACF">
        <w:rPr>
          <w:rFonts w:ascii="Arial" w:eastAsia="Times New Roman" w:hAnsi="Arial" w:cs="Arial"/>
          <w:sz w:val="24"/>
          <w:szCs w:val="24"/>
          <w:lang w:bidi="ar-IQ"/>
        </w:rPr>
        <w:t xml:space="preserve"> cause meningitis, infective endocarditis, arthritis</w:t>
      </w:r>
    </w:p>
    <w:p w:rsidR="00F25C9F" w:rsidRPr="00507ACF" w:rsidRDefault="00F25C9F" w:rsidP="00F25C9F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lang w:bidi="ar-IQ"/>
        </w:rPr>
      </w:pPr>
    </w:p>
    <w:sectPr w:rsidR="00F25C9F" w:rsidRPr="00507ACF" w:rsidSect="003C1669">
      <w:footerReference w:type="default" r:id="rId7"/>
      <w:pgSz w:w="11906" w:h="16838"/>
      <w:pgMar w:top="1440" w:right="2267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8E" w:rsidRDefault="008D2A8E" w:rsidP="00A7661B">
      <w:pPr>
        <w:spacing w:after="0" w:line="240" w:lineRule="auto"/>
      </w:pPr>
      <w:r>
        <w:separator/>
      </w:r>
    </w:p>
  </w:endnote>
  <w:endnote w:type="continuationSeparator" w:id="0">
    <w:p w:rsidR="008D2A8E" w:rsidRDefault="008D2A8E" w:rsidP="00A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30489237"/>
      <w:docPartObj>
        <w:docPartGallery w:val="Page Numbers (Bottom of Page)"/>
        <w:docPartUnique/>
      </w:docPartObj>
    </w:sdtPr>
    <w:sdtEndPr/>
    <w:sdtContent>
      <w:p w:rsidR="00463E24" w:rsidRDefault="00463E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AB" w:rsidRPr="00B22EAB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63E24" w:rsidRDefault="0046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8E" w:rsidRDefault="008D2A8E" w:rsidP="00A7661B">
      <w:pPr>
        <w:spacing w:after="0" w:line="240" w:lineRule="auto"/>
      </w:pPr>
      <w:r>
        <w:separator/>
      </w:r>
    </w:p>
  </w:footnote>
  <w:footnote w:type="continuationSeparator" w:id="0">
    <w:p w:rsidR="008D2A8E" w:rsidRDefault="008D2A8E" w:rsidP="00A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40D8"/>
      </v:shape>
    </w:pict>
  </w:numPicBullet>
  <w:numPicBullet w:numPicBulletId="1">
    <w:pict>
      <v:shape id="_x0000_i1129" type="#_x0000_t75" style="width:11.25pt;height:11.25pt" o:bullet="t">
        <v:imagedata r:id="rId2" o:title="BD14790_"/>
      </v:shape>
    </w:pict>
  </w:numPicBullet>
  <w:numPicBullet w:numPicBulletId="2">
    <w:pict>
      <v:shape id="_x0000_i1130" type="#_x0000_t75" style="width:11.25pt;height:11.25pt" o:bullet="t">
        <v:imagedata r:id="rId3" o:title="BD10298_"/>
      </v:shape>
    </w:pict>
  </w:numPicBullet>
  <w:abstractNum w:abstractNumId="0" w15:restartNumberingAfterBreak="0">
    <w:nsid w:val="06B44EE2"/>
    <w:multiLevelType w:val="hybridMultilevel"/>
    <w:tmpl w:val="C5A005BA"/>
    <w:lvl w:ilvl="0" w:tplc="9312C666">
      <w:start w:val="1"/>
      <w:numFmt w:val="decimal"/>
      <w:lvlText w:val="%1-"/>
      <w:lvlJc w:val="left"/>
      <w:pPr>
        <w:ind w:left="36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6F87"/>
    <w:multiLevelType w:val="hybridMultilevel"/>
    <w:tmpl w:val="DB5E2E84"/>
    <w:lvl w:ilvl="0" w:tplc="618A88BC">
      <w:start w:val="1"/>
      <w:numFmt w:val="bullet"/>
      <w:lvlText w:val=""/>
      <w:lvlPicBulletId w:val="2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D83183E"/>
    <w:multiLevelType w:val="hybridMultilevel"/>
    <w:tmpl w:val="71FAFE08"/>
    <w:lvl w:ilvl="0" w:tplc="8C54D30C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B100C8"/>
    <w:multiLevelType w:val="hybridMultilevel"/>
    <w:tmpl w:val="43E4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0227"/>
    <w:multiLevelType w:val="hybridMultilevel"/>
    <w:tmpl w:val="809C4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7109D"/>
    <w:multiLevelType w:val="hybridMultilevel"/>
    <w:tmpl w:val="F2C2B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701A86"/>
    <w:multiLevelType w:val="hybridMultilevel"/>
    <w:tmpl w:val="85D00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C77AC"/>
    <w:multiLevelType w:val="hybridMultilevel"/>
    <w:tmpl w:val="B242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794B"/>
    <w:multiLevelType w:val="hybridMultilevel"/>
    <w:tmpl w:val="A27E3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46BB2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07D3D"/>
    <w:multiLevelType w:val="hybridMultilevel"/>
    <w:tmpl w:val="B59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B5DEE"/>
    <w:multiLevelType w:val="hybridMultilevel"/>
    <w:tmpl w:val="98244B1C"/>
    <w:lvl w:ilvl="0" w:tplc="04090007">
      <w:start w:val="1"/>
      <w:numFmt w:val="bullet"/>
      <w:lvlText w:val=""/>
      <w:lvlPicBulletId w:val="0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1" w15:restartNumberingAfterBreak="0">
    <w:nsid w:val="2A786E98"/>
    <w:multiLevelType w:val="hybridMultilevel"/>
    <w:tmpl w:val="5C824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E637E">
      <w:numFmt w:val="bullet"/>
      <w:lvlText w:val="•"/>
      <w:lvlJc w:val="left"/>
      <w:pPr>
        <w:ind w:left="8310" w:hanging="759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2302F"/>
    <w:multiLevelType w:val="hybridMultilevel"/>
    <w:tmpl w:val="9AA2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F9F332E"/>
    <w:multiLevelType w:val="hybridMultilevel"/>
    <w:tmpl w:val="682A8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92922"/>
    <w:multiLevelType w:val="hybridMultilevel"/>
    <w:tmpl w:val="7974CC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1A309EE"/>
    <w:multiLevelType w:val="hybridMultilevel"/>
    <w:tmpl w:val="5964C368"/>
    <w:lvl w:ilvl="0" w:tplc="2042C9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27CB7"/>
    <w:multiLevelType w:val="hybridMultilevel"/>
    <w:tmpl w:val="7EA03138"/>
    <w:lvl w:ilvl="0" w:tplc="7730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8F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A6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C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A3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E8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4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B4D04"/>
    <w:multiLevelType w:val="hybridMultilevel"/>
    <w:tmpl w:val="C2F263AE"/>
    <w:lvl w:ilvl="0" w:tplc="804E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2C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6F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B7194C"/>
    <w:multiLevelType w:val="hybridMultilevel"/>
    <w:tmpl w:val="4E2C5D76"/>
    <w:lvl w:ilvl="0" w:tplc="8C54D30C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26C6FBB"/>
    <w:multiLevelType w:val="hybridMultilevel"/>
    <w:tmpl w:val="BACCBE7A"/>
    <w:lvl w:ilvl="0" w:tplc="EB9A35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615958"/>
    <w:multiLevelType w:val="hybridMultilevel"/>
    <w:tmpl w:val="51687DE4"/>
    <w:lvl w:ilvl="0" w:tplc="2094398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75E8"/>
    <w:multiLevelType w:val="hybridMultilevel"/>
    <w:tmpl w:val="4058D8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E6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A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A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26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2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6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A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611141"/>
    <w:multiLevelType w:val="hybridMultilevel"/>
    <w:tmpl w:val="43A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B4281"/>
    <w:multiLevelType w:val="hybridMultilevel"/>
    <w:tmpl w:val="2D6038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6DA"/>
    <w:multiLevelType w:val="hybridMultilevel"/>
    <w:tmpl w:val="5E7E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7B1"/>
    <w:multiLevelType w:val="hybridMultilevel"/>
    <w:tmpl w:val="3CB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724CF"/>
    <w:multiLevelType w:val="hybridMultilevel"/>
    <w:tmpl w:val="7506C262"/>
    <w:lvl w:ilvl="0" w:tplc="7FCE8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9141D"/>
    <w:multiLevelType w:val="hybridMultilevel"/>
    <w:tmpl w:val="8C761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65D94"/>
    <w:multiLevelType w:val="hybridMultilevel"/>
    <w:tmpl w:val="A5E4B29A"/>
    <w:lvl w:ilvl="0" w:tplc="618A88BC">
      <w:start w:val="1"/>
      <w:numFmt w:val="bullet"/>
      <w:lvlText w:val=""/>
      <w:lvlPicBulletId w:val="2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6E440140"/>
    <w:multiLevelType w:val="hybridMultilevel"/>
    <w:tmpl w:val="2E5AA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69E4"/>
    <w:multiLevelType w:val="hybridMultilevel"/>
    <w:tmpl w:val="3EAA83D0"/>
    <w:lvl w:ilvl="0" w:tplc="4BBA860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4D840D3"/>
    <w:multiLevelType w:val="hybridMultilevel"/>
    <w:tmpl w:val="26A4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13A69"/>
    <w:multiLevelType w:val="hybridMultilevel"/>
    <w:tmpl w:val="F092C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3431E"/>
    <w:multiLevelType w:val="hybridMultilevel"/>
    <w:tmpl w:val="18CA4DD0"/>
    <w:lvl w:ilvl="0" w:tplc="8EA2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A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0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C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8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AA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A7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09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29"/>
  </w:num>
  <w:num w:numId="9">
    <w:abstractNumId w:val="24"/>
  </w:num>
  <w:num w:numId="10">
    <w:abstractNumId w:val="31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20"/>
  </w:num>
  <w:num w:numId="17">
    <w:abstractNumId w:val="32"/>
  </w:num>
  <w:num w:numId="18">
    <w:abstractNumId w:val="6"/>
  </w:num>
  <w:num w:numId="19">
    <w:abstractNumId w:val="30"/>
  </w:num>
  <w:num w:numId="20">
    <w:abstractNumId w:val="19"/>
  </w:num>
  <w:num w:numId="21">
    <w:abstractNumId w:val="22"/>
  </w:num>
  <w:num w:numId="22">
    <w:abstractNumId w:val="25"/>
  </w:num>
  <w:num w:numId="23">
    <w:abstractNumId w:val="7"/>
  </w:num>
  <w:num w:numId="24">
    <w:abstractNumId w:val="23"/>
  </w:num>
  <w:num w:numId="25">
    <w:abstractNumId w:val="15"/>
  </w:num>
  <w:num w:numId="26">
    <w:abstractNumId w:val="33"/>
  </w:num>
  <w:num w:numId="27">
    <w:abstractNumId w:val="26"/>
  </w:num>
  <w:num w:numId="28">
    <w:abstractNumId w:val="0"/>
  </w:num>
  <w:num w:numId="29">
    <w:abstractNumId w:val="13"/>
  </w:num>
  <w:num w:numId="30">
    <w:abstractNumId w:val="21"/>
  </w:num>
  <w:num w:numId="31">
    <w:abstractNumId w:val="27"/>
  </w:num>
  <w:num w:numId="32">
    <w:abstractNumId w:val="14"/>
  </w:num>
  <w:num w:numId="33">
    <w:abstractNumId w:val="16"/>
  </w:num>
  <w:num w:numId="3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0"/>
    <w:rsid w:val="00000811"/>
    <w:rsid w:val="00000E62"/>
    <w:rsid w:val="0001154D"/>
    <w:rsid w:val="00013DB7"/>
    <w:rsid w:val="00017C16"/>
    <w:rsid w:val="0002508B"/>
    <w:rsid w:val="00031D2D"/>
    <w:rsid w:val="00032A97"/>
    <w:rsid w:val="00042BF0"/>
    <w:rsid w:val="00043118"/>
    <w:rsid w:val="000705DA"/>
    <w:rsid w:val="00084C72"/>
    <w:rsid w:val="00086736"/>
    <w:rsid w:val="000A11E9"/>
    <w:rsid w:val="000B4B86"/>
    <w:rsid w:val="000C2964"/>
    <w:rsid w:val="000C3502"/>
    <w:rsid w:val="000D5371"/>
    <w:rsid w:val="000E2642"/>
    <w:rsid w:val="00125BE6"/>
    <w:rsid w:val="00152059"/>
    <w:rsid w:val="001530E8"/>
    <w:rsid w:val="00157B39"/>
    <w:rsid w:val="00161BF8"/>
    <w:rsid w:val="0018363C"/>
    <w:rsid w:val="00184D8D"/>
    <w:rsid w:val="001A43A3"/>
    <w:rsid w:val="001B359A"/>
    <w:rsid w:val="001B7171"/>
    <w:rsid w:val="001D70E0"/>
    <w:rsid w:val="001F6127"/>
    <w:rsid w:val="00203DFF"/>
    <w:rsid w:val="00216B0C"/>
    <w:rsid w:val="002205EC"/>
    <w:rsid w:val="00227116"/>
    <w:rsid w:val="00232F0A"/>
    <w:rsid w:val="002535F5"/>
    <w:rsid w:val="00261A4D"/>
    <w:rsid w:val="0026693C"/>
    <w:rsid w:val="002716A4"/>
    <w:rsid w:val="00272A79"/>
    <w:rsid w:val="00283FCF"/>
    <w:rsid w:val="002867A5"/>
    <w:rsid w:val="002876AF"/>
    <w:rsid w:val="002B1DB3"/>
    <w:rsid w:val="002F1C0C"/>
    <w:rsid w:val="003052DD"/>
    <w:rsid w:val="00315F9A"/>
    <w:rsid w:val="00342873"/>
    <w:rsid w:val="00342E23"/>
    <w:rsid w:val="00373160"/>
    <w:rsid w:val="0037330A"/>
    <w:rsid w:val="003754A8"/>
    <w:rsid w:val="003A36D2"/>
    <w:rsid w:val="003A4966"/>
    <w:rsid w:val="003B083D"/>
    <w:rsid w:val="003B0C60"/>
    <w:rsid w:val="003B5016"/>
    <w:rsid w:val="003C1669"/>
    <w:rsid w:val="003E5ABF"/>
    <w:rsid w:val="00406D3D"/>
    <w:rsid w:val="00416586"/>
    <w:rsid w:val="00432834"/>
    <w:rsid w:val="004507BA"/>
    <w:rsid w:val="00457CC6"/>
    <w:rsid w:val="00463E24"/>
    <w:rsid w:val="004754A1"/>
    <w:rsid w:val="004F21E1"/>
    <w:rsid w:val="00503A8D"/>
    <w:rsid w:val="00507ACF"/>
    <w:rsid w:val="005213CE"/>
    <w:rsid w:val="00531677"/>
    <w:rsid w:val="00535644"/>
    <w:rsid w:val="00545BCE"/>
    <w:rsid w:val="0055231D"/>
    <w:rsid w:val="00553409"/>
    <w:rsid w:val="00561D24"/>
    <w:rsid w:val="0058248A"/>
    <w:rsid w:val="005A76FB"/>
    <w:rsid w:val="005C22C2"/>
    <w:rsid w:val="005D6D03"/>
    <w:rsid w:val="005F01E3"/>
    <w:rsid w:val="005F4E20"/>
    <w:rsid w:val="00615812"/>
    <w:rsid w:val="00635D0F"/>
    <w:rsid w:val="0063732B"/>
    <w:rsid w:val="0064762D"/>
    <w:rsid w:val="00653146"/>
    <w:rsid w:val="00660A62"/>
    <w:rsid w:val="00660D63"/>
    <w:rsid w:val="00661551"/>
    <w:rsid w:val="006948CF"/>
    <w:rsid w:val="0069570F"/>
    <w:rsid w:val="006A06E9"/>
    <w:rsid w:val="006B3B8F"/>
    <w:rsid w:val="006B46AD"/>
    <w:rsid w:val="006C461C"/>
    <w:rsid w:val="006D5E40"/>
    <w:rsid w:val="006E303A"/>
    <w:rsid w:val="006F6127"/>
    <w:rsid w:val="00702639"/>
    <w:rsid w:val="0070301C"/>
    <w:rsid w:val="007035B0"/>
    <w:rsid w:val="00726E78"/>
    <w:rsid w:val="0073122F"/>
    <w:rsid w:val="00732178"/>
    <w:rsid w:val="007360D8"/>
    <w:rsid w:val="00743426"/>
    <w:rsid w:val="00763501"/>
    <w:rsid w:val="007736C4"/>
    <w:rsid w:val="007970F0"/>
    <w:rsid w:val="007971BE"/>
    <w:rsid w:val="007A4718"/>
    <w:rsid w:val="007A5E14"/>
    <w:rsid w:val="007B0C74"/>
    <w:rsid w:val="007B5501"/>
    <w:rsid w:val="007E2466"/>
    <w:rsid w:val="00800EE1"/>
    <w:rsid w:val="008019DF"/>
    <w:rsid w:val="00830275"/>
    <w:rsid w:val="00846A26"/>
    <w:rsid w:val="008575BF"/>
    <w:rsid w:val="0086048B"/>
    <w:rsid w:val="008644BC"/>
    <w:rsid w:val="00865D07"/>
    <w:rsid w:val="00866DF8"/>
    <w:rsid w:val="008849CF"/>
    <w:rsid w:val="00884CA5"/>
    <w:rsid w:val="00895EE5"/>
    <w:rsid w:val="00897770"/>
    <w:rsid w:val="008A3C8B"/>
    <w:rsid w:val="008B397C"/>
    <w:rsid w:val="008D2A8E"/>
    <w:rsid w:val="008E35CA"/>
    <w:rsid w:val="008F1008"/>
    <w:rsid w:val="008F2034"/>
    <w:rsid w:val="0090033A"/>
    <w:rsid w:val="00900D97"/>
    <w:rsid w:val="009264C4"/>
    <w:rsid w:val="009464D4"/>
    <w:rsid w:val="00962D4A"/>
    <w:rsid w:val="009659C5"/>
    <w:rsid w:val="00967841"/>
    <w:rsid w:val="009B4069"/>
    <w:rsid w:val="009B5DBC"/>
    <w:rsid w:val="009C36E8"/>
    <w:rsid w:val="009C4BEE"/>
    <w:rsid w:val="009D1CD2"/>
    <w:rsid w:val="009F5EF9"/>
    <w:rsid w:val="00A068CB"/>
    <w:rsid w:val="00A204F2"/>
    <w:rsid w:val="00A4106F"/>
    <w:rsid w:val="00A52A95"/>
    <w:rsid w:val="00A5633C"/>
    <w:rsid w:val="00A607E3"/>
    <w:rsid w:val="00A610E0"/>
    <w:rsid w:val="00A642DF"/>
    <w:rsid w:val="00A75FFF"/>
    <w:rsid w:val="00A7661B"/>
    <w:rsid w:val="00A9612E"/>
    <w:rsid w:val="00A96843"/>
    <w:rsid w:val="00AA4070"/>
    <w:rsid w:val="00AB198C"/>
    <w:rsid w:val="00AB20C4"/>
    <w:rsid w:val="00AD57F1"/>
    <w:rsid w:val="00AF7BC5"/>
    <w:rsid w:val="00B22EAB"/>
    <w:rsid w:val="00B23285"/>
    <w:rsid w:val="00B250A3"/>
    <w:rsid w:val="00B34E0A"/>
    <w:rsid w:val="00B4427E"/>
    <w:rsid w:val="00B46C1D"/>
    <w:rsid w:val="00B60387"/>
    <w:rsid w:val="00B70EC3"/>
    <w:rsid w:val="00B71297"/>
    <w:rsid w:val="00B77414"/>
    <w:rsid w:val="00B810E3"/>
    <w:rsid w:val="00B905D9"/>
    <w:rsid w:val="00BD748B"/>
    <w:rsid w:val="00BE05C3"/>
    <w:rsid w:val="00C02842"/>
    <w:rsid w:val="00C22AB2"/>
    <w:rsid w:val="00C43037"/>
    <w:rsid w:val="00C50CC7"/>
    <w:rsid w:val="00C67891"/>
    <w:rsid w:val="00C67EB5"/>
    <w:rsid w:val="00C71525"/>
    <w:rsid w:val="00C721E0"/>
    <w:rsid w:val="00C822AD"/>
    <w:rsid w:val="00C95BC2"/>
    <w:rsid w:val="00CD00D7"/>
    <w:rsid w:val="00CD71EF"/>
    <w:rsid w:val="00CE5556"/>
    <w:rsid w:val="00D007B6"/>
    <w:rsid w:val="00D07EB5"/>
    <w:rsid w:val="00D26832"/>
    <w:rsid w:val="00D43DA1"/>
    <w:rsid w:val="00D46F43"/>
    <w:rsid w:val="00D51A1B"/>
    <w:rsid w:val="00D76677"/>
    <w:rsid w:val="00D90148"/>
    <w:rsid w:val="00DA1E45"/>
    <w:rsid w:val="00DA4116"/>
    <w:rsid w:val="00DA4C50"/>
    <w:rsid w:val="00DB11F5"/>
    <w:rsid w:val="00DC0E3F"/>
    <w:rsid w:val="00DD0976"/>
    <w:rsid w:val="00DD3E0E"/>
    <w:rsid w:val="00DE7A17"/>
    <w:rsid w:val="00E05F73"/>
    <w:rsid w:val="00E167D3"/>
    <w:rsid w:val="00E23B88"/>
    <w:rsid w:val="00E27266"/>
    <w:rsid w:val="00E5387A"/>
    <w:rsid w:val="00E61D26"/>
    <w:rsid w:val="00E678E0"/>
    <w:rsid w:val="00E800CD"/>
    <w:rsid w:val="00E86D85"/>
    <w:rsid w:val="00E879D5"/>
    <w:rsid w:val="00EA50C5"/>
    <w:rsid w:val="00EB0AFF"/>
    <w:rsid w:val="00EB7139"/>
    <w:rsid w:val="00EC7116"/>
    <w:rsid w:val="00ED1D05"/>
    <w:rsid w:val="00ED7B3C"/>
    <w:rsid w:val="00EE2B70"/>
    <w:rsid w:val="00EE2F90"/>
    <w:rsid w:val="00EF6BDE"/>
    <w:rsid w:val="00F25C9F"/>
    <w:rsid w:val="00F35596"/>
    <w:rsid w:val="00F356A8"/>
    <w:rsid w:val="00F605C6"/>
    <w:rsid w:val="00F80D26"/>
    <w:rsid w:val="00F81C49"/>
    <w:rsid w:val="00F826AA"/>
    <w:rsid w:val="00F83F9F"/>
    <w:rsid w:val="00F8703B"/>
    <w:rsid w:val="00FA2474"/>
    <w:rsid w:val="00FA29BB"/>
    <w:rsid w:val="00FA3B6A"/>
    <w:rsid w:val="00FA65D2"/>
    <w:rsid w:val="00FB04A7"/>
    <w:rsid w:val="00FC0EFA"/>
    <w:rsid w:val="00FD4BE1"/>
    <w:rsid w:val="00FD60B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E0863-60CB-4795-B737-AF0232A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D"/>
  </w:style>
  <w:style w:type="paragraph" w:styleId="Heading1">
    <w:name w:val="heading 1"/>
    <w:basedOn w:val="Normal"/>
    <w:next w:val="Normal"/>
    <w:link w:val="Heading1Char"/>
    <w:uiPriority w:val="9"/>
    <w:qFormat/>
    <w:rsid w:val="00031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CC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D2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D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D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D2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D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D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D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D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D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D2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D2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31D2D"/>
    <w:rPr>
      <w:i/>
      <w:iCs/>
      <w:color w:val="auto"/>
    </w:rPr>
  </w:style>
  <w:style w:type="paragraph" w:styleId="NoSpacing">
    <w:name w:val="No Spacing"/>
    <w:uiPriority w:val="1"/>
    <w:qFormat/>
    <w:rsid w:val="00031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D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D2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D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D2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31D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D2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31D2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31D2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D2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D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6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1B"/>
  </w:style>
  <w:style w:type="paragraph" w:styleId="Footer">
    <w:name w:val="footer"/>
    <w:basedOn w:val="Normal"/>
    <w:link w:val="FooterChar"/>
    <w:uiPriority w:val="99"/>
    <w:unhideWhenUsed/>
    <w:rsid w:val="00A76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1B"/>
  </w:style>
  <w:style w:type="character" w:customStyle="1" w:styleId="figure-title1">
    <w:name w:val="figure-title1"/>
    <w:basedOn w:val="DefaultParagraphFont"/>
    <w:rsid w:val="005A76FB"/>
    <w:rPr>
      <w:b/>
      <w:bCs/>
      <w:sz w:val="17"/>
      <w:szCs w:val="17"/>
    </w:rPr>
  </w:style>
  <w:style w:type="character" w:customStyle="1" w:styleId="figure-caption1">
    <w:name w:val="figure-caption1"/>
    <w:basedOn w:val="DefaultParagraphFont"/>
    <w:rsid w:val="005A76FB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D2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496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51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130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878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 Fattouh</cp:lastModifiedBy>
  <cp:revision>46</cp:revision>
  <dcterms:created xsi:type="dcterms:W3CDTF">2021-02-24T21:01:00Z</dcterms:created>
  <dcterms:modified xsi:type="dcterms:W3CDTF">2022-03-17T17:04:00Z</dcterms:modified>
</cp:coreProperties>
</file>