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2" w:rsidRDefault="00614EEA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منهاج الثقافة والوعي البيئي</w:t>
      </w:r>
    </w:p>
    <w:p w:rsidR="00614EEA" w:rsidRDefault="006A3D9B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الفصل الدراسي الثاني</w:t>
      </w:r>
      <w:r w:rsid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614EEA" w:rsidRPr="00614EEA" w:rsidRDefault="00614EEA" w:rsidP="00614EEA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614EEA" w:rsidRDefault="00614EEA" w:rsidP="000C53A5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الاسبوع ال</w:t>
      </w:r>
      <w:r w:rsidR="000C53A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عشرون</w:t>
      </w:r>
      <w:r w:rsidR="000C53A5" w:rsidRPr="000C53A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</w:t>
      </w:r>
      <w:r w:rsidR="000C53A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</w:t>
      </w:r>
      <w:r w:rsidR="000C53A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لاتفاقيات والمعاهدات ودورها في الحفاظ على البيئة </w:t>
      </w:r>
    </w:p>
    <w:p w:rsidR="000035CA" w:rsidRPr="008E359C" w:rsidRDefault="000035CA" w:rsidP="006A3D9B">
      <w:pPr>
        <w:bidi/>
        <w:jc w:val="both"/>
        <w:rPr>
          <w:rFonts w:asciiTheme="minorBidi" w:hAnsiTheme="minorBidi"/>
          <w:sz w:val="28"/>
          <w:szCs w:val="28"/>
          <w:lang w:bidi="ar-IQ"/>
        </w:rPr>
      </w:pP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قانون البيئة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AD27B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ي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عتبر قانون البيئة أحد فروع القانون الدولي العام اﻠﺫي يهتم بحماية البيئة بمختلف جوانبها ، ويمكن اجمال المواضيع التي يهتم بها القانون الدولي البيئي في ما يلي :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منع تلوث المياه البحرية وتوفير الحماية والاستخدام المعقول لثروات والاحياء البحرية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حماية المحيط الجوي من التلوث .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حماية النباتات والغابات والحيوانات البرية .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حماية المخلوقات الفريدة .</w:t>
      </w:r>
      <w:r>
        <w:rPr>
          <w:rFonts w:asciiTheme="minorBidi" w:hAnsiTheme="minorBidi" w:cstheme="minorBidi" w:hint="cs"/>
          <w:color w:val="222222"/>
          <w:sz w:val="28"/>
          <w:szCs w:val="28"/>
          <w:rtl/>
        </w:rPr>
        <w:t xml:space="preserve"> 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حماية البيئة المحيطة من التلوث .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وانطلاقا مما سبق يمكن تعريف القانون الدولي للبيئة بأنه :"مجموعة قواعد ومبادئ القانون الدولي التي تنظم نشاط الدول في مجال منع وتقليل الاضرار المختلفة التي تنتج عن مصادر مختلفة للمحيط البيئي 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 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الاتفاقيات الدولية لحماية البيئة :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ابرمت مجموعة من الاتفاقيات بشأن حماية البيئة سواء على المستوى العالمي ، أوالاقليمي أو الثنائي .</w:t>
      </w:r>
    </w:p>
    <w:p w:rsidR="00AD27B3" w:rsidRPr="00A133A3" w:rsidRDefault="00551B61" w:rsidP="00A133A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u w:val="single"/>
          <w:rtl/>
        </w:rPr>
      </w:pPr>
      <w:r w:rsidRPr="00551B61">
        <w:rPr>
          <w:rFonts w:asciiTheme="minorBidi" w:hAnsiTheme="minorBidi" w:cstheme="minorBidi" w:hint="cs"/>
          <w:b/>
          <w:bCs/>
          <w:color w:val="222222"/>
          <w:sz w:val="28"/>
          <w:szCs w:val="28"/>
          <w:u w:val="single"/>
          <w:rtl/>
        </w:rPr>
        <w:t>بعض</w:t>
      </w:r>
      <w:r w:rsidR="00A133A3" w:rsidRPr="00A133A3">
        <w:rPr>
          <w:rStyle w:val="Strong"/>
          <w:rFonts w:asciiTheme="minorBidi" w:hAnsiTheme="minorBidi" w:cstheme="minorBidi" w:hint="cs"/>
          <w:color w:val="222222"/>
          <w:sz w:val="28"/>
          <w:szCs w:val="28"/>
          <w:u w:val="single"/>
          <w:rtl/>
        </w:rPr>
        <w:t xml:space="preserve"> الاتفاقيات </w:t>
      </w:r>
      <w:r w:rsidR="00A133A3">
        <w:rPr>
          <w:rStyle w:val="Strong"/>
          <w:rFonts w:asciiTheme="minorBidi" w:hAnsiTheme="minorBidi" w:cstheme="minorBidi" w:hint="cs"/>
          <w:color w:val="222222"/>
          <w:sz w:val="28"/>
          <w:szCs w:val="28"/>
          <w:u w:val="single"/>
          <w:rtl/>
        </w:rPr>
        <w:t xml:space="preserve">والمعاهدات </w:t>
      </w:r>
      <w:r w:rsidR="00A133A3" w:rsidRPr="00A133A3">
        <w:rPr>
          <w:rStyle w:val="Strong"/>
          <w:rFonts w:asciiTheme="minorBidi" w:hAnsiTheme="minorBidi" w:cstheme="minorBidi" w:hint="cs"/>
          <w:color w:val="222222"/>
          <w:sz w:val="28"/>
          <w:szCs w:val="28"/>
          <w:u w:val="single"/>
          <w:rtl/>
        </w:rPr>
        <w:t xml:space="preserve">على </w:t>
      </w:r>
      <w:r w:rsidR="00AD27B3" w:rsidRPr="00A133A3">
        <w:rPr>
          <w:rStyle w:val="Strong"/>
          <w:rFonts w:asciiTheme="minorBidi" w:hAnsiTheme="minorBidi" w:cstheme="minorBidi"/>
          <w:color w:val="222222"/>
          <w:sz w:val="28"/>
          <w:szCs w:val="28"/>
          <w:u w:val="single"/>
          <w:rtl/>
        </w:rPr>
        <w:t>المستوى العالمي :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تعددت وتنوعت الاتفاقيات التي تم ابرامها على المستوى العالمي بشأن معالجة قضية البيئة  أهمها :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لندن 1954 والخاصة بمنع تلوث البحار بالنفط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باريس 1960 بشأن التجارب اﻠﺫرية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1969 بشأن التدخل في أعالي البحار في حالات الكوارث الناجمة عن التلوث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وقد عالجت ﻫﺫه الاتفاقية القواعد المنظمة للاجراءات الضرورية لحماية الشواطئ في حالات وقوع أضرار ناشئة عن كوارث نفطية في أعالي البحار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بركسيل 1970 بشأن صيد وحماية الطيور؛</w:t>
      </w:r>
    </w:p>
    <w:p w:rsidR="001275A4" w:rsidRPr="00A133A3" w:rsidRDefault="001275A4" w:rsidP="001275A4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>-</w:t>
      </w:r>
      <w:r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رامسار بشأن الأراضي الرطبة ذات الأهمية الدولية وخاصة بوصفها موائل للطيور المائية</w:t>
      </w:r>
      <w:r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.</w:t>
      </w:r>
      <w:r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 xml:space="preserve"> 1971</w:t>
      </w:r>
    </w:p>
    <w:p w:rsidR="00AD27B3" w:rsidRPr="00AD27B3" w:rsidRDefault="00AD27B3" w:rsidP="001275A4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="001275A4">
        <w:rPr>
          <w:rStyle w:val="apple-converted-space"/>
          <w:rFonts w:asciiTheme="minorBidi" w:hAnsiTheme="minorBidi" w:cstheme="minorBidi" w:hint="cs"/>
          <w:color w:val="222222"/>
          <w:sz w:val="28"/>
          <w:szCs w:val="28"/>
          <w:rtl/>
        </w:rPr>
        <w:t>-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باريس عام 1972 المبرمة في اطار منظمة (اليونسكو) بشأن حماية التراث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الطبيعي والثقافي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اسلو 1972 بشأن منع التلوث البحري من خلال القاء النفايات من الطائرات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والسفن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مجموعة المبادئ الصادرة عن منظمة التعاون والتنمية الاقتصادية عام 1972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الاعلان العالمي للبيئة في استوكهولم سنة 1972 ويعتبر بمثابة اللبنة الاولى في صرح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القانون الدولي للبيئة ؛</w:t>
      </w:r>
    </w:p>
    <w:p w:rsidR="00482421" w:rsidRPr="00A133A3" w:rsidRDefault="00AD27B3" w:rsidP="00B541FB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lastRenderedPageBreak/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="00482421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ا</w:t>
      </w:r>
      <w:r w:rsidR="00482421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لتجارة الدولية في النباتات والح</w:t>
      </w:r>
      <w:r w:rsidR="00482421"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ي</w:t>
      </w:r>
      <w:r w:rsidR="00482421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و</w:t>
      </w:r>
      <w:r w:rsidR="00482421"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ا</w:t>
      </w:r>
      <w:r w:rsidR="00482421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نات البرية المهددة بالانقراض</w:t>
      </w:r>
      <w:r w:rsidR="00482421"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( CITES)</w:t>
      </w:r>
      <w:r w:rsidR="00482421"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 xml:space="preserve"> 197</w:t>
      </w:r>
      <w:r w:rsidR="00B541FB"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>3</w:t>
      </w:r>
      <w:bookmarkStart w:id="0" w:name="_GoBack"/>
      <w:bookmarkEnd w:id="0"/>
    </w:p>
    <w:p w:rsidR="00AD27B3" w:rsidRPr="00AD27B3" w:rsidRDefault="00482421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>
        <w:rPr>
          <w:rFonts w:asciiTheme="minorBidi" w:hAnsiTheme="minorBidi" w:cstheme="minorBidi" w:hint="cs"/>
          <w:color w:val="222222"/>
          <w:sz w:val="28"/>
          <w:szCs w:val="28"/>
          <w:rtl/>
        </w:rPr>
        <w:t>-</w:t>
      </w:r>
      <w:r w:rsidR="00AD27B3"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واشنطن 1977 في اطار منظمة العمل الدولية ، بشأن حماية العمال من الاخطار</w:t>
      </w:r>
      <w:r w:rsidR="00AD27B3"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="00AD27B3"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المهنية الناجمة في بيئة العمل عن تلوث الهواء وعن الضوضاء والاهتزازات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الميثاق العالمي للطبيعة سنة 1980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b/>
          <w:bCs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اتفاقيات الامم المتحدة لقانون البحار عام 1982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اتفاقية فيينا 1982 بشأن حماية طبقة الاوزون وقد قررت ان على الدول الاطراف ان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تتعاون معا في ترقية التنمية ونقل التكنولوجيا والمعرفة ﺫلك بما يتفق مع قوانينها ولوائحها وممارساتها العلمية وآﺨﺫا في الحسبان حاجات الدول النامية ؛</w:t>
      </w:r>
    </w:p>
    <w:p w:rsidR="00AD27B3" w:rsidRPr="00AD27B3" w:rsidRDefault="00AD27B3" w:rsidP="00AD27B3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AD27B3">
        <w:rPr>
          <w:rStyle w:val="Strong"/>
          <w:rFonts w:asciiTheme="minorBidi" w:hAnsiTheme="minorBidi" w:cstheme="minorBidi"/>
          <w:color w:val="222222"/>
          <w:sz w:val="28"/>
          <w:szCs w:val="28"/>
          <w:rtl/>
        </w:rPr>
        <w:t>ـ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الاتفاقية الدولية المبرمة سنة 1986 بشأن المساعدة المتبادلة في حالة وقوع حادث</w:t>
      </w:r>
      <w:r w:rsidRPr="00AD27B3">
        <w:rPr>
          <w:rStyle w:val="apple-converted-space"/>
          <w:rFonts w:asciiTheme="minorBidi" w:hAnsiTheme="minorBidi" w:cstheme="minorBidi"/>
          <w:color w:val="222222"/>
          <w:sz w:val="28"/>
          <w:szCs w:val="28"/>
          <w:rtl/>
        </w:rPr>
        <w:t> 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نووي؛</w:t>
      </w:r>
    </w:p>
    <w:p w:rsidR="001275A4" w:rsidRDefault="001275A4" w:rsidP="001275A4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</w:pPr>
      <w:r>
        <w:rPr>
          <w:rFonts w:asciiTheme="minorBidi" w:hAnsiTheme="minorBidi" w:cstheme="minorBidi" w:hint="cs"/>
          <w:color w:val="222222"/>
          <w:sz w:val="28"/>
          <w:szCs w:val="28"/>
          <w:rtl/>
        </w:rPr>
        <w:t>-</w:t>
      </w:r>
      <w:r w:rsidRPr="001275A4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 xml:space="preserve"> </w:t>
      </w:r>
      <w:r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فينا وبرتوكول مونتريال للمواد المستنزفة لطبقة الأوزون</w:t>
      </w: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1989</w:t>
      </w:r>
    </w:p>
    <w:p w:rsidR="00AD27B3" w:rsidRDefault="001275A4" w:rsidP="001275A4">
      <w:pPr>
        <w:pStyle w:val="NormalWeb"/>
        <w:shd w:val="clear" w:color="auto" w:fill="FFFFFF"/>
        <w:bidi/>
        <w:spacing w:before="0" w:beforeAutospacing="0" w:after="200" w:afterAutospacing="0" w:line="360" w:lineRule="atLeast"/>
        <w:jc w:val="both"/>
        <w:rPr>
          <w:rFonts w:asciiTheme="minorBidi" w:hAnsiTheme="minorBidi" w:cstheme="minorBidi"/>
          <w:color w:val="222222"/>
          <w:sz w:val="28"/>
          <w:szCs w:val="28"/>
          <w:rtl/>
        </w:rPr>
      </w:pPr>
      <w:r w:rsidRPr="001275A4">
        <w:rPr>
          <w:rFonts w:asciiTheme="minorBidi" w:hAnsiTheme="minorBidi" w:cstheme="minorBidi"/>
          <w:color w:val="222222"/>
          <w:sz w:val="28"/>
          <w:szCs w:val="28"/>
          <w:rtl/>
        </w:rPr>
        <w:t xml:space="preserve"> </w:t>
      </w:r>
      <w:r w:rsidRPr="00AD27B3">
        <w:rPr>
          <w:rFonts w:asciiTheme="minorBidi" w:hAnsiTheme="minorBidi" w:cstheme="minorBidi"/>
          <w:color w:val="222222"/>
          <w:sz w:val="28"/>
          <w:szCs w:val="28"/>
          <w:rtl/>
        </w:rPr>
        <w:t>ـ الاعلان</w:t>
      </w:r>
      <w:r>
        <w:rPr>
          <w:rFonts w:asciiTheme="minorBidi" w:hAnsiTheme="minorBidi" w:cstheme="minorBidi"/>
          <w:color w:val="222222"/>
          <w:sz w:val="28"/>
          <w:szCs w:val="28"/>
          <w:rtl/>
        </w:rPr>
        <w:t xml:space="preserve"> الصادر عن قمة الارض بريو 1992 </w:t>
      </w:r>
    </w:p>
    <w:p w:rsidR="001275A4" w:rsidRDefault="001275A4" w:rsidP="001275A4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>
        <w:rPr>
          <w:rFonts w:asciiTheme="minorBidi" w:hAnsiTheme="minorBidi" w:cstheme="minorBidi" w:hint="cs"/>
          <w:color w:val="222222"/>
          <w:sz w:val="28"/>
          <w:szCs w:val="28"/>
          <w:rtl/>
        </w:rPr>
        <w:t>-</w:t>
      </w:r>
      <w:r w:rsidRPr="001275A4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 xml:space="preserve"> </w:t>
      </w:r>
      <w:r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بازل لمكافحة النقل والاتجار بالمواد الكيماوية الخطرة</w:t>
      </w:r>
      <w:r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.</w:t>
      </w:r>
      <w:r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>1992</w:t>
      </w:r>
    </w:p>
    <w:p w:rsidR="00482421" w:rsidRPr="00A133A3" w:rsidRDefault="00482421" w:rsidP="00482421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>-اتفاقية التنوع البيولوجي وبروتوكول كارتاجينا الخاص بالسلامة الحيوية 1992</w:t>
      </w:r>
    </w:p>
    <w:p w:rsidR="001275A4" w:rsidRPr="00A133A3" w:rsidRDefault="001275A4" w:rsidP="001275A4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-</w:t>
      </w:r>
      <w:r w:rsidRPr="001275A4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 xml:space="preserve"> </w:t>
      </w:r>
      <w:r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الأمم المتحدة لمكافحة التصحر</w:t>
      </w:r>
      <w:r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(UNCCD) .</w:t>
      </w:r>
      <w:r>
        <w:rPr>
          <w:rStyle w:val="Strong"/>
          <w:rFonts w:asciiTheme="minorBidi" w:hAnsiTheme="minorBidi" w:cstheme="minorBidi" w:hint="cs"/>
          <w:b w:val="0"/>
          <w:bCs w:val="0"/>
          <w:color w:val="222222"/>
          <w:sz w:val="28"/>
          <w:szCs w:val="28"/>
          <w:rtl/>
        </w:rPr>
        <w:t xml:space="preserve">  1994</w:t>
      </w:r>
    </w:p>
    <w:p w:rsidR="00AD27B3" w:rsidRPr="00A133A3" w:rsidRDefault="00482421" w:rsidP="00482421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lang w:bidi="ar-IQ"/>
        </w:rPr>
        <w:t xml:space="preserve">- </w:t>
      </w:r>
      <w:r w:rsidR="00AD27B3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 xml:space="preserve">اتفاقية حفظ أنواع الحيوانات المهاجرة </w:t>
      </w:r>
      <w:proofErr w:type="gramStart"/>
      <w:r w:rsidR="00AD27B3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( اتفاقية</w:t>
      </w:r>
      <w:proofErr w:type="gramEnd"/>
      <w:r w:rsidR="00AD27B3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 xml:space="preserve"> الأنواع المهاجرة أو اتفاقية بون) والاتفاقيات الخاصة بالمحافظة على طيور الماء المهاجرة الإفريقية – الاوروآسيوية</w:t>
      </w:r>
      <w:r w:rsidR="00AD27B3"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 xml:space="preserve"> ( AEWA) .</w:t>
      </w:r>
      <w:r w:rsidR="001275A4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 xml:space="preserve"> </w:t>
      </w:r>
      <w:r w:rsidR="001275A4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1999</w:t>
      </w:r>
      <w:r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 xml:space="preserve"> </w:t>
      </w:r>
    </w:p>
    <w:p w:rsidR="00482421" w:rsidRDefault="00482421" w:rsidP="00482421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-</w:t>
      </w:r>
      <w:r w:rsidR="00AD27B3"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اتفاقية ستوكهولم للملوثات العضوية الثابتة</w:t>
      </w: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 xml:space="preserve"> 2004</w:t>
      </w:r>
      <w:r w:rsidRPr="00A133A3"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</w:rPr>
        <w:t>.</w:t>
      </w:r>
      <w:r w:rsidRPr="00482421"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 xml:space="preserve"> </w:t>
      </w:r>
    </w:p>
    <w:p w:rsidR="00482421" w:rsidRDefault="00482421" w:rsidP="00482421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-</w:t>
      </w:r>
      <w:r w:rsidRPr="00A133A3"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>ات</w:t>
      </w:r>
      <w:r w:rsidRPr="00A133A3">
        <w:rPr>
          <w:rStyle w:val="Strong"/>
          <w:rFonts w:asciiTheme="minorBidi" w:hAnsiTheme="minorBidi" w:cs="Arial"/>
          <w:b w:val="0"/>
          <w:bCs w:val="0"/>
          <w:color w:val="222222"/>
          <w:sz w:val="28"/>
          <w:szCs w:val="28"/>
          <w:rtl/>
        </w:rPr>
        <w:t>فاقية تغير المناخ وبرتوكول كيوتو</w:t>
      </w:r>
      <w:r>
        <w:rPr>
          <w:rStyle w:val="Strong"/>
          <w:rFonts w:asciiTheme="minorBidi" w:hAnsiTheme="minorBidi" w:cs="Arial" w:hint="cs"/>
          <w:b w:val="0"/>
          <w:bCs w:val="0"/>
          <w:color w:val="222222"/>
          <w:sz w:val="28"/>
          <w:szCs w:val="28"/>
          <w:rtl/>
        </w:rPr>
        <w:t xml:space="preserve"> 2005</w:t>
      </w:r>
    </w:p>
    <w:p w:rsidR="00AD27B3" w:rsidRPr="00A133A3" w:rsidRDefault="00AD27B3" w:rsidP="00482421">
      <w:pPr>
        <w:pStyle w:val="NormalWeb"/>
        <w:shd w:val="clear" w:color="auto" w:fill="FFFFFF"/>
        <w:bidi/>
        <w:spacing w:after="200" w:line="360" w:lineRule="atLeast"/>
        <w:jc w:val="both"/>
        <w:rPr>
          <w:rStyle w:val="Strong"/>
          <w:rFonts w:asciiTheme="minorBidi" w:hAnsiTheme="minorBidi" w:cstheme="minorBidi"/>
          <w:b w:val="0"/>
          <w:bCs w:val="0"/>
          <w:color w:val="222222"/>
          <w:sz w:val="28"/>
          <w:szCs w:val="28"/>
          <w:rtl/>
        </w:rPr>
      </w:pPr>
    </w:p>
    <w:sectPr w:rsidR="00AD27B3" w:rsidRPr="00A133A3" w:rsidSect="008E359C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9A" w:rsidRDefault="00B3099A" w:rsidP="008E359C">
      <w:pPr>
        <w:spacing w:after="0" w:line="240" w:lineRule="auto"/>
      </w:pPr>
      <w:r>
        <w:separator/>
      </w:r>
    </w:p>
  </w:endnote>
  <w:endnote w:type="continuationSeparator" w:id="0">
    <w:p w:rsidR="00B3099A" w:rsidRDefault="00B3099A" w:rsidP="008E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9C" w:rsidRDefault="00532EA8" w:rsidP="00532EA8">
    <w:pPr>
      <w:pStyle w:val="Footer"/>
      <w:jc w:val="center"/>
      <w:rPr>
        <w:lang w:bidi="ar-IQ"/>
      </w:rPr>
    </w:pPr>
    <w:r>
      <w:rPr>
        <w:rFonts w:hint="cs"/>
        <w:rtl/>
        <w:lang w:bidi="ar-IQ"/>
      </w:rPr>
      <w:t>5</w:t>
    </w:r>
    <w:r w:rsidR="008E359C">
      <w:rPr>
        <w:rFonts w:hint="cs"/>
        <w:rtl/>
        <w:lang w:bidi="ar-IQ"/>
      </w:rPr>
      <w:t>3-</w:t>
    </w:r>
    <w:r>
      <w:rPr>
        <w:rFonts w:hint="cs"/>
        <w:rtl/>
        <w:lang w:bidi="ar-IQ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82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59C" w:rsidRDefault="00AD27B3" w:rsidP="00AD27B3">
        <w:pPr>
          <w:pStyle w:val="Footer"/>
          <w:jc w:val="center"/>
        </w:pPr>
        <w:r>
          <w:rPr>
            <w:rFonts w:hint="cs"/>
            <w:rtl/>
          </w:rPr>
          <w:t>52</w:t>
        </w:r>
        <w:r w:rsidR="008E359C">
          <w:rPr>
            <w:rFonts w:hint="cs"/>
            <w:rtl/>
          </w:rPr>
          <w:t>-</w:t>
        </w:r>
        <w:r>
          <w:rPr>
            <w:rFonts w:hint="cs"/>
            <w:rtl/>
          </w:rPr>
          <w:t>20</w:t>
        </w:r>
      </w:p>
    </w:sdtContent>
  </w:sdt>
  <w:p w:rsidR="008E359C" w:rsidRDefault="008E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9A" w:rsidRDefault="00B3099A" w:rsidP="008E359C">
      <w:pPr>
        <w:spacing w:after="0" w:line="240" w:lineRule="auto"/>
      </w:pPr>
      <w:r>
        <w:separator/>
      </w:r>
    </w:p>
  </w:footnote>
  <w:footnote w:type="continuationSeparator" w:id="0">
    <w:p w:rsidR="00B3099A" w:rsidRDefault="00B3099A" w:rsidP="008E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A8F"/>
    <w:multiLevelType w:val="hybridMultilevel"/>
    <w:tmpl w:val="C8FAA11A"/>
    <w:lvl w:ilvl="0" w:tplc="940E80D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456"/>
    <w:multiLevelType w:val="hybridMultilevel"/>
    <w:tmpl w:val="87D46D36"/>
    <w:lvl w:ilvl="0" w:tplc="7AFA6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000"/>
    <w:multiLevelType w:val="hybridMultilevel"/>
    <w:tmpl w:val="EB9C4B4E"/>
    <w:lvl w:ilvl="0" w:tplc="422E2E70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FF6"/>
    <w:multiLevelType w:val="multilevel"/>
    <w:tmpl w:val="552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C54A6"/>
    <w:multiLevelType w:val="hybridMultilevel"/>
    <w:tmpl w:val="D1A67F88"/>
    <w:lvl w:ilvl="0" w:tplc="C2AA6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1"/>
    <w:rsid w:val="000035CA"/>
    <w:rsid w:val="00070EBF"/>
    <w:rsid w:val="00094F7B"/>
    <w:rsid w:val="000C3169"/>
    <w:rsid w:val="000C53A5"/>
    <w:rsid w:val="001275A4"/>
    <w:rsid w:val="00174619"/>
    <w:rsid w:val="001D1CD0"/>
    <w:rsid w:val="001E3BF1"/>
    <w:rsid w:val="002308E7"/>
    <w:rsid w:val="00244BF7"/>
    <w:rsid w:val="002A4D8F"/>
    <w:rsid w:val="002D7DA7"/>
    <w:rsid w:val="002F271B"/>
    <w:rsid w:val="00381AD2"/>
    <w:rsid w:val="003B7EC6"/>
    <w:rsid w:val="003E1BE9"/>
    <w:rsid w:val="00401E42"/>
    <w:rsid w:val="00426857"/>
    <w:rsid w:val="00433F1C"/>
    <w:rsid w:val="00452C80"/>
    <w:rsid w:val="00482421"/>
    <w:rsid w:val="00483029"/>
    <w:rsid w:val="004F04AA"/>
    <w:rsid w:val="00525371"/>
    <w:rsid w:val="00532EA8"/>
    <w:rsid w:val="00551B61"/>
    <w:rsid w:val="00554650"/>
    <w:rsid w:val="005E417D"/>
    <w:rsid w:val="00614EEA"/>
    <w:rsid w:val="00633F4F"/>
    <w:rsid w:val="0064229C"/>
    <w:rsid w:val="006A3D9B"/>
    <w:rsid w:val="00702633"/>
    <w:rsid w:val="00767911"/>
    <w:rsid w:val="007A5A93"/>
    <w:rsid w:val="007B7DF7"/>
    <w:rsid w:val="007D1160"/>
    <w:rsid w:val="00817A36"/>
    <w:rsid w:val="008742E6"/>
    <w:rsid w:val="008E359C"/>
    <w:rsid w:val="008F09CF"/>
    <w:rsid w:val="008F7885"/>
    <w:rsid w:val="009A2F56"/>
    <w:rsid w:val="00A133A3"/>
    <w:rsid w:val="00A31091"/>
    <w:rsid w:val="00AD27B3"/>
    <w:rsid w:val="00B177BB"/>
    <w:rsid w:val="00B3099A"/>
    <w:rsid w:val="00B541FB"/>
    <w:rsid w:val="00B9330E"/>
    <w:rsid w:val="00BB559B"/>
    <w:rsid w:val="00BE3CDE"/>
    <w:rsid w:val="00C0656B"/>
    <w:rsid w:val="00C232E5"/>
    <w:rsid w:val="00C47175"/>
    <w:rsid w:val="00CA412A"/>
    <w:rsid w:val="00D36152"/>
    <w:rsid w:val="00D375EA"/>
    <w:rsid w:val="00D50F3A"/>
    <w:rsid w:val="00DD24D1"/>
    <w:rsid w:val="00E3753A"/>
    <w:rsid w:val="00E77532"/>
    <w:rsid w:val="00F51DA3"/>
    <w:rsid w:val="00FB352D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D2DA-0CD2-489C-B5E8-4CBE63F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53A"/>
  </w:style>
  <w:style w:type="paragraph" w:styleId="Header">
    <w:name w:val="header"/>
    <w:basedOn w:val="Normal"/>
    <w:link w:val="HeaderChar"/>
    <w:uiPriority w:val="99"/>
    <w:unhideWhenUsed/>
    <w:rsid w:val="008E3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9C"/>
  </w:style>
  <w:style w:type="paragraph" w:styleId="Footer">
    <w:name w:val="footer"/>
    <w:basedOn w:val="Normal"/>
    <w:link w:val="FooterChar"/>
    <w:uiPriority w:val="99"/>
    <w:unhideWhenUsed/>
    <w:rsid w:val="008E3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9C"/>
  </w:style>
  <w:style w:type="paragraph" w:styleId="NormalWeb">
    <w:name w:val="Normal (Web)"/>
    <w:basedOn w:val="Normal"/>
    <w:uiPriority w:val="99"/>
    <w:semiHidden/>
    <w:unhideWhenUsed/>
    <w:rsid w:val="00AD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IDEACENTRE</cp:lastModifiedBy>
  <cp:revision>8</cp:revision>
  <dcterms:created xsi:type="dcterms:W3CDTF">2017-02-17T09:21:00Z</dcterms:created>
  <dcterms:modified xsi:type="dcterms:W3CDTF">2017-02-17T12:07:00Z</dcterms:modified>
</cp:coreProperties>
</file>