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33A" w:rsidRDefault="007F533A" w:rsidP="007F533A">
      <w:pPr>
        <w:rPr>
          <w:rFonts w:hint="cs"/>
          <w:rtl/>
          <w:lang w:bidi="ar-IQ"/>
        </w:rPr>
      </w:pPr>
      <w:r>
        <w:rPr>
          <w:noProof/>
        </w:rPr>
        <w:drawing>
          <wp:inline distT="0" distB="0" distL="0" distR="0" wp14:anchorId="03496C60" wp14:editId="32CF5CEB">
            <wp:extent cx="5996500" cy="6772940"/>
            <wp:effectExtent l="0" t="0" r="4445"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92946" cy="6768925"/>
                    </a:xfrm>
                    <a:prstGeom prst="rect">
                      <a:avLst/>
                    </a:prstGeom>
                  </pic:spPr>
                </pic:pic>
              </a:graphicData>
            </a:graphic>
          </wp:inline>
        </w:drawing>
      </w:r>
    </w:p>
    <w:p w:rsidR="007F533A" w:rsidRDefault="007F533A" w:rsidP="007F533A">
      <w:pPr>
        <w:rPr>
          <w:lang w:bidi="ar-IQ"/>
        </w:rPr>
      </w:pPr>
    </w:p>
    <w:p w:rsidR="007F533A" w:rsidRDefault="007F533A" w:rsidP="007F533A">
      <w:pPr>
        <w:rPr>
          <w:lang w:bidi="ar-IQ"/>
        </w:rPr>
      </w:pPr>
    </w:p>
    <w:p w:rsidR="007F533A" w:rsidRDefault="007F533A" w:rsidP="007F533A">
      <w:pPr>
        <w:rPr>
          <w:lang w:bidi="ar-IQ"/>
        </w:rPr>
      </w:pPr>
    </w:p>
    <w:p w:rsidR="007F533A" w:rsidRDefault="007F533A" w:rsidP="007F533A">
      <w:pPr>
        <w:rPr>
          <w:lang w:bidi="ar-IQ"/>
        </w:rPr>
      </w:pPr>
    </w:p>
    <w:p w:rsidR="00CE7EAE" w:rsidRDefault="00CE7EAE" w:rsidP="007F533A">
      <w:pPr>
        <w:rPr>
          <w:rtl/>
          <w:lang w:bidi="ar-IQ"/>
        </w:rPr>
      </w:pPr>
    </w:p>
    <w:p w:rsidR="007F533A" w:rsidRDefault="007F533A" w:rsidP="007F533A">
      <w:pPr>
        <w:rPr>
          <w:rtl/>
          <w:lang w:bidi="ar-IQ"/>
        </w:rPr>
      </w:pPr>
    </w:p>
    <w:p w:rsidR="007F533A" w:rsidRDefault="007F533A" w:rsidP="007F533A">
      <w:pPr>
        <w:rPr>
          <w:rtl/>
          <w:lang w:bidi="ar-IQ"/>
        </w:rPr>
      </w:pPr>
      <w:r>
        <w:rPr>
          <w:noProof/>
        </w:rPr>
        <w:lastRenderedPageBreak/>
        <w:drawing>
          <wp:inline distT="0" distB="0" distL="0" distR="0" wp14:anchorId="582C6622" wp14:editId="3A571120">
            <wp:extent cx="6288296" cy="8452884"/>
            <wp:effectExtent l="0" t="0" r="0" b="571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89298" cy="8454231"/>
                    </a:xfrm>
                    <a:prstGeom prst="rect">
                      <a:avLst/>
                    </a:prstGeom>
                  </pic:spPr>
                </pic:pic>
              </a:graphicData>
            </a:graphic>
          </wp:inline>
        </w:drawing>
      </w:r>
    </w:p>
    <w:p w:rsidR="007F533A" w:rsidRDefault="007F533A" w:rsidP="007F533A">
      <w:pPr>
        <w:rPr>
          <w:rtl/>
          <w:lang w:bidi="ar-IQ"/>
        </w:rPr>
      </w:pPr>
    </w:p>
    <w:p w:rsidR="007F533A" w:rsidRDefault="009A4916" w:rsidP="007F533A">
      <w:pPr>
        <w:rPr>
          <w:rFonts w:hint="cs"/>
          <w:rtl/>
          <w:lang w:bidi="ar-IQ"/>
        </w:rPr>
      </w:pPr>
      <w:r>
        <w:rPr>
          <w:noProof/>
        </w:rPr>
        <w:lastRenderedPageBreak/>
        <w:drawing>
          <wp:inline distT="0" distB="0" distL="0" distR="0" wp14:anchorId="3938CC3F" wp14:editId="53005BA3">
            <wp:extent cx="5720316" cy="8920716"/>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5252" cy="8944008"/>
                    </a:xfrm>
                    <a:prstGeom prst="rect">
                      <a:avLst/>
                    </a:prstGeom>
                  </pic:spPr>
                </pic:pic>
              </a:graphicData>
            </a:graphic>
          </wp:inline>
        </w:drawing>
      </w:r>
    </w:p>
    <w:p w:rsidR="007F533A" w:rsidRDefault="009A4916" w:rsidP="007F533A">
      <w:pPr>
        <w:rPr>
          <w:rtl/>
          <w:lang w:bidi="ar-IQ"/>
        </w:rPr>
      </w:pPr>
      <w:r>
        <w:rPr>
          <w:noProof/>
        </w:rPr>
        <w:lastRenderedPageBreak/>
        <w:drawing>
          <wp:inline distT="0" distB="0" distL="0" distR="0" wp14:anchorId="4FC85262" wp14:editId="530D4F18">
            <wp:extent cx="5699051" cy="8792821"/>
            <wp:effectExtent l="0" t="0" r="0" b="889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08704" cy="8807715"/>
                    </a:xfrm>
                    <a:prstGeom prst="rect">
                      <a:avLst/>
                    </a:prstGeom>
                  </pic:spPr>
                </pic:pic>
              </a:graphicData>
            </a:graphic>
          </wp:inline>
        </w:drawing>
      </w:r>
    </w:p>
    <w:p w:rsidR="00741DA7" w:rsidRPr="00741DA7" w:rsidRDefault="009B1C14" w:rsidP="00741DA7">
      <w:pPr>
        <w:bidi w:val="0"/>
        <w:jc w:val="both"/>
        <w:rPr>
          <w:rFonts w:ascii="Arial" w:hAnsi="Arial" w:cs="Arial"/>
          <w:b/>
          <w:bCs/>
          <w:color w:val="FF0000"/>
          <w:sz w:val="28"/>
          <w:szCs w:val="28"/>
        </w:rPr>
      </w:pPr>
      <w:r w:rsidRPr="00741DA7">
        <w:rPr>
          <w:rFonts w:ascii="Arial" w:hAnsi="Arial" w:cs="Arial"/>
          <w:b/>
          <w:bCs/>
          <w:color w:val="FF0000"/>
          <w:sz w:val="28"/>
          <w:szCs w:val="28"/>
          <w:highlight w:val="yellow"/>
        </w:rPr>
        <w:lastRenderedPageBreak/>
        <w:t xml:space="preserve">Material property </w:t>
      </w:r>
      <w:r w:rsidR="00741DA7" w:rsidRPr="00741DA7">
        <w:rPr>
          <w:rFonts w:ascii="Arial" w:hAnsi="Arial" w:cs="Arial"/>
          <w:b/>
          <w:bCs/>
          <w:color w:val="FF0000"/>
          <w:sz w:val="28"/>
          <w:szCs w:val="28"/>
          <w:highlight w:val="yellow"/>
        </w:rPr>
        <w:t>charts</w:t>
      </w:r>
      <w:r w:rsidR="00A56051">
        <w:rPr>
          <w:rFonts w:ascii="Arial" w:hAnsi="Arial" w:cs="Arial"/>
          <w:b/>
          <w:bCs/>
          <w:color w:val="FF0000"/>
          <w:sz w:val="28"/>
          <w:szCs w:val="28"/>
          <w:highlight w:val="yellow"/>
        </w:rPr>
        <w:t xml:space="preserve"> </w:t>
      </w:r>
      <w:r w:rsidR="00A56051" w:rsidRPr="00687DE4">
        <w:rPr>
          <w:rFonts w:ascii="Arial" w:hAnsi="Arial" w:cs="Arial"/>
          <w:b/>
          <w:bCs/>
          <w:color w:val="C00000"/>
          <w:sz w:val="32"/>
          <w:szCs w:val="32"/>
          <w:highlight w:val="cyan"/>
        </w:rPr>
        <w:t>(</w:t>
      </w:r>
      <w:r w:rsidR="00A56051" w:rsidRPr="00687DE4">
        <w:rPr>
          <w:rFonts w:ascii="Arial" w:hAnsi="Arial" w:cs="Arial"/>
          <w:b/>
          <w:bCs/>
          <w:color w:val="C00000"/>
          <w:sz w:val="32"/>
          <w:szCs w:val="32"/>
          <w:highlight w:val="cyan"/>
        </w:rPr>
        <w:t>Ashby</w:t>
      </w:r>
      <w:r w:rsidR="00A56051" w:rsidRPr="00687DE4">
        <w:rPr>
          <w:rFonts w:ascii="Arial" w:hAnsi="Arial" w:cs="Arial"/>
          <w:b/>
          <w:bCs/>
          <w:color w:val="C00000"/>
          <w:sz w:val="32"/>
          <w:szCs w:val="32"/>
          <w:highlight w:val="cyan"/>
        </w:rPr>
        <w:t xml:space="preserve"> charts)</w:t>
      </w:r>
      <w:r w:rsidR="00741DA7" w:rsidRPr="00687DE4">
        <w:rPr>
          <w:rFonts w:ascii="Arial" w:hAnsi="Arial" w:cs="Arial"/>
          <w:b/>
          <w:bCs/>
          <w:color w:val="C00000"/>
          <w:sz w:val="32"/>
          <w:szCs w:val="32"/>
          <w:highlight w:val="cyan"/>
        </w:rPr>
        <w:t>:</w:t>
      </w:r>
    </w:p>
    <w:p w:rsidR="007F533A" w:rsidRDefault="00741DA7" w:rsidP="00741DA7">
      <w:pPr>
        <w:bidi w:val="0"/>
        <w:spacing w:after="0" w:line="360" w:lineRule="auto"/>
        <w:jc w:val="both"/>
        <w:rPr>
          <w:sz w:val="28"/>
          <w:szCs w:val="28"/>
          <w:lang w:bidi="ar-IQ"/>
        </w:rPr>
      </w:pPr>
      <w:r>
        <w:rPr>
          <w:rFonts w:ascii="Arial" w:hAnsi="Arial" w:cs="Arial"/>
          <w:sz w:val="28"/>
          <w:szCs w:val="28"/>
        </w:rPr>
        <w:t xml:space="preserve"> </w:t>
      </w:r>
      <w:r w:rsidR="009B1C14" w:rsidRPr="00741DA7">
        <w:rPr>
          <w:rFonts w:ascii="Arial" w:hAnsi="Arial" w:cs="Arial"/>
          <w:sz w:val="28"/>
          <w:szCs w:val="28"/>
        </w:rPr>
        <w:t xml:space="preserve"> The material charts map the areas of property space occupied by each material class. They can be used in three ways: (a) to retrieve approximate values for material properties (b) to select materials which have prescribed property profiles (c) to design hybrid materials. The collection of process charts, similarly, can be used as a data source or as a selection tool. Sequential application of several charts allows several design goals to be met simultaneously. More advanced methods are described in the book cited above. The best way to tackle selection problems is to work directly on the appropriate charts. Permission is given to copy charts for this purpose. Normal copyright restrictions apply to reproduction for other purposes. It is not possible to give charts which plot all the possible combinations: there are too many. Those presented here are the most commonly useful. Any other can be created easily using the CES software.</w:t>
      </w:r>
    </w:p>
    <w:p w:rsidR="00741DA7" w:rsidRDefault="00741DA7" w:rsidP="00741DA7">
      <w:pPr>
        <w:bidi w:val="0"/>
        <w:spacing w:after="0" w:line="360" w:lineRule="auto"/>
        <w:jc w:val="both"/>
        <w:rPr>
          <w:sz w:val="28"/>
          <w:szCs w:val="28"/>
          <w:lang w:bidi="ar-IQ"/>
        </w:rPr>
      </w:pPr>
      <w:r w:rsidRPr="00741DA7">
        <w:rPr>
          <w:rFonts w:ascii="Arial" w:hAnsi="Arial" w:cs="Arial"/>
          <w:b/>
          <w:bCs/>
          <w:sz w:val="28"/>
          <w:szCs w:val="28"/>
        </w:rPr>
        <w:t>Material classes and class members</w:t>
      </w:r>
      <w:r w:rsidRPr="00741DA7">
        <w:rPr>
          <w:rFonts w:ascii="Arial" w:hAnsi="Arial" w:cs="Arial"/>
          <w:sz w:val="28"/>
          <w:szCs w:val="28"/>
        </w:rPr>
        <w:t xml:space="preserve"> </w:t>
      </w:r>
      <w:proofErr w:type="gramStart"/>
      <w:r w:rsidRPr="00741DA7">
        <w:rPr>
          <w:rFonts w:ascii="Arial" w:hAnsi="Arial" w:cs="Arial"/>
          <w:sz w:val="28"/>
          <w:szCs w:val="28"/>
        </w:rPr>
        <w:t>The</w:t>
      </w:r>
      <w:proofErr w:type="gramEnd"/>
      <w:r w:rsidRPr="00741DA7">
        <w:rPr>
          <w:rFonts w:ascii="Arial" w:hAnsi="Arial" w:cs="Arial"/>
          <w:sz w:val="28"/>
          <w:szCs w:val="28"/>
        </w:rPr>
        <w:t xml:space="preserve"> materials of mechanical and structural engineering fall into the broad classes listed in this Table. Within each class, the Materials Selection Charts show data for a representative set of materials, chosen both to span the full range of </w:t>
      </w:r>
      <w:proofErr w:type="spellStart"/>
      <w:r w:rsidRPr="00741DA7">
        <w:rPr>
          <w:rFonts w:ascii="Arial" w:hAnsi="Arial" w:cs="Arial"/>
          <w:sz w:val="28"/>
          <w:szCs w:val="28"/>
        </w:rPr>
        <w:t>behaviour</w:t>
      </w:r>
      <w:proofErr w:type="spellEnd"/>
      <w:r w:rsidRPr="00741DA7">
        <w:rPr>
          <w:rFonts w:ascii="Arial" w:hAnsi="Arial" w:cs="Arial"/>
          <w:sz w:val="28"/>
          <w:szCs w:val="28"/>
        </w:rPr>
        <w:t xml:space="preserve"> for that class, and to include the most widely used members of it. In this way the envelope for a class (heavy lines) encloses data not only for the materials listed here but virtually all other members of the class as well. These same materials appear on all the charts</w:t>
      </w:r>
      <w:r>
        <w:rPr>
          <w:rFonts w:ascii="Arial" w:hAnsi="Arial" w:cs="Arial"/>
          <w:sz w:val="13"/>
          <w:szCs w:val="13"/>
        </w:rPr>
        <w:t>.</w:t>
      </w:r>
    </w:p>
    <w:p w:rsidR="00741DA7" w:rsidRDefault="00741DA7" w:rsidP="00741DA7">
      <w:pPr>
        <w:bidi w:val="0"/>
        <w:spacing w:after="0" w:line="360" w:lineRule="auto"/>
        <w:jc w:val="both"/>
        <w:rPr>
          <w:sz w:val="28"/>
          <w:szCs w:val="28"/>
          <w:lang w:bidi="ar-IQ"/>
        </w:rPr>
      </w:pPr>
      <w:r w:rsidRPr="00741DA7">
        <w:rPr>
          <w:rFonts w:ascii="Arial" w:hAnsi="Arial" w:cs="Arial"/>
          <w:sz w:val="28"/>
          <w:szCs w:val="28"/>
        </w:rPr>
        <w:t xml:space="preserve">The charts that follow display the properties listed here. The charts let you pick off the subset of materials with a property within a specified range: materials with modulus E between </w:t>
      </w:r>
      <w:r w:rsidRPr="00741DA7">
        <w:rPr>
          <w:rFonts w:ascii="Arial" w:hAnsi="Arial" w:cs="Arial"/>
          <w:color w:val="FF0000"/>
          <w:sz w:val="28"/>
          <w:szCs w:val="28"/>
        </w:rPr>
        <w:t xml:space="preserve">100 and 200 </w:t>
      </w:r>
      <w:proofErr w:type="spellStart"/>
      <w:proofErr w:type="gramStart"/>
      <w:r w:rsidRPr="00741DA7">
        <w:rPr>
          <w:rFonts w:ascii="Arial" w:hAnsi="Arial" w:cs="Arial"/>
          <w:color w:val="FF0000"/>
          <w:sz w:val="28"/>
          <w:szCs w:val="28"/>
        </w:rPr>
        <w:t>GPa</w:t>
      </w:r>
      <w:proofErr w:type="spellEnd"/>
      <w:proofErr w:type="gramEnd"/>
      <w:r w:rsidRPr="00741DA7">
        <w:rPr>
          <w:rFonts w:ascii="Arial" w:hAnsi="Arial" w:cs="Arial"/>
          <w:color w:val="FF0000"/>
          <w:sz w:val="28"/>
          <w:szCs w:val="28"/>
        </w:rPr>
        <w:t xml:space="preserve"> </w:t>
      </w:r>
      <w:r w:rsidRPr="00741DA7">
        <w:rPr>
          <w:rFonts w:ascii="Arial" w:hAnsi="Arial" w:cs="Arial"/>
          <w:sz w:val="28"/>
          <w:szCs w:val="28"/>
        </w:rPr>
        <w:t xml:space="preserve">for instance; or materials with a thermal conductivity above </w:t>
      </w:r>
      <w:r w:rsidRPr="00741DA7">
        <w:rPr>
          <w:rFonts w:ascii="Arial" w:hAnsi="Arial" w:cs="Arial"/>
          <w:color w:val="FF0000"/>
          <w:sz w:val="28"/>
          <w:szCs w:val="28"/>
        </w:rPr>
        <w:t>100 W/</w:t>
      </w:r>
      <w:proofErr w:type="spellStart"/>
      <w:r w:rsidRPr="00741DA7">
        <w:rPr>
          <w:rFonts w:ascii="Arial" w:hAnsi="Arial" w:cs="Arial"/>
          <w:color w:val="FF0000"/>
          <w:sz w:val="28"/>
          <w:szCs w:val="28"/>
        </w:rPr>
        <w:t>mK</w:t>
      </w:r>
      <w:r w:rsidRPr="00741DA7">
        <w:rPr>
          <w:rFonts w:ascii="Arial" w:hAnsi="Arial" w:cs="Arial"/>
          <w:sz w:val="28"/>
          <w:szCs w:val="28"/>
        </w:rPr>
        <w:t>.</w:t>
      </w:r>
      <w:proofErr w:type="spellEnd"/>
    </w:p>
    <w:p w:rsidR="00741DA7" w:rsidRPr="00741DA7" w:rsidRDefault="00741DA7" w:rsidP="00741DA7">
      <w:pPr>
        <w:bidi w:val="0"/>
        <w:spacing w:after="0" w:line="360" w:lineRule="auto"/>
        <w:jc w:val="both"/>
        <w:rPr>
          <w:sz w:val="28"/>
          <w:szCs w:val="28"/>
          <w:lang w:bidi="ar-IQ"/>
        </w:rPr>
      </w:pPr>
    </w:p>
    <w:p w:rsidR="007F533A" w:rsidRPr="00741DA7" w:rsidRDefault="00741DA7" w:rsidP="00741DA7">
      <w:pPr>
        <w:spacing w:after="0" w:line="360" w:lineRule="auto"/>
        <w:rPr>
          <w:sz w:val="28"/>
          <w:szCs w:val="28"/>
          <w:rtl/>
          <w:lang w:bidi="ar-IQ"/>
        </w:rPr>
      </w:pPr>
      <w:r>
        <w:rPr>
          <w:noProof/>
        </w:rPr>
        <w:lastRenderedPageBreak/>
        <w:drawing>
          <wp:inline distT="0" distB="0" distL="0" distR="0" wp14:anchorId="40A02F39" wp14:editId="5C407FF0">
            <wp:extent cx="4444409" cy="4391184"/>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1866" cy="4398552"/>
                    </a:xfrm>
                    <a:prstGeom prst="rect">
                      <a:avLst/>
                    </a:prstGeom>
                  </pic:spPr>
                </pic:pic>
              </a:graphicData>
            </a:graphic>
          </wp:inline>
        </w:drawing>
      </w:r>
    </w:p>
    <w:p w:rsidR="007F533A" w:rsidRDefault="00FA6DDD" w:rsidP="00741DA7">
      <w:pPr>
        <w:spacing w:after="0" w:line="360" w:lineRule="auto"/>
        <w:rPr>
          <w:rtl/>
          <w:lang w:bidi="ar-IQ"/>
        </w:rPr>
      </w:pPr>
      <w:r>
        <w:rPr>
          <w:noProof/>
        </w:rPr>
        <w:drawing>
          <wp:anchor distT="0" distB="0" distL="114300" distR="114300" simplePos="0" relativeHeight="251658240" behindDoc="1" locked="0" layoutInCell="1" allowOverlap="1" wp14:anchorId="3178F90C" wp14:editId="08F7198E">
            <wp:simplePos x="0" y="0"/>
            <wp:positionH relativeFrom="column">
              <wp:posOffset>1371600</wp:posOffset>
            </wp:positionH>
            <wp:positionV relativeFrom="paragraph">
              <wp:posOffset>5080</wp:posOffset>
            </wp:positionV>
            <wp:extent cx="4359275" cy="4150995"/>
            <wp:effectExtent l="0" t="0" r="3175" b="1905"/>
            <wp:wrapTight wrapText="bothSides">
              <wp:wrapPolygon edited="0">
                <wp:start x="0" y="0"/>
                <wp:lineTo x="0" y="21511"/>
                <wp:lineTo x="21521" y="21511"/>
                <wp:lineTo x="21521"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59275" cy="4150995"/>
                    </a:xfrm>
                    <a:prstGeom prst="rect">
                      <a:avLst/>
                    </a:prstGeom>
                  </pic:spPr>
                </pic:pic>
              </a:graphicData>
            </a:graphic>
            <wp14:sizeRelH relativeFrom="page">
              <wp14:pctWidth>0</wp14:pctWidth>
            </wp14:sizeRelH>
            <wp14:sizeRelV relativeFrom="page">
              <wp14:pctHeight>0</wp14:pctHeight>
            </wp14:sizeRelV>
          </wp:anchor>
        </w:drawing>
      </w:r>
    </w:p>
    <w:p w:rsidR="007F533A" w:rsidRDefault="007F533A" w:rsidP="007F533A">
      <w:pPr>
        <w:rPr>
          <w:rtl/>
          <w:lang w:bidi="ar-IQ"/>
        </w:rPr>
      </w:pPr>
    </w:p>
    <w:p w:rsidR="008B0646" w:rsidRDefault="008B0646"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7F533A" w:rsidRDefault="007F533A" w:rsidP="007F533A">
      <w:pPr>
        <w:rPr>
          <w:rtl/>
          <w:lang w:bidi="ar-IQ"/>
        </w:rPr>
      </w:pPr>
    </w:p>
    <w:p w:rsidR="003C53B3" w:rsidRDefault="003C53B3" w:rsidP="003C53B3">
      <w:pPr>
        <w:tabs>
          <w:tab w:val="left" w:pos="4206"/>
          <w:tab w:val="left" w:pos="4631"/>
          <w:tab w:val="left" w:pos="5482"/>
          <w:tab w:val="left" w:pos="5907"/>
          <w:tab w:val="left" w:pos="6616"/>
          <w:tab w:val="left" w:pos="6899"/>
          <w:tab w:val="left" w:pos="7608"/>
          <w:tab w:val="left" w:pos="8033"/>
        </w:tabs>
        <w:rPr>
          <w:rtl/>
          <w:lang w:bidi="ar-IQ"/>
        </w:rPr>
        <w:sectPr w:rsidR="003C53B3" w:rsidSect="00026D27">
          <w:pgSz w:w="11906" w:h="16838"/>
          <w:pgMar w:top="1440" w:right="1440" w:bottom="1440" w:left="1440" w:header="708" w:footer="708" w:gutter="0"/>
          <w:cols w:space="708"/>
          <w:bidi/>
          <w:rtlGutter/>
          <w:docGrid w:linePitch="360"/>
        </w:sectPr>
      </w:pPr>
    </w:p>
    <w:p w:rsidR="007F533A" w:rsidRDefault="00EC3DF2" w:rsidP="003C53B3">
      <w:pPr>
        <w:tabs>
          <w:tab w:val="left" w:pos="4206"/>
          <w:tab w:val="left" w:pos="4631"/>
          <w:tab w:val="left" w:pos="5482"/>
          <w:tab w:val="left" w:pos="5907"/>
          <w:tab w:val="left" w:pos="6616"/>
          <w:tab w:val="left" w:pos="6899"/>
          <w:tab w:val="left" w:pos="7608"/>
          <w:tab w:val="left" w:pos="8033"/>
        </w:tabs>
        <w:rPr>
          <w:rtl/>
          <w:lang w:bidi="ar-IQ"/>
        </w:rPr>
      </w:pPr>
      <w:r>
        <w:rPr>
          <w:noProof/>
        </w:rPr>
        <w:lastRenderedPageBreak/>
        <w:drawing>
          <wp:anchor distT="0" distB="0" distL="114300" distR="114300" simplePos="0" relativeHeight="251659264" behindDoc="1" locked="0" layoutInCell="1" allowOverlap="1" wp14:anchorId="5E05D25D" wp14:editId="20642B28">
            <wp:simplePos x="0" y="0"/>
            <wp:positionH relativeFrom="column">
              <wp:posOffset>-712470</wp:posOffset>
            </wp:positionH>
            <wp:positionV relativeFrom="paragraph">
              <wp:posOffset>-255270</wp:posOffset>
            </wp:positionV>
            <wp:extent cx="10372090" cy="6198235"/>
            <wp:effectExtent l="0" t="0" r="0" b="0"/>
            <wp:wrapTight wrapText="bothSides">
              <wp:wrapPolygon edited="0">
                <wp:start x="0" y="0"/>
                <wp:lineTo x="0" y="21509"/>
                <wp:lineTo x="21542" y="21509"/>
                <wp:lineTo x="21542"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372090" cy="6198235"/>
                    </a:xfrm>
                    <a:prstGeom prst="rect">
                      <a:avLst/>
                    </a:prstGeom>
                  </pic:spPr>
                </pic:pic>
              </a:graphicData>
            </a:graphic>
            <wp14:sizeRelH relativeFrom="page">
              <wp14:pctWidth>0</wp14:pctWidth>
            </wp14:sizeRelH>
            <wp14:sizeRelV relativeFrom="page">
              <wp14:pctHeight>0</wp14:pctHeight>
            </wp14:sizeRelV>
          </wp:anchor>
        </w:drawing>
      </w:r>
    </w:p>
    <w:p w:rsidR="007F533A" w:rsidRDefault="00D72F5A" w:rsidP="007F533A">
      <w:pPr>
        <w:rPr>
          <w:rtl/>
          <w:lang w:bidi="ar-IQ"/>
        </w:rPr>
      </w:pPr>
      <w:r>
        <w:rPr>
          <w:noProof/>
        </w:rPr>
        <w:lastRenderedPageBreak/>
        <w:drawing>
          <wp:anchor distT="0" distB="0" distL="114300" distR="114300" simplePos="0" relativeHeight="251660288" behindDoc="1" locked="0" layoutInCell="1" allowOverlap="1">
            <wp:simplePos x="0" y="0"/>
            <wp:positionH relativeFrom="column">
              <wp:posOffset>-361950</wp:posOffset>
            </wp:positionH>
            <wp:positionV relativeFrom="paragraph">
              <wp:posOffset>0</wp:posOffset>
            </wp:positionV>
            <wp:extent cx="9632950" cy="5762625"/>
            <wp:effectExtent l="0" t="0" r="6350" b="9525"/>
            <wp:wrapTight wrapText="bothSides">
              <wp:wrapPolygon edited="0">
                <wp:start x="0" y="0"/>
                <wp:lineTo x="0" y="21564"/>
                <wp:lineTo x="21572" y="21564"/>
                <wp:lineTo x="21572"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632950" cy="5762625"/>
                    </a:xfrm>
                    <a:prstGeom prst="rect">
                      <a:avLst/>
                    </a:prstGeom>
                  </pic:spPr>
                </pic:pic>
              </a:graphicData>
            </a:graphic>
            <wp14:sizeRelH relativeFrom="page">
              <wp14:pctWidth>0</wp14:pctWidth>
            </wp14:sizeRelH>
            <wp14:sizeRelV relativeFrom="page">
              <wp14:pctHeight>0</wp14:pctHeight>
            </wp14:sizeRelV>
          </wp:anchor>
        </w:drawing>
      </w:r>
    </w:p>
    <w:p w:rsidR="007F533A" w:rsidRDefault="00D72F5A" w:rsidP="007F533A">
      <w:pPr>
        <w:rPr>
          <w:rtl/>
          <w:lang w:bidi="ar-IQ"/>
        </w:rPr>
      </w:pPr>
      <w:r>
        <w:rPr>
          <w:noProof/>
        </w:rPr>
        <w:lastRenderedPageBreak/>
        <w:drawing>
          <wp:anchor distT="0" distB="0" distL="114300" distR="114300" simplePos="0" relativeHeight="251661312" behindDoc="1" locked="0" layoutInCell="1" allowOverlap="1" wp14:anchorId="21AD78F0" wp14:editId="1705588C">
            <wp:simplePos x="0" y="0"/>
            <wp:positionH relativeFrom="column">
              <wp:posOffset>74295</wp:posOffset>
            </wp:positionH>
            <wp:positionV relativeFrom="paragraph">
              <wp:posOffset>-382905</wp:posOffset>
            </wp:positionV>
            <wp:extent cx="8930005" cy="5794375"/>
            <wp:effectExtent l="0" t="0" r="4445" b="0"/>
            <wp:wrapTight wrapText="bothSides">
              <wp:wrapPolygon edited="0">
                <wp:start x="0" y="0"/>
                <wp:lineTo x="0" y="21517"/>
                <wp:lineTo x="21565" y="21517"/>
                <wp:lineTo x="21565"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930005" cy="5794375"/>
                    </a:xfrm>
                    <a:prstGeom prst="rect">
                      <a:avLst/>
                    </a:prstGeom>
                  </pic:spPr>
                </pic:pic>
              </a:graphicData>
            </a:graphic>
            <wp14:sizeRelH relativeFrom="page">
              <wp14:pctWidth>0</wp14:pctWidth>
            </wp14:sizeRelH>
            <wp14:sizeRelV relativeFrom="page">
              <wp14:pctHeight>0</wp14:pctHeight>
            </wp14:sizeRelV>
          </wp:anchor>
        </w:drawing>
      </w:r>
    </w:p>
    <w:p w:rsidR="007F533A" w:rsidRDefault="00D72F5A" w:rsidP="007F533A">
      <w:pPr>
        <w:rPr>
          <w:rFonts w:hint="cs"/>
          <w:rtl/>
          <w:lang w:bidi="ar-IQ"/>
        </w:rPr>
      </w:pPr>
      <w:r>
        <w:rPr>
          <w:noProof/>
        </w:rPr>
        <w:lastRenderedPageBreak/>
        <w:drawing>
          <wp:anchor distT="0" distB="0" distL="114300" distR="114300" simplePos="0" relativeHeight="251662336" behindDoc="1" locked="0" layoutInCell="1" allowOverlap="1">
            <wp:simplePos x="0" y="0"/>
            <wp:positionH relativeFrom="column">
              <wp:posOffset>-510540</wp:posOffset>
            </wp:positionH>
            <wp:positionV relativeFrom="paragraph">
              <wp:posOffset>0</wp:posOffset>
            </wp:positionV>
            <wp:extent cx="9685655" cy="6017895"/>
            <wp:effectExtent l="0" t="0" r="0" b="1905"/>
            <wp:wrapTight wrapText="bothSides">
              <wp:wrapPolygon edited="0">
                <wp:start x="0" y="0"/>
                <wp:lineTo x="0" y="21538"/>
                <wp:lineTo x="21539" y="21538"/>
                <wp:lineTo x="21539"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685655" cy="6017895"/>
                    </a:xfrm>
                    <a:prstGeom prst="rect">
                      <a:avLst/>
                    </a:prstGeom>
                  </pic:spPr>
                </pic:pic>
              </a:graphicData>
            </a:graphic>
            <wp14:sizeRelH relativeFrom="page">
              <wp14:pctWidth>0</wp14:pctWidth>
            </wp14:sizeRelH>
            <wp14:sizeRelV relativeFrom="page">
              <wp14:pctHeight>0</wp14:pctHeight>
            </wp14:sizeRelV>
          </wp:anchor>
        </w:drawing>
      </w:r>
    </w:p>
    <w:p w:rsidR="007F533A" w:rsidRDefault="00D72F5A" w:rsidP="007F533A">
      <w:pPr>
        <w:rPr>
          <w:rtl/>
          <w:lang w:bidi="ar-IQ"/>
        </w:rPr>
      </w:pPr>
      <w:r>
        <w:rPr>
          <w:noProof/>
        </w:rPr>
        <w:lastRenderedPageBreak/>
        <w:drawing>
          <wp:anchor distT="0" distB="0" distL="114300" distR="114300" simplePos="0" relativeHeight="251663360" behindDoc="1" locked="0" layoutInCell="1" allowOverlap="1">
            <wp:simplePos x="0" y="0"/>
            <wp:positionH relativeFrom="column">
              <wp:posOffset>-457200</wp:posOffset>
            </wp:positionH>
            <wp:positionV relativeFrom="paragraph">
              <wp:posOffset>0</wp:posOffset>
            </wp:positionV>
            <wp:extent cx="9632315" cy="5741035"/>
            <wp:effectExtent l="0" t="0" r="6985" b="0"/>
            <wp:wrapTight wrapText="bothSides">
              <wp:wrapPolygon edited="0">
                <wp:start x="0" y="0"/>
                <wp:lineTo x="0" y="21502"/>
                <wp:lineTo x="21573" y="21502"/>
                <wp:lineTo x="21573"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632315" cy="5741035"/>
                    </a:xfrm>
                    <a:prstGeom prst="rect">
                      <a:avLst/>
                    </a:prstGeom>
                  </pic:spPr>
                </pic:pic>
              </a:graphicData>
            </a:graphic>
            <wp14:sizeRelH relativeFrom="page">
              <wp14:pctWidth>0</wp14:pctWidth>
            </wp14:sizeRelH>
            <wp14:sizeRelV relativeFrom="page">
              <wp14:pctHeight>0</wp14:pctHeight>
            </wp14:sizeRelV>
          </wp:anchor>
        </w:drawing>
      </w:r>
    </w:p>
    <w:p w:rsidR="007F533A" w:rsidRDefault="00A56051" w:rsidP="00A56051">
      <w:pPr>
        <w:tabs>
          <w:tab w:val="left" w:pos="8996"/>
        </w:tabs>
        <w:rPr>
          <w:rFonts w:hint="cs"/>
          <w:rtl/>
          <w:lang w:bidi="ar-IQ"/>
        </w:rPr>
      </w:pPr>
      <w:r>
        <w:rPr>
          <w:noProof/>
        </w:rPr>
        <w:lastRenderedPageBreak/>
        <w:drawing>
          <wp:anchor distT="0" distB="0" distL="114300" distR="114300" simplePos="0" relativeHeight="251664384" behindDoc="1" locked="0" layoutInCell="1" allowOverlap="1" wp14:anchorId="043D08B5" wp14:editId="3483B0BE">
            <wp:simplePos x="0" y="0"/>
            <wp:positionH relativeFrom="column">
              <wp:posOffset>-351155</wp:posOffset>
            </wp:positionH>
            <wp:positionV relativeFrom="paragraph">
              <wp:posOffset>-521335</wp:posOffset>
            </wp:positionV>
            <wp:extent cx="9547860" cy="6560185"/>
            <wp:effectExtent l="0" t="0" r="0" b="0"/>
            <wp:wrapTight wrapText="bothSides">
              <wp:wrapPolygon edited="0">
                <wp:start x="0" y="0"/>
                <wp:lineTo x="0" y="21514"/>
                <wp:lineTo x="21548" y="21514"/>
                <wp:lineTo x="21548"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547860" cy="6560185"/>
                    </a:xfrm>
                    <a:prstGeom prst="rect">
                      <a:avLst/>
                    </a:prstGeom>
                  </pic:spPr>
                </pic:pic>
              </a:graphicData>
            </a:graphic>
            <wp14:sizeRelH relativeFrom="page">
              <wp14:pctWidth>0</wp14:pctWidth>
            </wp14:sizeRelH>
            <wp14:sizeRelV relativeFrom="page">
              <wp14:pctHeight>0</wp14:pctHeight>
            </wp14:sizeRelV>
          </wp:anchor>
        </w:drawing>
      </w:r>
    </w:p>
    <w:p w:rsidR="00A56051" w:rsidRDefault="00A56051" w:rsidP="00A56051">
      <w:pPr>
        <w:rPr>
          <w:rtl/>
          <w:lang w:bidi="ar-IQ"/>
        </w:rPr>
        <w:sectPr w:rsidR="00A56051" w:rsidSect="003C53B3">
          <w:pgSz w:w="16838" w:h="11906" w:orient="landscape"/>
          <w:pgMar w:top="1440" w:right="1440" w:bottom="1440" w:left="1440" w:header="709" w:footer="709" w:gutter="0"/>
          <w:cols w:space="708"/>
          <w:bidi/>
          <w:rtlGutter/>
          <w:docGrid w:linePitch="360"/>
        </w:sectPr>
      </w:pPr>
      <w:r>
        <w:rPr>
          <w:noProof/>
        </w:rPr>
        <w:lastRenderedPageBreak/>
        <w:drawing>
          <wp:anchor distT="0" distB="0" distL="114300" distR="114300" simplePos="0" relativeHeight="251665408" behindDoc="1" locked="0" layoutInCell="1" allowOverlap="1" wp14:anchorId="79DDA13D" wp14:editId="467F9513">
            <wp:simplePos x="0" y="0"/>
            <wp:positionH relativeFrom="column">
              <wp:posOffset>-617220</wp:posOffset>
            </wp:positionH>
            <wp:positionV relativeFrom="paragraph">
              <wp:posOffset>-127635</wp:posOffset>
            </wp:positionV>
            <wp:extent cx="9473565" cy="5443855"/>
            <wp:effectExtent l="0" t="0" r="0" b="4445"/>
            <wp:wrapTight wrapText="bothSides">
              <wp:wrapPolygon edited="0">
                <wp:start x="0" y="0"/>
                <wp:lineTo x="0" y="21542"/>
                <wp:lineTo x="21544" y="21542"/>
                <wp:lineTo x="21544"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473565" cy="5443855"/>
                    </a:xfrm>
                    <a:prstGeom prst="rect">
                      <a:avLst/>
                    </a:prstGeom>
                  </pic:spPr>
                </pic:pic>
              </a:graphicData>
            </a:graphic>
            <wp14:sizeRelH relativeFrom="page">
              <wp14:pctWidth>0</wp14:pctWidth>
            </wp14:sizeRelH>
            <wp14:sizeRelV relativeFrom="page">
              <wp14:pctHeight>0</wp14:pctHeight>
            </wp14:sizeRelV>
          </wp:anchor>
        </w:drawing>
      </w:r>
    </w:p>
    <w:p w:rsidR="00BE5DE6" w:rsidRPr="00BE5DE6" w:rsidRDefault="00BE5DE6" w:rsidP="00BE5DE6">
      <w:pPr>
        <w:bidi w:val="0"/>
        <w:spacing w:before="100" w:beforeAutospacing="1" w:after="100" w:afterAutospacing="1" w:line="240" w:lineRule="auto"/>
        <w:outlineLvl w:val="3"/>
        <w:rPr>
          <w:rFonts w:ascii="Times New Roman" w:eastAsia="Times New Roman" w:hAnsi="Times New Roman" w:cs="Times New Roman"/>
          <w:b/>
          <w:bCs/>
          <w:color w:val="C00000"/>
          <w:sz w:val="32"/>
          <w:szCs w:val="32"/>
        </w:rPr>
      </w:pPr>
      <w:r w:rsidRPr="00BE5DE6">
        <w:rPr>
          <w:rFonts w:ascii="Times New Roman" w:eastAsia="Times New Roman" w:hAnsi="Times New Roman" w:cs="Times New Roman"/>
          <w:b/>
          <w:bCs/>
          <w:color w:val="C00000"/>
          <w:sz w:val="32"/>
          <w:szCs w:val="32"/>
        </w:rPr>
        <w:lastRenderedPageBreak/>
        <w:t>CES Selector for Materials Selection software:</w:t>
      </w:r>
    </w:p>
    <w:p w:rsidR="00BE5DE6" w:rsidRDefault="00BE5DE6" w:rsidP="00BE5DE6">
      <w:pPr>
        <w:bidi w:val="0"/>
        <w:spacing w:before="100" w:beforeAutospacing="1" w:after="100" w:afterAutospacing="1" w:line="240" w:lineRule="auto"/>
        <w:outlineLvl w:val="3"/>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Link :</w:t>
      </w:r>
      <w:proofErr w:type="gramEnd"/>
    </w:p>
    <w:p w:rsidR="00BE5DE6" w:rsidRDefault="00BE5DE6" w:rsidP="00BE5DE6">
      <w:pPr>
        <w:bidi w:val="0"/>
        <w:spacing w:before="100" w:beforeAutospacing="1" w:after="100" w:afterAutospacing="1" w:line="240" w:lineRule="auto"/>
        <w:outlineLvl w:val="3"/>
        <w:rPr>
          <w:rFonts w:ascii="Times New Roman" w:eastAsia="Times New Roman" w:hAnsi="Times New Roman" w:cs="Times New Roman"/>
          <w:b/>
          <w:bCs/>
          <w:sz w:val="24"/>
          <w:szCs w:val="24"/>
        </w:rPr>
      </w:pPr>
      <w:hyperlink r:id="rId20" w:history="1">
        <w:r w:rsidRPr="00552043">
          <w:rPr>
            <w:rStyle w:val="Hyperlink"/>
            <w:rFonts w:ascii="Times New Roman" w:eastAsia="Times New Roman" w:hAnsi="Times New Roman" w:cs="Times New Roman"/>
            <w:b/>
            <w:bCs/>
            <w:sz w:val="24"/>
            <w:szCs w:val="24"/>
          </w:rPr>
          <w:t>https://www.youtube.com/watch?v=E8ZuOAusTxg</w:t>
        </w:r>
      </w:hyperlink>
    </w:p>
    <w:p w:rsidR="00BE5DE6" w:rsidRDefault="00BE5DE6" w:rsidP="00BE5DE6">
      <w:pPr>
        <w:bidi w:val="0"/>
        <w:spacing w:before="100" w:beforeAutospacing="1" w:after="100" w:afterAutospacing="1" w:line="240" w:lineRule="auto"/>
        <w:outlineLvl w:val="3"/>
        <w:rPr>
          <w:rFonts w:ascii="Times New Roman" w:eastAsia="Times New Roman" w:hAnsi="Times New Roman" w:cs="Times New Roman"/>
          <w:b/>
          <w:bCs/>
          <w:sz w:val="24"/>
          <w:szCs w:val="24"/>
        </w:rPr>
      </w:pPr>
    </w:p>
    <w:p w:rsidR="00565421" w:rsidRPr="00565421" w:rsidRDefault="00565421" w:rsidP="00565421">
      <w:pPr>
        <w:bidi w:val="0"/>
        <w:spacing w:before="100" w:beforeAutospacing="1" w:after="100" w:afterAutospacing="1" w:line="240" w:lineRule="auto"/>
        <w:rPr>
          <w:rFonts w:ascii="Times New Roman" w:eastAsia="Times New Roman" w:hAnsi="Times New Roman" w:cs="Times New Roman"/>
          <w:sz w:val="24"/>
          <w:szCs w:val="24"/>
        </w:rPr>
      </w:pPr>
      <w:r w:rsidRPr="00565421">
        <w:rPr>
          <w:rFonts w:ascii="Times New Roman" w:eastAsia="Times New Roman" w:hAnsi="Times New Roman" w:cs="Times New Roman"/>
          <w:sz w:val="24"/>
          <w:szCs w:val="24"/>
        </w:rPr>
        <w:t>With CES Selector, you can customize the software based on your teaching/research requirements. Choose from:</w:t>
      </w:r>
    </w:p>
    <w:p w:rsidR="00565421" w:rsidRPr="00565421" w:rsidRDefault="00565421" w:rsidP="00565421">
      <w:pPr>
        <w:numPr>
          <w:ilvl w:val="0"/>
          <w:numId w:val="1"/>
        </w:numPr>
        <w:bidi w:val="0"/>
        <w:spacing w:before="100" w:beforeAutospacing="1" w:after="100" w:afterAutospacing="1" w:line="240" w:lineRule="auto"/>
        <w:rPr>
          <w:rFonts w:ascii="Times New Roman" w:eastAsia="Times New Roman" w:hAnsi="Times New Roman" w:cs="Times New Roman"/>
          <w:sz w:val="24"/>
          <w:szCs w:val="24"/>
        </w:rPr>
      </w:pPr>
      <w:r w:rsidRPr="00565421">
        <w:rPr>
          <w:rFonts w:ascii="Times New Roman" w:eastAsia="Times New Roman" w:hAnsi="Times New Roman" w:cs="Times New Roman"/>
          <w:b/>
          <w:bCs/>
          <w:sz w:val="24"/>
          <w:szCs w:val="24"/>
        </w:rPr>
        <w:t>Editions providing tailored data:</w:t>
      </w:r>
      <w:r w:rsidRPr="00565421">
        <w:rPr>
          <w:rFonts w:ascii="Times New Roman" w:eastAsia="Times New Roman" w:hAnsi="Times New Roman" w:cs="Times New Roman"/>
          <w:sz w:val="24"/>
          <w:szCs w:val="24"/>
        </w:rPr>
        <w:t> Base, Additive Manufacturing, Aero, Metal, Polymer, and Medical</w:t>
      </w:r>
    </w:p>
    <w:p w:rsidR="00565421" w:rsidRPr="00565421" w:rsidRDefault="00565421" w:rsidP="00565421">
      <w:pPr>
        <w:numPr>
          <w:ilvl w:val="0"/>
          <w:numId w:val="1"/>
        </w:numPr>
        <w:bidi w:val="0"/>
        <w:spacing w:before="100" w:beforeAutospacing="1" w:after="100" w:afterAutospacing="1" w:line="240" w:lineRule="auto"/>
        <w:rPr>
          <w:rFonts w:ascii="Times New Roman" w:eastAsia="Times New Roman" w:hAnsi="Times New Roman" w:cs="Times New Roman"/>
          <w:sz w:val="24"/>
          <w:szCs w:val="24"/>
        </w:rPr>
      </w:pPr>
      <w:r w:rsidRPr="00565421">
        <w:rPr>
          <w:rFonts w:ascii="Times New Roman" w:eastAsia="Times New Roman" w:hAnsi="Times New Roman" w:cs="Times New Roman"/>
          <w:b/>
          <w:bCs/>
          <w:sz w:val="24"/>
          <w:szCs w:val="24"/>
        </w:rPr>
        <w:t>Optional software tools:</w:t>
      </w:r>
      <w:r w:rsidRPr="00565421">
        <w:rPr>
          <w:rFonts w:ascii="Times New Roman" w:eastAsia="Times New Roman" w:hAnsi="Times New Roman" w:cs="Times New Roman"/>
          <w:sz w:val="24"/>
          <w:szCs w:val="24"/>
        </w:rPr>
        <w:t> FE Exporters, Eco Audit Tool, Synthesizer Tool, CES Constructor</w:t>
      </w:r>
    </w:p>
    <w:p w:rsidR="00565421" w:rsidRPr="00565421" w:rsidRDefault="00565421" w:rsidP="00565421">
      <w:pPr>
        <w:numPr>
          <w:ilvl w:val="0"/>
          <w:numId w:val="1"/>
        </w:numPr>
        <w:bidi w:val="0"/>
        <w:spacing w:before="100" w:beforeAutospacing="1" w:after="100" w:afterAutospacing="1" w:line="240" w:lineRule="auto"/>
        <w:rPr>
          <w:rFonts w:ascii="Times New Roman" w:eastAsia="Times New Roman" w:hAnsi="Times New Roman" w:cs="Times New Roman"/>
          <w:sz w:val="24"/>
          <w:szCs w:val="24"/>
        </w:rPr>
      </w:pPr>
      <w:r w:rsidRPr="00565421">
        <w:rPr>
          <w:rFonts w:ascii="Times New Roman" w:eastAsia="Times New Roman" w:hAnsi="Times New Roman" w:cs="Times New Roman"/>
          <w:b/>
          <w:bCs/>
          <w:sz w:val="24"/>
          <w:szCs w:val="24"/>
        </w:rPr>
        <w:t>A range of additional databases:</w:t>
      </w:r>
      <w:r w:rsidRPr="00565421">
        <w:rPr>
          <w:rFonts w:ascii="Times New Roman" w:eastAsia="Times New Roman" w:hAnsi="Times New Roman" w:cs="Times New Roman"/>
          <w:sz w:val="24"/>
          <w:szCs w:val="24"/>
        </w:rPr>
        <w:t> see below.</w:t>
      </w:r>
    </w:p>
    <w:p w:rsidR="00A56051" w:rsidRPr="00565421" w:rsidRDefault="00A56051" w:rsidP="00A56051">
      <w:pPr>
        <w:tabs>
          <w:tab w:val="left" w:pos="4602"/>
        </w:tabs>
        <w:rPr>
          <w:lang w:bidi="ar-IQ"/>
        </w:rPr>
      </w:pPr>
      <w:bookmarkStart w:id="0" w:name="_GoBack"/>
      <w:bookmarkEnd w:id="0"/>
    </w:p>
    <w:sectPr w:rsidR="00A56051" w:rsidRPr="00565421" w:rsidSect="00A56051">
      <w:pgSz w:w="11906" w:h="16838"/>
      <w:pgMar w:top="1440" w:right="1440" w:bottom="1440" w:left="144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73C9B"/>
    <w:multiLevelType w:val="multilevel"/>
    <w:tmpl w:val="7F74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33A"/>
    <w:rsid w:val="00026D27"/>
    <w:rsid w:val="003C53B3"/>
    <w:rsid w:val="00565421"/>
    <w:rsid w:val="00687DE4"/>
    <w:rsid w:val="00741DA7"/>
    <w:rsid w:val="007F533A"/>
    <w:rsid w:val="008B0646"/>
    <w:rsid w:val="009A4916"/>
    <w:rsid w:val="009B1C14"/>
    <w:rsid w:val="00A56051"/>
    <w:rsid w:val="00BE5DE6"/>
    <w:rsid w:val="00CE7EAE"/>
    <w:rsid w:val="00D72F5A"/>
    <w:rsid w:val="00EC3DF2"/>
    <w:rsid w:val="00FA6D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4">
    <w:name w:val="heading 4"/>
    <w:basedOn w:val="a"/>
    <w:link w:val="4Char"/>
    <w:uiPriority w:val="9"/>
    <w:qFormat/>
    <w:rsid w:val="00BE5DE6"/>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F533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F533A"/>
    <w:rPr>
      <w:rFonts w:ascii="Tahoma" w:hAnsi="Tahoma" w:cs="Tahoma"/>
      <w:sz w:val="16"/>
      <w:szCs w:val="16"/>
    </w:rPr>
  </w:style>
  <w:style w:type="character" w:customStyle="1" w:styleId="4Char">
    <w:name w:val="عنوان 4 Char"/>
    <w:basedOn w:val="a0"/>
    <w:link w:val="4"/>
    <w:uiPriority w:val="9"/>
    <w:rsid w:val="00BE5DE6"/>
    <w:rPr>
      <w:rFonts w:ascii="Times New Roman" w:eastAsia="Times New Roman" w:hAnsi="Times New Roman" w:cs="Times New Roman"/>
      <w:b/>
      <w:bCs/>
      <w:sz w:val="24"/>
      <w:szCs w:val="24"/>
    </w:rPr>
  </w:style>
  <w:style w:type="character" w:styleId="Hyperlink">
    <w:name w:val="Hyperlink"/>
    <w:basedOn w:val="a0"/>
    <w:uiPriority w:val="99"/>
    <w:unhideWhenUsed/>
    <w:rsid w:val="00BE5DE6"/>
    <w:rPr>
      <w:color w:val="0000FF" w:themeColor="hyperlink"/>
      <w:u w:val="single"/>
    </w:rPr>
  </w:style>
  <w:style w:type="paragraph" w:styleId="a4">
    <w:name w:val="Normal (Web)"/>
    <w:basedOn w:val="a"/>
    <w:uiPriority w:val="99"/>
    <w:semiHidden/>
    <w:unhideWhenUsed/>
    <w:rsid w:val="0056542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654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4">
    <w:name w:val="heading 4"/>
    <w:basedOn w:val="a"/>
    <w:link w:val="4Char"/>
    <w:uiPriority w:val="9"/>
    <w:qFormat/>
    <w:rsid w:val="00BE5DE6"/>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F533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F533A"/>
    <w:rPr>
      <w:rFonts w:ascii="Tahoma" w:hAnsi="Tahoma" w:cs="Tahoma"/>
      <w:sz w:val="16"/>
      <w:szCs w:val="16"/>
    </w:rPr>
  </w:style>
  <w:style w:type="character" w:customStyle="1" w:styleId="4Char">
    <w:name w:val="عنوان 4 Char"/>
    <w:basedOn w:val="a0"/>
    <w:link w:val="4"/>
    <w:uiPriority w:val="9"/>
    <w:rsid w:val="00BE5DE6"/>
    <w:rPr>
      <w:rFonts w:ascii="Times New Roman" w:eastAsia="Times New Roman" w:hAnsi="Times New Roman" w:cs="Times New Roman"/>
      <w:b/>
      <w:bCs/>
      <w:sz w:val="24"/>
      <w:szCs w:val="24"/>
    </w:rPr>
  </w:style>
  <w:style w:type="character" w:styleId="Hyperlink">
    <w:name w:val="Hyperlink"/>
    <w:basedOn w:val="a0"/>
    <w:uiPriority w:val="99"/>
    <w:unhideWhenUsed/>
    <w:rsid w:val="00BE5DE6"/>
    <w:rPr>
      <w:color w:val="0000FF" w:themeColor="hyperlink"/>
      <w:u w:val="single"/>
    </w:rPr>
  </w:style>
  <w:style w:type="paragraph" w:styleId="a4">
    <w:name w:val="Normal (Web)"/>
    <w:basedOn w:val="a"/>
    <w:uiPriority w:val="99"/>
    <w:semiHidden/>
    <w:unhideWhenUsed/>
    <w:rsid w:val="0056542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654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109115">
      <w:bodyDiv w:val="1"/>
      <w:marLeft w:val="0"/>
      <w:marRight w:val="0"/>
      <w:marTop w:val="0"/>
      <w:marBottom w:val="0"/>
      <w:divBdr>
        <w:top w:val="none" w:sz="0" w:space="0" w:color="auto"/>
        <w:left w:val="none" w:sz="0" w:space="0" w:color="auto"/>
        <w:bottom w:val="none" w:sz="0" w:space="0" w:color="auto"/>
        <w:right w:val="none" w:sz="0" w:space="0" w:color="auto"/>
      </w:divBdr>
    </w:div>
    <w:div w:id="1921602045">
      <w:bodyDiv w:val="1"/>
      <w:marLeft w:val="0"/>
      <w:marRight w:val="0"/>
      <w:marTop w:val="0"/>
      <w:marBottom w:val="0"/>
      <w:divBdr>
        <w:top w:val="none" w:sz="0" w:space="0" w:color="auto"/>
        <w:left w:val="none" w:sz="0" w:space="0" w:color="auto"/>
        <w:bottom w:val="none" w:sz="0" w:space="0" w:color="auto"/>
        <w:right w:val="none" w:sz="0" w:space="0" w:color="auto"/>
      </w:divBdr>
      <w:divsChild>
        <w:div w:id="248467394">
          <w:marLeft w:val="0"/>
          <w:marRight w:val="0"/>
          <w:marTop w:val="0"/>
          <w:marBottom w:val="0"/>
          <w:divBdr>
            <w:top w:val="none" w:sz="0" w:space="0" w:color="auto"/>
            <w:left w:val="none" w:sz="0" w:space="0" w:color="auto"/>
            <w:bottom w:val="none" w:sz="0" w:space="0" w:color="auto"/>
            <w:right w:val="none" w:sz="0" w:space="0" w:color="auto"/>
          </w:divBdr>
          <w:divsChild>
            <w:div w:id="20196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youtube.com/watch?v=E8ZuOAusTx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DF739-798E-498A-9B69-60B10BA5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14</Pages>
  <Words>353</Words>
  <Characters>2013</Characters>
  <Application>Microsoft Office Word</Application>
  <DocSecurity>0</DocSecurity>
  <Lines>16</Lines>
  <Paragraphs>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Kadhim</dc:creator>
  <cp:lastModifiedBy>Kadhim</cp:lastModifiedBy>
  <cp:revision>2</cp:revision>
  <dcterms:created xsi:type="dcterms:W3CDTF">2019-05-05T17:55:00Z</dcterms:created>
  <dcterms:modified xsi:type="dcterms:W3CDTF">2019-05-08T21:09:00Z</dcterms:modified>
</cp:coreProperties>
</file>