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616" w:rsidRDefault="00CB6616" w:rsidP="00CB6616">
      <w:pPr>
        <w:spacing w:line="480" w:lineRule="auto"/>
        <w:jc w:val="both"/>
        <w:rPr>
          <w:rFonts w:asciiTheme="majorBidi" w:hAnsiTheme="majorBidi" w:cstheme="majorBidi"/>
          <w:b/>
          <w:bCs/>
          <w:sz w:val="56"/>
          <w:szCs w:val="56"/>
        </w:rPr>
      </w:pPr>
    </w:p>
    <w:p w:rsidR="00CB6616" w:rsidRDefault="00CB6616" w:rsidP="00CB6616">
      <w:pPr>
        <w:spacing w:line="480" w:lineRule="auto"/>
        <w:jc w:val="center"/>
        <w:rPr>
          <w:rFonts w:asciiTheme="majorBidi" w:hAnsiTheme="majorBidi" w:cstheme="majorBidi"/>
          <w:b/>
          <w:bCs/>
          <w:i/>
          <w:iCs/>
          <w:sz w:val="44"/>
          <w:szCs w:val="44"/>
        </w:rPr>
      </w:pPr>
      <w:r w:rsidRPr="00CB6616">
        <w:rPr>
          <w:rFonts w:asciiTheme="majorBidi" w:hAnsiTheme="majorBidi" w:cstheme="majorBidi"/>
          <w:b/>
          <w:bCs/>
          <w:sz w:val="56"/>
          <w:szCs w:val="56"/>
        </w:rPr>
        <w:t>Classifying Nanostructured Materials</w:t>
      </w:r>
      <w:r>
        <w:rPr>
          <w:rFonts w:asciiTheme="majorBidi" w:hAnsiTheme="majorBidi" w:cstheme="majorBidi"/>
          <w:b/>
          <w:bCs/>
          <w:sz w:val="56"/>
          <w:szCs w:val="56"/>
        </w:rPr>
        <w:t xml:space="preserve">     </w:t>
      </w:r>
      <w:r w:rsidRPr="00CB6616">
        <w:rPr>
          <w:rFonts w:asciiTheme="majorBidi" w:hAnsiTheme="majorBidi" w:cstheme="majorBidi"/>
          <w:b/>
          <w:bCs/>
          <w:i/>
          <w:iCs/>
          <w:sz w:val="44"/>
          <w:szCs w:val="44"/>
        </w:rPr>
        <w:t>Lecture</w:t>
      </w:r>
      <w:r w:rsidRPr="00573137">
        <w:rPr>
          <w:rFonts w:asciiTheme="majorBidi" w:hAnsiTheme="majorBidi" w:cstheme="majorBidi"/>
          <w:b/>
          <w:bCs/>
          <w:sz w:val="44"/>
          <w:szCs w:val="44"/>
        </w:rPr>
        <w:t xml:space="preserve"> </w:t>
      </w:r>
      <w:r w:rsidRPr="00CB6616">
        <w:rPr>
          <w:rFonts w:asciiTheme="majorBidi" w:hAnsiTheme="majorBidi" w:cstheme="majorBidi"/>
          <w:b/>
          <w:bCs/>
          <w:i/>
          <w:iCs/>
          <w:sz w:val="44"/>
          <w:szCs w:val="44"/>
        </w:rPr>
        <w:t>Two</w:t>
      </w:r>
    </w:p>
    <w:p w:rsidR="00CB6616" w:rsidRDefault="00CB6616" w:rsidP="00CB6616">
      <w:pPr>
        <w:spacing w:line="480" w:lineRule="auto"/>
        <w:jc w:val="center"/>
        <w:rPr>
          <w:rFonts w:asciiTheme="majorBidi" w:hAnsiTheme="majorBidi" w:cstheme="majorBidi"/>
          <w:b/>
          <w:bCs/>
          <w:i/>
          <w:iCs/>
          <w:sz w:val="44"/>
          <w:szCs w:val="44"/>
        </w:rPr>
      </w:pPr>
    </w:p>
    <w:p w:rsidR="00CB6616" w:rsidRDefault="00CB6616" w:rsidP="00CB6616">
      <w:pPr>
        <w:spacing w:line="480" w:lineRule="auto"/>
        <w:jc w:val="center"/>
        <w:rPr>
          <w:rFonts w:asciiTheme="majorBidi" w:hAnsiTheme="majorBidi" w:cstheme="majorBidi"/>
          <w:b/>
          <w:bCs/>
          <w:i/>
          <w:iCs/>
          <w:sz w:val="44"/>
          <w:szCs w:val="44"/>
        </w:rPr>
      </w:pPr>
    </w:p>
    <w:p w:rsidR="00CB6616" w:rsidRDefault="00CB6616" w:rsidP="00CB6616">
      <w:pPr>
        <w:spacing w:line="480" w:lineRule="auto"/>
        <w:jc w:val="center"/>
        <w:rPr>
          <w:rFonts w:asciiTheme="majorBidi" w:hAnsiTheme="majorBidi" w:cstheme="majorBidi"/>
          <w:b/>
          <w:bCs/>
          <w:i/>
          <w:iCs/>
          <w:sz w:val="44"/>
          <w:szCs w:val="44"/>
        </w:rPr>
      </w:pPr>
    </w:p>
    <w:p w:rsidR="00CB6616" w:rsidRDefault="00CB6616" w:rsidP="00CB6616">
      <w:pPr>
        <w:spacing w:line="480" w:lineRule="auto"/>
        <w:jc w:val="center"/>
        <w:rPr>
          <w:rFonts w:asciiTheme="majorBidi" w:hAnsiTheme="majorBidi" w:cstheme="majorBidi"/>
          <w:b/>
          <w:bCs/>
          <w:sz w:val="56"/>
          <w:szCs w:val="56"/>
          <w:lang w:val="en-US"/>
        </w:rPr>
      </w:pPr>
    </w:p>
    <w:p w:rsidR="00CB6616" w:rsidRDefault="00CB6616" w:rsidP="00CB6616">
      <w:pPr>
        <w:spacing w:line="480" w:lineRule="auto"/>
        <w:jc w:val="center"/>
        <w:rPr>
          <w:rFonts w:asciiTheme="majorBidi" w:hAnsiTheme="majorBidi" w:cstheme="majorBidi"/>
          <w:b/>
          <w:bCs/>
          <w:sz w:val="56"/>
          <w:szCs w:val="56"/>
          <w:lang w:val="en-US"/>
        </w:rPr>
      </w:pPr>
    </w:p>
    <w:p w:rsidR="00CB6616" w:rsidRDefault="00CB6616" w:rsidP="00CB6616">
      <w:pPr>
        <w:spacing w:line="480" w:lineRule="auto"/>
        <w:jc w:val="center"/>
        <w:rPr>
          <w:rFonts w:asciiTheme="majorBidi" w:hAnsiTheme="majorBidi" w:cstheme="majorBidi"/>
          <w:b/>
          <w:bCs/>
          <w:sz w:val="56"/>
          <w:szCs w:val="56"/>
          <w:lang w:val="en-US"/>
        </w:rPr>
      </w:pPr>
    </w:p>
    <w:p w:rsidR="00CB6616" w:rsidRDefault="00CB6616" w:rsidP="00CB6616">
      <w:pPr>
        <w:spacing w:line="480" w:lineRule="auto"/>
        <w:jc w:val="center"/>
        <w:rPr>
          <w:rFonts w:asciiTheme="majorBidi" w:hAnsiTheme="majorBidi" w:cstheme="majorBidi"/>
          <w:b/>
          <w:bCs/>
          <w:sz w:val="56"/>
          <w:szCs w:val="56"/>
          <w:lang w:val="en-US"/>
        </w:rPr>
      </w:pPr>
    </w:p>
    <w:p w:rsidR="00CB6616" w:rsidRPr="00CB6616" w:rsidRDefault="00CB6616" w:rsidP="00CB6616">
      <w:pPr>
        <w:spacing w:line="480" w:lineRule="auto"/>
        <w:jc w:val="center"/>
        <w:rPr>
          <w:rFonts w:asciiTheme="majorBidi" w:hAnsiTheme="majorBidi" w:cstheme="majorBidi"/>
          <w:b/>
          <w:bCs/>
          <w:sz w:val="56"/>
          <w:szCs w:val="56"/>
        </w:rPr>
      </w:pPr>
      <w:r w:rsidRPr="00CB6616">
        <w:rPr>
          <w:rFonts w:asciiTheme="majorBidi" w:hAnsiTheme="majorBidi" w:cstheme="majorBidi"/>
          <w:b/>
          <w:bCs/>
          <w:sz w:val="56"/>
          <w:szCs w:val="56"/>
          <w:lang w:val="en-US"/>
        </w:rPr>
        <w:t>Dr. Raouf Mahmood Raouf</w:t>
      </w:r>
    </w:p>
    <w:p w:rsidR="00573137" w:rsidRDefault="00573137" w:rsidP="00573137">
      <w:pPr>
        <w:spacing w:line="480" w:lineRule="auto"/>
        <w:jc w:val="center"/>
        <w:rPr>
          <w:rFonts w:asciiTheme="majorBidi" w:hAnsiTheme="majorBidi" w:cstheme="majorBidi"/>
          <w:sz w:val="28"/>
          <w:szCs w:val="28"/>
        </w:rPr>
      </w:pPr>
      <w:r w:rsidRPr="00573137">
        <w:rPr>
          <w:rFonts w:asciiTheme="majorBidi" w:hAnsiTheme="majorBidi" w:cstheme="majorBidi"/>
          <w:b/>
          <w:bCs/>
          <w:sz w:val="44"/>
          <w:szCs w:val="44"/>
        </w:rPr>
        <w:lastRenderedPageBreak/>
        <w:t>Lecture Two</w:t>
      </w:r>
    </w:p>
    <w:p w:rsidR="009D1E81" w:rsidRPr="00573137" w:rsidRDefault="009D1E81" w:rsidP="00573137">
      <w:pPr>
        <w:spacing w:line="480" w:lineRule="auto"/>
        <w:jc w:val="both"/>
        <w:rPr>
          <w:rFonts w:asciiTheme="majorBidi" w:hAnsiTheme="majorBidi" w:cstheme="majorBidi"/>
          <w:b/>
          <w:bCs/>
          <w:sz w:val="32"/>
          <w:szCs w:val="32"/>
        </w:rPr>
      </w:pPr>
      <w:r w:rsidRPr="002B2793">
        <w:rPr>
          <w:rFonts w:asciiTheme="majorBidi" w:hAnsiTheme="majorBidi" w:cstheme="majorBidi"/>
          <w:sz w:val="28"/>
          <w:szCs w:val="28"/>
        </w:rPr>
        <w:t xml:space="preserve"> </w:t>
      </w:r>
      <w:r w:rsidRPr="00573137">
        <w:rPr>
          <w:rFonts w:asciiTheme="majorBidi" w:hAnsiTheme="majorBidi" w:cstheme="majorBidi"/>
          <w:b/>
          <w:bCs/>
          <w:sz w:val="32"/>
          <w:szCs w:val="32"/>
        </w:rPr>
        <w:t xml:space="preserve">Classifying </w:t>
      </w:r>
      <w:r w:rsidR="00573137">
        <w:rPr>
          <w:rFonts w:asciiTheme="majorBidi" w:hAnsiTheme="majorBidi" w:cstheme="majorBidi"/>
          <w:b/>
          <w:bCs/>
          <w:sz w:val="32"/>
          <w:szCs w:val="32"/>
        </w:rPr>
        <w:t>N</w:t>
      </w:r>
      <w:r w:rsidRPr="00573137">
        <w:rPr>
          <w:rFonts w:asciiTheme="majorBidi" w:hAnsiTheme="majorBidi" w:cstheme="majorBidi"/>
          <w:b/>
          <w:bCs/>
          <w:sz w:val="32"/>
          <w:szCs w:val="32"/>
        </w:rPr>
        <w:t xml:space="preserve">anostructured </w:t>
      </w:r>
      <w:r w:rsidR="00573137">
        <w:rPr>
          <w:rFonts w:asciiTheme="majorBidi" w:hAnsiTheme="majorBidi" w:cstheme="majorBidi"/>
          <w:b/>
          <w:bCs/>
          <w:sz w:val="32"/>
          <w:szCs w:val="32"/>
        </w:rPr>
        <w:t>M</w:t>
      </w:r>
      <w:r w:rsidRPr="00573137">
        <w:rPr>
          <w:rFonts w:asciiTheme="majorBidi" w:hAnsiTheme="majorBidi" w:cstheme="majorBidi"/>
          <w:b/>
          <w:bCs/>
          <w:sz w:val="32"/>
          <w:szCs w:val="32"/>
        </w:rPr>
        <w:t>aterials</w:t>
      </w:r>
    </w:p>
    <w:p w:rsidR="009D1E81" w:rsidRPr="002B2793" w:rsidRDefault="009D1E81" w:rsidP="00573137">
      <w:pPr>
        <w:spacing w:line="480" w:lineRule="auto"/>
        <w:jc w:val="both"/>
        <w:rPr>
          <w:rFonts w:asciiTheme="majorBidi" w:hAnsiTheme="majorBidi" w:cstheme="majorBidi"/>
          <w:sz w:val="28"/>
          <w:szCs w:val="28"/>
        </w:rPr>
      </w:pPr>
      <w:r w:rsidRPr="002B2793">
        <w:rPr>
          <w:rFonts w:asciiTheme="majorBidi" w:hAnsiTheme="majorBidi" w:cstheme="majorBidi"/>
          <w:sz w:val="28"/>
          <w:szCs w:val="28"/>
        </w:rPr>
        <w:t>There are several ways to classify nanomaterials. This depends very much on the applications</w:t>
      </w:r>
      <w:r w:rsidR="002B2793">
        <w:rPr>
          <w:rFonts w:asciiTheme="majorBidi" w:hAnsiTheme="majorBidi" w:cstheme="majorBidi"/>
          <w:sz w:val="28"/>
          <w:szCs w:val="28"/>
        </w:rPr>
        <w:t xml:space="preserve"> </w:t>
      </w:r>
      <w:r w:rsidRPr="002B2793">
        <w:rPr>
          <w:rFonts w:asciiTheme="majorBidi" w:hAnsiTheme="majorBidi" w:cstheme="majorBidi"/>
          <w:sz w:val="28"/>
          <w:szCs w:val="28"/>
        </w:rPr>
        <w:t xml:space="preserve">and philosophy which are adopted. We shall just present here </w:t>
      </w:r>
      <w:r w:rsidR="00573137">
        <w:rPr>
          <w:rFonts w:asciiTheme="majorBidi" w:hAnsiTheme="majorBidi" w:cstheme="majorBidi"/>
          <w:sz w:val="28"/>
          <w:szCs w:val="28"/>
        </w:rPr>
        <w:t>one</w:t>
      </w:r>
      <w:r w:rsidRPr="002B2793">
        <w:rPr>
          <w:rFonts w:asciiTheme="majorBidi" w:hAnsiTheme="majorBidi" w:cstheme="majorBidi"/>
          <w:sz w:val="28"/>
          <w:szCs w:val="28"/>
        </w:rPr>
        <w:t xml:space="preserve"> extreme</w:t>
      </w:r>
      <w:r w:rsidR="002B2793">
        <w:rPr>
          <w:rFonts w:asciiTheme="majorBidi" w:hAnsiTheme="majorBidi" w:cstheme="majorBidi"/>
          <w:sz w:val="28"/>
          <w:szCs w:val="28"/>
        </w:rPr>
        <w:t xml:space="preserve"> </w:t>
      </w:r>
      <w:r w:rsidRPr="002B2793">
        <w:rPr>
          <w:rFonts w:asciiTheme="majorBidi" w:hAnsiTheme="majorBidi" w:cstheme="majorBidi"/>
          <w:sz w:val="28"/>
          <w:szCs w:val="28"/>
        </w:rPr>
        <w:t>classification which can be found in the literature.</w:t>
      </w:r>
      <w:r w:rsidR="002B2793">
        <w:rPr>
          <w:rFonts w:asciiTheme="majorBidi" w:hAnsiTheme="majorBidi" w:cstheme="majorBidi"/>
          <w:sz w:val="28"/>
          <w:szCs w:val="28"/>
        </w:rPr>
        <w:t xml:space="preserve"> </w:t>
      </w:r>
      <w:r w:rsidR="00573137">
        <w:rPr>
          <w:rFonts w:asciiTheme="majorBidi" w:hAnsiTheme="majorBidi" w:cstheme="majorBidi"/>
          <w:sz w:val="28"/>
          <w:szCs w:val="28"/>
        </w:rPr>
        <w:t>T</w:t>
      </w:r>
      <w:r w:rsidRPr="002B2793">
        <w:rPr>
          <w:rFonts w:asciiTheme="majorBidi" w:hAnsiTheme="majorBidi" w:cstheme="majorBidi"/>
          <w:sz w:val="28"/>
          <w:szCs w:val="28"/>
        </w:rPr>
        <w:t>he focus is done on the macroscopic dimensions of the material.</w:t>
      </w:r>
      <w:r w:rsidR="002B2793">
        <w:rPr>
          <w:rFonts w:asciiTheme="majorBidi" w:hAnsiTheme="majorBidi" w:cstheme="majorBidi"/>
          <w:sz w:val="28"/>
          <w:szCs w:val="28"/>
        </w:rPr>
        <w:t xml:space="preserve"> </w:t>
      </w:r>
      <w:r w:rsidRPr="00573137">
        <w:rPr>
          <w:rFonts w:asciiTheme="majorBidi" w:hAnsiTheme="majorBidi" w:cstheme="majorBidi"/>
          <w:sz w:val="28"/>
          <w:szCs w:val="28"/>
          <w:u w:val="single"/>
        </w:rPr>
        <w:t>Nanomaterials are then defined as materials containing structures having at least one</w:t>
      </w:r>
      <w:r w:rsidR="002B2793" w:rsidRPr="00573137">
        <w:rPr>
          <w:rFonts w:asciiTheme="majorBidi" w:hAnsiTheme="majorBidi" w:cstheme="majorBidi"/>
          <w:sz w:val="28"/>
          <w:szCs w:val="28"/>
          <w:u w:val="single"/>
        </w:rPr>
        <w:t xml:space="preserve"> </w:t>
      </w:r>
      <w:r w:rsidRPr="00573137">
        <w:rPr>
          <w:rFonts w:asciiTheme="majorBidi" w:hAnsiTheme="majorBidi" w:cstheme="majorBidi"/>
          <w:sz w:val="28"/>
          <w:szCs w:val="28"/>
          <w:u w:val="single"/>
        </w:rPr>
        <w:t>dimension less than about 100 nm.</w:t>
      </w:r>
      <w:r w:rsidRPr="002B2793">
        <w:rPr>
          <w:rFonts w:asciiTheme="majorBidi" w:hAnsiTheme="majorBidi" w:cstheme="majorBidi"/>
          <w:sz w:val="28"/>
          <w:szCs w:val="28"/>
        </w:rPr>
        <w:t xml:space="preserve"> </w:t>
      </w:r>
    </w:p>
    <w:p w:rsidR="00E4350D" w:rsidRDefault="009D1E81" w:rsidP="00D71F20">
      <w:pPr>
        <w:spacing w:line="480" w:lineRule="auto"/>
        <w:jc w:val="both"/>
        <w:rPr>
          <w:rFonts w:asciiTheme="majorBidi" w:hAnsiTheme="majorBidi" w:cstheme="majorBidi"/>
          <w:sz w:val="28"/>
          <w:szCs w:val="28"/>
        </w:rPr>
      </w:pPr>
      <w:r w:rsidRPr="002B2793">
        <w:rPr>
          <w:rFonts w:asciiTheme="majorBidi" w:hAnsiTheme="majorBidi" w:cstheme="majorBidi"/>
          <w:sz w:val="28"/>
          <w:szCs w:val="28"/>
        </w:rPr>
        <w:t>In this classification this no reference to the structure of the material.</w:t>
      </w:r>
      <w:r w:rsidR="002B2793">
        <w:rPr>
          <w:rFonts w:asciiTheme="majorBidi" w:hAnsiTheme="majorBidi" w:cstheme="majorBidi"/>
          <w:sz w:val="28"/>
          <w:szCs w:val="28"/>
        </w:rPr>
        <w:t xml:space="preserve"> </w:t>
      </w:r>
      <w:r w:rsidR="00573137">
        <w:rPr>
          <w:rFonts w:asciiTheme="majorBidi" w:hAnsiTheme="majorBidi" w:cstheme="majorBidi"/>
          <w:sz w:val="28"/>
          <w:szCs w:val="28"/>
        </w:rPr>
        <w:t>The</w:t>
      </w:r>
      <w:r w:rsidRPr="002B2793">
        <w:rPr>
          <w:rFonts w:asciiTheme="majorBidi" w:hAnsiTheme="majorBidi" w:cstheme="majorBidi"/>
          <w:sz w:val="28"/>
          <w:szCs w:val="28"/>
        </w:rPr>
        <w:t xml:space="preserve"> classification, which might be more </w:t>
      </w:r>
      <w:r w:rsidR="00573137" w:rsidRPr="002B2793">
        <w:rPr>
          <w:rFonts w:asciiTheme="majorBidi" w:hAnsiTheme="majorBidi" w:cstheme="majorBidi"/>
          <w:sz w:val="28"/>
          <w:szCs w:val="28"/>
        </w:rPr>
        <w:t>related</w:t>
      </w:r>
      <w:r w:rsidRPr="002B2793">
        <w:rPr>
          <w:rFonts w:asciiTheme="majorBidi" w:hAnsiTheme="majorBidi" w:cstheme="majorBidi"/>
          <w:sz w:val="28"/>
          <w:szCs w:val="28"/>
        </w:rPr>
        <w:t xml:space="preserve"> as far as the nanostructure of</w:t>
      </w:r>
      <w:r w:rsidR="002B2793">
        <w:rPr>
          <w:rFonts w:asciiTheme="majorBidi" w:hAnsiTheme="majorBidi" w:cstheme="majorBidi"/>
          <w:sz w:val="28"/>
          <w:szCs w:val="28"/>
        </w:rPr>
        <w:t xml:space="preserve"> </w:t>
      </w:r>
      <w:r w:rsidRPr="002B2793">
        <w:rPr>
          <w:rFonts w:asciiTheme="majorBidi" w:hAnsiTheme="majorBidi" w:cstheme="majorBidi"/>
          <w:sz w:val="28"/>
          <w:szCs w:val="28"/>
        </w:rPr>
        <w:t>a material is concerned, is to consider the dimensionality of the nanoscale component</w:t>
      </w:r>
      <w:r w:rsidR="002B2793">
        <w:rPr>
          <w:rFonts w:asciiTheme="majorBidi" w:hAnsiTheme="majorBidi" w:cstheme="majorBidi"/>
          <w:sz w:val="28"/>
          <w:szCs w:val="28"/>
        </w:rPr>
        <w:t xml:space="preserve"> </w:t>
      </w:r>
      <w:r w:rsidRPr="002B2793">
        <w:rPr>
          <w:rFonts w:asciiTheme="majorBidi" w:hAnsiTheme="majorBidi" w:cstheme="majorBidi"/>
          <w:sz w:val="28"/>
          <w:szCs w:val="28"/>
        </w:rPr>
        <w:t>with which the material is made. A nanostructure is said to have one dimension, for</w:t>
      </w:r>
      <w:r w:rsidR="002B2793">
        <w:rPr>
          <w:rFonts w:asciiTheme="majorBidi" w:hAnsiTheme="majorBidi" w:cstheme="majorBidi"/>
          <w:sz w:val="28"/>
          <w:szCs w:val="28"/>
        </w:rPr>
        <w:t xml:space="preserve"> </w:t>
      </w:r>
      <w:r w:rsidRPr="002B2793">
        <w:rPr>
          <w:rFonts w:asciiTheme="majorBidi" w:hAnsiTheme="majorBidi" w:cstheme="majorBidi"/>
          <w:sz w:val="28"/>
          <w:szCs w:val="28"/>
        </w:rPr>
        <w:t>example, if it has a length larger than 100 nm in one direction only. According to this</w:t>
      </w:r>
      <w:r w:rsidR="002B2793">
        <w:rPr>
          <w:rFonts w:asciiTheme="majorBidi" w:hAnsiTheme="majorBidi" w:cstheme="majorBidi"/>
          <w:sz w:val="28"/>
          <w:szCs w:val="28"/>
        </w:rPr>
        <w:t xml:space="preserve"> </w:t>
      </w:r>
      <w:r w:rsidRPr="002B2793">
        <w:rPr>
          <w:rFonts w:asciiTheme="majorBidi" w:hAnsiTheme="majorBidi" w:cstheme="majorBidi"/>
          <w:sz w:val="28"/>
          <w:szCs w:val="28"/>
        </w:rPr>
        <w:t xml:space="preserve">definition, </w:t>
      </w:r>
      <w:r w:rsidRPr="005447A9">
        <w:rPr>
          <w:rFonts w:asciiTheme="majorBidi" w:hAnsiTheme="majorBidi" w:cstheme="majorBidi"/>
          <w:sz w:val="28"/>
          <w:szCs w:val="28"/>
          <w:u w:val="single"/>
        </w:rPr>
        <w:t xml:space="preserve">a </w:t>
      </w:r>
      <w:r w:rsidR="00F627AD" w:rsidRPr="005447A9">
        <w:rPr>
          <w:rFonts w:asciiTheme="majorBidi" w:hAnsiTheme="majorBidi" w:cstheme="majorBidi"/>
          <w:sz w:val="28"/>
          <w:szCs w:val="28"/>
          <w:u w:val="single"/>
        </w:rPr>
        <w:t>nanoparticles is</w:t>
      </w:r>
      <w:r w:rsidR="002B2793" w:rsidRPr="005447A9">
        <w:rPr>
          <w:rFonts w:asciiTheme="majorBidi" w:hAnsiTheme="majorBidi" w:cstheme="majorBidi"/>
          <w:sz w:val="28"/>
          <w:szCs w:val="28"/>
          <w:u w:val="single"/>
        </w:rPr>
        <w:t xml:space="preserve"> considered to have zero dimension</w:t>
      </w:r>
      <w:r w:rsidR="002B2793" w:rsidRPr="002B2793">
        <w:rPr>
          <w:rFonts w:asciiTheme="majorBidi" w:hAnsiTheme="majorBidi" w:cstheme="majorBidi"/>
          <w:sz w:val="28"/>
          <w:szCs w:val="28"/>
        </w:rPr>
        <w:t xml:space="preserve"> (it has no dimension with</w:t>
      </w:r>
      <w:r w:rsidR="002B2793">
        <w:rPr>
          <w:rFonts w:asciiTheme="majorBidi" w:hAnsiTheme="majorBidi" w:cstheme="majorBidi"/>
          <w:sz w:val="28"/>
          <w:szCs w:val="28"/>
        </w:rPr>
        <w:t xml:space="preserve"> </w:t>
      </w:r>
      <w:r w:rsidR="002B2793" w:rsidRPr="002B2793">
        <w:rPr>
          <w:rFonts w:asciiTheme="majorBidi" w:hAnsiTheme="majorBidi" w:cstheme="majorBidi"/>
          <w:sz w:val="28"/>
          <w:szCs w:val="28"/>
        </w:rPr>
        <w:t xml:space="preserve">a length larger than 100 nm). </w:t>
      </w:r>
      <w:r w:rsidR="002B2793" w:rsidRPr="005447A9">
        <w:rPr>
          <w:rFonts w:asciiTheme="majorBidi" w:hAnsiTheme="majorBidi" w:cstheme="majorBidi"/>
          <w:sz w:val="28"/>
          <w:szCs w:val="28"/>
          <w:u w:val="single"/>
        </w:rPr>
        <w:t>A wire or a fiber is a 1-dimensional object and a thin film a 2-dimension nanostructure.</w:t>
      </w:r>
      <w:r w:rsidR="002B2793" w:rsidRPr="002B2793">
        <w:rPr>
          <w:rFonts w:asciiTheme="majorBidi" w:hAnsiTheme="majorBidi" w:cstheme="majorBidi"/>
          <w:sz w:val="28"/>
          <w:szCs w:val="28"/>
        </w:rPr>
        <w:t xml:space="preserve"> </w:t>
      </w:r>
      <w:r w:rsidR="002B2793" w:rsidRPr="005447A9">
        <w:rPr>
          <w:rFonts w:asciiTheme="majorBidi" w:hAnsiTheme="majorBidi" w:cstheme="majorBidi"/>
          <w:sz w:val="28"/>
          <w:szCs w:val="28"/>
          <w:highlight w:val="yellow"/>
        </w:rPr>
        <w:t xml:space="preserve">To summarize, 0D nanomaterials contain spheres or clusters which are considered as point-like particles. 1D nanomaterials contain </w:t>
      </w:r>
      <w:r w:rsidR="00573137" w:rsidRPr="005447A9">
        <w:rPr>
          <w:rFonts w:asciiTheme="majorBidi" w:hAnsiTheme="majorBidi" w:cstheme="majorBidi"/>
          <w:sz w:val="28"/>
          <w:szCs w:val="28"/>
          <w:highlight w:val="yellow"/>
        </w:rPr>
        <w:t>nano fibers</w:t>
      </w:r>
      <w:r w:rsidR="002B2793" w:rsidRPr="005447A9">
        <w:rPr>
          <w:rFonts w:asciiTheme="majorBidi" w:hAnsiTheme="majorBidi" w:cstheme="majorBidi"/>
          <w:sz w:val="28"/>
          <w:szCs w:val="28"/>
          <w:highlight w:val="yellow"/>
        </w:rPr>
        <w:t>, wires,</w:t>
      </w:r>
      <w:r w:rsidR="00F627AD" w:rsidRPr="005447A9">
        <w:rPr>
          <w:highlight w:val="yellow"/>
        </w:rPr>
        <w:t xml:space="preserve"> </w:t>
      </w:r>
      <w:r w:rsidR="00F627AD" w:rsidRPr="005447A9">
        <w:rPr>
          <w:rFonts w:asciiTheme="majorBidi" w:hAnsiTheme="majorBidi" w:cstheme="majorBidi"/>
          <w:sz w:val="28"/>
          <w:szCs w:val="28"/>
          <w:highlight w:val="yellow"/>
        </w:rPr>
        <w:t xml:space="preserve">rods, etc., 2D use films, plates, multilayers, or networks. 3D nanomaterials are Nano phase materials consisting of </w:t>
      </w:r>
      <w:proofErr w:type="spellStart"/>
      <w:r w:rsidR="00F627AD" w:rsidRPr="005447A9">
        <w:rPr>
          <w:rFonts w:asciiTheme="majorBidi" w:hAnsiTheme="majorBidi" w:cstheme="majorBidi"/>
          <w:sz w:val="28"/>
          <w:szCs w:val="28"/>
          <w:highlight w:val="yellow"/>
        </w:rPr>
        <w:t>equiaxed</w:t>
      </w:r>
      <w:proofErr w:type="spellEnd"/>
      <w:r w:rsidR="00F627AD" w:rsidRPr="005447A9">
        <w:rPr>
          <w:rFonts w:asciiTheme="majorBidi" w:hAnsiTheme="majorBidi" w:cstheme="majorBidi"/>
          <w:sz w:val="28"/>
          <w:szCs w:val="28"/>
          <w:highlight w:val="yellow"/>
        </w:rPr>
        <w:t xml:space="preserve"> nanometer-sized grains.</w:t>
      </w:r>
      <w:r w:rsidR="00F627AD" w:rsidRPr="00F627AD">
        <w:rPr>
          <w:rFonts w:asciiTheme="majorBidi" w:hAnsiTheme="majorBidi" w:cstheme="majorBidi"/>
          <w:sz w:val="28"/>
          <w:szCs w:val="28"/>
        </w:rPr>
        <w:t xml:space="preserve"> This is shown schematically in</w:t>
      </w:r>
      <w:r w:rsidR="00F627AD">
        <w:rPr>
          <w:rFonts w:asciiTheme="majorBidi" w:hAnsiTheme="majorBidi" w:cstheme="majorBidi"/>
          <w:sz w:val="28"/>
          <w:szCs w:val="28"/>
        </w:rPr>
        <w:t xml:space="preserve"> </w:t>
      </w:r>
      <w:r w:rsidR="00F627AD" w:rsidRPr="00F627AD">
        <w:rPr>
          <w:rFonts w:asciiTheme="majorBidi" w:hAnsiTheme="majorBidi" w:cstheme="majorBidi"/>
          <w:sz w:val="28"/>
          <w:szCs w:val="28"/>
        </w:rPr>
        <w:t xml:space="preserve">figure </w:t>
      </w:r>
      <w:r w:rsidR="00F627AD">
        <w:rPr>
          <w:rFonts w:asciiTheme="majorBidi" w:hAnsiTheme="majorBidi" w:cstheme="majorBidi"/>
          <w:sz w:val="28"/>
          <w:szCs w:val="28"/>
        </w:rPr>
        <w:t>1</w:t>
      </w:r>
      <w:r w:rsidR="00F627AD" w:rsidRPr="00F627AD">
        <w:rPr>
          <w:rFonts w:asciiTheme="majorBidi" w:hAnsiTheme="majorBidi" w:cstheme="majorBidi"/>
          <w:sz w:val="28"/>
          <w:szCs w:val="28"/>
        </w:rPr>
        <w:t>.</w:t>
      </w:r>
    </w:p>
    <w:p w:rsidR="00DD499F" w:rsidRDefault="00D71F20" w:rsidP="00B45069">
      <w:pPr>
        <w:spacing w:line="480" w:lineRule="auto"/>
        <w:jc w:val="both"/>
        <w:rPr>
          <w:rFonts w:asciiTheme="majorBidi" w:hAnsiTheme="majorBidi" w:cstheme="majorBidi"/>
          <w:sz w:val="28"/>
          <w:szCs w:val="28"/>
        </w:rPr>
      </w:pPr>
      <w:r w:rsidRPr="00D71F20">
        <w:rPr>
          <w:rFonts w:asciiTheme="majorBidi" w:hAnsiTheme="majorBidi" w:cstheme="majorBidi"/>
          <w:sz w:val="28"/>
          <w:szCs w:val="28"/>
        </w:rPr>
        <w:lastRenderedPageBreak/>
        <w:t>Bulk nanomaterials are larger objects made from structures having well-identified</w:t>
      </w:r>
      <w:r>
        <w:rPr>
          <w:rFonts w:asciiTheme="majorBidi" w:hAnsiTheme="majorBidi" w:cstheme="majorBidi"/>
          <w:sz w:val="28"/>
          <w:szCs w:val="28"/>
        </w:rPr>
        <w:t xml:space="preserve"> </w:t>
      </w:r>
      <w:r w:rsidRPr="00D71F20">
        <w:rPr>
          <w:rFonts w:asciiTheme="majorBidi" w:hAnsiTheme="majorBidi" w:cstheme="majorBidi"/>
          <w:sz w:val="28"/>
          <w:szCs w:val="28"/>
        </w:rPr>
        <w:t>domains with an average size less than 100 nm, for instance the grain size in ceramics</w:t>
      </w:r>
      <w:r w:rsidRPr="005447A9">
        <w:rPr>
          <w:rFonts w:asciiTheme="majorBidi" w:hAnsiTheme="majorBidi" w:cstheme="majorBidi"/>
          <w:sz w:val="28"/>
          <w:szCs w:val="28"/>
          <w:u w:val="single"/>
        </w:rPr>
        <w:t>. For comparison, the diameter of a human hair is about 100,000 nm and the size of a single particle of smoke is around 1,000 nm</w:t>
      </w:r>
      <w:r w:rsidRPr="00D71F20">
        <w:rPr>
          <w:rFonts w:asciiTheme="majorBidi" w:hAnsiTheme="majorBidi" w:cstheme="majorBidi"/>
          <w:sz w:val="28"/>
          <w:szCs w:val="28"/>
        </w:rPr>
        <w:t>.</w:t>
      </w:r>
      <w:r>
        <w:rPr>
          <w:rFonts w:asciiTheme="majorBidi" w:hAnsiTheme="majorBidi" w:cstheme="majorBidi"/>
          <w:sz w:val="28"/>
          <w:szCs w:val="28"/>
        </w:rPr>
        <w:t xml:space="preserve"> </w:t>
      </w:r>
      <w:r w:rsidRPr="00D71F20">
        <w:rPr>
          <w:rFonts w:asciiTheme="majorBidi" w:hAnsiTheme="majorBidi" w:cstheme="majorBidi"/>
          <w:sz w:val="28"/>
          <w:szCs w:val="28"/>
        </w:rPr>
        <w:t xml:space="preserve">In this case a </w:t>
      </w:r>
      <w:r w:rsidRPr="005447A9">
        <w:rPr>
          <w:rFonts w:asciiTheme="majorBidi" w:hAnsiTheme="majorBidi" w:cstheme="majorBidi"/>
          <w:sz w:val="28"/>
          <w:szCs w:val="28"/>
          <w:u w:val="single"/>
        </w:rPr>
        <w:t>nanoparticle is considered to have zero dimension, a wire, 1 dimension</w:t>
      </w:r>
      <w:r w:rsidR="006A1901" w:rsidRPr="005447A9">
        <w:rPr>
          <w:rFonts w:asciiTheme="majorBidi" w:hAnsiTheme="majorBidi" w:cstheme="majorBidi"/>
          <w:sz w:val="28"/>
          <w:szCs w:val="28"/>
          <w:u w:val="single"/>
        </w:rPr>
        <w:t xml:space="preserve">. </w:t>
      </w:r>
      <w:r w:rsidRPr="00D71F20">
        <w:rPr>
          <w:rFonts w:asciiTheme="majorBidi" w:hAnsiTheme="majorBidi" w:cstheme="majorBidi"/>
          <w:sz w:val="28"/>
          <w:szCs w:val="28"/>
        </w:rPr>
        <w:t>There are several ways to classify nanostructured nanomaterials, but this depends, to some</w:t>
      </w:r>
      <w:r w:rsidR="00B45069">
        <w:rPr>
          <w:rFonts w:asciiTheme="majorBidi" w:hAnsiTheme="majorBidi" w:cstheme="majorBidi"/>
          <w:sz w:val="28"/>
          <w:szCs w:val="28"/>
        </w:rPr>
        <w:t xml:space="preserve"> </w:t>
      </w:r>
      <w:r w:rsidRPr="00D71F20">
        <w:rPr>
          <w:rFonts w:asciiTheme="majorBidi" w:hAnsiTheme="majorBidi" w:cstheme="majorBidi"/>
          <w:sz w:val="28"/>
          <w:szCs w:val="28"/>
        </w:rPr>
        <w:t>extent, on the applications under consideration. As sketched in figure 1, a nanomaterial</w:t>
      </w:r>
      <w:r w:rsidR="00B45069">
        <w:rPr>
          <w:rFonts w:asciiTheme="majorBidi" w:hAnsiTheme="majorBidi" w:cstheme="majorBidi"/>
          <w:sz w:val="28"/>
          <w:szCs w:val="28"/>
        </w:rPr>
        <w:t xml:space="preserve"> </w:t>
      </w:r>
      <w:r w:rsidRPr="00D71F20">
        <w:rPr>
          <w:rFonts w:asciiTheme="majorBidi" w:hAnsiTheme="majorBidi" w:cstheme="majorBidi"/>
          <w:sz w:val="28"/>
          <w:szCs w:val="28"/>
        </w:rPr>
        <w:t>can be classified according to the dimension of the nanostructure used to make it: zero</w:t>
      </w:r>
      <w:r w:rsidR="00B45069">
        <w:rPr>
          <w:rFonts w:asciiTheme="majorBidi" w:hAnsiTheme="majorBidi" w:cstheme="majorBidi"/>
          <w:sz w:val="28"/>
          <w:szCs w:val="28"/>
        </w:rPr>
        <w:t xml:space="preserve"> </w:t>
      </w:r>
      <w:r w:rsidRPr="00D71F20">
        <w:rPr>
          <w:rFonts w:asciiTheme="majorBidi" w:hAnsiTheme="majorBidi" w:cstheme="majorBidi"/>
          <w:sz w:val="28"/>
          <w:szCs w:val="28"/>
        </w:rPr>
        <w:t>dimensional (0D), one dimensional (1D), two dimensional (2D) and three dimensional</w:t>
      </w:r>
      <w:r w:rsidR="00B45069">
        <w:rPr>
          <w:rFonts w:asciiTheme="majorBidi" w:hAnsiTheme="majorBidi" w:cstheme="majorBidi"/>
          <w:sz w:val="28"/>
          <w:szCs w:val="28"/>
        </w:rPr>
        <w:t xml:space="preserve"> </w:t>
      </w:r>
      <w:r w:rsidRPr="00D71F20">
        <w:rPr>
          <w:rFonts w:asciiTheme="majorBidi" w:hAnsiTheme="majorBidi" w:cstheme="majorBidi"/>
          <w:sz w:val="28"/>
          <w:szCs w:val="28"/>
        </w:rPr>
        <w:t>(3D).</w:t>
      </w:r>
      <w:r w:rsidR="00B45069">
        <w:rPr>
          <w:rFonts w:asciiTheme="majorBidi" w:hAnsiTheme="majorBidi" w:cstheme="majorBidi"/>
          <w:sz w:val="28"/>
          <w:szCs w:val="28"/>
        </w:rPr>
        <w:t xml:space="preserve"> </w:t>
      </w:r>
    </w:p>
    <w:p w:rsidR="00B66752" w:rsidRDefault="00B66752" w:rsidP="00B45069">
      <w:pPr>
        <w:spacing w:line="480" w:lineRule="auto"/>
        <w:jc w:val="both"/>
        <w:rPr>
          <w:rFonts w:asciiTheme="majorBidi" w:hAnsiTheme="majorBidi" w:cstheme="majorBidi"/>
          <w:sz w:val="28"/>
          <w:szCs w:val="28"/>
        </w:rPr>
      </w:pPr>
      <w:r>
        <w:rPr>
          <w:noProof/>
          <w:lang w:eastAsia="en-GB"/>
        </w:rPr>
        <w:drawing>
          <wp:inline distT="0" distB="0" distL="0" distR="0" wp14:anchorId="3E14A071" wp14:editId="385BE4FF">
            <wp:extent cx="572452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rsidR="00D71F20" w:rsidRDefault="00D71F20" w:rsidP="00DD499F">
      <w:pPr>
        <w:spacing w:line="480" w:lineRule="auto"/>
        <w:jc w:val="both"/>
        <w:rPr>
          <w:rFonts w:asciiTheme="majorBidi" w:hAnsiTheme="majorBidi" w:cstheme="majorBidi"/>
          <w:sz w:val="28"/>
          <w:szCs w:val="28"/>
        </w:rPr>
      </w:pPr>
      <w:r w:rsidRPr="005447A9">
        <w:rPr>
          <w:rFonts w:asciiTheme="majorBidi" w:hAnsiTheme="majorBidi" w:cstheme="majorBidi"/>
          <w:sz w:val="28"/>
          <w:szCs w:val="28"/>
          <w:u w:val="single"/>
        </w:rPr>
        <w:t>It is also possible to classify nanomaterials in families reflecting their composition. This</w:t>
      </w:r>
      <w:r w:rsidR="00B45069" w:rsidRPr="005447A9">
        <w:rPr>
          <w:rFonts w:asciiTheme="majorBidi" w:hAnsiTheme="majorBidi" w:cstheme="majorBidi"/>
          <w:sz w:val="28"/>
          <w:szCs w:val="28"/>
          <w:u w:val="single"/>
        </w:rPr>
        <w:t xml:space="preserve"> </w:t>
      </w:r>
      <w:r w:rsidRPr="005447A9">
        <w:rPr>
          <w:rFonts w:asciiTheme="majorBidi" w:hAnsiTheme="majorBidi" w:cstheme="majorBidi"/>
          <w:sz w:val="28"/>
          <w:szCs w:val="28"/>
          <w:u w:val="single"/>
        </w:rPr>
        <w:t>gives, as a possibility, the classification shown i</w:t>
      </w:r>
      <w:r w:rsidR="00DD499F" w:rsidRPr="005447A9">
        <w:rPr>
          <w:rFonts w:asciiTheme="majorBidi" w:hAnsiTheme="majorBidi" w:cstheme="majorBidi"/>
          <w:sz w:val="28"/>
          <w:szCs w:val="28"/>
          <w:u w:val="single"/>
        </w:rPr>
        <w:t xml:space="preserve">n figure </w:t>
      </w:r>
      <w:r w:rsidRPr="005447A9">
        <w:rPr>
          <w:rFonts w:asciiTheme="majorBidi" w:hAnsiTheme="majorBidi" w:cstheme="majorBidi"/>
          <w:sz w:val="28"/>
          <w:szCs w:val="28"/>
          <w:u w:val="single"/>
        </w:rPr>
        <w:t>2. It is possible to distinguish</w:t>
      </w:r>
      <w:r w:rsidR="00DD499F" w:rsidRPr="005447A9">
        <w:rPr>
          <w:rFonts w:asciiTheme="majorBidi" w:hAnsiTheme="majorBidi" w:cstheme="majorBidi"/>
          <w:sz w:val="28"/>
          <w:szCs w:val="28"/>
          <w:u w:val="single"/>
        </w:rPr>
        <w:t xml:space="preserve"> </w:t>
      </w:r>
      <w:r w:rsidRPr="005447A9">
        <w:rPr>
          <w:rFonts w:asciiTheme="majorBidi" w:hAnsiTheme="majorBidi" w:cstheme="majorBidi"/>
          <w:sz w:val="28"/>
          <w:szCs w:val="28"/>
          <w:u w:val="single"/>
        </w:rPr>
        <w:t>the four types of nanomate</w:t>
      </w:r>
      <w:r w:rsidR="00DD499F" w:rsidRPr="005447A9">
        <w:rPr>
          <w:rFonts w:asciiTheme="majorBidi" w:hAnsiTheme="majorBidi" w:cstheme="majorBidi"/>
          <w:sz w:val="28"/>
          <w:szCs w:val="28"/>
          <w:u w:val="single"/>
        </w:rPr>
        <w:t xml:space="preserve">rials as indicated in figure </w:t>
      </w:r>
      <w:r w:rsidRPr="005447A9">
        <w:rPr>
          <w:rFonts w:asciiTheme="majorBidi" w:hAnsiTheme="majorBidi" w:cstheme="majorBidi"/>
          <w:sz w:val="28"/>
          <w:szCs w:val="28"/>
          <w:u w:val="single"/>
        </w:rPr>
        <w:t>2</w:t>
      </w:r>
      <w:r w:rsidRPr="00D71F20">
        <w:rPr>
          <w:rFonts w:asciiTheme="majorBidi" w:hAnsiTheme="majorBidi" w:cstheme="majorBidi"/>
          <w:sz w:val="28"/>
          <w:szCs w:val="28"/>
        </w:rPr>
        <w:t>.</w:t>
      </w:r>
    </w:p>
    <w:p w:rsidR="00B45069" w:rsidRPr="00D71F20" w:rsidRDefault="00B45069" w:rsidP="00D71F20">
      <w:pPr>
        <w:spacing w:line="480" w:lineRule="auto"/>
        <w:jc w:val="both"/>
        <w:rPr>
          <w:rFonts w:asciiTheme="majorBidi" w:hAnsiTheme="majorBidi" w:cstheme="majorBidi"/>
          <w:sz w:val="28"/>
          <w:szCs w:val="28"/>
        </w:rPr>
      </w:pPr>
      <w:r>
        <w:rPr>
          <w:rFonts w:asciiTheme="majorBidi" w:hAnsiTheme="majorBidi" w:cstheme="majorBidi"/>
          <w:noProof/>
          <w:sz w:val="28"/>
          <w:szCs w:val="28"/>
          <w:lang w:eastAsia="en-GB"/>
        </w:rPr>
        <w:lastRenderedPageBreak/>
        <w:drawing>
          <wp:inline distT="0" distB="0" distL="0" distR="0">
            <wp:extent cx="5238750" cy="205372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247" cy="2081366"/>
                    </a:xfrm>
                    <a:prstGeom prst="rect">
                      <a:avLst/>
                    </a:prstGeom>
                    <a:noFill/>
                    <a:ln>
                      <a:noFill/>
                    </a:ln>
                  </pic:spPr>
                </pic:pic>
              </a:graphicData>
            </a:graphic>
          </wp:inline>
        </w:drawing>
      </w:r>
    </w:p>
    <w:p w:rsidR="00DD499F" w:rsidRDefault="00D71F20" w:rsidP="00DD499F">
      <w:pPr>
        <w:spacing w:line="480" w:lineRule="auto"/>
        <w:rPr>
          <w:rFonts w:asciiTheme="majorBidi" w:hAnsiTheme="majorBidi" w:cstheme="majorBidi"/>
          <w:sz w:val="28"/>
          <w:szCs w:val="28"/>
        </w:rPr>
      </w:pPr>
      <w:r w:rsidRPr="000A4AA6">
        <w:rPr>
          <w:rFonts w:asciiTheme="majorBidi" w:hAnsiTheme="majorBidi" w:cstheme="majorBidi"/>
          <w:sz w:val="28"/>
          <w:szCs w:val="28"/>
          <w:highlight w:val="yellow"/>
        </w:rPr>
        <w:t>Carbon-based nanomaterials are composed mostly of carbon</w:t>
      </w:r>
      <w:r w:rsidRPr="00D71F20">
        <w:rPr>
          <w:rFonts w:asciiTheme="majorBidi" w:hAnsiTheme="majorBidi" w:cstheme="majorBidi"/>
          <w:sz w:val="28"/>
          <w:szCs w:val="28"/>
        </w:rPr>
        <w:t>. They play such an important</w:t>
      </w:r>
      <w:r w:rsidR="00DD499F">
        <w:rPr>
          <w:rFonts w:asciiTheme="majorBidi" w:hAnsiTheme="majorBidi" w:cstheme="majorBidi"/>
          <w:sz w:val="28"/>
          <w:szCs w:val="28"/>
        </w:rPr>
        <w:t xml:space="preserve"> </w:t>
      </w:r>
      <w:r w:rsidRPr="00D71F20">
        <w:rPr>
          <w:rFonts w:asciiTheme="majorBidi" w:hAnsiTheme="majorBidi" w:cstheme="majorBidi"/>
          <w:sz w:val="28"/>
          <w:szCs w:val="28"/>
        </w:rPr>
        <w:t>role in applications as well as in the historical development of the nanotechnology</w:t>
      </w:r>
      <w:r w:rsidR="00DD499F">
        <w:rPr>
          <w:rFonts w:asciiTheme="majorBidi" w:hAnsiTheme="majorBidi" w:cstheme="majorBidi"/>
          <w:sz w:val="28"/>
          <w:szCs w:val="28"/>
        </w:rPr>
        <w:t xml:space="preserve"> </w:t>
      </w:r>
      <w:r w:rsidR="00DD499F" w:rsidRPr="00DD499F">
        <w:rPr>
          <w:rFonts w:asciiTheme="majorBidi" w:hAnsiTheme="majorBidi" w:cstheme="majorBidi"/>
          <w:sz w:val="28"/>
          <w:szCs w:val="28"/>
        </w:rPr>
        <w:t>domain. This classification</w:t>
      </w:r>
      <w:r w:rsidR="00DD499F">
        <w:rPr>
          <w:rFonts w:asciiTheme="majorBidi" w:hAnsiTheme="majorBidi" w:cstheme="majorBidi"/>
          <w:sz w:val="28"/>
          <w:szCs w:val="28"/>
        </w:rPr>
        <w:t xml:space="preserve"> </w:t>
      </w:r>
      <w:r w:rsidR="00DD499F" w:rsidRPr="00DD499F">
        <w:rPr>
          <w:rFonts w:asciiTheme="majorBidi" w:hAnsiTheme="majorBidi" w:cstheme="majorBidi"/>
          <w:sz w:val="28"/>
          <w:szCs w:val="28"/>
        </w:rPr>
        <w:t>includes fullerenes, carbon nanotubes, graphene and the like.</w:t>
      </w:r>
    </w:p>
    <w:p w:rsidR="00DD499F" w:rsidRPr="00DD499F" w:rsidRDefault="00DD499F" w:rsidP="00DD499F">
      <w:pPr>
        <w:spacing w:line="480" w:lineRule="auto"/>
        <w:jc w:val="both"/>
        <w:rPr>
          <w:rFonts w:asciiTheme="majorBidi" w:hAnsiTheme="majorBidi" w:cstheme="majorBidi"/>
          <w:sz w:val="28"/>
          <w:szCs w:val="28"/>
        </w:rPr>
      </w:pPr>
      <w:r w:rsidRPr="000A4AA6">
        <w:rPr>
          <w:rFonts w:asciiTheme="majorBidi" w:hAnsiTheme="majorBidi" w:cstheme="majorBidi"/>
          <w:sz w:val="28"/>
          <w:szCs w:val="28"/>
          <w:highlight w:val="yellow"/>
        </w:rPr>
        <w:t>Metal-based nanomaterials are materials made of metallic nanoparticles like gold</w:t>
      </w:r>
      <w:r w:rsidRPr="00DD499F">
        <w:rPr>
          <w:rFonts w:asciiTheme="majorBidi" w:hAnsiTheme="majorBidi" w:cstheme="majorBidi"/>
          <w:sz w:val="28"/>
          <w:szCs w:val="28"/>
        </w:rPr>
        <w:t xml:space="preserve">, </w:t>
      </w:r>
      <w:r w:rsidRPr="0045390B">
        <w:rPr>
          <w:rFonts w:asciiTheme="majorBidi" w:hAnsiTheme="majorBidi" w:cstheme="majorBidi"/>
          <w:sz w:val="28"/>
          <w:szCs w:val="28"/>
          <w:highlight w:val="yellow"/>
        </w:rPr>
        <w:t>silver, metal oxides</w:t>
      </w:r>
      <w:r w:rsidRPr="00DD499F">
        <w:rPr>
          <w:rFonts w:asciiTheme="majorBidi" w:hAnsiTheme="majorBidi" w:cstheme="majorBidi"/>
          <w:sz w:val="28"/>
          <w:szCs w:val="28"/>
        </w:rPr>
        <w:t>, etc. For example, titanium dioxide (TiO</w:t>
      </w:r>
      <w:r w:rsidRPr="00DD499F">
        <w:rPr>
          <w:rFonts w:asciiTheme="majorBidi" w:hAnsiTheme="majorBidi" w:cstheme="majorBidi"/>
          <w:sz w:val="28"/>
          <w:szCs w:val="28"/>
          <w:vertAlign w:val="subscript"/>
        </w:rPr>
        <w:t>2</w:t>
      </w:r>
      <w:r w:rsidRPr="00DD499F">
        <w:rPr>
          <w:rFonts w:asciiTheme="majorBidi" w:hAnsiTheme="majorBidi" w:cstheme="majorBidi"/>
          <w:sz w:val="28"/>
          <w:szCs w:val="28"/>
        </w:rPr>
        <w:t>)</w:t>
      </w:r>
      <w:r>
        <w:rPr>
          <w:rFonts w:asciiTheme="majorBidi" w:hAnsiTheme="majorBidi" w:cstheme="majorBidi"/>
          <w:sz w:val="28"/>
          <w:szCs w:val="28"/>
        </w:rPr>
        <w:t xml:space="preserve"> </w:t>
      </w:r>
      <w:r w:rsidRPr="00DD499F">
        <w:rPr>
          <w:rFonts w:asciiTheme="majorBidi" w:hAnsiTheme="majorBidi" w:cstheme="majorBidi"/>
          <w:sz w:val="28"/>
          <w:szCs w:val="28"/>
        </w:rPr>
        <w:t>nanoparticles are extensively</w:t>
      </w:r>
      <w:r>
        <w:rPr>
          <w:rFonts w:asciiTheme="majorBidi" w:hAnsiTheme="majorBidi" w:cstheme="majorBidi"/>
          <w:sz w:val="28"/>
          <w:szCs w:val="28"/>
        </w:rPr>
        <w:t xml:space="preserve"> </w:t>
      </w:r>
      <w:r w:rsidRPr="00DD499F">
        <w:rPr>
          <w:rFonts w:asciiTheme="majorBidi" w:hAnsiTheme="majorBidi" w:cstheme="majorBidi"/>
          <w:sz w:val="28"/>
          <w:szCs w:val="28"/>
        </w:rPr>
        <w:t xml:space="preserve">used in applications such as </w:t>
      </w:r>
      <w:r w:rsidRPr="0045390B">
        <w:rPr>
          <w:rFonts w:asciiTheme="majorBidi" w:hAnsiTheme="majorBidi" w:cstheme="majorBidi"/>
          <w:sz w:val="28"/>
          <w:szCs w:val="28"/>
          <w:u w:val="single"/>
        </w:rPr>
        <w:t>paint, sunscreen, and toothpaste</w:t>
      </w:r>
      <w:r w:rsidRPr="00DD499F">
        <w:rPr>
          <w:rFonts w:asciiTheme="majorBidi" w:hAnsiTheme="majorBidi" w:cstheme="majorBidi"/>
          <w:sz w:val="28"/>
          <w:szCs w:val="28"/>
        </w:rPr>
        <w:t>.</w:t>
      </w:r>
    </w:p>
    <w:p w:rsidR="00DD499F" w:rsidRDefault="00DD499F" w:rsidP="00DD499F">
      <w:pPr>
        <w:spacing w:line="480" w:lineRule="auto"/>
        <w:jc w:val="both"/>
        <w:rPr>
          <w:rFonts w:asciiTheme="majorBidi" w:hAnsiTheme="majorBidi" w:cstheme="majorBidi"/>
          <w:sz w:val="28"/>
          <w:szCs w:val="28"/>
        </w:rPr>
      </w:pPr>
      <w:r w:rsidRPr="000A4AA6">
        <w:rPr>
          <w:rFonts w:asciiTheme="majorBidi" w:hAnsiTheme="majorBidi" w:cstheme="majorBidi"/>
          <w:sz w:val="28"/>
          <w:szCs w:val="28"/>
          <w:highlight w:val="yellow"/>
        </w:rPr>
        <w:t>Dendrimers are Nano sized polymers built from branched units.</w:t>
      </w:r>
      <w:r w:rsidRPr="00DD499F">
        <w:rPr>
          <w:rFonts w:asciiTheme="majorBidi" w:hAnsiTheme="majorBidi" w:cstheme="majorBidi"/>
          <w:sz w:val="28"/>
          <w:szCs w:val="28"/>
        </w:rPr>
        <w:t xml:space="preserve"> They can be functionalized</w:t>
      </w:r>
      <w:r>
        <w:rPr>
          <w:rFonts w:asciiTheme="majorBidi" w:hAnsiTheme="majorBidi" w:cstheme="majorBidi"/>
          <w:sz w:val="28"/>
          <w:szCs w:val="28"/>
        </w:rPr>
        <w:t xml:space="preserve"> </w:t>
      </w:r>
      <w:r w:rsidRPr="00DD499F">
        <w:rPr>
          <w:rFonts w:asciiTheme="majorBidi" w:hAnsiTheme="majorBidi" w:cstheme="majorBidi"/>
          <w:sz w:val="28"/>
          <w:szCs w:val="28"/>
        </w:rPr>
        <w:t xml:space="preserve">at the surface and can hide molecules in their cavities. </w:t>
      </w:r>
      <w:r w:rsidRPr="000A4AA6">
        <w:rPr>
          <w:rFonts w:asciiTheme="majorBidi" w:hAnsiTheme="majorBidi" w:cstheme="majorBidi"/>
          <w:sz w:val="28"/>
          <w:szCs w:val="28"/>
          <w:u w:val="single"/>
        </w:rPr>
        <w:t>A direct application of dendrimers is for drug delivery.</w:t>
      </w:r>
      <w:r>
        <w:rPr>
          <w:rFonts w:asciiTheme="majorBidi" w:hAnsiTheme="majorBidi" w:cstheme="majorBidi"/>
          <w:sz w:val="28"/>
          <w:szCs w:val="28"/>
        </w:rPr>
        <w:t xml:space="preserve"> </w:t>
      </w:r>
      <w:r w:rsidRPr="000A4AA6">
        <w:rPr>
          <w:rFonts w:asciiTheme="majorBidi" w:hAnsiTheme="majorBidi" w:cstheme="majorBidi"/>
          <w:sz w:val="28"/>
          <w:szCs w:val="28"/>
          <w:highlight w:val="yellow"/>
        </w:rPr>
        <w:t xml:space="preserve">Composite nanomaterials contain a mixture of simple nanoparticles or compounds </w:t>
      </w:r>
      <w:r w:rsidRPr="000A4AA6">
        <w:rPr>
          <w:rFonts w:asciiTheme="majorBidi" w:hAnsiTheme="majorBidi" w:cstheme="majorBidi"/>
          <w:sz w:val="28"/>
          <w:szCs w:val="28"/>
          <w:u w:val="single"/>
        </w:rPr>
        <w:t>such as Nano sized clays within a bulk material.</w:t>
      </w:r>
      <w:r w:rsidRPr="00DD499F">
        <w:rPr>
          <w:rFonts w:asciiTheme="majorBidi" w:hAnsiTheme="majorBidi" w:cstheme="majorBidi"/>
          <w:sz w:val="28"/>
          <w:szCs w:val="28"/>
        </w:rPr>
        <w:t xml:space="preserve"> The nanoparticles give better physical,</w:t>
      </w:r>
      <w:r>
        <w:rPr>
          <w:rFonts w:asciiTheme="majorBidi" w:hAnsiTheme="majorBidi" w:cstheme="majorBidi"/>
          <w:sz w:val="28"/>
          <w:szCs w:val="28"/>
        </w:rPr>
        <w:t xml:space="preserve"> </w:t>
      </w:r>
      <w:r w:rsidRPr="00DD499F">
        <w:rPr>
          <w:rFonts w:asciiTheme="majorBidi" w:hAnsiTheme="majorBidi" w:cstheme="majorBidi"/>
          <w:sz w:val="28"/>
          <w:szCs w:val="28"/>
        </w:rPr>
        <w:t>mechanical, and/or chemical properties to the initial bulk material.</w:t>
      </w:r>
    </w:p>
    <w:p w:rsidR="00AA58BF" w:rsidRDefault="00AA58BF" w:rsidP="006F1606">
      <w:pPr>
        <w:spacing w:line="480" w:lineRule="auto"/>
        <w:jc w:val="both"/>
        <w:rPr>
          <w:rFonts w:asciiTheme="majorBidi" w:hAnsiTheme="majorBidi" w:cstheme="majorBidi"/>
          <w:b/>
          <w:bCs/>
          <w:sz w:val="32"/>
          <w:szCs w:val="32"/>
        </w:rPr>
      </w:pPr>
    </w:p>
    <w:p w:rsidR="00AA58BF" w:rsidRDefault="00AA58BF" w:rsidP="006F1606">
      <w:pPr>
        <w:spacing w:line="480" w:lineRule="auto"/>
        <w:jc w:val="both"/>
        <w:rPr>
          <w:rFonts w:asciiTheme="majorBidi" w:hAnsiTheme="majorBidi" w:cstheme="majorBidi"/>
          <w:b/>
          <w:bCs/>
          <w:sz w:val="32"/>
          <w:szCs w:val="32"/>
        </w:rPr>
      </w:pPr>
    </w:p>
    <w:p w:rsidR="00B66752" w:rsidRPr="006F1606" w:rsidRDefault="00B66752" w:rsidP="006F1606">
      <w:pPr>
        <w:spacing w:line="480" w:lineRule="auto"/>
        <w:jc w:val="both"/>
        <w:rPr>
          <w:rFonts w:asciiTheme="majorBidi" w:hAnsiTheme="majorBidi" w:cstheme="majorBidi"/>
          <w:b/>
          <w:bCs/>
          <w:sz w:val="32"/>
          <w:szCs w:val="32"/>
        </w:rPr>
      </w:pPr>
      <w:r w:rsidRPr="006F1606">
        <w:rPr>
          <w:rFonts w:asciiTheme="majorBidi" w:hAnsiTheme="majorBidi" w:cstheme="majorBidi"/>
          <w:b/>
          <w:bCs/>
          <w:sz w:val="32"/>
          <w:szCs w:val="32"/>
        </w:rPr>
        <w:lastRenderedPageBreak/>
        <w:t>Nanostructured materials</w:t>
      </w:r>
    </w:p>
    <w:p w:rsidR="00B66752" w:rsidRPr="006F1606" w:rsidRDefault="00B66752" w:rsidP="006F1606">
      <w:pPr>
        <w:spacing w:line="480" w:lineRule="auto"/>
        <w:jc w:val="both"/>
        <w:rPr>
          <w:rFonts w:asciiTheme="majorBidi" w:hAnsiTheme="majorBidi" w:cstheme="majorBidi"/>
          <w:sz w:val="28"/>
          <w:szCs w:val="28"/>
        </w:rPr>
      </w:pPr>
      <w:r w:rsidRPr="001E6095">
        <w:rPr>
          <w:rFonts w:asciiTheme="majorBidi" w:hAnsiTheme="majorBidi" w:cstheme="majorBidi"/>
          <w:sz w:val="28"/>
          <w:szCs w:val="28"/>
          <w:u w:val="single"/>
        </w:rPr>
        <w:t>Nanostructured materials are materials with structures in the nanoscale range (1-100 nm).</w:t>
      </w:r>
      <w:r w:rsidR="006F1606" w:rsidRPr="001E6095">
        <w:rPr>
          <w:rFonts w:asciiTheme="majorBidi" w:hAnsiTheme="majorBidi" w:cstheme="majorBidi"/>
          <w:sz w:val="28"/>
          <w:szCs w:val="28"/>
          <w:u w:val="single"/>
        </w:rPr>
        <w:t xml:space="preserve"> </w:t>
      </w:r>
      <w:r w:rsidRPr="001E6095">
        <w:rPr>
          <w:rFonts w:asciiTheme="majorBidi" w:hAnsiTheme="majorBidi" w:cstheme="majorBidi"/>
          <w:sz w:val="28"/>
          <w:szCs w:val="28"/>
          <w:u w:val="single"/>
        </w:rPr>
        <w:t>The properties of the nanostructured materials depend on the size and nature of their</w:t>
      </w:r>
      <w:r w:rsidR="006F1606" w:rsidRPr="001E6095">
        <w:rPr>
          <w:rFonts w:asciiTheme="majorBidi" w:hAnsiTheme="majorBidi" w:cstheme="majorBidi"/>
          <w:sz w:val="28"/>
          <w:szCs w:val="28"/>
          <w:u w:val="single"/>
        </w:rPr>
        <w:t xml:space="preserve"> </w:t>
      </w:r>
      <w:r w:rsidRPr="001E6095">
        <w:rPr>
          <w:rFonts w:asciiTheme="majorBidi" w:hAnsiTheme="majorBidi" w:cstheme="majorBidi"/>
          <w:sz w:val="28"/>
          <w:szCs w:val="28"/>
          <w:u w:val="single"/>
        </w:rPr>
        <w:t>microstructure.</w:t>
      </w:r>
      <w:r w:rsidRPr="006F1606">
        <w:rPr>
          <w:rFonts w:asciiTheme="majorBidi" w:hAnsiTheme="majorBidi" w:cstheme="majorBidi"/>
          <w:sz w:val="28"/>
          <w:szCs w:val="28"/>
        </w:rPr>
        <w:t xml:space="preserve"> If the characteristic length scale of the microstructure is comparable to</w:t>
      </w:r>
      <w:r w:rsidR="006F1606">
        <w:rPr>
          <w:rFonts w:asciiTheme="majorBidi" w:hAnsiTheme="majorBidi" w:cstheme="majorBidi"/>
          <w:sz w:val="28"/>
          <w:szCs w:val="28"/>
        </w:rPr>
        <w:t xml:space="preserve"> </w:t>
      </w:r>
      <w:r w:rsidRPr="006F1606">
        <w:rPr>
          <w:rFonts w:asciiTheme="majorBidi" w:hAnsiTheme="majorBidi" w:cstheme="majorBidi"/>
          <w:sz w:val="28"/>
          <w:szCs w:val="28"/>
        </w:rPr>
        <w:t>the lengths associated with fundamental physical phenomena, large changes in the properties</w:t>
      </w:r>
      <w:r w:rsidR="006F1606">
        <w:rPr>
          <w:rFonts w:asciiTheme="majorBidi" w:hAnsiTheme="majorBidi" w:cstheme="majorBidi"/>
          <w:sz w:val="28"/>
          <w:szCs w:val="28"/>
        </w:rPr>
        <w:t xml:space="preserve"> </w:t>
      </w:r>
      <w:r w:rsidRPr="006F1606">
        <w:rPr>
          <w:rFonts w:asciiTheme="majorBidi" w:hAnsiTheme="majorBidi" w:cstheme="majorBidi"/>
          <w:sz w:val="28"/>
          <w:szCs w:val="28"/>
        </w:rPr>
        <w:t>of the material compared to a non-nanostructured material can be observed. The</w:t>
      </w:r>
      <w:r w:rsidR="006F1606">
        <w:rPr>
          <w:rFonts w:asciiTheme="majorBidi" w:hAnsiTheme="majorBidi" w:cstheme="majorBidi"/>
          <w:sz w:val="28"/>
          <w:szCs w:val="28"/>
        </w:rPr>
        <w:t xml:space="preserve"> </w:t>
      </w:r>
      <w:r w:rsidRPr="006F1606">
        <w:rPr>
          <w:rFonts w:asciiTheme="majorBidi" w:hAnsiTheme="majorBidi" w:cstheme="majorBidi"/>
          <w:sz w:val="28"/>
          <w:szCs w:val="28"/>
        </w:rPr>
        <w:t>whole structure – like for many materials - can be in or out of thermodynamic equilibrium.</w:t>
      </w:r>
    </w:p>
    <w:p w:rsidR="00B66752" w:rsidRPr="006F1606" w:rsidRDefault="00B66752" w:rsidP="006F1606">
      <w:pPr>
        <w:spacing w:line="480" w:lineRule="auto"/>
        <w:jc w:val="both"/>
        <w:rPr>
          <w:rFonts w:asciiTheme="majorBidi" w:hAnsiTheme="majorBidi" w:cstheme="majorBidi"/>
          <w:sz w:val="28"/>
          <w:szCs w:val="28"/>
        </w:rPr>
      </w:pPr>
      <w:r w:rsidRPr="006F1606">
        <w:rPr>
          <w:rFonts w:asciiTheme="majorBidi" w:hAnsiTheme="majorBidi" w:cstheme="majorBidi"/>
          <w:sz w:val="28"/>
          <w:szCs w:val="28"/>
        </w:rPr>
        <w:t xml:space="preserve">Using </w:t>
      </w:r>
      <w:r w:rsidRPr="001E6095">
        <w:rPr>
          <w:rFonts w:asciiTheme="majorBidi" w:hAnsiTheme="majorBidi" w:cstheme="majorBidi"/>
          <w:sz w:val="28"/>
          <w:szCs w:val="28"/>
          <w:u w:val="single"/>
        </w:rPr>
        <w:t>crystallites of nanometer size of elements</w:t>
      </w:r>
      <w:r w:rsidRPr="006F1606">
        <w:rPr>
          <w:rFonts w:asciiTheme="majorBidi" w:hAnsiTheme="majorBidi" w:cstheme="majorBidi"/>
          <w:sz w:val="28"/>
          <w:szCs w:val="28"/>
        </w:rPr>
        <w:t xml:space="preserve"> like gold or sodium chloride, for</w:t>
      </w:r>
      <w:r w:rsidR="006F1606">
        <w:rPr>
          <w:rFonts w:asciiTheme="majorBidi" w:hAnsiTheme="majorBidi" w:cstheme="majorBidi"/>
          <w:sz w:val="28"/>
          <w:szCs w:val="28"/>
        </w:rPr>
        <w:t xml:space="preserve"> </w:t>
      </w:r>
      <w:r w:rsidRPr="006F1606">
        <w:rPr>
          <w:rFonts w:asciiTheme="majorBidi" w:hAnsiTheme="majorBidi" w:cstheme="majorBidi"/>
          <w:sz w:val="28"/>
          <w:szCs w:val="28"/>
        </w:rPr>
        <w:t xml:space="preserve">instance, can produce a great variety of </w:t>
      </w:r>
      <w:r w:rsidR="006F1606" w:rsidRPr="006F1606">
        <w:rPr>
          <w:rFonts w:asciiTheme="majorBidi" w:hAnsiTheme="majorBidi" w:cstheme="majorBidi"/>
          <w:sz w:val="28"/>
          <w:szCs w:val="28"/>
        </w:rPr>
        <w:t>nan</w:t>
      </w:r>
      <w:r w:rsidR="00D01C00">
        <w:rPr>
          <w:rFonts w:asciiTheme="majorBidi" w:hAnsiTheme="majorBidi" w:cstheme="majorBidi"/>
          <w:sz w:val="28"/>
          <w:szCs w:val="28"/>
        </w:rPr>
        <w:t>o</w:t>
      </w:r>
      <w:r w:rsidR="006F1606" w:rsidRPr="006F1606">
        <w:rPr>
          <w:rFonts w:asciiTheme="majorBidi" w:hAnsiTheme="majorBidi" w:cstheme="majorBidi"/>
          <w:sz w:val="28"/>
          <w:szCs w:val="28"/>
        </w:rPr>
        <w:t xml:space="preserve"> structuration</w:t>
      </w:r>
      <w:r w:rsidRPr="006F1606">
        <w:rPr>
          <w:rFonts w:asciiTheme="majorBidi" w:hAnsiTheme="majorBidi" w:cstheme="majorBidi"/>
          <w:sz w:val="28"/>
          <w:szCs w:val="28"/>
        </w:rPr>
        <w:t xml:space="preserve"> </w:t>
      </w:r>
      <w:r w:rsidRPr="001E6095">
        <w:rPr>
          <w:rFonts w:asciiTheme="majorBidi" w:hAnsiTheme="majorBidi" w:cstheme="majorBidi"/>
          <w:sz w:val="28"/>
          <w:szCs w:val="28"/>
          <w:u w:val="single"/>
        </w:rPr>
        <w:t>depending on the crystallographic</w:t>
      </w:r>
      <w:r w:rsidR="006F1606" w:rsidRPr="001E6095">
        <w:rPr>
          <w:rFonts w:asciiTheme="majorBidi" w:hAnsiTheme="majorBidi" w:cstheme="majorBidi"/>
          <w:sz w:val="28"/>
          <w:szCs w:val="28"/>
          <w:u w:val="single"/>
        </w:rPr>
        <w:t xml:space="preserve"> </w:t>
      </w:r>
      <w:r w:rsidRPr="001E6095">
        <w:rPr>
          <w:rFonts w:asciiTheme="majorBidi" w:hAnsiTheme="majorBidi" w:cstheme="majorBidi"/>
          <w:sz w:val="28"/>
          <w:szCs w:val="28"/>
          <w:u w:val="single"/>
        </w:rPr>
        <w:t>orientation,</w:t>
      </w:r>
      <w:r w:rsidRPr="006F1606">
        <w:rPr>
          <w:rFonts w:asciiTheme="majorBidi" w:hAnsiTheme="majorBidi" w:cstheme="majorBidi"/>
          <w:sz w:val="28"/>
          <w:szCs w:val="28"/>
        </w:rPr>
        <w:t xml:space="preserve"> the chemical composition of the mixture and the possibility to have</w:t>
      </w:r>
      <w:r w:rsidR="006F1606">
        <w:rPr>
          <w:rFonts w:asciiTheme="majorBidi" w:hAnsiTheme="majorBidi" w:cstheme="majorBidi"/>
          <w:sz w:val="28"/>
          <w:szCs w:val="28"/>
        </w:rPr>
        <w:t xml:space="preserve"> </w:t>
      </w:r>
      <w:r w:rsidRPr="003B7920">
        <w:rPr>
          <w:rFonts w:asciiTheme="majorBidi" w:hAnsiTheme="majorBidi" w:cstheme="majorBidi"/>
          <w:sz w:val="28"/>
          <w:szCs w:val="28"/>
          <w:u w:val="single"/>
        </w:rPr>
        <w:t>non-equilibrium structures</w:t>
      </w:r>
      <w:r w:rsidRPr="006F1606">
        <w:rPr>
          <w:rFonts w:asciiTheme="majorBidi" w:hAnsiTheme="majorBidi" w:cstheme="majorBidi"/>
          <w:sz w:val="28"/>
          <w:szCs w:val="28"/>
        </w:rPr>
        <w:t xml:space="preserve"> which provides certain property advantages.</w:t>
      </w:r>
    </w:p>
    <w:p w:rsidR="00B66752" w:rsidRPr="006F1606" w:rsidRDefault="00B66752" w:rsidP="00D01C00">
      <w:pPr>
        <w:spacing w:line="480" w:lineRule="auto"/>
        <w:jc w:val="both"/>
        <w:rPr>
          <w:rFonts w:asciiTheme="majorBidi" w:hAnsiTheme="majorBidi" w:cstheme="majorBidi"/>
          <w:sz w:val="28"/>
          <w:szCs w:val="28"/>
        </w:rPr>
      </w:pPr>
      <w:r w:rsidRPr="001E6095">
        <w:rPr>
          <w:rFonts w:asciiTheme="majorBidi" w:hAnsiTheme="majorBidi" w:cstheme="majorBidi"/>
          <w:sz w:val="28"/>
          <w:szCs w:val="28"/>
          <w:u w:val="single"/>
        </w:rPr>
        <w:t>Nanoparticles are of course often used as building blocks to make nanostructured materials.</w:t>
      </w:r>
      <w:r w:rsidR="006F1606">
        <w:rPr>
          <w:rFonts w:asciiTheme="majorBidi" w:hAnsiTheme="majorBidi" w:cstheme="majorBidi"/>
          <w:sz w:val="28"/>
          <w:szCs w:val="28"/>
        </w:rPr>
        <w:t xml:space="preserve"> </w:t>
      </w:r>
      <w:r w:rsidRPr="006F1606">
        <w:rPr>
          <w:rFonts w:asciiTheme="majorBidi" w:hAnsiTheme="majorBidi" w:cstheme="majorBidi"/>
          <w:sz w:val="28"/>
          <w:szCs w:val="28"/>
        </w:rPr>
        <w:t xml:space="preserve">They can be of </w:t>
      </w:r>
      <w:r w:rsidRPr="001E6095">
        <w:rPr>
          <w:rFonts w:asciiTheme="majorBidi" w:hAnsiTheme="majorBidi" w:cstheme="majorBidi"/>
          <w:sz w:val="28"/>
          <w:szCs w:val="28"/>
          <w:highlight w:val="yellow"/>
        </w:rPr>
        <w:t xml:space="preserve">various natures: fullerenes, nanotubes, nanocrystallites, </w:t>
      </w:r>
      <w:r w:rsidR="006F1606" w:rsidRPr="001E6095">
        <w:rPr>
          <w:rFonts w:asciiTheme="majorBidi" w:hAnsiTheme="majorBidi" w:cstheme="majorBidi"/>
          <w:sz w:val="28"/>
          <w:szCs w:val="28"/>
          <w:highlight w:val="yellow"/>
        </w:rPr>
        <w:t>nano fibers</w:t>
      </w:r>
      <w:r w:rsidRPr="001E6095">
        <w:rPr>
          <w:rFonts w:asciiTheme="majorBidi" w:hAnsiTheme="majorBidi" w:cstheme="majorBidi"/>
          <w:sz w:val="28"/>
          <w:szCs w:val="28"/>
          <w:highlight w:val="yellow"/>
        </w:rPr>
        <w:t>,</w:t>
      </w:r>
      <w:r w:rsidR="006F1606" w:rsidRPr="001E6095">
        <w:rPr>
          <w:rFonts w:asciiTheme="majorBidi" w:hAnsiTheme="majorBidi" w:cstheme="majorBidi"/>
          <w:sz w:val="28"/>
          <w:szCs w:val="28"/>
          <w:highlight w:val="yellow"/>
        </w:rPr>
        <w:t xml:space="preserve"> </w:t>
      </w:r>
      <w:r w:rsidRPr="001E6095">
        <w:rPr>
          <w:rFonts w:asciiTheme="majorBidi" w:hAnsiTheme="majorBidi" w:cstheme="majorBidi"/>
          <w:sz w:val="28"/>
          <w:szCs w:val="28"/>
          <w:highlight w:val="yellow"/>
        </w:rPr>
        <w:t>etc</w:t>
      </w:r>
      <w:r w:rsidRPr="006F1606">
        <w:rPr>
          <w:rFonts w:asciiTheme="majorBidi" w:hAnsiTheme="majorBidi" w:cstheme="majorBidi"/>
          <w:sz w:val="28"/>
          <w:szCs w:val="28"/>
        </w:rPr>
        <w:t>. If the simplest building blocks of nanostructured nanomaterials are nanoparticles,</w:t>
      </w:r>
      <w:r w:rsidR="006F1606">
        <w:rPr>
          <w:rFonts w:asciiTheme="majorBidi" w:hAnsiTheme="majorBidi" w:cstheme="majorBidi"/>
          <w:sz w:val="28"/>
          <w:szCs w:val="28"/>
        </w:rPr>
        <w:t xml:space="preserve"> </w:t>
      </w:r>
      <w:r w:rsidRPr="006F1606">
        <w:rPr>
          <w:rFonts w:asciiTheme="majorBidi" w:hAnsiTheme="majorBidi" w:cstheme="majorBidi"/>
          <w:sz w:val="28"/>
          <w:szCs w:val="28"/>
        </w:rPr>
        <w:t>more complicated elementary structures can be used as well, as in nanocomposites, for</w:t>
      </w:r>
      <w:r w:rsidR="006F1606">
        <w:rPr>
          <w:rFonts w:asciiTheme="majorBidi" w:hAnsiTheme="majorBidi" w:cstheme="majorBidi"/>
          <w:sz w:val="28"/>
          <w:szCs w:val="28"/>
        </w:rPr>
        <w:t xml:space="preserve"> </w:t>
      </w:r>
      <w:r w:rsidRPr="006F1606">
        <w:rPr>
          <w:rFonts w:asciiTheme="majorBidi" w:hAnsiTheme="majorBidi" w:cstheme="majorBidi"/>
          <w:sz w:val="28"/>
          <w:szCs w:val="28"/>
        </w:rPr>
        <w:t>example.</w:t>
      </w:r>
      <w:r w:rsidR="006F1606">
        <w:rPr>
          <w:rFonts w:asciiTheme="majorBidi" w:hAnsiTheme="majorBidi" w:cstheme="majorBidi"/>
          <w:sz w:val="28"/>
          <w:szCs w:val="28"/>
        </w:rPr>
        <w:t xml:space="preserve"> </w:t>
      </w:r>
      <w:r w:rsidRPr="00F87798">
        <w:rPr>
          <w:rFonts w:asciiTheme="majorBidi" w:hAnsiTheme="majorBidi" w:cstheme="majorBidi"/>
          <w:sz w:val="28"/>
          <w:szCs w:val="28"/>
          <w:u w:val="single"/>
        </w:rPr>
        <w:t>Nano-intermediates are the building blocks of nanostructured materials.</w:t>
      </w:r>
      <w:r w:rsidRPr="006F1606">
        <w:rPr>
          <w:rFonts w:asciiTheme="majorBidi" w:hAnsiTheme="majorBidi" w:cstheme="majorBidi"/>
          <w:sz w:val="28"/>
          <w:szCs w:val="28"/>
        </w:rPr>
        <w:t xml:space="preserve"> Nanoparticles</w:t>
      </w:r>
      <w:r w:rsidR="006F1606">
        <w:rPr>
          <w:rFonts w:asciiTheme="majorBidi" w:hAnsiTheme="majorBidi" w:cstheme="majorBidi"/>
          <w:sz w:val="28"/>
          <w:szCs w:val="28"/>
        </w:rPr>
        <w:t xml:space="preserve"> </w:t>
      </w:r>
      <w:r w:rsidRPr="006F1606">
        <w:rPr>
          <w:rFonts w:asciiTheme="majorBidi" w:hAnsiTheme="majorBidi" w:cstheme="majorBidi"/>
          <w:sz w:val="28"/>
          <w:szCs w:val="28"/>
        </w:rPr>
        <w:t xml:space="preserve">are the simplest objects we may think of from which to build nanomaterials. </w:t>
      </w:r>
      <w:r w:rsidRPr="00F87798">
        <w:rPr>
          <w:rFonts w:asciiTheme="majorBidi" w:hAnsiTheme="majorBidi" w:cstheme="majorBidi"/>
          <w:sz w:val="28"/>
          <w:szCs w:val="28"/>
          <w:u w:val="single"/>
        </w:rPr>
        <w:t>However, it</w:t>
      </w:r>
      <w:r w:rsidR="006F1606"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is not always easy to align nanoparticles according to a given template by self-assembly</w:t>
      </w:r>
      <w:r w:rsidRPr="006F1606">
        <w:rPr>
          <w:rFonts w:asciiTheme="majorBidi" w:hAnsiTheme="majorBidi" w:cstheme="majorBidi"/>
          <w:sz w:val="28"/>
          <w:szCs w:val="28"/>
        </w:rPr>
        <w:t>.</w:t>
      </w:r>
      <w:r w:rsidR="006F1606">
        <w:rPr>
          <w:rFonts w:asciiTheme="majorBidi" w:hAnsiTheme="majorBidi" w:cstheme="majorBidi"/>
          <w:sz w:val="28"/>
          <w:szCs w:val="28"/>
        </w:rPr>
        <w:t xml:space="preserve"> </w:t>
      </w:r>
      <w:r w:rsidRPr="006F1606">
        <w:rPr>
          <w:rFonts w:asciiTheme="majorBidi" w:hAnsiTheme="majorBidi" w:cstheme="majorBidi"/>
          <w:sz w:val="28"/>
          <w:szCs w:val="28"/>
        </w:rPr>
        <w:t xml:space="preserve">There are only few </w:t>
      </w:r>
      <w:r w:rsidRPr="006F1606">
        <w:rPr>
          <w:rFonts w:asciiTheme="majorBidi" w:hAnsiTheme="majorBidi" w:cstheme="majorBidi"/>
          <w:sz w:val="28"/>
          <w:szCs w:val="28"/>
        </w:rPr>
        <w:lastRenderedPageBreak/>
        <w:t>examples (mainly sulphides or selenides</w:t>
      </w:r>
      <w:r w:rsidR="006F1606">
        <w:rPr>
          <w:rFonts w:asciiTheme="majorBidi" w:hAnsiTheme="majorBidi" w:cstheme="majorBidi"/>
          <w:sz w:val="28"/>
          <w:szCs w:val="28"/>
        </w:rPr>
        <w:t xml:space="preserve"> [</w:t>
      </w:r>
      <w:r w:rsidR="006F1606" w:rsidRPr="006F1606">
        <w:rPr>
          <w:rFonts w:asciiTheme="majorBidi" w:hAnsiTheme="majorBidi" w:cstheme="majorBidi"/>
          <w:sz w:val="28"/>
          <w:szCs w:val="28"/>
        </w:rPr>
        <w:t>is a chemical compound containing a selenium anion with oxidation number of −2 (Se</w:t>
      </w:r>
      <w:r w:rsidR="006F1606" w:rsidRPr="006F1606">
        <w:rPr>
          <w:rFonts w:asciiTheme="majorBidi" w:hAnsiTheme="majorBidi" w:cstheme="majorBidi"/>
          <w:sz w:val="28"/>
          <w:szCs w:val="28"/>
          <w:vertAlign w:val="superscript"/>
        </w:rPr>
        <w:t>-2</w:t>
      </w:r>
      <w:r w:rsidR="006F1606" w:rsidRPr="006F1606">
        <w:rPr>
          <w:rFonts w:asciiTheme="majorBidi" w:hAnsiTheme="majorBidi" w:cstheme="majorBidi"/>
          <w:sz w:val="28"/>
          <w:szCs w:val="28"/>
        </w:rPr>
        <w:t>)</w:t>
      </w:r>
      <w:r w:rsidR="006F1606">
        <w:rPr>
          <w:rFonts w:asciiTheme="majorBidi" w:hAnsiTheme="majorBidi" w:cstheme="majorBidi"/>
          <w:sz w:val="28"/>
          <w:szCs w:val="28"/>
        </w:rPr>
        <w:t>]</w:t>
      </w:r>
      <w:r w:rsidRPr="006F1606">
        <w:rPr>
          <w:rFonts w:asciiTheme="majorBidi" w:hAnsiTheme="majorBidi" w:cstheme="majorBidi"/>
          <w:sz w:val="28"/>
          <w:szCs w:val="28"/>
        </w:rPr>
        <w:t>) combining with success soft</w:t>
      </w:r>
      <w:r w:rsidR="006F1606">
        <w:rPr>
          <w:rFonts w:asciiTheme="majorBidi" w:hAnsiTheme="majorBidi" w:cstheme="majorBidi"/>
          <w:sz w:val="28"/>
          <w:szCs w:val="28"/>
        </w:rPr>
        <w:t xml:space="preserve"> </w:t>
      </w:r>
      <w:r w:rsidRPr="006F1606">
        <w:rPr>
          <w:rFonts w:asciiTheme="majorBidi" w:hAnsiTheme="majorBidi" w:cstheme="majorBidi"/>
          <w:sz w:val="28"/>
          <w:szCs w:val="28"/>
        </w:rPr>
        <w:t xml:space="preserve">templates, </w:t>
      </w:r>
      <w:r w:rsidRPr="00F87798">
        <w:rPr>
          <w:rFonts w:asciiTheme="majorBidi" w:hAnsiTheme="majorBidi" w:cstheme="majorBidi"/>
          <w:sz w:val="28"/>
          <w:szCs w:val="28"/>
          <w:highlight w:val="yellow"/>
        </w:rPr>
        <w:t>self-alignment of nanoparticles by dipolar interactions and oriented attachment</w:t>
      </w:r>
      <w:r w:rsidR="006F1606" w:rsidRPr="00F87798">
        <w:rPr>
          <w:rFonts w:asciiTheme="majorBidi" w:hAnsiTheme="majorBidi" w:cstheme="majorBidi"/>
          <w:sz w:val="28"/>
          <w:szCs w:val="28"/>
          <w:highlight w:val="yellow"/>
        </w:rPr>
        <w:t xml:space="preserve"> </w:t>
      </w:r>
      <w:r w:rsidRPr="00F87798">
        <w:rPr>
          <w:rFonts w:asciiTheme="majorBidi" w:hAnsiTheme="majorBidi" w:cstheme="majorBidi"/>
          <w:sz w:val="28"/>
          <w:szCs w:val="28"/>
          <w:highlight w:val="yellow"/>
        </w:rPr>
        <w:t>resulting in 1D structures or hierarchical structures</w:t>
      </w:r>
      <w:r w:rsidRPr="006F1606">
        <w:rPr>
          <w:rFonts w:asciiTheme="majorBidi" w:hAnsiTheme="majorBidi" w:cstheme="majorBidi"/>
          <w:sz w:val="28"/>
          <w:szCs w:val="28"/>
        </w:rPr>
        <w:t xml:space="preserve">. </w:t>
      </w:r>
      <w:r w:rsidRPr="00F87798">
        <w:rPr>
          <w:rFonts w:asciiTheme="majorBidi" w:hAnsiTheme="majorBidi" w:cstheme="majorBidi"/>
          <w:sz w:val="28"/>
          <w:szCs w:val="28"/>
          <w:u w:val="single"/>
        </w:rPr>
        <w:t>Hard nanotemplates can be designed</w:t>
      </w:r>
      <w:r w:rsidR="006F1606"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using different techniques such as electron lithography, for example, or anodization as for</w:t>
      </w:r>
      <w:r w:rsidR="006F1606"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 xml:space="preserve">alumina membranes. Soft nanotemplates (such as </w:t>
      </w:r>
      <w:proofErr w:type="spellStart"/>
      <w:r w:rsidRPr="00F87798">
        <w:rPr>
          <w:rFonts w:asciiTheme="majorBidi" w:hAnsiTheme="majorBidi" w:cstheme="majorBidi"/>
          <w:sz w:val="28"/>
          <w:szCs w:val="28"/>
          <w:u w:val="single"/>
        </w:rPr>
        <w:t>mesophases</w:t>
      </w:r>
      <w:proofErr w:type="spellEnd"/>
      <w:r w:rsidRPr="00F87798">
        <w:rPr>
          <w:rFonts w:asciiTheme="majorBidi" w:hAnsiTheme="majorBidi" w:cstheme="majorBidi"/>
          <w:sz w:val="28"/>
          <w:szCs w:val="28"/>
          <w:u w:val="single"/>
        </w:rPr>
        <w:t xml:space="preserve"> and </w:t>
      </w:r>
      <w:proofErr w:type="spellStart"/>
      <w:r w:rsidRPr="00F87798">
        <w:rPr>
          <w:rFonts w:asciiTheme="majorBidi" w:hAnsiTheme="majorBidi" w:cstheme="majorBidi"/>
          <w:sz w:val="28"/>
          <w:szCs w:val="28"/>
          <w:u w:val="single"/>
        </w:rPr>
        <w:t>micellar</w:t>
      </w:r>
      <w:proofErr w:type="spellEnd"/>
      <w:r w:rsidRPr="00F87798">
        <w:rPr>
          <w:rFonts w:asciiTheme="majorBidi" w:hAnsiTheme="majorBidi" w:cstheme="majorBidi"/>
          <w:sz w:val="28"/>
          <w:szCs w:val="28"/>
          <w:u w:val="single"/>
        </w:rPr>
        <w:t xml:space="preserve"> systems) may</w:t>
      </w:r>
      <w:r w:rsidR="00D01C00"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 xml:space="preserve">also be used in the synthesis of nanoparticles with controlled size and shape, or </w:t>
      </w:r>
      <w:proofErr w:type="spellStart"/>
      <w:r w:rsidRPr="00F87798">
        <w:rPr>
          <w:rFonts w:asciiTheme="majorBidi" w:hAnsiTheme="majorBidi" w:cstheme="majorBidi"/>
          <w:sz w:val="28"/>
          <w:szCs w:val="28"/>
          <w:u w:val="single"/>
        </w:rPr>
        <w:t>mesoporous</w:t>
      </w:r>
      <w:proofErr w:type="spellEnd"/>
      <w:r w:rsidR="00D01C00"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materials.</w:t>
      </w:r>
    </w:p>
    <w:p w:rsidR="00B66752" w:rsidRPr="006F1606" w:rsidRDefault="00B66752" w:rsidP="00D01C00">
      <w:pPr>
        <w:spacing w:line="480" w:lineRule="auto"/>
        <w:jc w:val="both"/>
        <w:rPr>
          <w:rFonts w:asciiTheme="majorBidi" w:hAnsiTheme="majorBidi" w:cstheme="majorBidi"/>
          <w:sz w:val="28"/>
          <w:szCs w:val="28"/>
        </w:rPr>
      </w:pPr>
      <w:r w:rsidRPr="00F87798">
        <w:rPr>
          <w:rFonts w:asciiTheme="majorBidi" w:hAnsiTheme="majorBidi" w:cstheme="majorBidi"/>
          <w:sz w:val="28"/>
          <w:szCs w:val="28"/>
          <w:u w:val="single"/>
        </w:rPr>
        <w:t>Films with a thickness less than 100 nm, supramolecular assemblies, dispersions of</w:t>
      </w:r>
      <w:r w:rsidR="00D01C00"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nanoparticles, etc. are</w:t>
      </w:r>
      <w:r w:rsidRPr="006F1606">
        <w:rPr>
          <w:rFonts w:asciiTheme="majorBidi" w:hAnsiTheme="majorBidi" w:cstheme="majorBidi"/>
          <w:sz w:val="28"/>
          <w:szCs w:val="28"/>
        </w:rPr>
        <w:t xml:space="preserve"> </w:t>
      </w:r>
      <w:r w:rsidRPr="00F87798">
        <w:rPr>
          <w:rFonts w:asciiTheme="majorBidi" w:hAnsiTheme="majorBidi" w:cstheme="majorBidi"/>
          <w:sz w:val="28"/>
          <w:szCs w:val="28"/>
          <w:highlight w:val="yellow"/>
        </w:rPr>
        <w:t>nano-intermediates</w:t>
      </w:r>
      <w:r w:rsidRPr="006F1606">
        <w:rPr>
          <w:rFonts w:asciiTheme="majorBidi" w:hAnsiTheme="majorBidi" w:cstheme="majorBidi"/>
          <w:sz w:val="28"/>
          <w:szCs w:val="28"/>
        </w:rPr>
        <w:t xml:space="preserve"> </w:t>
      </w:r>
      <w:r w:rsidRPr="00F87798">
        <w:rPr>
          <w:rFonts w:asciiTheme="majorBidi" w:hAnsiTheme="majorBidi" w:cstheme="majorBidi"/>
          <w:sz w:val="28"/>
          <w:szCs w:val="28"/>
          <w:u w:val="single"/>
        </w:rPr>
        <w:t>currently used to improve different technologies</w:t>
      </w:r>
      <w:r w:rsidR="00D01C00" w:rsidRPr="00F87798">
        <w:rPr>
          <w:rFonts w:asciiTheme="majorBidi" w:hAnsiTheme="majorBidi" w:cstheme="majorBidi"/>
          <w:sz w:val="28"/>
          <w:szCs w:val="28"/>
          <w:u w:val="single"/>
        </w:rPr>
        <w:t xml:space="preserve"> </w:t>
      </w:r>
      <w:r w:rsidRPr="00F87798">
        <w:rPr>
          <w:rFonts w:asciiTheme="majorBidi" w:hAnsiTheme="majorBidi" w:cstheme="majorBidi"/>
          <w:sz w:val="28"/>
          <w:szCs w:val="28"/>
          <w:u w:val="single"/>
        </w:rPr>
        <w:t>such as solar cells, batteries, catalysts, and drug delivery systems.</w:t>
      </w:r>
    </w:p>
    <w:p w:rsidR="00B66752" w:rsidRPr="006F1606" w:rsidRDefault="000F264E" w:rsidP="006F1606">
      <w:pPr>
        <w:spacing w:line="480" w:lineRule="auto"/>
        <w:jc w:val="both"/>
        <w:rPr>
          <w:rFonts w:asciiTheme="majorBidi" w:hAnsiTheme="majorBidi" w:cstheme="majorBidi"/>
          <w:sz w:val="28"/>
          <w:szCs w:val="28"/>
        </w:rPr>
      </w:pPr>
      <w:r w:rsidRPr="006F1606">
        <w:rPr>
          <w:rFonts w:asciiTheme="majorBidi" w:hAnsiTheme="majorBidi" w:cstheme="majorBidi"/>
          <w:sz w:val="28"/>
          <w:szCs w:val="28"/>
        </w:rPr>
        <w:t>Nanostructured materials can be ordered into different fa</w:t>
      </w:r>
      <w:r w:rsidR="006F1606" w:rsidRPr="006F1606">
        <w:rPr>
          <w:rFonts w:asciiTheme="majorBidi" w:hAnsiTheme="majorBidi" w:cstheme="majorBidi"/>
          <w:sz w:val="28"/>
          <w:szCs w:val="28"/>
        </w:rPr>
        <w:t>milies indicated in figure 4.</w:t>
      </w:r>
    </w:p>
    <w:p w:rsidR="000F264E" w:rsidRDefault="000F264E" w:rsidP="00B66752">
      <w:pPr>
        <w:spacing w:line="480" w:lineRule="auto"/>
        <w:rPr>
          <w:noProof/>
          <w:lang w:eastAsia="en-GB"/>
        </w:rPr>
      </w:pPr>
    </w:p>
    <w:p w:rsidR="000F264E" w:rsidRDefault="000F264E" w:rsidP="00B66752">
      <w:pPr>
        <w:spacing w:line="480" w:lineRule="auto"/>
        <w:rPr>
          <w:noProof/>
          <w:lang w:eastAsia="en-GB"/>
        </w:rPr>
      </w:pPr>
    </w:p>
    <w:p w:rsidR="000F264E" w:rsidRDefault="000F264E" w:rsidP="00B66752">
      <w:pPr>
        <w:spacing w:line="480" w:lineRule="auto"/>
        <w:rPr>
          <w:noProof/>
          <w:lang w:eastAsia="en-GB"/>
        </w:rPr>
      </w:pPr>
    </w:p>
    <w:p w:rsidR="00B66752" w:rsidRDefault="000F264E" w:rsidP="00B66752">
      <w:pPr>
        <w:spacing w:line="480" w:lineRule="auto"/>
      </w:pPr>
      <w:r>
        <w:rPr>
          <w:noProof/>
          <w:lang w:eastAsia="en-GB"/>
        </w:rPr>
        <w:lastRenderedPageBreak/>
        <w:drawing>
          <wp:inline distT="0" distB="0" distL="0" distR="0">
            <wp:extent cx="5724525" cy="4343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343400"/>
                    </a:xfrm>
                    <a:prstGeom prst="rect">
                      <a:avLst/>
                    </a:prstGeom>
                    <a:noFill/>
                    <a:ln>
                      <a:noFill/>
                    </a:ln>
                  </pic:spPr>
                </pic:pic>
              </a:graphicData>
            </a:graphic>
          </wp:inline>
        </w:drawing>
      </w:r>
    </w:p>
    <w:p w:rsidR="00D01C00" w:rsidRPr="00D01C00" w:rsidRDefault="00F80B13" w:rsidP="00D01C00">
      <w:pPr>
        <w:spacing w:line="480" w:lineRule="auto"/>
        <w:jc w:val="both"/>
        <w:rPr>
          <w:rFonts w:asciiTheme="majorBidi" w:hAnsiTheme="majorBidi" w:cstheme="majorBidi"/>
          <w:b/>
          <w:bCs/>
          <w:sz w:val="32"/>
          <w:szCs w:val="32"/>
        </w:rPr>
      </w:pPr>
      <w:r>
        <w:rPr>
          <w:rFonts w:asciiTheme="majorBidi" w:hAnsiTheme="majorBidi" w:cstheme="majorBidi"/>
          <w:b/>
          <w:bCs/>
          <w:sz w:val="32"/>
          <w:szCs w:val="32"/>
        </w:rPr>
        <w:t>Exa</w:t>
      </w:r>
      <w:r w:rsidR="00BB0E19">
        <w:rPr>
          <w:rFonts w:asciiTheme="majorBidi" w:hAnsiTheme="majorBidi" w:cstheme="majorBidi"/>
          <w:b/>
          <w:bCs/>
          <w:sz w:val="32"/>
          <w:szCs w:val="32"/>
        </w:rPr>
        <w:t>m</w:t>
      </w:r>
      <w:r w:rsidR="00D01C00" w:rsidRPr="00D01C00">
        <w:rPr>
          <w:rFonts w:asciiTheme="majorBidi" w:hAnsiTheme="majorBidi" w:cstheme="majorBidi"/>
          <w:b/>
          <w:bCs/>
          <w:sz w:val="32"/>
          <w:szCs w:val="32"/>
        </w:rPr>
        <w:t>ple of a nanostructured film</w:t>
      </w:r>
    </w:p>
    <w:p w:rsidR="000F264E" w:rsidRPr="00D01C00" w:rsidRDefault="00D01C00" w:rsidP="00D01C00">
      <w:pPr>
        <w:spacing w:line="480" w:lineRule="auto"/>
        <w:jc w:val="both"/>
        <w:rPr>
          <w:rFonts w:asciiTheme="majorBidi" w:hAnsiTheme="majorBidi" w:cstheme="majorBidi"/>
          <w:sz w:val="28"/>
          <w:szCs w:val="28"/>
        </w:rPr>
      </w:pPr>
      <w:r w:rsidRPr="00D01C00">
        <w:rPr>
          <w:rFonts w:asciiTheme="majorBidi" w:hAnsiTheme="majorBidi" w:cstheme="majorBidi"/>
          <w:sz w:val="28"/>
          <w:szCs w:val="28"/>
        </w:rPr>
        <w:t>An ill</w:t>
      </w:r>
      <w:r>
        <w:rPr>
          <w:rFonts w:asciiTheme="majorBidi" w:hAnsiTheme="majorBidi" w:cstheme="majorBidi"/>
          <w:sz w:val="28"/>
          <w:szCs w:val="28"/>
        </w:rPr>
        <w:t>ustration is shown in figure 3. The picture shows a trans</w:t>
      </w:r>
      <w:r w:rsidRPr="00D01C00">
        <w:rPr>
          <w:rFonts w:asciiTheme="majorBidi" w:hAnsiTheme="majorBidi" w:cstheme="majorBidi"/>
          <w:sz w:val="28"/>
          <w:szCs w:val="28"/>
        </w:rPr>
        <w:t>verse section observed with a transmission electron microscope of a</w:t>
      </w:r>
      <w:r>
        <w:rPr>
          <w:rFonts w:asciiTheme="majorBidi" w:hAnsiTheme="majorBidi" w:cstheme="majorBidi"/>
          <w:sz w:val="28"/>
          <w:szCs w:val="28"/>
        </w:rPr>
        <w:t xml:space="preserve"> </w:t>
      </w:r>
      <w:r w:rsidRPr="00D01C00">
        <w:rPr>
          <w:rFonts w:asciiTheme="majorBidi" w:hAnsiTheme="majorBidi" w:cstheme="majorBidi"/>
          <w:sz w:val="28"/>
          <w:szCs w:val="28"/>
        </w:rPr>
        <w:t xml:space="preserve">nanostructured </w:t>
      </w:r>
      <w:proofErr w:type="spellStart"/>
      <w:proofErr w:type="gramStart"/>
      <w:r w:rsidRPr="00D01C00">
        <w:rPr>
          <w:rFonts w:asciiTheme="majorBidi" w:hAnsiTheme="majorBidi" w:cstheme="majorBidi"/>
          <w:sz w:val="28"/>
          <w:szCs w:val="28"/>
        </w:rPr>
        <w:t>FeHf</w:t>
      </w:r>
      <w:proofErr w:type="spellEnd"/>
      <w:r w:rsidRPr="00D01C00">
        <w:rPr>
          <w:rFonts w:asciiTheme="majorBidi" w:hAnsiTheme="majorBidi" w:cstheme="majorBidi"/>
          <w:sz w:val="28"/>
          <w:szCs w:val="28"/>
        </w:rPr>
        <w:t>(</w:t>
      </w:r>
      <w:proofErr w:type="gramEnd"/>
      <w:r w:rsidRPr="00D01C00">
        <w:rPr>
          <w:rFonts w:asciiTheme="majorBidi" w:hAnsiTheme="majorBidi" w:cstheme="majorBidi"/>
          <w:sz w:val="28"/>
          <w:szCs w:val="28"/>
        </w:rPr>
        <w:t>NO) film. The</w:t>
      </w:r>
      <w:r>
        <w:rPr>
          <w:rFonts w:asciiTheme="majorBidi" w:hAnsiTheme="majorBidi" w:cstheme="majorBidi"/>
          <w:sz w:val="28"/>
          <w:szCs w:val="28"/>
        </w:rPr>
        <w:t xml:space="preserve"> horizontal length of figure </w:t>
      </w:r>
      <w:r w:rsidRPr="00D01C00">
        <w:rPr>
          <w:rFonts w:asciiTheme="majorBidi" w:hAnsiTheme="majorBidi" w:cstheme="majorBidi"/>
          <w:sz w:val="28"/>
          <w:szCs w:val="28"/>
        </w:rPr>
        <w:t>3 is</w:t>
      </w:r>
      <w:r>
        <w:rPr>
          <w:rFonts w:asciiTheme="majorBidi" w:hAnsiTheme="majorBidi" w:cstheme="majorBidi"/>
          <w:sz w:val="28"/>
          <w:szCs w:val="28"/>
        </w:rPr>
        <w:t xml:space="preserve"> </w:t>
      </w:r>
      <w:r w:rsidRPr="00D01C00">
        <w:rPr>
          <w:rFonts w:asciiTheme="majorBidi" w:hAnsiTheme="majorBidi" w:cstheme="majorBidi"/>
          <w:sz w:val="28"/>
          <w:szCs w:val="28"/>
        </w:rPr>
        <w:t xml:space="preserve">about 750 nm. </w:t>
      </w:r>
      <w:r w:rsidRPr="00F87798">
        <w:rPr>
          <w:rFonts w:asciiTheme="majorBidi" w:hAnsiTheme="majorBidi" w:cstheme="majorBidi"/>
          <w:sz w:val="28"/>
          <w:szCs w:val="28"/>
          <w:u w:val="single"/>
        </w:rPr>
        <w:t>Ferromagnetic grains of a size between 5 and 10 nm are dispersed inside a high resistivity amorphous matrix. The resulting nanostructured film has both high resistivity and high saturation magnetization value.</w:t>
      </w:r>
      <w:r w:rsidRPr="00D01C00">
        <w:rPr>
          <w:rFonts w:asciiTheme="majorBidi" w:hAnsiTheme="majorBidi" w:cstheme="majorBidi"/>
          <w:sz w:val="28"/>
          <w:szCs w:val="28"/>
        </w:rPr>
        <w:t xml:space="preserve"> These properties, obtained at the CEA</w:t>
      </w:r>
      <w:r>
        <w:rPr>
          <w:rFonts w:asciiTheme="majorBidi" w:hAnsiTheme="majorBidi" w:cstheme="majorBidi"/>
          <w:sz w:val="28"/>
          <w:szCs w:val="28"/>
        </w:rPr>
        <w:t>, are in</w:t>
      </w:r>
      <w:r w:rsidRPr="00D01C00">
        <w:rPr>
          <w:rFonts w:asciiTheme="majorBidi" w:hAnsiTheme="majorBidi" w:cstheme="majorBidi"/>
          <w:sz w:val="28"/>
          <w:szCs w:val="28"/>
        </w:rPr>
        <w:t>teresting because they allow integrating this material in circuits close</w:t>
      </w:r>
      <w:r>
        <w:rPr>
          <w:rFonts w:asciiTheme="majorBidi" w:hAnsiTheme="majorBidi" w:cstheme="majorBidi"/>
          <w:sz w:val="28"/>
          <w:szCs w:val="28"/>
        </w:rPr>
        <w:t xml:space="preserve"> </w:t>
      </w:r>
      <w:r w:rsidRPr="00D01C00">
        <w:rPr>
          <w:rFonts w:asciiTheme="majorBidi" w:hAnsiTheme="majorBidi" w:cstheme="majorBidi"/>
          <w:sz w:val="28"/>
          <w:szCs w:val="28"/>
        </w:rPr>
        <w:t>to inductive components, while minimizing parasitic capacities at high</w:t>
      </w:r>
      <w:r>
        <w:rPr>
          <w:rFonts w:asciiTheme="majorBidi" w:hAnsiTheme="majorBidi" w:cstheme="majorBidi"/>
          <w:sz w:val="28"/>
          <w:szCs w:val="28"/>
        </w:rPr>
        <w:t xml:space="preserve"> </w:t>
      </w:r>
      <w:r w:rsidRPr="00D01C00">
        <w:rPr>
          <w:rFonts w:asciiTheme="majorBidi" w:hAnsiTheme="majorBidi" w:cstheme="majorBidi"/>
          <w:sz w:val="28"/>
          <w:szCs w:val="28"/>
        </w:rPr>
        <w:t>frequency operation (up to more than 2</w:t>
      </w:r>
      <w:r w:rsidR="004E6670">
        <w:rPr>
          <w:rFonts w:asciiTheme="majorBidi" w:hAnsiTheme="majorBidi" w:cstheme="majorBidi"/>
          <w:sz w:val="28"/>
          <w:szCs w:val="28"/>
        </w:rPr>
        <w:t xml:space="preserve"> </w:t>
      </w:r>
      <w:r w:rsidRPr="00D01C00">
        <w:rPr>
          <w:rFonts w:asciiTheme="majorBidi" w:hAnsiTheme="majorBidi" w:cstheme="majorBidi"/>
          <w:sz w:val="28"/>
          <w:szCs w:val="28"/>
        </w:rPr>
        <w:t>GHz).</w:t>
      </w:r>
    </w:p>
    <w:p w:rsidR="00E16DD2" w:rsidRPr="00E16DD2" w:rsidRDefault="00E16DD2" w:rsidP="00E16DD2">
      <w:pPr>
        <w:rPr>
          <w:rFonts w:asciiTheme="majorBidi" w:hAnsiTheme="majorBidi" w:cstheme="majorBidi"/>
          <w:b/>
          <w:bCs/>
          <w:sz w:val="32"/>
          <w:szCs w:val="32"/>
        </w:rPr>
      </w:pPr>
      <w:r w:rsidRPr="00E16DD2">
        <w:rPr>
          <w:rFonts w:asciiTheme="majorBidi" w:hAnsiTheme="majorBidi" w:cstheme="majorBidi"/>
          <w:b/>
          <w:bCs/>
          <w:sz w:val="32"/>
          <w:szCs w:val="32"/>
        </w:rPr>
        <w:lastRenderedPageBreak/>
        <w:t>Zero Dimension (0D) nanostructured materials (NSMs):</w:t>
      </w:r>
    </w:p>
    <w:p w:rsidR="00E16DD2" w:rsidRPr="007D0209" w:rsidRDefault="00E16DD2" w:rsidP="00E16DD2">
      <w:pPr>
        <w:spacing w:line="480" w:lineRule="auto"/>
        <w:jc w:val="both"/>
        <w:rPr>
          <w:rFonts w:asciiTheme="majorBidi" w:hAnsiTheme="majorBidi" w:cstheme="majorBidi"/>
          <w:sz w:val="28"/>
          <w:szCs w:val="28"/>
          <w:u w:val="single"/>
        </w:rPr>
      </w:pPr>
      <w:r w:rsidRPr="00E16DD2">
        <w:rPr>
          <w:rFonts w:asciiTheme="majorBidi" w:hAnsiTheme="majorBidi" w:cstheme="majorBidi"/>
          <w:sz w:val="28"/>
          <w:szCs w:val="28"/>
        </w:rPr>
        <w:t>A major feature that discriminates various types of nanostructures is their dimensionality. The word ‘‘nano’’ stems from the Greek word ‘‘</w:t>
      </w:r>
      <w:proofErr w:type="spellStart"/>
      <w:r w:rsidRPr="00E16DD2">
        <w:rPr>
          <w:rFonts w:asciiTheme="majorBidi" w:hAnsiTheme="majorBidi" w:cstheme="majorBidi"/>
          <w:sz w:val="28"/>
          <w:szCs w:val="28"/>
        </w:rPr>
        <w:t>nanos</w:t>
      </w:r>
      <w:proofErr w:type="spellEnd"/>
      <w:r w:rsidRPr="00E16DD2">
        <w:rPr>
          <w:rFonts w:asciiTheme="majorBidi" w:hAnsiTheme="majorBidi" w:cstheme="majorBidi"/>
          <w:sz w:val="28"/>
          <w:szCs w:val="28"/>
        </w:rPr>
        <w:t>’’, which means dwarf. This word ‘‘nano’’ has been assigned to indicate the number 10</w:t>
      </w:r>
      <w:r w:rsidRPr="00E16DD2">
        <w:rPr>
          <w:rFonts w:asciiTheme="majorBidi" w:hAnsiTheme="majorBidi" w:cstheme="majorBidi"/>
          <w:sz w:val="28"/>
          <w:szCs w:val="28"/>
          <w:vertAlign w:val="superscript"/>
        </w:rPr>
        <w:t>-9</w:t>
      </w:r>
      <w:r w:rsidRPr="00E16DD2">
        <w:rPr>
          <w:rFonts w:asciiTheme="majorBidi" w:hAnsiTheme="majorBidi" w:cstheme="majorBidi"/>
          <w:sz w:val="28"/>
          <w:szCs w:val="28"/>
        </w:rPr>
        <w:t xml:space="preserve">, i.e., one billionth of any unit. In the past 10 years, significant progress has been made in the field of 0D NSMs. A rich variety of physical and chemical methods have been developed for fabricating 0D NMSs with well-controlled dimensions. Recently, </w:t>
      </w:r>
      <w:r w:rsidRPr="007D0209">
        <w:rPr>
          <w:rFonts w:asciiTheme="majorBidi" w:hAnsiTheme="majorBidi" w:cstheme="majorBidi"/>
          <w:sz w:val="28"/>
          <w:szCs w:val="28"/>
          <w:u w:val="single"/>
        </w:rPr>
        <w:t xml:space="preserve">0D NSMs such as uniform particles arrays (quantum dots), heterogeneous particles arrays, core–shell quantum dots, onions, hollow spheres and </w:t>
      </w:r>
      <w:proofErr w:type="spellStart"/>
      <w:r w:rsidRPr="007D0209">
        <w:rPr>
          <w:rFonts w:asciiTheme="majorBidi" w:hAnsiTheme="majorBidi" w:cstheme="majorBidi"/>
          <w:sz w:val="28"/>
          <w:szCs w:val="28"/>
          <w:u w:val="single"/>
        </w:rPr>
        <w:t>nanolenses</w:t>
      </w:r>
      <w:proofErr w:type="spellEnd"/>
      <w:r w:rsidRPr="007D0209">
        <w:rPr>
          <w:rFonts w:asciiTheme="majorBidi" w:hAnsiTheme="majorBidi" w:cstheme="majorBidi"/>
          <w:sz w:val="28"/>
          <w:szCs w:val="28"/>
          <w:u w:val="single"/>
        </w:rPr>
        <w:t xml:space="preserve"> have been synthesized by several research groups</w:t>
      </w:r>
      <w:r w:rsidRPr="00E16DD2">
        <w:rPr>
          <w:rFonts w:asciiTheme="majorBidi" w:hAnsiTheme="majorBidi" w:cstheme="majorBidi"/>
          <w:sz w:val="28"/>
          <w:szCs w:val="28"/>
        </w:rPr>
        <w:t xml:space="preserve">. Fig. 1 shows the images of different types of 0D NSMs. Moreover, </w:t>
      </w:r>
      <w:r w:rsidRPr="007D0209">
        <w:rPr>
          <w:rFonts w:asciiTheme="majorBidi" w:hAnsiTheme="majorBidi" w:cstheme="majorBidi"/>
          <w:sz w:val="28"/>
          <w:szCs w:val="28"/>
          <w:u w:val="single"/>
        </w:rPr>
        <w:t>0D NSMs, such as quantum dots has been extensively studied in light emitting diodes (LEDs), solar cells, single-electron transistors, and lasers.</w:t>
      </w:r>
    </w:p>
    <w:p w:rsidR="00E16DD2" w:rsidRDefault="00E16DD2" w:rsidP="00E16DD2">
      <w:pPr>
        <w:spacing w:line="480" w:lineRule="auto"/>
        <w:jc w:val="both"/>
        <w:rPr>
          <w:rFonts w:asciiTheme="majorBidi" w:hAnsiTheme="majorBidi" w:cstheme="majorBidi"/>
          <w:sz w:val="28"/>
          <w:szCs w:val="28"/>
        </w:rPr>
      </w:pPr>
      <w:r>
        <w:rPr>
          <w:rFonts w:asciiTheme="majorBidi" w:hAnsiTheme="majorBidi" w:cstheme="majorBidi"/>
          <w:noProof/>
          <w:sz w:val="28"/>
          <w:szCs w:val="28"/>
          <w:lang w:eastAsia="en-GB"/>
        </w:rPr>
        <w:drawing>
          <wp:inline distT="0" distB="0" distL="0" distR="0">
            <wp:extent cx="56769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3162300"/>
                    </a:xfrm>
                    <a:prstGeom prst="rect">
                      <a:avLst/>
                    </a:prstGeom>
                    <a:noFill/>
                    <a:ln>
                      <a:noFill/>
                    </a:ln>
                  </pic:spPr>
                </pic:pic>
              </a:graphicData>
            </a:graphic>
          </wp:inline>
        </w:drawing>
      </w:r>
    </w:p>
    <w:p w:rsidR="00355A11" w:rsidRPr="00355A11" w:rsidRDefault="0044260C" w:rsidP="00355A11">
      <w:pPr>
        <w:spacing w:line="480" w:lineRule="auto"/>
        <w:rPr>
          <w:rFonts w:ascii="Times New Roman" w:hAnsi="Times New Roman" w:cs="Times New Roman"/>
          <w:sz w:val="28"/>
          <w:szCs w:val="28"/>
        </w:rPr>
      </w:pPr>
      <w:r>
        <w:rPr>
          <w:rFonts w:asciiTheme="majorBidi" w:hAnsiTheme="majorBidi" w:cstheme="majorBidi"/>
          <w:b/>
          <w:bCs/>
          <w:sz w:val="32"/>
          <w:szCs w:val="32"/>
        </w:rPr>
        <w:lastRenderedPageBreak/>
        <w:t>One Dimension (</w:t>
      </w:r>
      <w:r w:rsidR="00355A11" w:rsidRPr="00355A11">
        <w:rPr>
          <w:rFonts w:asciiTheme="majorBidi" w:hAnsiTheme="majorBidi" w:cstheme="majorBidi"/>
          <w:b/>
          <w:bCs/>
          <w:sz w:val="32"/>
          <w:szCs w:val="32"/>
        </w:rPr>
        <w:t>1D</w:t>
      </w:r>
      <w:r>
        <w:rPr>
          <w:rFonts w:asciiTheme="majorBidi" w:hAnsiTheme="majorBidi" w:cstheme="majorBidi"/>
          <w:b/>
          <w:bCs/>
          <w:sz w:val="32"/>
          <w:szCs w:val="32"/>
        </w:rPr>
        <w:t>)</w:t>
      </w:r>
      <w:r w:rsidR="00355A11" w:rsidRPr="00355A11">
        <w:rPr>
          <w:rFonts w:ascii="Times New Roman" w:hAnsi="Times New Roman" w:cs="Times New Roman"/>
          <w:sz w:val="28"/>
          <w:szCs w:val="28"/>
        </w:rPr>
        <w:t xml:space="preserve"> </w:t>
      </w:r>
      <w:r w:rsidR="00355A11">
        <w:rPr>
          <w:rFonts w:asciiTheme="majorBidi" w:hAnsiTheme="majorBidi" w:cstheme="majorBidi"/>
          <w:b/>
          <w:bCs/>
          <w:sz w:val="32"/>
          <w:szCs w:val="32"/>
        </w:rPr>
        <w:t>N</w:t>
      </w:r>
      <w:r w:rsidR="00355A11" w:rsidRPr="00E16DD2">
        <w:rPr>
          <w:rFonts w:asciiTheme="majorBidi" w:hAnsiTheme="majorBidi" w:cstheme="majorBidi"/>
          <w:b/>
          <w:bCs/>
          <w:sz w:val="32"/>
          <w:szCs w:val="32"/>
        </w:rPr>
        <w:t xml:space="preserve">anostructured materials </w:t>
      </w:r>
      <w:r w:rsidR="00355A11" w:rsidRPr="00355A11">
        <w:rPr>
          <w:rFonts w:asciiTheme="majorBidi" w:hAnsiTheme="majorBidi" w:cstheme="majorBidi"/>
          <w:b/>
          <w:bCs/>
          <w:sz w:val="32"/>
          <w:szCs w:val="32"/>
        </w:rPr>
        <w:t>NSMs</w:t>
      </w:r>
      <w:r w:rsidR="00355A11">
        <w:rPr>
          <w:rFonts w:asciiTheme="majorBidi" w:hAnsiTheme="majorBidi" w:cstheme="majorBidi"/>
          <w:b/>
          <w:bCs/>
          <w:sz w:val="32"/>
          <w:szCs w:val="32"/>
        </w:rPr>
        <w:t>:</w:t>
      </w:r>
    </w:p>
    <w:p w:rsidR="00355A11" w:rsidRDefault="00355A11" w:rsidP="00073BEF">
      <w:pPr>
        <w:spacing w:line="480" w:lineRule="auto"/>
        <w:jc w:val="both"/>
        <w:rPr>
          <w:rFonts w:ascii="Times New Roman" w:hAnsi="Times New Roman" w:cs="Times New Roman"/>
          <w:sz w:val="28"/>
          <w:szCs w:val="28"/>
        </w:rPr>
      </w:pPr>
      <w:r w:rsidRPr="00355A11">
        <w:rPr>
          <w:rFonts w:ascii="Times New Roman" w:hAnsi="Times New Roman" w:cs="Times New Roman"/>
          <w:sz w:val="28"/>
          <w:szCs w:val="28"/>
        </w:rPr>
        <w:t>1D NSMs have stimulated an increasing interest due to their importance in research</w:t>
      </w:r>
      <w:r>
        <w:rPr>
          <w:rFonts w:ascii="Times New Roman" w:hAnsi="Times New Roman" w:cs="Times New Roman"/>
          <w:sz w:val="28"/>
          <w:szCs w:val="28"/>
        </w:rPr>
        <w:t xml:space="preserve"> </w:t>
      </w:r>
      <w:r w:rsidRPr="00355A11">
        <w:rPr>
          <w:rFonts w:ascii="Times New Roman" w:hAnsi="Times New Roman" w:cs="Times New Roman"/>
          <w:sz w:val="28"/>
          <w:szCs w:val="28"/>
        </w:rPr>
        <w:t>and developments and have a wide range of potential applications. It is generally accepted that</w:t>
      </w:r>
      <w:r>
        <w:rPr>
          <w:rFonts w:ascii="Times New Roman" w:hAnsi="Times New Roman" w:cs="Times New Roman"/>
          <w:sz w:val="28"/>
          <w:szCs w:val="28"/>
        </w:rPr>
        <w:t xml:space="preserve"> </w:t>
      </w:r>
      <w:r w:rsidRPr="00355A11">
        <w:rPr>
          <w:rFonts w:ascii="Times New Roman" w:hAnsi="Times New Roman" w:cs="Times New Roman"/>
          <w:sz w:val="28"/>
          <w:szCs w:val="28"/>
        </w:rPr>
        <w:t>1D NSMs are ideal systems for</w:t>
      </w:r>
      <w:r>
        <w:rPr>
          <w:rFonts w:ascii="Times New Roman" w:hAnsi="Times New Roman" w:cs="Times New Roman"/>
          <w:sz w:val="28"/>
          <w:szCs w:val="28"/>
        </w:rPr>
        <w:t xml:space="preserve"> </w:t>
      </w:r>
      <w:r w:rsidRPr="00355A11">
        <w:rPr>
          <w:rFonts w:ascii="Times New Roman" w:hAnsi="Times New Roman" w:cs="Times New Roman"/>
          <w:sz w:val="28"/>
          <w:szCs w:val="28"/>
        </w:rPr>
        <w:t>exploring a large number of novel phenomena at the nanoscale and</w:t>
      </w:r>
      <w:r>
        <w:rPr>
          <w:rFonts w:ascii="Times New Roman" w:hAnsi="Times New Roman" w:cs="Times New Roman"/>
          <w:sz w:val="28"/>
          <w:szCs w:val="28"/>
        </w:rPr>
        <w:t xml:space="preserve"> </w:t>
      </w:r>
      <w:r w:rsidRPr="00355A11">
        <w:rPr>
          <w:rFonts w:ascii="Times New Roman" w:hAnsi="Times New Roman" w:cs="Times New Roman"/>
          <w:sz w:val="28"/>
          <w:szCs w:val="28"/>
        </w:rPr>
        <w:t xml:space="preserve">investigating the size and dimensionality dependence of functional properties. </w:t>
      </w:r>
      <w:r w:rsidRPr="007D0209">
        <w:rPr>
          <w:rFonts w:ascii="Times New Roman" w:hAnsi="Times New Roman" w:cs="Times New Roman"/>
          <w:sz w:val="28"/>
          <w:szCs w:val="28"/>
          <w:u w:val="single"/>
        </w:rPr>
        <w:t>They are also expected to play an important role as both interconnects and the key units in fabricating electronic, optoelectronic,</w:t>
      </w:r>
      <w:r w:rsidR="00AC0C4E" w:rsidRPr="007D0209">
        <w:rPr>
          <w:rFonts w:ascii="Times New Roman" w:hAnsi="Times New Roman" w:cs="Times New Roman"/>
          <w:sz w:val="28"/>
          <w:szCs w:val="28"/>
          <w:u w:val="single"/>
        </w:rPr>
        <w:t xml:space="preserve"> </w:t>
      </w:r>
      <w:r w:rsidRPr="007D0209">
        <w:rPr>
          <w:rFonts w:ascii="Times New Roman" w:hAnsi="Times New Roman" w:cs="Times New Roman"/>
          <w:sz w:val="28"/>
          <w:szCs w:val="28"/>
          <w:u w:val="single"/>
        </w:rPr>
        <w:t>and EEDs with nanoscale dimensions</w:t>
      </w:r>
      <w:r w:rsidRPr="00355A11">
        <w:rPr>
          <w:rFonts w:ascii="Times New Roman" w:hAnsi="Times New Roman" w:cs="Times New Roman"/>
          <w:sz w:val="28"/>
          <w:szCs w:val="28"/>
        </w:rPr>
        <w:t xml:space="preserve">. </w:t>
      </w:r>
      <w:r w:rsidRPr="007D0209">
        <w:rPr>
          <w:rFonts w:ascii="Times New Roman" w:hAnsi="Times New Roman" w:cs="Times New Roman"/>
          <w:sz w:val="28"/>
          <w:szCs w:val="28"/>
          <w:u w:val="single"/>
        </w:rPr>
        <w:t>The field of 1D NSMs such as nanotubes has attained a</w:t>
      </w:r>
      <w:r w:rsidR="00AC0C4E" w:rsidRPr="007D0209">
        <w:rPr>
          <w:rFonts w:ascii="Times New Roman" w:hAnsi="Times New Roman" w:cs="Times New Roman"/>
          <w:sz w:val="28"/>
          <w:szCs w:val="28"/>
          <w:u w:val="single"/>
        </w:rPr>
        <w:t xml:space="preserve"> </w:t>
      </w:r>
      <w:r w:rsidRPr="007D0209">
        <w:rPr>
          <w:rFonts w:ascii="Times New Roman" w:hAnsi="Times New Roman" w:cs="Times New Roman"/>
          <w:sz w:val="28"/>
          <w:szCs w:val="28"/>
          <w:u w:val="single"/>
        </w:rPr>
        <w:t>significant attention</w:t>
      </w:r>
      <w:r w:rsidR="00073BEF" w:rsidRPr="007D0209">
        <w:rPr>
          <w:rFonts w:ascii="Times New Roman" w:hAnsi="Times New Roman" w:cs="Times New Roman"/>
          <w:sz w:val="28"/>
          <w:szCs w:val="28"/>
          <w:u w:val="single"/>
        </w:rPr>
        <w:t>.</w:t>
      </w:r>
      <w:r w:rsidRPr="007D0209">
        <w:rPr>
          <w:rFonts w:ascii="Times New Roman" w:hAnsi="Times New Roman" w:cs="Times New Roman"/>
          <w:sz w:val="28"/>
          <w:szCs w:val="28"/>
          <w:u w:val="single"/>
        </w:rPr>
        <w:t xml:space="preserve"> 1D NSMs have a profound impact in</w:t>
      </w:r>
      <w:r w:rsidR="00AC0C4E" w:rsidRPr="007D0209">
        <w:rPr>
          <w:rFonts w:ascii="Times New Roman" w:hAnsi="Times New Roman" w:cs="Times New Roman"/>
          <w:sz w:val="28"/>
          <w:szCs w:val="28"/>
          <w:u w:val="single"/>
        </w:rPr>
        <w:t xml:space="preserve"> </w:t>
      </w:r>
      <w:r w:rsidRPr="007D0209">
        <w:rPr>
          <w:rFonts w:ascii="Times New Roman" w:hAnsi="Times New Roman" w:cs="Times New Roman"/>
          <w:sz w:val="28"/>
          <w:szCs w:val="28"/>
          <w:u w:val="single"/>
        </w:rPr>
        <w:t>nanoelectronics, nanodevices and systems, nanocomposite materials, alternative energy resources</w:t>
      </w:r>
      <w:r w:rsidR="00AC0C4E" w:rsidRPr="007D0209">
        <w:rPr>
          <w:rFonts w:ascii="Times New Roman" w:hAnsi="Times New Roman" w:cs="Times New Roman"/>
          <w:sz w:val="28"/>
          <w:szCs w:val="28"/>
          <w:u w:val="single"/>
        </w:rPr>
        <w:t xml:space="preserve"> and national security</w:t>
      </w:r>
      <w:r w:rsidRPr="007D0209">
        <w:rPr>
          <w:rFonts w:ascii="Times New Roman" w:hAnsi="Times New Roman" w:cs="Times New Roman"/>
          <w:sz w:val="28"/>
          <w:szCs w:val="28"/>
          <w:u w:val="single"/>
        </w:rPr>
        <w:t xml:space="preserve">. </w:t>
      </w:r>
      <w:r w:rsidR="00073BEF">
        <w:rPr>
          <w:rFonts w:ascii="Times New Roman" w:hAnsi="Times New Roman" w:cs="Times New Roman"/>
          <w:sz w:val="28"/>
          <w:szCs w:val="28"/>
        </w:rPr>
        <w:t>Fig. 2</w:t>
      </w:r>
      <w:r w:rsidRPr="00355A11">
        <w:rPr>
          <w:rFonts w:ascii="Times New Roman" w:hAnsi="Times New Roman" w:cs="Times New Roman"/>
          <w:sz w:val="28"/>
          <w:szCs w:val="28"/>
        </w:rPr>
        <w:t xml:space="preserve"> show the 1D NSMs, such as nanowires, nanorods, nanotubes,</w:t>
      </w:r>
      <w:r w:rsidR="00AC0C4E">
        <w:rPr>
          <w:rFonts w:ascii="Times New Roman" w:hAnsi="Times New Roman" w:cs="Times New Roman"/>
          <w:sz w:val="28"/>
          <w:szCs w:val="28"/>
        </w:rPr>
        <w:t xml:space="preserve"> </w:t>
      </w:r>
      <w:r w:rsidRPr="00355A11">
        <w:rPr>
          <w:rFonts w:ascii="Times New Roman" w:hAnsi="Times New Roman" w:cs="Times New Roman"/>
          <w:sz w:val="28"/>
          <w:szCs w:val="28"/>
        </w:rPr>
        <w:t>nanobelts, nanoribbons, and hierarchical nanostructures, which have been synthesized in our and</w:t>
      </w:r>
      <w:r w:rsidR="00AC0C4E">
        <w:rPr>
          <w:rFonts w:ascii="Times New Roman" w:hAnsi="Times New Roman" w:cs="Times New Roman"/>
          <w:sz w:val="28"/>
          <w:szCs w:val="28"/>
        </w:rPr>
        <w:t xml:space="preserve"> other laboratories</w:t>
      </w:r>
      <w:r w:rsidRPr="00355A11">
        <w:rPr>
          <w:rFonts w:ascii="Times New Roman" w:hAnsi="Times New Roman" w:cs="Times New Roman"/>
          <w:sz w:val="28"/>
          <w:szCs w:val="28"/>
        </w:rPr>
        <w:t>.</w:t>
      </w:r>
    </w:p>
    <w:p w:rsidR="006F64EC" w:rsidRDefault="006F64EC" w:rsidP="00AC0C4E">
      <w:pPr>
        <w:spacing w:line="480" w:lineRule="auto"/>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5866130" cy="2847975"/>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6532" cy="2862735"/>
                    </a:xfrm>
                    <a:prstGeom prst="rect">
                      <a:avLst/>
                    </a:prstGeom>
                    <a:noFill/>
                    <a:ln>
                      <a:noFill/>
                    </a:ln>
                  </pic:spPr>
                </pic:pic>
              </a:graphicData>
            </a:graphic>
          </wp:inline>
        </w:drawing>
      </w:r>
    </w:p>
    <w:p w:rsidR="00073BEF" w:rsidRPr="00073BEF" w:rsidRDefault="00073BEF" w:rsidP="00073BEF">
      <w:pPr>
        <w:spacing w:line="480" w:lineRule="auto"/>
        <w:rPr>
          <w:rFonts w:ascii="Times New Roman" w:hAnsi="Times New Roman" w:cs="Times New Roman"/>
          <w:sz w:val="28"/>
          <w:szCs w:val="28"/>
        </w:rPr>
      </w:pPr>
      <w:r w:rsidRPr="00073BEF">
        <w:rPr>
          <w:rFonts w:asciiTheme="majorBidi" w:hAnsiTheme="majorBidi" w:cstheme="majorBidi"/>
          <w:b/>
          <w:bCs/>
          <w:sz w:val="32"/>
          <w:szCs w:val="32"/>
        </w:rPr>
        <w:lastRenderedPageBreak/>
        <w:t xml:space="preserve">Two </w:t>
      </w:r>
      <w:r>
        <w:rPr>
          <w:rFonts w:asciiTheme="majorBidi" w:hAnsiTheme="majorBidi" w:cstheme="majorBidi"/>
          <w:b/>
          <w:bCs/>
          <w:sz w:val="32"/>
          <w:szCs w:val="32"/>
        </w:rPr>
        <w:t>Dimension (2</w:t>
      </w:r>
      <w:r w:rsidRPr="00355A11">
        <w:rPr>
          <w:rFonts w:asciiTheme="majorBidi" w:hAnsiTheme="majorBidi" w:cstheme="majorBidi"/>
          <w:b/>
          <w:bCs/>
          <w:sz w:val="32"/>
          <w:szCs w:val="32"/>
        </w:rPr>
        <w:t>D</w:t>
      </w:r>
      <w:r>
        <w:rPr>
          <w:rFonts w:asciiTheme="majorBidi" w:hAnsiTheme="majorBidi" w:cstheme="majorBidi"/>
          <w:b/>
          <w:bCs/>
          <w:sz w:val="32"/>
          <w:szCs w:val="32"/>
        </w:rPr>
        <w:t>)</w:t>
      </w:r>
      <w:r w:rsidRPr="00355A11">
        <w:rPr>
          <w:rFonts w:ascii="Times New Roman" w:hAnsi="Times New Roman" w:cs="Times New Roman"/>
          <w:sz w:val="28"/>
          <w:szCs w:val="28"/>
        </w:rPr>
        <w:t xml:space="preserve"> </w:t>
      </w:r>
      <w:r>
        <w:rPr>
          <w:rFonts w:asciiTheme="majorBidi" w:hAnsiTheme="majorBidi" w:cstheme="majorBidi"/>
          <w:b/>
          <w:bCs/>
          <w:sz w:val="32"/>
          <w:szCs w:val="32"/>
        </w:rPr>
        <w:t>N</w:t>
      </w:r>
      <w:r w:rsidRPr="00E16DD2">
        <w:rPr>
          <w:rFonts w:asciiTheme="majorBidi" w:hAnsiTheme="majorBidi" w:cstheme="majorBidi"/>
          <w:b/>
          <w:bCs/>
          <w:sz w:val="32"/>
          <w:szCs w:val="32"/>
        </w:rPr>
        <w:t xml:space="preserve">anostructured materials </w:t>
      </w:r>
      <w:r w:rsidRPr="00355A11">
        <w:rPr>
          <w:rFonts w:asciiTheme="majorBidi" w:hAnsiTheme="majorBidi" w:cstheme="majorBidi"/>
          <w:b/>
          <w:bCs/>
          <w:sz w:val="32"/>
          <w:szCs w:val="32"/>
        </w:rPr>
        <w:t>NSMs</w:t>
      </w:r>
      <w:r>
        <w:rPr>
          <w:rFonts w:asciiTheme="majorBidi" w:hAnsiTheme="majorBidi" w:cstheme="majorBidi"/>
          <w:b/>
          <w:bCs/>
          <w:sz w:val="32"/>
          <w:szCs w:val="32"/>
        </w:rPr>
        <w:t>:</w:t>
      </w:r>
    </w:p>
    <w:p w:rsidR="006F64EC" w:rsidRDefault="00073BEF" w:rsidP="00073BEF">
      <w:pPr>
        <w:spacing w:line="480" w:lineRule="auto"/>
        <w:jc w:val="both"/>
        <w:rPr>
          <w:rFonts w:ascii="Times New Roman" w:hAnsi="Times New Roman" w:cs="Times New Roman"/>
          <w:sz w:val="28"/>
          <w:szCs w:val="28"/>
        </w:rPr>
      </w:pPr>
      <w:r w:rsidRPr="00073BEF">
        <w:rPr>
          <w:rFonts w:ascii="Times New Roman" w:hAnsi="Times New Roman" w:cs="Times New Roman"/>
          <w:sz w:val="28"/>
          <w:szCs w:val="28"/>
        </w:rPr>
        <w:t>2D nanostructures have two dimensions outside of the nanometric size range. In recent years, a</w:t>
      </w:r>
      <w:r>
        <w:rPr>
          <w:rFonts w:ascii="Times New Roman" w:hAnsi="Times New Roman" w:cs="Times New Roman"/>
          <w:sz w:val="28"/>
          <w:szCs w:val="28"/>
        </w:rPr>
        <w:t xml:space="preserve"> </w:t>
      </w:r>
      <w:r w:rsidRPr="00073BEF">
        <w:rPr>
          <w:rFonts w:ascii="Times New Roman" w:hAnsi="Times New Roman" w:cs="Times New Roman"/>
          <w:sz w:val="28"/>
          <w:szCs w:val="28"/>
        </w:rPr>
        <w:t>synthesis 2D NSMs have become a focal area in materials research, owing to their many low dimensional</w:t>
      </w:r>
      <w:r>
        <w:rPr>
          <w:rFonts w:ascii="Times New Roman" w:hAnsi="Times New Roman" w:cs="Times New Roman"/>
          <w:sz w:val="28"/>
          <w:szCs w:val="28"/>
        </w:rPr>
        <w:t xml:space="preserve"> </w:t>
      </w:r>
      <w:r w:rsidRPr="00073BEF">
        <w:rPr>
          <w:rFonts w:ascii="Times New Roman" w:hAnsi="Times New Roman" w:cs="Times New Roman"/>
          <w:sz w:val="28"/>
          <w:szCs w:val="28"/>
        </w:rPr>
        <w:t>characteristics different from the bulk properties. In the quest of 2D NSMs, considerable research</w:t>
      </w:r>
      <w:r>
        <w:rPr>
          <w:rFonts w:ascii="Times New Roman" w:hAnsi="Times New Roman" w:cs="Times New Roman"/>
          <w:sz w:val="28"/>
          <w:szCs w:val="28"/>
        </w:rPr>
        <w:t xml:space="preserve"> </w:t>
      </w:r>
      <w:r w:rsidRPr="00073BEF">
        <w:rPr>
          <w:rFonts w:ascii="Times New Roman" w:hAnsi="Times New Roman" w:cs="Times New Roman"/>
          <w:sz w:val="28"/>
          <w:szCs w:val="28"/>
        </w:rPr>
        <w:t xml:space="preserve">attention has been focused over the past few years on the development of 2D NSMs. </w:t>
      </w:r>
      <w:r w:rsidRPr="007D0209">
        <w:rPr>
          <w:rFonts w:ascii="Times New Roman" w:hAnsi="Times New Roman" w:cs="Times New Roman"/>
          <w:sz w:val="28"/>
          <w:szCs w:val="28"/>
          <w:u w:val="single"/>
        </w:rPr>
        <w:t>2D NSMs with certain geometries exhibit unique shape-dependent characteristics and subsequent utilization as building blocks for the key components of nanodevices.</w:t>
      </w:r>
      <w:r w:rsidRPr="00073BEF">
        <w:rPr>
          <w:rFonts w:ascii="Times New Roman" w:hAnsi="Times New Roman" w:cs="Times New Roman"/>
          <w:sz w:val="28"/>
          <w:szCs w:val="28"/>
        </w:rPr>
        <w:t xml:space="preserve"> In addition, a </w:t>
      </w:r>
      <w:r w:rsidRPr="007D0209">
        <w:rPr>
          <w:rFonts w:ascii="Times New Roman" w:hAnsi="Times New Roman" w:cs="Times New Roman"/>
          <w:sz w:val="28"/>
          <w:szCs w:val="28"/>
          <w:u w:val="single"/>
        </w:rPr>
        <w:t>2D NSMs are particularly interesting not only for basic understanding of the mechanism of nanostructure growth, but also for investigation and developing novel applications in sensors, photocatalysts, nanocontainers, nanoreactors, and templates for 2D structures of other materials.</w:t>
      </w:r>
      <w:r>
        <w:rPr>
          <w:rFonts w:ascii="Times New Roman" w:hAnsi="Times New Roman" w:cs="Times New Roman"/>
          <w:sz w:val="28"/>
          <w:szCs w:val="28"/>
        </w:rPr>
        <w:t xml:space="preserve"> Fig. 3 </w:t>
      </w:r>
      <w:r w:rsidRPr="00073BEF">
        <w:rPr>
          <w:rFonts w:ascii="Times New Roman" w:hAnsi="Times New Roman" w:cs="Times New Roman"/>
          <w:sz w:val="28"/>
          <w:szCs w:val="28"/>
        </w:rPr>
        <w:t>show</w:t>
      </w:r>
      <w:r>
        <w:rPr>
          <w:rFonts w:ascii="Times New Roman" w:hAnsi="Times New Roman" w:cs="Times New Roman"/>
          <w:sz w:val="28"/>
          <w:szCs w:val="28"/>
        </w:rPr>
        <w:t xml:space="preserve"> </w:t>
      </w:r>
      <w:r w:rsidRPr="00073BEF">
        <w:rPr>
          <w:rFonts w:ascii="Times New Roman" w:hAnsi="Times New Roman" w:cs="Times New Roman"/>
          <w:sz w:val="28"/>
          <w:szCs w:val="28"/>
        </w:rPr>
        <w:t xml:space="preserve">the </w:t>
      </w:r>
      <w:r w:rsidRPr="00B025E7">
        <w:rPr>
          <w:rFonts w:ascii="Times New Roman" w:hAnsi="Times New Roman" w:cs="Times New Roman"/>
          <w:sz w:val="28"/>
          <w:szCs w:val="28"/>
          <w:u w:val="single"/>
        </w:rPr>
        <w:t>2D NSMs, such as junctions (continuous islands), branched structures, nanoprisms, nanoplates, nanosheets, nanowalls, and nanodisks.</w:t>
      </w:r>
    </w:p>
    <w:p w:rsidR="00073BEF" w:rsidRDefault="00073BEF" w:rsidP="00073BEF">
      <w:pPr>
        <w:spacing w:line="480" w:lineRule="auto"/>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572452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rsidR="00D911D6" w:rsidRDefault="00D911D6" w:rsidP="00D911D6">
      <w:pPr>
        <w:spacing w:line="480" w:lineRule="auto"/>
        <w:jc w:val="both"/>
        <w:rPr>
          <w:rFonts w:asciiTheme="majorBidi" w:hAnsiTheme="majorBidi" w:cstheme="majorBidi"/>
          <w:b/>
          <w:bCs/>
          <w:sz w:val="32"/>
          <w:szCs w:val="32"/>
        </w:rPr>
      </w:pPr>
      <w:r w:rsidRPr="00073BEF">
        <w:rPr>
          <w:rFonts w:asciiTheme="majorBidi" w:hAnsiTheme="majorBidi" w:cstheme="majorBidi"/>
          <w:b/>
          <w:bCs/>
          <w:sz w:val="32"/>
          <w:szCs w:val="32"/>
        </w:rPr>
        <w:lastRenderedPageBreak/>
        <w:t>T</w:t>
      </w:r>
      <w:r>
        <w:rPr>
          <w:rFonts w:asciiTheme="majorBidi" w:hAnsiTheme="majorBidi" w:cstheme="majorBidi"/>
          <w:b/>
          <w:bCs/>
          <w:sz w:val="32"/>
          <w:szCs w:val="32"/>
        </w:rPr>
        <w:t>hree</w:t>
      </w:r>
      <w:r w:rsidRPr="00073BEF">
        <w:rPr>
          <w:rFonts w:asciiTheme="majorBidi" w:hAnsiTheme="majorBidi" w:cstheme="majorBidi"/>
          <w:b/>
          <w:bCs/>
          <w:sz w:val="32"/>
          <w:szCs w:val="32"/>
        </w:rPr>
        <w:t xml:space="preserve"> </w:t>
      </w:r>
      <w:r>
        <w:rPr>
          <w:rFonts w:asciiTheme="majorBidi" w:hAnsiTheme="majorBidi" w:cstheme="majorBidi"/>
          <w:b/>
          <w:bCs/>
          <w:sz w:val="32"/>
          <w:szCs w:val="32"/>
        </w:rPr>
        <w:t>Dimension (3</w:t>
      </w:r>
      <w:r w:rsidRPr="00355A11">
        <w:rPr>
          <w:rFonts w:asciiTheme="majorBidi" w:hAnsiTheme="majorBidi" w:cstheme="majorBidi"/>
          <w:b/>
          <w:bCs/>
          <w:sz w:val="32"/>
          <w:szCs w:val="32"/>
        </w:rPr>
        <w:t>D</w:t>
      </w:r>
      <w:r>
        <w:rPr>
          <w:rFonts w:asciiTheme="majorBidi" w:hAnsiTheme="majorBidi" w:cstheme="majorBidi"/>
          <w:b/>
          <w:bCs/>
          <w:sz w:val="32"/>
          <w:szCs w:val="32"/>
        </w:rPr>
        <w:t>)</w:t>
      </w:r>
      <w:r w:rsidRPr="00355A11">
        <w:rPr>
          <w:rFonts w:ascii="Times New Roman" w:hAnsi="Times New Roman" w:cs="Times New Roman"/>
          <w:sz w:val="28"/>
          <w:szCs w:val="28"/>
        </w:rPr>
        <w:t xml:space="preserve"> </w:t>
      </w:r>
      <w:r>
        <w:rPr>
          <w:rFonts w:asciiTheme="majorBidi" w:hAnsiTheme="majorBidi" w:cstheme="majorBidi"/>
          <w:b/>
          <w:bCs/>
          <w:sz w:val="32"/>
          <w:szCs w:val="32"/>
        </w:rPr>
        <w:t>N</w:t>
      </w:r>
      <w:r w:rsidRPr="00E16DD2">
        <w:rPr>
          <w:rFonts w:asciiTheme="majorBidi" w:hAnsiTheme="majorBidi" w:cstheme="majorBidi"/>
          <w:b/>
          <w:bCs/>
          <w:sz w:val="32"/>
          <w:szCs w:val="32"/>
        </w:rPr>
        <w:t xml:space="preserve">anostructured materials </w:t>
      </w:r>
      <w:r w:rsidRPr="00355A11">
        <w:rPr>
          <w:rFonts w:asciiTheme="majorBidi" w:hAnsiTheme="majorBidi" w:cstheme="majorBidi"/>
          <w:b/>
          <w:bCs/>
          <w:sz w:val="32"/>
          <w:szCs w:val="32"/>
        </w:rPr>
        <w:t>NSMs</w:t>
      </w:r>
      <w:r>
        <w:rPr>
          <w:rFonts w:asciiTheme="majorBidi" w:hAnsiTheme="majorBidi" w:cstheme="majorBidi"/>
          <w:b/>
          <w:bCs/>
          <w:sz w:val="32"/>
          <w:szCs w:val="32"/>
        </w:rPr>
        <w:t>:</w:t>
      </w:r>
    </w:p>
    <w:p w:rsidR="00FD1585" w:rsidRDefault="00FD1585" w:rsidP="00D911D6">
      <w:pPr>
        <w:spacing w:line="480" w:lineRule="auto"/>
        <w:jc w:val="both"/>
        <w:rPr>
          <w:rFonts w:ascii="Times New Roman" w:hAnsi="Times New Roman" w:cs="Times New Roman"/>
          <w:sz w:val="28"/>
          <w:szCs w:val="28"/>
        </w:rPr>
      </w:pPr>
      <w:r w:rsidRPr="00FD1585">
        <w:rPr>
          <w:rFonts w:ascii="Times New Roman" w:hAnsi="Times New Roman" w:cs="Times New Roman"/>
          <w:sz w:val="28"/>
          <w:szCs w:val="28"/>
        </w:rPr>
        <w:t xml:space="preserve">Owing to </w:t>
      </w:r>
      <w:r w:rsidRPr="00320869">
        <w:rPr>
          <w:rFonts w:ascii="Times New Roman" w:hAnsi="Times New Roman" w:cs="Times New Roman"/>
          <w:sz w:val="28"/>
          <w:szCs w:val="28"/>
          <w:u w:val="single"/>
        </w:rPr>
        <w:t>the large specific surface area</w:t>
      </w:r>
      <w:r w:rsidRPr="00FD1585">
        <w:rPr>
          <w:rFonts w:ascii="Times New Roman" w:hAnsi="Times New Roman" w:cs="Times New Roman"/>
          <w:sz w:val="28"/>
          <w:szCs w:val="28"/>
        </w:rPr>
        <w:t xml:space="preserve"> and other superior </w:t>
      </w:r>
      <w:r w:rsidRPr="00320869">
        <w:rPr>
          <w:rFonts w:ascii="Times New Roman" w:hAnsi="Times New Roman" w:cs="Times New Roman"/>
          <w:sz w:val="28"/>
          <w:szCs w:val="28"/>
          <w:u w:val="single"/>
        </w:rPr>
        <w:t>properties over their bulk counterparts arising from quantum size effect</w:t>
      </w:r>
      <w:r w:rsidRPr="00FD1585">
        <w:rPr>
          <w:rFonts w:ascii="Times New Roman" w:hAnsi="Times New Roman" w:cs="Times New Roman"/>
          <w:sz w:val="28"/>
          <w:szCs w:val="28"/>
        </w:rPr>
        <w:t>, 3D NSMs have attracted considerable research interest and many 3D</w:t>
      </w:r>
      <w:r>
        <w:rPr>
          <w:rFonts w:ascii="Times New Roman" w:hAnsi="Times New Roman" w:cs="Times New Roman"/>
          <w:sz w:val="28"/>
          <w:szCs w:val="28"/>
        </w:rPr>
        <w:t xml:space="preserve"> </w:t>
      </w:r>
      <w:r w:rsidRPr="00FD1585">
        <w:rPr>
          <w:rFonts w:ascii="Times New Roman" w:hAnsi="Times New Roman" w:cs="Times New Roman"/>
          <w:sz w:val="28"/>
          <w:szCs w:val="28"/>
        </w:rPr>
        <w:t>NSMs have been synthes</w:t>
      </w:r>
      <w:r w:rsidR="00D911D6">
        <w:rPr>
          <w:rFonts w:ascii="Times New Roman" w:hAnsi="Times New Roman" w:cs="Times New Roman"/>
          <w:sz w:val="28"/>
          <w:szCs w:val="28"/>
        </w:rPr>
        <w:t>ized in the past 10 years</w:t>
      </w:r>
      <w:r w:rsidRPr="00FD1585">
        <w:rPr>
          <w:rFonts w:ascii="Times New Roman" w:hAnsi="Times New Roman" w:cs="Times New Roman"/>
          <w:sz w:val="28"/>
          <w:szCs w:val="28"/>
        </w:rPr>
        <w:t xml:space="preserve">. </w:t>
      </w:r>
      <w:r w:rsidRPr="00320869">
        <w:rPr>
          <w:rFonts w:ascii="Times New Roman" w:hAnsi="Times New Roman" w:cs="Times New Roman"/>
          <w:sz w:val="28"/>
          <w:szCs w:val="28"/>
          <w:u w:val="single"/>
        </w:rPr>
        <w:t xml:space="preserve">It is well known that the </w:t>
      </w:r>
      <w:r w:rsidR="00D911D6" w:rsidRPr="00320869">
        <w:rPr>
          <w:rFonts w:ascii="Times New Roman" w:hAnsi="Times New Roman" w:cs="Times New Roman"/>
          <w:sz w:val="28"/>
          <w:szCs w:val="28"/>
          <w:u w:val="single"/>
        </w:rPr>
        <w:t>behaviours</w:t>
      </w:r>
      <w:r w:rsidRPr="00320869">
        <w:rPr>
          <w:rFonts w:ascii="Times New Roman" w:hAnsi="Times New Roman" w:cs="Times New Roman"/>
          <w:sz w:val="28"/>
          <w:szCs w:val="28"/>
          <w:u w:val="single"/>
        </w:rPr>
        <w:t xml:space="preserve"> of NSMs strongly depend on the sizes, shapes, dimensionality and morphologies, which are thus the key factors to their ultimate performance and applications.</w:t>
      </w:r>
      <w:r w:rsidRPr="00FD1585">
        <w:rPr>
          <w:rFonts w:ascii="Times New Roman" w:hAnsi="Times New Roman" w:cs="Times New Roman"/>
          <w:sz w:val="28"/>
          <w:szCs w:val="28"/>
        </w:rPr>
        <w:t xml:space="preserve"> Therefore it is of great interest to synthesize 3D NSMs</w:t>
      </w:r>
      <w:r>
        <w:rPr>
          <w:rFonts w:ascii="Times New Roman" w:hAnsi="Times New Roman" w:cs="Times New Roman"/>
          <w:sz w:val="28"/>
          <w:szCs w:val="28"/>
        </w:rPr>
        <w:t xml:space="preserve"> </w:t>
      </w:r>
      <w:r w:rsidRPr="00FD1585">
        <w:rPr>
          <w:rFonts w:ascii="Times New Roman" w:hAnsi="Times New Roman" w:cs="Times New Roman"/>
          <w:sz w:val="28"/>
          <w:szCs w:val="28"/>
        </w:rPr>
        <w:t>with a controlled structure and</w:t>
      </w:r>
      <w:r>
        <w:rPr>
          <w:rFonts w:ascii="Times New Roman" w:hAnsi="Times New Roman" w:cs="Times New Roman"/>
          <w:sz w:val="28"/>
          <w:szCs w:val="28"/>
        </w:rPr>
        <w:t xml:space="preserve"> </w:t>
      </w:r>
      <w:r w:rsidRPr="00FD1585">
        <w:rPr>
          <w:rFonts w:ascii="Times New Roman" w:hAnsi="Times New Roman" w:cs="Times New Roman"/>
          <w:sz w:val="28"/>
          <w:szCs w:val="28"/>
        </w:rPr>
        <w:t>morphology</w:t>
      </w:r>
      <w:r w:rsidRPr="00320869">
        <w:rPr>
          <w:rFonts w:ascii="Times New Roman" w:hAnsi="Times New Roman" w:cs="Times New Roman"/>
          <w:sz w:val="28"/>
          <w:szCs w:val="28"/>
          <w:u w:val="single"/>
        </w:rPr>
        <w:t xml:space="preserve">. In addition, 3D nanostructures are an important material due to its wide range of applications in the area of catalysis, magnetic material and electrode material </w:t>
      </w:r>
      <w:r w:rsidR="00D911D6" w:rsidRPr="00320869">
        <w:rPr>
          <w:rFonts w:ascii="Times New Roman" w:hAnsi="Times New Roman" w:cs="Times New Roman"/>
          <w:sz w:val="28"/>
          <w:szCs w:val="28"/>
          <w:u w:val="single"/>
        </w:rPr>
        <w:t>for batteries</w:t>
      </w:r>
      <w:r w:rsidRPr="00320869">
        <w:rPr>
          <w:rFonts w:ascii="Times New Roman" w:hAnsi="Times New Roman" w:cs="Times New Roman"/>
          <w:sz w:val="28"/>
          <w:szCs w:val="28"/>
          <w:u w:val="single"/>
        </w:rPr>
        <w:t>.</w:t>
      </w:r>
      <w:r w:rsidRPr="00FD1585">
        <w:rPr>
          <w:rFonts w:ascii="Times New Roman" w:hAnsi="Times New Roman" w:cs="Times New Roman"/>
          <w:sz w:val="28"/>
          <w:szCs w:val="28"/>
        </w:rPr>
        <w:t xml:space="preserve"> Moreover, </w:t>
      </w:r>
      <w:r w:rsidRPr="00320869">
        <w:rPr>
          <w:rFonts w:ascii="Times New Roman" w:hAnsi="Times New Roman" w:cs="Times New Roman"/>
          <w:sz w:val="28"/>
          <w:szCs w:val="28"/>
          <w:u w:val="single"/>
        </w:rPr>
        <w:t xml:space="preserve">the 3D NSMs have recently attracted intensive research interests because the nanostructures have higher surface area and supply enough absorption sites for all involved </w:t>
      </w:r>
      <w:r w:rsidR="00D911D6" w:rsidRPr="00320869">
        <w:rPr>
          <w:rFonts w:ascii="Times New Roman" w:hAnsi="Times New Roman" w:cs="Times New Roman"/>
          <w:sz w:val="28"/>
          <w:szCs w:val="28"/>
          <w:u w:val="single"/>
        </w:rPr>
        <w:t>molecules in a small space</w:t>
      </w:r>
      <w:r w:rsidRPr="00320869">
        <w:rPr>
          <w:rFonts w:ascii="Times New Roman" w:hAnsi="Times New Roman" w:cs="Times New Roman"/>
          <w:sz w:val="28"/>
          <w:szCs w:val="28"/>
          <w:u w:val="single"/>
        </w:rPr>
        <w:t>.</w:t>
      </w:r>
      <w:r w:rsidRPr="00FD1585">
        <w:rPr>
          <w:rFonts w:ascii="Times New Roman" w:hAnsi="Times New Roman" w:cs="Times New Roman"/>
          <w:sz w:val="28"/>
          <w:szCs w:val="28"/>
        </w:rPr>
        <w:t xml:space="preserve"> On the other hand, </w:t>
      </w:r>
      <w:r w:rsidRPr="00320869">
        <w:rPr>
          <w:rFonts w:ascii="Times New Roman" w:hAnsi="Times New Roman" w:cs="Times New Roman"/>
          <w:sz w:val="28"/>
          <w:szCs w:val="28"/>
          <w:u w:val="single"/>
        </w:rPr>
        <w:t>such materials with porosity in three dimensions could lead to a better tr</w:t>
      </w:r>
      <w:r w:rsidR="00D911D6" w:rsidRPr="00320869">
        <w:rPr>
          <w:rFonts w:ascii="Times New Roman" w:hAnsi="Times New Roman" w:cs="Times New Roman"/>
          <w:sz w:val="28"/>
          <w:szCs w:val="28"/>
          <w:u w:val="single"/>
        </w:rPr>
        <w:t>ansport of the molecules</w:t>
      </w:r>
      <w:r w:rsidR="00D911D6">
        <w:rPr>
          <w:rFonts w:ascii="Times New Roman" w:hAnsi="Times New Roman" w:cs="Times New Roman"/>
          <w:sz w:val="28"/>
          <w:szCs w:val="28"/>
        </w:rPr>
        <w:t>.</w:t>
      </w:r>
      <w:r w:rsidRPr="00FD1585">
        <w:rPr>
          <w:rFonts w:ascii="Times New Roman" w:hAnsi="Times New Roman" w:cs="Times New Roman"/>
          <w:sz w:val="28"/>
          <w:szCs w:val="28"/>
        </w:rPr>
        <w:t xml:space="preserve"> Fig. 4 show the typical</w:t>
      </w:r>
      <w:r w:rsidR="00D911D6" w:rsidRPr="00D911D6">
        <w:t xml:space="preserve"> </w:t>
      </w:r>
      <w:r w:rsidR="00D911D6" w:rsidRPr="00D911D6">
        <w:rPr>
          <w:rFonts w:ascii="Times New Roman" w:hAnsi="Times New Roman" w:cs="Times New Roman"/>
          <w:sz w:val="28"/>
          <w:szCs w:val="28"/>
        </w:rPr>
        <w:t>3D NMSs, such as nanoballs (dendritic structures),</w:t>
      </w:r>
      <w:r w:rsidR="00D911D6">
        <w:rPr>
          <w:rFonts w:ascii="Times New Roman" w:hAnsi="Times New Roman" w:cs="Times New Roman"/>
          <w:sz w:val="28"/>
          <w:szCs w:val="28"/>
        </w:rPr>
        <w:t xml:space="preserve"> </w:t>
      </w:r>
      <w:r w:rsidR="00D911D6" w:rsidRPr="00D911D6">
        <w:rPr>
          <w:rFonts w:ascii="Times New Roman" w:hAnsi="Times New Roman" w:cs="Times New Roman"/>
          <w:sz w:val="28"/>
          <w:szCs w:val="28"/>
        </w:rPr>
        <w:t>nanocoils, nanocones, nanopillers and nanoflowers</w:t>
      </w:r>
      <w:r w:rsidR="00D911D6">
        <w:rPr>
          <w:rFonts w:ascii="Times New Roman" w:hAnsi="Times New Roman" w:cs="Times New Roman"/>
          <w:sz w:val="28"/>
          <w:szCs w:val="28"/>
        </w:rPr>
        <w:t>.</w:t>
      </w:r>
      <w:r w:rsidR="00D911D6" w:rsidRPr="00D911D6">
        <w:rPr>
          <w:rFonts w:ascii="Times New Roman" w:hAnsi="Times New Roman" w:cs="Times New Roman"/>
          <w:noProof/>
          <w:sz w:val="28"/>
          <w:szCs w:val="28"/>
          <w:lang w:eastAsia="en-GB"/>
        </w:rPr>
        <w:t xml:space="preserve"> </w:t>
      </w:r>
      <w:r w:rsidR="00D911D6">
        <w:rPr>
          <w:rFonts w:ascii="Times New Roman" w:hAnsi="Times New Roman" w:cs="Times New Roman"/>
          <w:noProof/>
          <w:sz w:val="28"/>
          <w:szCs w:val="28"/>
          <w:lang w:eastAsia="en-GB"/>
        </w:rPr>
        <w:drawing>
          <wp:inline distT="0" distB="0" distL="0" distR="0" wp14:anchorId="39DDCA4A" wp14:editId="0CA65B58">
            <wp:extent cx="5724525" cy="2324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324100"/>
                    </a:xfrm>
                    <a:prstGeom prst="rect">
                      <a:avLst/>
                    </a:prstGeom>
                    <a:noFill/>
                    <a:ln>
                      <a:noFill/>
                    </a:ln>
                  </pic:spPr>
                </pic:pic>
              </a:graphicData>
            </a:graphic>
          </wp:inline>
        </w:drawing>
      </w:r>
    </w:p>
    <w:p w:rsidR="00BA1C6F" w:rsidRPr="00D6160B" w:rsidRDefault="00BA1C6F" w:rsidP="00BA1C6F">
      <w:pPr>
        <w:spacing w:line="480" w:lineRule="auto"/>
        <w:jc w:val="both"/>
        <w:rPr>
          <w:rFonts w:asciiTheme="majorBidi" w:hAnsiTheme="majorBidi" w:cstheme="majorBidi"/>
          <w:b/>
          <w:bCs/>
          <w:sz w:val="32"/>
          <w:szCs w:val="32"/>
        </w:rPr>
      </w:pPr>
      <w:r w:rsidRPr="00D6160B">
        <w:rPr>
          <w:rFonts w:ascii="Times New Roman" w:hAnsi="Times New Roman" w:cs="Times New Roman"/>
          <w:b/>
          <w:bCs/>
          <w:sz w:val="32"/>
          <w:szCs w:val="32"/>
        </w:rPr>
        <w:lastRenderedPageBreak/>
        <w:t>Zero Dimension Fabrication Method</w:t>
      </w:r>
    </w:p>
    <w:p w:rsidR="00BA1C6F" w:rsidRDefault="00BA1C6F" w:rsidP="00BA1C6F">
      <w:pPr>
        <w:spacing w:line="480" w:lineRule="auto"/>
        <w:jc w:val="both"/>
        <w:rPr>
          <w:rFonts w:asciiTheme="majorBidi" w:hAnsiTheme="majorBidi" w:cstheme="majorBidi"/>
          <w:sz w:val="28"/>
          <w:szCs w:val="28"/>
        </w:rPr>
      </w:pPr>
      <w:r w:rsidRPr="008E2169">
        <w:rPr>
          <w:rFonts w:asciiTheme="majorBidi" w:hAnsiTheme="majorBidi" w:cstheme="majorBidi"/>
          <w:sz w:val="28"/>
          <w:szCs w:val="28"/>
          <w:u w:val="single"/>
        </w:rPr>
        <w:t xml:space="preserve">Nanoparticles make up one of the most important nanomaterials subgroups because nanoparticle manufacturing is an essential component of </w:t>
      </w:r>
      <w:r w:rsidR="00612CB0" w:rsidRPr="008E2169">
        <w:rPr>
          <w:rFonts w:asciiTheme="majorBidi" w:hAnsiTheme="majorBidi" w:cstheme="majorBidi"/>
          <w:sz w:val="28"/>
          <w:szCs w:val="28"/>
          <w:u w:val="single"/>
        </w:rPr>
        <w:t>nanotechnology</w:t>
      </w:r>
      <w:r w:rsidRPr="008E2169">
        <w:rPr>
          <w:rFonts w:asciiTheme="majorBidi" w:hAnsiTheme="majorBidi" w:cstheme="majorBidi"/>
          <w:sz w:val="28"/>
          <w:szCs w:val="28"/>
          <w:u w:val="single"/>
        </w:rPr>
        <w:t xml:space="preserve">. </w:t>
      </w:r>
      <w:r w:rsidRPr="00D6160B">
        <w:rPr>
          <w:rFonts w:asciiTheme="majorBidi" w:hAnsiTheme="majorBidi" w:cstheme="majorBidi"/>
          <w:sz w:val="28"/>
          <w:szCs w:val="28"/>
        </w:rPr>
        <w:t xml:space="preserve">Also, </w:t>
      </w:r>
      <w:r w:rsidRPr="00C46DA4">
        <w:rPr>
          <w:rFonts w:asciiTheme="majorBidi" w:hAnsiTheme="majorBidi" w:cstheme="majorBidi"/>
          <w:sz w:val="28"/>
          <w:szCs w:val="28"/>
          <w:u w:val="single"/>
        </w:rPr>
        <w:t>assembling of nanoparticles and related structures is the most generic route to generate nanostructured materials and to build up bulk nanomaterials</w:t>
      </w:r>
      <w:r w:rsidRPr="00D6160B">
        <w:rPr>
          <w:rFonts w:asciiTheme="majorBidi" w:hAnsiTheme="majorBidi" w:cstheme="majorBidi"/>
          <w:sz w:val="28"/>
          <w:szCs w:val="28"/>
        </w:rPr>
        <w:t>.</w:t>
      </w:r>
    </w:p>
    <w:p w:rsidR="00876A63" w:rsidRPr="00E16DD2" w:rsidRDefault="00876A63" w:rsidP="00BA1C6F">
      <w:pPr>
        <w:spacing w:line="480" w:lineRule="auto"/>
        <w:jc w:val="both"/>
        <w:rPr>
          <w:rFonts w:asciiTheme="majorBidi" w:hAnsiTheme="majorBidi" w:cstheme="majorBidi"/>
          <w:sz w:val="28"/>
          <w:szCs w:val="28"/>
        </w:rPr>
      </w:pPr>
    </w:p>
    <w:p w:rsidR="00037765" w:rsidRPr="00037765" w:rsidRDefault="00037765" w:rsidP="00037765">
      <w:pPr>
        <w:spacing w:line="480" w:lineRule="auto"/>
        <w:rPr>
          <w:rFonts w:ascii="Times New Roman" w:hAnsi="Times New Roman" w:cs="Times New Roman"/>
          <w:b/>
          <w:bCs/>
          <w:sz w:val="32"/>
          <w:szCs w:val="32"/>
        </w:rPr>
      </w:pPr>
      <w:r w:rsidRPr="00037765">
        <w:rPr>
          <w:rFonts w:ascii="Times New Roman" w:hAnsi="Times New Roman" w:cs="Times New Roman"/>
          <w:b/>
          <w:bCs/>
          <w:sz w:val="32"/>
          <w:szCs w:val="32"/>
        </w:rPr>
        <w:t>Lithography processes</w:t>
      </w:r>
    </w:p>
    <w:p w:rsidR="00037765" w:rsidRPr="00037765" w:rsidRDefault="00037765" w:rsidP="00037765">
      <w:pPr>
        <w:spacing w:line="480" w:lineRule="auto"/>
        <w:jc w:val="both"/>
        <w:rPr>
          <w:rFonts w:ascii="Times New Roman" w:hAnsi="Times New Roman" w:cs="Times New Roman"/>
          <w:sz w:val="28"/>
          <w:szCs w:val="28"/>
        </w:rPr>
      </w:pPr>
      <w:r w:rsidRPr="00037765">
        <w:rPr>
          <w:rFonts w:ascii="Times New Roman" w:hAnsi="Times New Roman" w:cs="Times New Roman"/>
          <w:sz w:val="28"/>
          <w:szCs w:val="28"/>
        </w:rPr>
        <w:t>Lithography is more versatile and easy to implement process for producing the self-assembled of</w:t>
      </w:r>
      <w:r>
        <w:rPr>
          <w:rFonts w:ascii="Times New Roman" w:hAnsi="Times New Roman" w:cs="Times New Roman"/>
          <w:sz w:val="28"/>
          <w:szCs w:val="28"/>
        </w:rPr>
        <w:t xml:space="preserve"> </w:t>
      </w:r>
      <w:r w:rsidRPr="00037765">
        <w:rPr>
          <w:rFonts w:ascii="Times New Roman" w:hAnsi="Times New Roman" w:cs="Times New Roman"/>
          <w:sz w:val="28"/>
          <w:szCs w:val="28"/>
        </w:rPr>
        <w:t xml:space="preserve">0D, 1D, 2D and 3D NSMs on different types of substrates. </w:t>
      </w:r>
      <w:r w:rsidRPr="008E2169">
        <w:rPr>
          <w:rFonts w:ascii="Times New Roman" w:hAnsi="Times New Roman" w:cs="Times New Roman"/>
          <w:sz w:val="28"/>
          <w:szCs w:val="28"/>
          <w:u w:val="single"/>
        </w:rPr>
        <w:t>Lithography is also a rapid and effective method for surface patterning, which is compatible with a large variety of materials</w:t>
      </w:r>
      <w:r w:rsidRPr="00037765">
        <w:rPr>
          <w:rFonts w:ascii="Times New Roman" w:hAnsi="Times New Roman" w:cs="Times New Roman"/>
          <w:sz w:val="28"/>
          <w:szCs w:val="28"/>
        </w:rPr>
        <w:t xml:space="preserve">. </w:t>
      </w:r>
      <w:r w:rsidRPr="008E2169">
        <w:rPr>
          <w:rFonts w:ascii="Times New Roman" w:hAnsi="Times New Roman" w:cs="Times New Roman"/>
          <w:sz w:val="28"/>
          <w:szCs w:val="28"/>
          <w:u w:val="single"/>
        </w:rPr>
        <w:t xml:space="preserve">Lithography includes many different kinds of surface preparation in which a design is transferred from a </w:t>
      </w:r>
      <w:r w:rsidR="007525F9" w:rsidRPr="008E2169">
        <w:rPr>
          <w:rFonts w:ascii="Times New Roman" w:hAnsi="Times New Roman" w:cs="Times New Roman"/>
          <w:sz w:val="28"/>
          <w:szCs w:val="28"/>
          <w:u w:val="single"/>
        </w:rPr>
        <w:t>photo mask</w:t>
      </w:r>
      <w:r w:rsidRPr="008E2169">
        <w:rPr>
          <w:rFonts w:ascii="Times New Roman" w:hAnsi="Times New Roman" w:cs="Times New Roman"/>
          <w:sz w:val="28"/>
          <w:szCs w:val="28"/>
          <w:u w:val="single"/>
        </w:rPr>
        <w:t xml:space="preserve"> or </w:t>
      </w:r>
      <w:proofErr w:type="spellStart"/>
      <w:r w:rsidRPr="008E2169">
        <w:rPr>
          <w:rFonts w:ascii="Times New Roman" w:hAnsi="Times New Roman" w:cs="Times New Roman"/>
          <w:sz w:val="28"/>
          <w:szCs w:val="28"/>
          <w:u w:val="single"/>
        </w:rPr>
        <w:t>reticle</w:t>
      </w:r>
      <w:proofErr w:type="spellEnd"/>
      <w:r w:rsidRPr="008E2169">
        <w:rPr>
          <w:rFonts w:ascii="Times New Roman" w:hAnsi="Times New Roman" w:cs="Times New Roman"/>
          <w:sz w:val="28"/>
          <w:szCs w:val="28"/>
          <w:u w:val="single"/>
        </w:rPr>
        <w:t xml:space="preserve"> onto a substrate surface that would allow multiple copies to be made from one exposure.</w:t>
      </w:r>
    </w:p>
    <w:p w:rsidR="00037765" w:rsidRPr="00037765" w:rsidRDefault="00037765" w:rsidP="00037765">
      <w:pPr>
        <w:spacing w:line="480" w:lineRule="auto"/>
        <w:jc w:val="both"/>
        <w:rPr>
          <w:rFonts w:ascii="Times New Roman" w:hAnsi="Times New Roman" w:cs="Times New Roman"/>
          <w:sz w:val="28"/>
          <w:szCs w:val="28"/>
        </w:rPr>
      </w:pPr>
      <w:r w:rsidRPr="00037765">
        <w:rPr>
          <w:rFonts w:ascii="Times New Roman" w:hAnsi="Times New Roman" w:cs="Times New Roman"/>
          <w:sz w:val="28"/>
          <w:szCs w:val="28"/>
        </w:rPr>
        <w:t>Lithography techniques can be divided in two categories on the basis of the nanofabrication</w:t>
      </w:r>
      <w:r>
        <w:rPr>
          <w:rFonts w:ascii="Times New Roman" w:hAnsi="Times New Roman" w:cs="Times New Roman"/>
          <w:sz w:val="28"/>
          <w:szCs w:val="28"/>
        </w:rPr>
        <w:t xml:space="preserve"> </w:t>
      </w:r>
      <w:r w:rsidRPr="00037765">
        <w:rPr>
          <w:rFonts w:ascii="Times New Roman" w:hAnsi="Times New Roman" w:cs="Times New Roman"/>
          <w:sz w:val="28"/>
          <w:szCs w:val="28"/>
        </w:rPr>
        <w:t>approaches:</w:t>
      </w:r>
    </w:p>
    <w:p w:rsidR="00037765" w:rsidRPr="00037765" w:rsidRDefault="00037765" w:rsidP="00037765">
      <w:pPr>
        <w:spacing w:line="480" w:lineRule="auto"/>
        <w:jc w:val="both"/>
        <w:rPr>
          <w:rFonts w:ascii="Times New Roman" w:hAnsi="Times New Roman" w:cs="Times New Roman"/>
          <w:sz w:val="28"/>
          <w:szCs w:val="28"/>
        </w:rPr>
      </w:pPr>
      <w:r w:rsidRPr="00037765">
        <w:rPr>
          <w:rFonts w:ascii="Times New Roman" w:hAnsi="Times New Roman" w:cs="Times New Roman"/>
          <w:sz w:val="28"/>
          <w:szCs w:val="28"/>
        </w:rPr>
        <w:t>(1) Unconventional approaches such as soft nano-imprint lithography,</w:t>
      </w:r>
      <w:r>
        <w:rPr>
          <w:rFonts w:ascii="Times New Roman" w:hAnsi="Times New Roman" w:cs="Times New Roman"/>
          <w:sz w:val="28"/>
          <w:szCs w:val="28"/>
        </w:rPr>
        <w:t xml:space="preserve"> </w:t>
      </w:r>
      <w:r w:rsidRPr="00037765">
        <w:rPr>
          <w:rFonts w:ascii="Times New Roman" w:hAnsi="Times New Roman" w:cs="Times New Roman"/>
          <w:sz w:val="28"/>
          <w:szCs w:val="28"/>
        </w:rPr>
        <w:t>Nanosphere lithography,</w:t>
      </w:r>
      <w:r>
        <w:rPr>
          <w:rFonts w:ascii="Times New Roman" w:hAnsi="Times New Roman" w:cs="Times New Roman"/>
          <w:sz w:val="28"/>
          <w:szCs w:val="28"/>
        </w:rPr>
        <w:t xml:space="preserve"> </w:t>
      </w:r>
      <w:r w:rsidRPr="00037765">
        <w:rPr>
          <w:rFonts w:ascii="Times New Roman" w:hAnsi="Times New Roman" w:cs="Times New Roman"/>
          <w:sz w:val="28"/>
          <w:szCs w:val="28"/>
        </w:rPr>
        <w:t>colloidal lithography, nano-imprint</w:t>
      </w:r>
      <w:r>
        <w:rPr>
          <w:rFonts w:ascii="Times New Roman" w:hAnsi="Times New Roman" w:cs="Times New Roman"/>
          <w:sz w:val="28"/>
          <w:szCs w:val="28"/>
        </w:rPr>
        <w:t xml:space="preserve"> </w:t>
      </w:r>
      <w:r w:rsidRPr="00037765">
        <w:rPr>
          <w:rFonts w:ascii="Times New Roman" w:hAnsi="Times New Roman" w:cs="Times New Roman"/>
          <w:sz w:val="28"/>
          <w:szCs w:val="28"/>
        </w:rPr>
        <w:t>lithography, and solution-phase</w:t>
      </w:r>
      <w:r>
        <w:rPr>
          <w:rFonts w:ascii="Times New Roman" w:hAnsi="Times New Roman" w:cs="Times New Roman"/>
          <w:sz w:val="28"/>
          <w:szCs w:val="28"/>
        </w:rPr>
        <w:t xml:space="preserve"> </w:t>
      </w:r>
      <w:r w:rsidRPr="00037765">
        <w:rPr>
          <w:rFonts w:ascii="Times New Roman" w:hAnsi="Times New Roman" w:cs="Times New Roman"/>
          <w:sz w:val="28"/>
          <w:szCs w:val="28"/>
        </w:rPr>
        <w:t>synthesis.</w:t>
      </w:r>
    </w:p>
    <w:p w:rsidR="00037765" w:rsidRPr="00037765" w:rsidRDefault="00037765" w:rsidP="00037765">
      <w:pPr>
        <w:spacing w:line="480" w:lineRule="auto"/>
        <w:jc w:val="both"/>
        <w:rPr>
          <w:rFonts w:ascii="Times New Roman" w:hAnsi="Times New Roman" w:cs="Times New Roman"/>
          <w:sz w:val="28"/>
          <w:szCs w:val="28"/>
        </w:rPr>
      </w:pPr>
      <w:r w:rsidRPr="00037765">
        <w:rPr>
          <w:rFonts w:ascii="Times New Roman" w:hAnsi="Times New Roman" w:cs="Times New Roman"/>
          <w:sz w:val="28"/>
          <w:szCs w:val="28"/>
        </w:rPr>
        <w:lastRenderedPageBreak/>
        <w:t>(2) Conventional approaches like e-beam lithography and focused ion beam lithography.</w:t>
      </w:r>
    </w:p>
    <w:p w:rsidR="00037765" w:rsidRPr="00037765" w:rsidRDefault="00037765" w:rsidP="00037765">
      <w:pPr>
        <w:spacing w:line="480" w:lineRule="auto"/>
        <w:jc w:val="both"/>
        <w:rPr>
          <w:rFonts w:ascii="Times New Roman" w:hAnsi="Times New Roman" w:cs="Times New Roman"/>
          <w:sz w:val="28"/>
          <w:szCs w:val="28"/>
        </w:rPr>
      </w:pPr>
      <w:r w:rsidRPr="00037765">
        <w:rPr>
          <w:rFonts w:ascii="Times New Roman" w:hAnsi="Times New Roman" w:cs="Times New Roman"/>
          <w:sz w:val="28"/>
          <w:szCs w:val="28"/>
        </w:rPr>
        <w:t>Unconventional approaches are more preferable to conventional approaches. Lithographic patterning</w:t>
      </w:r>
      <w:r>
        <w:rPr>
          <w:rFonts w:ascii="Times New Roman" w:hAnsi="Times New Roman" w:cs="Times New Roman"/>
          <w:sz w:val="28"/>
          <w:szCs w:val="28"/>
        </w:rPr>
        <w:t xml:space="preserve"> </w:t>
      </w:r>
      <w:r w:rsidRPr="00037765">
        <w:rPr>
          <w:rFonts w:ascii="Times New Roman" w:hAnsi="Times New Roman" w:cs="Times New Roman"/>
          <w:sz w:val="28"/>
          <w:szCs w:val="28"/>
        </w:rPr>
        <w:t xml:space="preserve">is achieved by various moulding processes, for instance </w:t>
      </w:r>
      <w:r w:rsidR="007525F9" w:rsidRPr="00037765">
        <w:rPr>
          <w:rFonts w:ascii="Times New Roman" w:hAnsi="Times New Roman" w:cs="Times New Roman"/>
          <w:sz w:val="28"/>
          <w:szCs w:val="28"/>
        </w:rPr>
        <w:t>Nano imprint</w:t>
      </w:r>
      <w:r w:rsidRPr="00037765">
        <w:rPr>
          <w:rFonts w:ascii="Times New Roman" w:hAnsi="Times New Roman" w:cs="Times New Roman"/>
          <w:sz w:val="28"/>
          <w:szCs w:val="28"/>
        </w:rPr>
        <w:t xml:space="preserve"> lithography, hot embossing,</w:t>
      </w:r>
      <w:r>
        <w:rPr>
          <w:rFonts w:ascii="Times New Roman" w:hAnsi="Times New Roman" w:cs="Times New Roman"/>
          <w:sz w:val="28"/>
          <w:szCs w:val="28"/>
        </w:rPr>
        <w:t xml:space="preserve"> </w:t>
      </w:r>
      <w:r w:rsidRPr="00037765">
        <w:rPr>
          <w:rFonts w:ascii="Times New Roman" w:hAnsi="Times New Roman" w:cs="Times New Roman"/>
          <w:sz w:val="28"/>
          <w:szCs w:val="28"/>
        </w:rPr>
        <w:t>and elastomer moulding. Lithography has become a widely used technique by many researchers in</w:t>
      </w:r>
      <w:r>
        <w:rPr>
          <w:rFonts w:ascii="Times New Roman" w:hAnsi="Times New Roman" w:cs="Times New Roman"/>
          <w:sz w:val="28"/>
          <w:szCs w:val="28"/>
        </w:rPr>
        <w:t xml:space="preserve"> </w:t>
      </w:r>
      <w:r w:rsidRPr="00037765">
        <w:rPr>
          <w:rFonts w:ascii="Times New Roman" w:hAnsi="Times New Roman" w:cs="Times New Roman"/>
          <w:sz w:val="28"/>
          <w:szCs w:val="28"/>
        </w:rPr>
        <w:t>fields of phys</w:t>
      </w:r>
      <w:r>
        <w:rPr>
          <w:rFonts w:ascii="Times New Roman" w:hAnsi="Times New Roman" w:cs="Times New Roman"/>
          <w:sz w:val="28"/>
          <w:szCs w:val="28"/>
        </w:rPr>
        <w:t>ics, chemistry, and biology</w:t>
      </w:r>
      <w:r w:rsidRPr="00037765">
        <w:rPr>
          <w:rFonts w:ascii="Times New Roman" w:hAnsi="Times New Roman" w:cs="Times New Roman"/>
          <w:sz w:val="28"/>
          <w:szCs w:val="28"/>
        </w:rPr>
        <w:t>.</w:t>
      </w:r>
    </w:p>
    <w:p w:rsidR="00037765" w:rsidRDefault="00D339F9" w:rsidP="00E16DD2">
      <w:pPr>
        <w:spacing w:line="480" w:lineRule="auto"/>
        <w:jc w:val="both"/>
        <w:rPr>
          <w:rFonts w:ascii="Times New Roman" w:hAnsi="Times New Roman" w:cs="Times New Roman"/>
          <w:b/>
          <w:bCs/>
          <w:sz w:val="32"/>
          <w:szCs w:val="32"/>
        </w:rPr>
      </w:pPr>
      <w:r w:rsidRPr="00D339F9">
        <w:rPr>
          <w:rFonts w:ascii="Times New Roman" w:hAnsi="Times New Roman" w:cs="Times New Roman"/>
          <w:b/>
          <w:bCs/>
          <w:sz w:val="32"/>
          <w:szCs w:val="32"/>
        </w:rPr>
        <w:t>Problems in lithography</w:t>
      </w:r>
    </w:p>
    <w:p w:rsidR="00D339F9" w:rsidRPr="00D339F9" w:rsidRDefault="00D339F9" w:rsidP="00D339F9">
      <w:pPr>
        <w:spacing w:line="480" w:lineRule="auto"/>
        <w:jc w:val="both"/>
        <w:rPr>
          <w:rFonts w:ascii="Times New Roman" w:hAnsi="Times New Roman" w:cs="Times New Roman"/>
          <w:sz w:val="28"/>
          <w:szCs w:val="28"/>
        </w:rPr>
      </w:pPr>
      <w:r w:rsidRPr="00D339F9">
        <w:rPr>
          <w:rFonts w:ascii="Times New Roman" w:hAnsi="Times New Roman" w:cs="Times New Roman"/>
          <w:sz w:val="28"/>
          <w:szCs w:val="28"/>
        </w:rPr>
        <w:t>Though the concept of photolithography is simple, the</w:t>
      </w:r>
      <w:r>
        <w:rPr>
          <w:rFonts w:ascii="Times New Roman" w:hAnsi="Times New Roman" w:cs="Times New Roman"/>
          <w:sz w:val="28"/>
          <w:szCs w:val="28"/>
        </w:rPr>
        <w:t xml:space="preserve"> </w:t>
      </w:r>
      <w:r w:rsidRPr="00D339F9">
        <w:rPr>
          <w:rFonts w:ascii="Times New Roman" w:hAnsi="Times New Roman" w:cs="Times New Roman"/>
          <w:sz w:val="28"/>
          <w:szCs w:val="28"/>
        </w:rPr>
        <w:t>actual implementation is very complex and expensive.</w:t>
      </w:r>
      <w:r>
        <w:rPr>
          <w:rFonts w:ascii="Times New Roman" w:hAnsi="Times New Roman" w:cs="Times New Roman"/>
          <w:sz w:val="28"/>
          <w:szCs w:val="28"/>
        </w:rPr>
        <w:t xml:space="preserve"> </w:t>
      </w:r>
      <w:r w:rsidRPr="00D339F9">
        <w:rPr>
          <w:rFonts w:ascii="Times New Roman" w:hAnsi="Times New Roman" w:cs="Times New Roman"/>
          <w:sz w:val="28"/>
          <w:szCs w:val="28"/>
        </w:rPr>
        <w:t>This is because</w:t>
      </w:r>
    </w:p>
    <w:p w:rsidR="00D339F9" w:rsidRPr="00D339F9" w:rsidRDefault="00D339F9" w:rsidP="00D339F9">
      <w:pPr>
        <w:spacing w:line="480" w:lineRule="auto"/>
        <w:jc w:val="both"/>
        <w:rPr>
          <w:rFonts w:ascii="Times New Roman" w:hAnsi="Times New Roman" w:cs="Times New Roman"/>
          <w:sz w:val="28"/>
          <w:szCs w:val="28"/>
        </w:rPr>
      </w:pPr>
      <w:r w:rsidRPr="00D339F9">
        <w:rPr>
          <w:rFonts w:ascii="Times New Roman" w:hAnsi="Times New Roman" w:cs="Times New Roman"/>
          <w:sz w:val="28"/>
          <w:szCs w:val="28"/>
        </w:rPr>
        <w:t>(1) Nanostructures significantly smaller than 100 nm</w:t>
      </w:r>
      <w:r>
        <w:rPr>
          <w:rFonts w:ascii="Times New Roman" w:hAnsi="Times New Roman" w:cs="Times New Roman"/>
          <w:sz w:val="28"/>
          <w:szCs w:val="28"/>
        </w:rPr>
        <w:t xml:space="preserve"> </w:t>
      </w:r>
      <w:r w:rsidRPr="00D339F9">
        <w:rPr>
          <w:rFonts w:ascii="Times New Roman" w:hAnsi="Times New Roman" w:cs="Times New Roman"/>
          <w:sz w:val="28"/>
          <w:szCs w:val="28"/>
        </w:rPr>
        <w:t>are difficult to pro</w:t>
      </w:r>
      <w:r>
        <w:rPr>
          <w:rFonts w:ascii="Times New Roman" w:hAnsi="Times New Roman" w:cs="Times New Roman"/>
          <w:sz w:val="28"/>
          <w:szCs w:val="28"/>
        </w:rPr>
        <w:t>duce due to diffraction effects.</w:t>
      </w:r>
    </w:p>
    <w:p w:rsidR="00D339F9" w:rsidRPr="00D339F9" w:rsidRDefault="00D339F9" w:rsidP="00D339F9">
      <w:pPr>
        <w:spacing w:line="480" w:lineRule="auto"/>
        <w:jc w:val="both"/>
        <w:rPr>
          <w:rFonts w:ascii="Times New Roman" w:hAnsi="Times New Roman" w:cs="Times New Roman"/>
          <w:sz w:val="28"/>
          <w:szCs w:val="28"/>
        </w:rPr>
      </w:pPr>
      <w:r w:rsidRPr="00D339F9">
        <w:rPr>
          <w:rFonts w:ascii="Times New Roman" w:hAnsi="Times New Roman" w:cs="Times New Roman"/>
          <w:sz w:val="28"/>
          <w:szCs w:val="28"/>
        </w:rPr>
        <w:t>(2) Masks need to be perfectly aligned with the pattern</w:t>
      </w:r>
      <w:r>
        <w:rPr>
          <w:rFonts w:ascii="Times New Roman" w:hAnsi="Times New Roman" w:cs="Times New Roman"/>
          <w:sz w:val="28"/>
          <w:szCs w:val="28"/>
        </w:rPr>
        <w:t xml:space="preserve"> on the wafer.</w:t>
      </w:r>
    </w:p>
    <w:p w:rsidR="00D339F9" w:rsidRPr="00D339F9" w:rsidRDefault="00D339F9" w:rsidP="00D339F9">
      <w:pPr>
        <w:spacing w:line="480" w:lineRule="auto"/>
        <w:jc w:val="both"/>
        <w:rPr>
          <w:rFonts w:ascii="Times New Roman" w:hAnsi="Times New Roman" w:cs="Times New Roman"/>
          <w:sz w:val="28"/>
          <w:szCs w:val="28"/>
        </w:rPr>
      </w:pPr>
      <w:r w:rsidRPr="00D339F9">
        <w:rPr>
          <w:rFonts w:ascii="Times New Roman" w:hAnsi="Times New Roman" w:cs="Times New Roman"/>
          <w:sz w:val="28"/>
          <w:szCs w:val="28"/>
        </w:rPr>
        <w:t>(3) The density of defects needs to be carefully</w:t>
      </w:r>
      <w:r>
        <w:rPr>
          <w:rFonts w:ascii="Times New Roman" w:hAnsi="Times New Roman" w:cs="Times New Roman"/>
          <w:sz w:val="28"/>
          <w:szCs w:val="28"/>
        </w:rPr>
        <w:t xml:space="preserve"> </w:t>
      </w:r>
      <w:r w:rsidRPr="00D339F9">
        <w:rPr>
          <w:rFonts w:ascii="Times New Roman" w:hAnsi="Times New Roman" w:cs="Times New Roman"/>
          <w:sz w:val="28"/>
          <w:szCs w:val="28"/>
        </w:rPr>
        <w:t>controlled, and</w:t>
      </w:r>
    </w:p>
    <w:p w:rsidR="00D339F9" w:rsidRDefault="00D339F9" w:rsidP="00D339F9">
      <w:pPr>
        <w:spacing w:line="480" w:lineRule="auto"/>
        <w:jc w:val="both"/>
        <w:rPr>
          <w:rFonts w:ascii="Times New Roman" w:hAnsi="Times New Roman" w:cs="Times New Roman"/>
          <w:sz w:val="28"/>
          <w:szCs w:val="28"/>
        </w:rPr>
      </w:pPr>
      <w:r w:rsidRPr="00D339F9">
        <w:rPr>
          <w:rFonts w:ascii="Times New Roman" w:hAnsi="Times New Roman" w:cs="Times New Roman"/>
          <w:sz w:val="28"/>
          <w:szCs w:val="28"/>
        </w:rPr>
        <w:t>(4) Photolithographic tools are very costly, ranging in</w:t>
      </w:r>
      <w:r>
        <w:rPr>
          <w:rFonts w:ascii="Times New Roman" w:hAnsi="Times New Roman" w:cs="Times New Roman"/>
          <w:sz w:val="28"/>
          <w:szCs w:val="28"/>
        </w:rPr>
        <w:t xml:space="preserve"> </w:t>
      </w:r>
      <w:r w:rsidRPr="00D339F9">
        <w:rPr>
          <w:rFonts w:ascii="Times New Roman" w:hAnsi="Times New Roman" w:cs="Times New Roman"/>
          <w:sz w:val="28"/>
          <w:szCs w:val="28"/>
        </w:rPr>
        <w:t>price from tens to hundreds of millions of dollars.</w:t>
      </w:r>
    </w:p>
    <w:p w:rsidR="00D339F9" w:rsidRPr="00D339F9" w:rsidRDefault="00D339F9" w:rsidP="00D339F9">
      <w:pPr>
        <w:spacing w:line="480" w:lineRule="auto"/>
        <w:rPr>
          <w:rFonts w:ascii="Times New Roman" w:hAnsi="Times New Roman" w:cs="Times New Roman"/>
          <w:b/>
          <w:bCs/>
          <w:sz w:val="32"/>
          <w:szCs w:val="32"/>
        </w:rPr>
      </w:pPr>
      <w:r w:rsidRPr="00D339F9">
        <w:rPr>
          <w:rFonts w:ascii="Times New Roman" w:hAnsi="Times New Roman" w:cs="Times New Roman"/>
          <w:b/>
          <w:bCs/>
          <w:sz w:val="32"/>
          <w:szCs w:val="32"/>
        </w:rPr>
        <w:t>Electron-beam lithography</w:t>
      </w:r>
    </w:p>
    <w:p w:rsidR="00D339F9" w:rsidRDefault="00D339F9" w:rsidP="00D339F9">
      <w:pPr>
        <w:spacing w:line="480" w:lineRule="auto"/>
        <w:jc w:val="both"/>
        <w:rPr>
          <w:rFonts w:ascii="Times New Roman" w:hAnsi="Times New Roman" w:cs="Times New Roman"/>
          <w:sz w:val="28"/>
          <w:szCs w:val="28"/>
        </w:rPr>
      </w:pPr>
      <w:r w:rsidRPr="00D339F9">
        <w:rPr>
          <w:rFonts w:ascii="Times New Roman" w:hAnsi="Times New Roman" w:cs="Times New Roman"/>
          <w:sz w:val="28"/>
          <w:szCs w:val="28"/>
        </w:rPr>
        <w:t>Electron-beam lithography and X-ray lithography techniques</w:t>
      </w:r>
      <w:r>
        <w:rPr>
          <w:rFonts w:ascii="Times New Roman" w:hAnsi="Times New Roman" w:cs="Times New Roman"/>
          <w:sz w:val="28"/>
          <w:szCs w:val="28"/>
        </w:rPr>
        <w:t xml:space="preserve"> </w:t>
      </w:r>
      <w:r w:rsidRPr="00D339F9">
        <w:rPr>
          <w:rFonts w:ascii="Times New Roman" w:hAnsi="Times New Roman" w:cs="Times New Roman"/>
          <w:sz w:val="28"/>
          <w:szCs w:val="28"/>
        </w:rPr>
        <w:t>have been developed as alternatives to photolithography.</w:t>
      </w:r>
      <w:r>
        <w:rPr>
          <w:rFonts w:ascii="Times New Roman" w:hAnsi="Times New Roman" w:cs="Times New Roman"/>
          <w:sz w:val="28"/>
          <w:szCs w:val="28"/>
        </w:rPr>
        <w:t xml:space="preserve"> </w:t>
      </w:r>
      <w:r w:rsidRPr="00D339F9">
        <w:rPr>
          <w:rFonts w:ascii="Times New Roman" w:hAnsi="Times New Roman" w:cs="Times New Roman"/>
          <w:sz w:val="28"/>
          <w:szCs w:val="28"/>
        </w:rPr>
        <w:t>In the case of electron beam lithography</w:t>
      </w:r>
      <w:bookmarkStart w:id="0" w:name="_GoBack"/>
      <w:r w:rsidRPr="00D339F9">
        <w:rPr>
          <w:rFonts w:ascii="Times New Roman" w:hAnsi="Times New Roman" w:cs="Times New Roman"/>
          <w:sz w:val="28"/>
          <w:szCs w:val="28"/>
        </w:rPr>
        <w:t>, the pattern is written</w:t>
      </w:r>
      <w:r>
        <w:rPr>
          <w:rFonts w:ascii="Times New Roman" w:hAnsi="Times New Roman" w:cs="Times New Roman"/>
          <w:sz w:val="28"/>
          <w:szCs w:val="28"/>
        </w:rPr>
        <w:t xml:space="preserve"> </w:t>
      </w:r>
      <w:r w:rsidRPr="00D339F9">
        <w:rPr>
          <w:rFonts w:ascii="Times New Roman" w:hAnsi="Times New Roman" w:cs="Times New Roman"/>
          <w:sz w:val="28"/>
          <w:szCs w:val="28"/>
        </w:rPr>
        <w:t>in a polymer film with a beam of electrons.</w:t>
      </w:r>
      <w:r>
        <w:rPr>
          <w:rFonts w:ascii="Times New Roman" w:hAnsi="Times New Roman" w:cs="Times New Roman"/>
          <w:sz w:val="28"/>
          <w:szCs w:val="28"/>
        </w:rPr>
        <w:t xml:space="preserve"> </w:t>
      </w:r>
      <w:bookmarkEnd w:id="0"/>
      <w:r w:rsidRPr="00D339F9">
        <w:rPr>
          <w:rFonts w:ascii="Times New Roman" w:hAnsi="Times New Roman" w:cs="Times New Roman"/>
          <w:sz w:val="28"/>
          <w:szCs w:val="28"/>
        </w:rPr>
        <w:lastRenderedPageBreak/>
        <w:t>Since diffraction effects are largely reduced due to the</w:t>
      </w:r>
      <w:r>
        <w:rPr>
          <w:rFonts w:ascii="Times New Roman" w:hAnsi="Times New Roman" w:cs="Times New Roman"/>
          <w:sz w:val="28"/>
          <w:szCs w:val="28"/>
        </w:rPr>
        <w:t xml:space="preserve"> </w:t>
      </w:r>
      <w:r w:rsidRPr="00D339F9">
        <w:rPr>
          <w:rFonts w:ascii="Times New Roman" w:hAnsi="Times New Roman" w:cs="Times New Roman"/>
          <w:sz w:val="28"/>
          <w:szCs w:val="28"/>
        </w:rPr>
        <w:t>wavelength of electrons, there is no blurring of features, and thus</w:t>
      </w:r>
      <w:r>
        <w:rPr>
          <w:rFonts w:ascii="Times New Roman" w:hAnsi="Times New Roman" w:cs="Times New Roman"/>
          <w:sz w:val="28"/>
          <w:szCs w:val="28"/>
        </w:rPr>
        <w:t xml:space="preserve"> </w:t>
      </w:r>
      <w:r w:rsidRPr="00D339F9">
        <w:rPr>
          <w:rFonts w:ascii="Times New Roman" w:hAnsi="Times New Roman" w:cs="Times New Roman"/>
          <w:sz w:val="28"/>
          <w:szCs w:val="28"/>
        </w:rPr>
        <w:t>the resolution is greatly improved.</w:t>
      </w:r>
      <w:r>
        <w:rPr>
          <w:rFonts w:ascii="Times New Roman" w:hAnsi="Times New Roman" w:cs="Times New Roman"/>
          <w:sz w:val="28"/>
          <w:szCs w:val="28"/>
        </w:rPr>
        <w:t xml:space="preserve"> </w:t>
      </w:r>
      <w:r w:rsidRPr="00D339F9">
        <w:rPr>
          <w:rFonts w:ascii="Times New Roman" w:hAnsi="Times New Roman" w:cs="Times New Roman"/>
          <w:sz w:val="28"/>
          <w:szCs w:val="28"/>
        </w:rPr>
        <w:t>However, the electron beam technique is very expensive and very</w:t>
      </w:r>
      <w:r>
        <w:rPr>
          <w:rFonts w:ascii="Times New Roman" w:hAnsi="Times New Roman" w:cs="Times New Roman"/>
          <w:sz w:val="28"/>
          <w:szCs w:val="28"/>
        </w:rPr>
        <w:t xml:space="preserve"> </w:t>
      </w:r>
      <w:r w:rsidRPr="00D339F9">
        <w:rPr>
          <w:rFonts w:ascii="Times New Roman" w:hAnsi="Times New Roman" w:cs="Times New Roman"/>
          <w:sz w:val="28"/>
          <w:szCs w:val="28"/>
        </w:rPr>
        <w:t>slow.</w:t>
      </w:r>
    </w:p>
    <w:p w:rsidR="0058029E" w:rsidRDefault="0058029E" w:rsidP="0058029E">
      <w:pPr>
        <w:spacing w:line="480" w:lineRule="auto"/>
        <w:jc w:val="both"/>
        <w:rPr>
          <w:rFonts w:ascii="Times New Roman" w:hAnsi="Times New Roman" w:cs="Times New Roman"/>
          <w:sz w:val="28"/>
          <w:szCs w:val="28"/>
        </w:rPr>
      </w:pPr>
      <w:r w:rsidRPr="0058029E">
        <w:rPr>
          <w:rFonts w:ascii="Times New Roman" w:hAnsi="Times New Roman" w:cs="Times New Roman"/>
          <w:sz w:val="28"/>
          <w:szCs w:val="28"/>
        </w:rPr>
        <w:t>In the case of X-ray lithography, diffraction effects are also</w:t>
      </w:r>
      <w:r>
        <w:rPr>
          <w:rFonts w:ascii="Times New Roman" w:hAnsi="Times New Roman" w:cs="Times New Roman"/>
          <w:sz w:val="28"/>
          <w:szCs w:val="28"/>
        </w:rPr>
        <w:t xml:space="preserve"> </w:t>
      </w:r>
      <w:r w:rsidRPr="0058029E">
        <w:rPr>
          <w:rFonts w:ascii="Times New Roman" w:hAnsi="Times New Roman" w:cs="Times New Roman"/>
          <w:sz w:val="28"/>
          <w:szCs w:val="28"/>
        </w:rPr>
        <w:t>minimized due to the short wavelength of X-rays, but</w:t>
      </w:r>
      <w:r>
        <w:rPr>
          <w:rFonts w:ascii="Times New Roman" w:hAnsi="Times New Roman" w:cs="Times New Roman"/>
          <w:sz w:val="28"/>
          <w:szCs w:val="28"/>
        </w:rPr>
        <w:t xml:space="preserve"> </w:t>
      </w:r>
      <w:r w:rsidRPr="0058029E">
        <w:rPr>
          <w:rFonts w:ascii="Times New Roman" w:hAnsi="Times New Roman" w:cs="Times New Roman"/>
          <w:sz w:val="28"/>
          <w:szCs w:val="28"/>
        </w:rPr>
        <w:t>conventional lenses are not capable of focusing X-rays and the</w:t>
      </w:r>
      <w:r>
        <w:rPr>
          <w:rFonts w:ascii="Times New Roman" w:hAnsi="Times New Roman" w:cs="Times New Roman"/>
          <w:sz w:val="28"/>
          <w:szCs w:val="28"/>
        </w:rPr>
        <w:t xml:space="preserve"> </w:t>
      </w:r>
      <w:r w:rsidRPr="0058029E">
        <w:rPr>
          <w:rFonts w:ascii="Times New Roman" w:hAnsi="Times New Roman" w:cs="Times New Roman"/>
          <w:sz w:val="28"/>
          <w:szCs w:val="28"/>
        </w:rPr>
        <w:t>radiation damages most of the materials used for masks and</w:t>
      </w:r>
      <w:r>
        <w:rPr>
          <w:rFonts w:ascii="Times New Roman" w:hAnsi="Times New Roman" w:cs="Times New Roman"/>
          <w:sz w:val="28"/>
          <w:szCs w:val="28"/>
        </w:rPr>
        <w:t xml:space="preserve"> </w:t>
      </w:r>
      <w:r w:rsidRPr="0058029E">
        <w:rPr>
          <w:rFonts w:ascii="Times New Roman" w:hAnsi="Times New Roman" w:cs="Times New Roman"/>
          <w:sz w:val="28"/>
          <w:szCs w:val="28"/>
        </w:rPr>
        <w:t>lenses.</w:t>
      </w:r>
    </w:p>
    <w:p w:rsidR="00BF30FE" w:rsidRPr="00D339F9" w:rsidRDefault="00BF30FE" w:rsidP="0058029E">
      <w:pPr>
        <w:spacing w:line="480" w:lineRule="auto"/>
        <w:jc w:val="both"/>
        <w:rPr>
          <w:rFonts w:ascii="Times New Roman" w:hAnsi="Times New Roman" w:cs="Times New Roman"/>
          <w:sz w:val="28"/>
          <w:szCs w:val="28"/>
        </w:rPr>
      </w:pPr>
    </w:p>
    <w:sectPr w:rsidR="00BF30FE" w:rsidRPr="00D339F9" w:rsidSect="00D911D6">
      <w:headerReference w:type="default" r:id="rId14"/>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E4A" w:rsidRDefault="00DF3E4A" w:rsidP="00612CB0">
      <w:pPr>
        <w:spacing w:after="0" w:line="240" w:lineRule="auto"/>
      </w:pPr>
      <w:r>
        <w:separator/>
      </w:r>
    </w:p>
  </w:endnote>
  <w:endnote w:type="continuationSeparator" w:id="0">
    <w:p w:rsidR="00DF3E4A" w:rsidRDefault="00DF3E4A" w:rsidP="00612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E4A" w:rsidRDefault="00DF3E4A" w:rsidP="00612CB0">
      <w:pPr>
        <w:spacing w:after="0" w:line="240" w:lineRule="auto"/>
      </w:pPr>
      <w:r>
        <w:separator/>
      </w:r>
    </w:p>
  </w:footnote>
  <w:footnote w:type="continuationSeparator" w:id="0">
    <w:p w:rsidR="00DF3E4A" w:rsidRDefault="00DF3E4A" w:rsidP="00612C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36437"/>
      <w:docPartObj>
        <w:docPartGallery w:val="Page Numbers (Top of Page)"/>
        <w:docPartUnique/>
      </w:docPartObj>
    </w:sdtPr>
    <w:sdtEndPr>
      <w:rPr>
        <w:noProof/>
      </w:rPr>
    </w:sdtEndPr>
    <w:sdtContent>
      <w:p w:rsidR="00F80B13" w:rsidRDefault="00F80B13">
        <w:pPr>
          <w:pStyle w:val="Header"/>
          <w:jc w:val="center"/>
        </w:pPr>
        <w:r>
          <w:fldChar w:fldCharType="begin"/>
        </w:r>
        <w:r>
          <w:instrText xml:space="preserve"> PAGE   \* MERGEFORMAT </w:instrText>
        </w:r>
        <w:r>
          <w:fldChar w:fldCharType="separate"/>
        </w:r>
        <w:r w:rsidR="00AD0D8A">
          <w:rPr>
            <w:noProof/>
          </w:rPr>
          <w:t>14</w:t>
        </w:r>
        <w:r>
          <w:rPr>
            <w:noProof/>
          </w:rPr>
          <w:fldChar w:fldCharType="end"/>
        </w:r>
      </w:p>
    </w:sdtContent>
  </w:sdt>
  <w:p w:rsidR="00F80B13" w:rsidRDefault="00F80B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DD2"/>
    <w:rsid w:val="00037765"/>
    <w:rsid w:val="00073BEF"/>
    <w:rsid w:val="000A4AA6"/>
    <w:rsid w:val="000F264E"/>
    <w:rsid w:val="001E6095"/>
    <w:rsid w:val="002A2BA0"/>
    <w:rsid w:val="002B2793"/>
    <w:rsid w:val="00320869"/>
    <w:rsid w:val="00355A11"/>
    <w:rsid w:val="003B7920"/>
    <w:rsid w:val="0044260C"/>
    <w:rsid w:val="0045390B"/>
    <w:rsid w:val="004E6670"/>
    <w:rsid w:val="005447A9"/>
    <w:rsid w:val="00573137"/>
    <w:rsid w:val="0058029E"/>
    <w:rsid w:val="00612CB0"/>
    <w:rsid w:val="006A1901"/>
    <w:rsid w:val="006F1606"/>
    <w:rsid w:val="006F64EC"/>
    <w:rsid w:val="007525F9"/>
    <w:rsid w:val="00774688"/>
    <w:rsid w:val="007D0209"/>
    <w:rsid w:val="00876A63"/>
    <w:rsid w:val="008E2169"/>
    <w:rsid w:val="009D1E81"/>
    <w:rsid w:val="00A661A8"/>
    <w:rsid w:val="00AA58BF"/>
    <w:rsid w:val="00AC0C4E"/>
    <w:rsid w:val="00AD0D8A"/>
    <w:rsid w:val="00B025E7"/>
    <w:rsid w:val="00B27987"/>
    <w:rsid w:val="00B45069"/>
    <w:rsid w:val="00B66752"/>
    <w:rsid w:val="00BA1C6F"/>
    <w:rsid w:val="00BB0E19"/>
    <w:rsid w:val="00BF30FE"/>
    <w:rsid w:val="00C46DA4"/>
    <w:rsid w:val="00CB6616"/>
    <w:rsid w:val="00D01C00"/>
    <w:rsid w:val="00D339F9"/>
    <w:rsid w:val="00D6160B"/>
    <w:rsid w:val="00D71F20"/>
    <w:rsid w:val="00D911D6"/>
    <w:rsid w:val="00DD499F"/>
    <w:rsid w:val="00DF3E4A"/>
    <w:rsid w:val="00E16DD2"/>
    <w:rsid w:val="00E4350D"/>
    <w:rsid w:val="00E4456D"/>
    <w:rsid w:val="00F627AD"/>
    <w:rsid w:val="00F80B13"/>
    <w:rsid w:val="00F87798"/>
    <w:rsid w:val="00F91B35"/>
    <w:rsid w:val="00FD15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C4FC56-FDF9-4406-A0AF-4D2EB2228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6DD2"/>
    <w:pPr>
      <w:spacing w:after="0" w:line="240" w:lineRule="auto"/>
    </w:pPr>
  </w:style>
  <w:style w:type="paragraph" w:styleId="Caption">
    <w:name w:val="caption"/>
    <w:basedOn w:val="Normal"/>
    <w:next w:val="Normal"/>
    <w:uiPriority w:val="35"/>
    <w:unhideWhenUsed/>
    <w:qFormat/>
    <w:rsid w:val="00F627A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12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CB0"/>
  </w:style>
  <w:style w:type="paragraph" w:styleId="Footer">
    <w:name w:val="footer"/>
    <w:basedOn w:val="Normal"/>
    <w:link w:val="FooterChar"/>
    <w:uiPriority w:val="99"/>
    <w:unhideWhenUsed/>
    <w:rsid w:val="00612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CB0"/>
  </w:style>
  <w:style w:type="paragraph" w:styleId="BalloonText">
    <w:name w:val="Balloon Text"/>
    <w:basedOn w:val="Normal"/>
    <w:link w:val="BalloonTextChar"/>
    <w:uiPriority w:val="99"/>
    <w:semiHidden/>
    <w:unhideWhenUsed/>
    <w:rsid w:val="00CB6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6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48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D0A99-692B-4EE2-8D8E-D894B694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28020</TotalTime>
  <Pages>14</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Raouf</dc:creator>
  <cp:keywords/>
  <dc:description/>
  <cp:lastModifiedBy>Raouf</cp:lastModifiedBy>
  <cp:revision>19</cp:revision>
  <cp:lastPrinted>2020-02-11T08:18:00Z</cp:lastPrinted>
  <dcterms:created xsi:type="dcterms:W3CDTF">2019-11-09T15:25:00Z</dcterms:created>
  <dcterms:modified xsi:type="dcterms:W3CDTF">2020-02-17T06:40:00Z</dcterms:modified>
</cp:coreProperties>
</file>