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340" w:lineRule="exact"/>
        <w:rPr>
          <w:rFonts w:ascii="Arial" w:hAnsi="Arial"/>
          <w:sz w:val="32"/>
          <w:szCs w:val="32"/>
        </w:rPr>
      </w:pPr>
    </w:p>
    <w:p w:rsidR="006830A3" w:rsidRPr="0031666F" w:rsidRDefault="00F44759" w:rsidP="00F44759">
      <w:pPr>
        <w:widowControl w:val="0"/>
        <w:autoSpaceDE w:val="0"/>
        <w:autoSpaceDN w:val="0"/>
        <w:bidi w:val="0"/>
        <w:adjustRightInd w:val="0"/>
        <w:spacing w:after="0" w:line="551" w:lineRule="exact"/>
        <w:ind w:left="3827"/>
        <w:rPr>
          <w:rFonts w:ascii="Arial" w:hAnsi="Arial"/>
          <w:color w:val="000000"/>
          <w:sz w:val="32"/>
          <w:szCs w:val="32"/>
        </w:rPr>
      </w:pPr>
      <w:r w:rsidRPr="0031666F">
        <w:rPr>
          <w:rFonts w:ascii="Arial" w:hAnsi="Arial"/>
          <w:color w:val="000000"/>
          <w:sz w:val="32"/>
          <w:szCs w:val="32"/>
        </w:rPr>
        <w:t>Electronic Spectra of Coordination Compounds</w:t>
      </w: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1161D">
      <w:pPr>
        <w:widowControl w:val="0"/>
        <w:autoSpaceDE w:val="0"/>
        <w:autoSpaceDN w:val="0"/>
        <w:bidi w:val="0"/>
        <w:adjustRightInd w:val="0"/>
        <w:spacing w:after="0" w:line="360" w:lineRule="exact"/>
        <w:ind w:left="1488"/>
        <w:rPr>
          <w:rFonts w:cs="Calibri"/>
          <w:b/>
          <w:bCs/>
          <w:color w:val="000000"/>
          <w:sz w:val="32"/>
          <w:szCs w:val="32"/>
        </w:rPr>
      </w:pPr>
      <w:r w:rsidRPr="0031666F">
        <w:rPr>
          <w:rFonts w:cs="Calibri"/>
          <w:b/>
          <w:bCs/>
          <w:i/>
          <w:iCs/>
          <w:color w:val="00B050"/>
          <w:sz w:val="32"/>
          <w:szCs w:val="32"/>
        </w:rPr>
        <w:t>Selection rules :</w:t>
      </w:r>
      <w:r w:rsidRPr="0031666F">
        <w:rPr>
          <w:rFonts w:cs="Calibri"/>
          <w:b/>
          <w:bCs/>
          <w:color w:val="000000"/>
          <w:sz w:val="32"/>
          <w:szCs w:val="32"/>
        </w:rPr>
        <w:t xml:space="preserve"> Transitions of electrons to be allowed should be occurred from</w:t>
      </w:r>
    </w:p>
    <w:p w:rsidR="006830A3" w:rsidRPr="0031666F" w:rsidRDefault="0061161D">
      <w:pPr>
        <w:widowControl w:val="0"/>
        <w:autoSpaceDE w:val="0"/>
        <w:autoSpaceDN w:val="0"/>
        <w:bidi w:val="0"/>
        <w:adjustRightInd w:val="0"/>
        <w:spacing w:after="0" w:line="398" w:lineRule="exact"/>
        <w:ind w:left="1406"/>
        <w:rPr>
          <w:rFonts w:cs="Calibri"/>
          <w:b/>
          <w:bCs/>
          <w:color w:val="000000"/>
          <w:sz w:val="32"/>
          <w:szCs w:val="32"/>
        </w:rPr>
      </w:pPr>
      <w:r w:rsidRPr="0031666F">
        <w:rPr>
          <w:rFonts w:cs="Calibri"/>
          <w:b/>
          <w:bCs/>
          <w:color w:val="000000"/>
          <w:sz w:val="32"/>
          <w:szCs w:val="32"/>
        </w:rPr>
        <w:t>singlet to singlet, or triplet to triplet states and so on, but a change in spin</w:t>
      </w:r>
    </w:p>
    <w:p w:rsidR="006830A3" w:rsidRPr="0031666F" w:rsidRDefault="0061161D">
      <w:pPr>
        <w:widowControl w:val="0"/>
        <w:autoSpaceDE w:val="0"/>
        <w:autoSpaceDN w:val="0"/>
        <w:bidi w:val="0"/>
        <w:adjustRightInd w:val="0"/>
        <w:spacing w:after="0" w:line="388" w:lineRule="exact"/>
        <w:ind w:left="1406"/>
        <w:rPr>
          <w:rFonts w:cs="Calibri"/>
          <w:b/>
          <w:bCs/>
          <w:color w:val="000000"/>
          <w:sz w:val="32"/>
          <w:szCs w:val="32"/>
        </w:rPr>
      </w:pPr>
      <w:r w:rsidRPr="0031666F">
        <w:rPr>
          <w:rFonts w:cs="Calibri"/>
          <w:b/>
          <w:bCs/>
          <w:color w:val="000000"/>
          <w:sz w:val="32"/>
          <w:szCs w:val="32"/>
        </w:rPr>
        <w:t xml:space="preserve">multiplicity is forbidden. </w:t>
      </w:r>
      <w:proofErr w:type="spellStart"/>
      <w:r w:rsidRPr="0031666F">
        <w:rPr>
          <w:rFonts w:cs="Calibri"/>
          <w:b/>
          <w:bCs/>
          <w:color w:val="000000"/>
          <w:sz w:val="32"/>
          <w:szCs w:val="32"/>
        </w:rPr>
        <w:t>Laporte</w:t>
      </w:r>
      <w:proofErr w:type="spellEnd"/>
      <w:r w:rsidRPr="0031666F">
        <w:rPr>
          <w:rFonts w:cs="Calibri"/>
          <w:b/>
          <w:bCs/>
          <w:color w:val="000000"/>
          <w:sz w:val="32"/>
          <w:szCs w:val="32"/>
        </w:rPr>
        <w:t xml:space="preserve"> selection rule: There must be a change in parity:</w:t>
      </w:r>
    </w:p>
    <w:p w:rsidR="006830A3" w:rsidRPr="0031666F" w:rsidRDefault="0061161D">
      <w:pPr>
        <w:widowControl w:val="0"/>
        <w:autoSpaceDE w:val="0"/>
        <w:autoSpaceDN w:val="0"/>
        <w:bidi w:val="0"/>
        <w:adjustRightInd w:val="0"/>
        <w:spacing w:after="0" w:line="388" w:lineRule="exact"/>
        <w:ind w:left="1406"/>
        <w:rPr>
          <w:rFonts w:cs="Calibri"/>
          <w:b/>
          <w:bCs/>
          <w:color w:val="000000"/>
          <w:sz w:val="32"/>
          <w:szCs w:val="32"/>
        </w:rPr>
      </w:pPr>
      <w:r w:rsidRPr="0031666F">
        <w:rPr>
          <w:rFonts w:cs="Calibri"/>
          <w:b/>
          <w:bCs/>
          <w:color w:val="000000"/>
          <w:sz w:val="32"/>
          <w:szCs w:val="32"/>
        </w:rPr>
        <w:t>allowed transitions: g $ u forbidden transitions: g $g, u$ u, and, thus, allowed</w:t>
      </w:r>
    </w:p>
    <w:p w:rsidR="006830A3" w:rsidRPr="0031666F" w:rsidRDefault="006830A3">
      <w:pPr>
        <w:widowControl w:val="0"/>
        <w:autoSpaceDE w:val="0"/>
        <w:autoSpaceDN w:val="0"/>
        <w:bidi w:val="0"/>
        <w:adjustRightInd w:val="0"/>
        <w:spacing w:after="0" w:line="388" w:lineRule="exact"/>
        <w:ind w:left="1406"/>
        <w:rPr>
          <w:rFonts w:cs="Calibri"/>
          <w:b/>
          <w:bCs/>
          <w:color w:val="000000"/>
          <w:sz w:val="32"/>
          <w:szCs w:val="32"/>
        </w:rPr>
        <w:sectPr w:rsidR="006830A3" w:rsidRPr="0031666F">
          <w:pgSz w:w="14400" w:h="10800"/>
          <w:pgMar w:top="0" w:right="0" w:bottom="0" w:left="0" w:header="720" w:footer="720" w:gutter="0"/>
          <w:cols w:space="720" w:equalWidth="0">
            <w:col w:w="14400"/>
          </w:cols>
          <w:noEndnote/>
        </w:sectPr>
      </w:pPr>
    </w:p>
    <w:p w:rsidR="006830A3" w:rsidRPr="0031666F" w:rsidRDefault="0061161D">
      <w:pPr>
        <w:widowControl w:val="0"/>
        <w:autoSpaceDE w:val="0"/>
        <w:autoSpaceDN w:val="0"/>
        <w:bidi w:val="0"/>
        <w:adjustRightInd w:val="0"/>
        <w:spacing w:after="0" w:line="389" w:lineRule="exact"/>
        <w:ind w:left="1406"/>
        <w:rPr>
          <w:rFonts w:cs="Calibri"/>
          <w:b/>
          <w:bCs/>
          <w:i/>
          <w:iCs/>
          <w:color w:val="000000"/>
          <w:sz w:val="32"/>
          <w:szCs w:val="32"/>
        </w:rPr>
      </w:pPr>
      <w:r w:rsidRPr="0031666F">
        <w:rPr>
          <w:rFonts w:cs="Calibri"/>
          <w:b/>
          <w:bCs/>
          <w:color w:val="000000"/>
          <w:sz w:val="32"/>
          <w:szCs w:val="32"/>
        </w:rPr>
        <w:lastRenderedPageBreak/>
        <w:t>transitions are</w:t>
      </w:r>
      <w:r w:rsidRPr="0031666F">
        <w:rPr>
          <w:rFonts w:cs="Calibri"/>
          <w:b/>
          <w:bCs/>
          <w:i/>
          <w:iCs/>
          <w:color w:val="000000"/>
          <w:sz w:val="32"/>
          <w:szCs w:val="32"/>
        </w:rPr>
        <w:t xml:space="preserve"> s   p, p   d</w:t>
      </w:r>
      <w:r w:rsidRPr="0031666F">
        <w:rPr>
          <w:rFonts w:cs="Calibri"/>
          <w:b/>
          <w:bCs/>
          <w:color w:val="000000"/>
          <w:sz w:val="32"/>
          <w:szCs w:val="32"/>
        </w:rPr>
        <w:t xml:space="preserve"> and</w:t>
      </w:r>
      <w:r w:rsidRPr="0031666F">
        <w:rPr>
          <w:rFonts w:cs="Calibri"/>
          <w:b/>
          <w:bCs/>
          <w:i/>
          <w:iCs/>
          <w:color w:val="000000"/>
          <w:sz w:val="32"/>
          <w:szCs w:val="32"/>
        </w:rPr>
        <w:t xml:space="preserve"> d</w:t>
      </w:r>
    </w:p>
    <w:p w:rsidR="006830A3" w:rsidRPr="0031666F" w:rsidRDefault="0061161D">
      <w:pPr>
        <w:widowControl w:val="0"/>
        <w:autoSpaceDE w:val="0"/>
        <w:autoSpaceDN w:val="0"/>
        <w:bidi w:val="0"/>
        <w:adjustRightInd w:val="0"/>
        <w:spacing w:after="0" w:line="389" w:lineRule="exact"/>
        <w:rPr>
          <w:rFonts w:cs="Calibri"/>
          <w:b/>
          <w:bCs/>
          <w:i/>
          <w:iCs/>
          <w:color w:val="000000"/>
          <w:sz w:val="32"/>
          <w:szCs w:val="32"/>
        </w:rPr>
      </w:pPr>
      <w:r w:rsidRPr="0031666F">
        <w:rPr>
          <w:rFonts w:ascii="Arial" w:hAnsi="Arial"/>
          <w:sz w:val="32"/>
          <w:szCs w:val="32"/>
        </w:rPr>
        <w:br w:type="column"/>
      </w:r>
      <w:r w:rsidRPr="0031666F">
        <w:rPr>
          <w:rFonts w:cs="Calibri"/>
          <w:b/>
          <w:bCs/>
          <w:i/>
          <w:iCs/>
          <w:color w:val="000000"/>
          <w:sz w:val="32"/>
          <w:szCs w:val="32"/>
        </w:rPr>
        <w:lastRenderedPageBreak/>
        <w:t>f;</w:t>
      </w:r>
      <w:r w:rsidRPr="0031666F">
        <w:rPr>
          <w:rFonts w:cs="Calibri"/>
          <w:b/>
          <w:bCs/>
          <w:color w:val="000000"/>
          <w:sz w:val="32"/>
          <w:szCs w:val="32"/>
        </w:rPr>
        <w:t xml:space="preserve"> forbidden transitions are</w:t>
      </w:r>
      <w:r w:rsidRPr="0031666F">
        <w:rPr>
          <w:rFonts w:cs="Calibri"/>
          <w:b/>
          <w:bCs/>
          <w:i/>
          <w:iCs/>
          <w:color w:val="000000"/>
          <w:sz w:val="32"/>
          <w:szCs w:val="32"/>
        </w:rPr>
        <w:t xml:space="preserve"> s   </w:t>
      </w:r>
      <w:proofErr w:type="spellStart"/>
      <w:r w:rsidRPr="0031666F">
        <w:rPr>
          <w:rFonts w:cs="Calibri"/>
          <w:b/>
          <w:bCs/>
          <w:i/>
          <w:iCs/>
          <w:color w:val="000000"/>
          <w:sz w:val="32"/>
          <w:szCs w:val="32"/>
        </w:rPr>
        <w:t>s</w:t>
      </w:r>
      <w:proofErr w:type="spellEnd"/>
      <w:r w:rsidRPr="0031666F">
        <w:rPr>
          <w:rFonts w:cs="Calibri"/>
          <w:b/>
          <w:bCs/>
          <w:i/>
          <w:iCs/>
          <w:color w:val="000000"/>
          <w:sz w:val="32"/>
          <w:szCs w:val="32"/>
        </w:rPr>
        <w:t>, p</w:t>
      </w:r>
    </w:p>
    <w:p w:rsidR="006830A3" w:rsidRPr="0031666F" w:rsidRDefault="006830A3">
      <w:pPr>
        <w:widowControl w:val="0"/>
        <w:autoSpaceDE w:val="0"/>
        <w:autoSpaceDN w:val="0"/>
        <w:bidi w:val="0"/>
        <w:adjustRightInd w:val="0"/>
        <w:spacing w:after="0" w:line="389" w:lineRule="exact"/>
        <w:rPr>
          <w:rFonts w:cs="Calibri"/>
          <w:b/>
          <w:bCs/>
          <w:i/>
          <w:iCs/>
          <w:color w:val="000000"/>
          <w:sz w:val="32"/>
          <w:szCs w:val="32"/>
        </w:rPr>
        <w:sectPr w:rsidR="006830A3" w:rsidRPr="0031666F">
          <w:type w:val="continuous"/>
          <w:pgSz w:w="14400" w:h="10800"/>
          <w:pgMar w:top="0" w:right="0" w:bottom="0" w:left="0" w:header="720" w:footer="720" w:gutter="0"/>
          <w:cols w:num="2" w:space="720" w:equalWidth="0">
            <w:col w:w="7390" w:space="10"/>
            <w:col w:w="7000"/>
          </w:cols>
          <w:noEndnote/>
        </w:sectPr>
      </w:pPr>
    </w:p>
    <w:p w:rsidR="006830A3" w:rsidRPr="0031666F" w:rsidRDefault="0061161D">
      <w:pPr>
        <w:widowControl w:val="0"/>
        <w:autoSpaceDE w:val="0"/>
        <w:autoSpaceDN w:val="0"/>
        <w:bidi w:val="0"/>
        <w:adjustRightInd w:val="0"/>
        <w:spacing w:after="0" w:line="388" w:lineRule="exact"/>
        <w:ind w:left="1406"/>
        <w:rPr>
          <w:rFonts w:cs="Calibri"/>
          <w:b/>
          <w:bCs/>
          <w:i/>
          <w:iCs/>
          <w:color w:val="000000"/>
          <w:sz w:val="32"/>
          <w:szCs w:val="32"/>
        </w:rPr>
      </w:pPr>
      <w:r w:rsidRPr="0031666F">
        <w:rPr>
          <w:rFonts w:cs="Calibri"/>
          <w:b/>
          <w:bCs/>
          <w:i/>
          <w:iCs/>
          <w:color w:val="000000"/>
          <w:sz w:val="32"/>
          <w:szCs w:val="32"/>
        </w:rPr>
        <w:lastRenderedPageBreak/>
        <w:t>d</w:t>
      </w:r>
    </w:p>
    <w:p w:rsidR="006830A3" w:rsidRPr="0031666F" w:rsidRDefault="0061161D">
      <w:pPr>
        <w:widowControl w:val="0"/>
        <w:autoSpaceDE w:val="0"/>
        <w:autoSpaceDN w:val="0"/>
        <w:bidi w:val="0"/>
        <w:adjustRightInd w:val="0"/>
        <w:spacing w:after="0" w:line="388" w:lineRule="exact"/>
        <w:rPr>
          <w:rFonts w:cs="Calibri"/>
          <w:b/>
          <w:bCs/>
          <w:i/>
          <w:iCs/>
          <w:color w:val="000000"/>
          <w:sz w:val="32"/>
          <w:szCs w:val="32"/>
        </w:rPr>
      </w:pPr>
      <w:r w:rsidRPr="0031666F">
        <w:rPr>
          <w:rFonts w:ascii="Arial" w:hAnsi="Arial"/>
          <w:sz w:val="32"/>
          <w:szCs w:val="32"/>
        </w:rPr>
        <w:br w:type="column"/>
      </w:r>
      <w:r w:rsidRPr="0031666F">
        <w:rPr>
          <w:rFonts w:cs="Calibri"/>
          <w:b/>
          <w:bCs/>
          <w:i/>
          <w:iCs/>
          <w:color w:val="000000"/>
          <w:sz w:val="32"/>
          <w:szCs w:val="32"/>
        </w:rPr>
        <w:lastRenderedPageBreak/>
        <w:t>d, f</w:t>
      </w:r>
    </w:p>
    <w:p w:rsidR="006830A3" w:rsidRPr="0031666F" w:rsidRDefault="0061161D">
      <w:pPr>
        <w:widowControl w:val="0"/>
        <w:autoSpaceDE w:val="0"/>
        <w:autoSpaceDN w:val="0"/>
        <w:bidi w:val="0"/>
        <w:adjustRightInd w:val="0"/>
        <w:spacing w:after="0" w:line="388" w:lineRule="exact"/>
        <w:rPr>
          <w:rFonts w:cs="Calibri"/>
          <w:b/>
          <w:bCs/>
          <w:i/>
          <w:iCs/>
          <w:color w:val="000000"/>
          <w:sz w:val="32"/>
          <w:szCs w:val="32"/>
        </w:rPr>
      </w:pPr>
      <w:r w:rsidRPr="0031666F">
        <w:rPr>
          <w:rFonts w:ascii="Arial" w:hAnsi="Arial"/>
          <w:sz w:val="32"/>
          <w:szCs w:val="32"/>
        </w:rPr>
        <w:br w:type="column"/>
      </w:r>
      <w:r w:rsidRPr="0031666F">
        <w:rPr>
          <w:rFonts w:cs="Calibri"/>
          <w:b/>
          <w:bCs/>
          <w:i/>
          <w:iCs/>
          <w:color w:val="000000"/>
          <w:sz w:val="32"/>
          <w:szCs w:val="32"/>
        </w:rPr>
        <w:lastRenderedPageBreak/>
        <w:t>f , s</w:t>
      </w:r>
    </w:p>
    <w:p w:rsidR="006830A3" w:rsidRPr="0031666F" w:rsidRDefault="0061161D">
      <w:pPr>
        <w:widowControl w:val="0"/>
        <w:autoSpaceDE w:val="0"/>
        <w:autoSpaceDN w:val="0"/>
        <w:bidi w:val="0"/>
        <w:adjustRightInd w:val="0"/>
        <w:spacing w:after="0" w:line="388" w:lineRule="exact"/>
        <w:rPr>
          <w:rFonts w:cs="Calibri"/>
          <w:b/>
          <w:bCs/>
          <w:i/>
          <w:iCs/>
          <w:color w:val="000000"/>
          <w:sz w:val="32"/>
          <w:szCs w:val="32"/>
        </w:rPr>
      </w:pPr>
      <w:r w:rsidRPr="0031666F">
        <w:rPr>
          <w:rFonts w:ascii="Arial" w:hAnsi="Arial"/>
          <w:sz w:val="32"/>
          <w:szCs w:val="32"/>
        </w:rPr>
        <w:br w:type="column"/>
      </w:r>
      <w:r w:rsidRPr="0031666F">
        <w:rPr>
          <w:rFonts w:cs="Calibri"/>
          <w:b/>
          <w:bCs/>
          <w:i/>
          <w:iCs/>
          <w:color w:val="000000"/>
          <w:sz w:val="32"/>
          <w:szCs w:val="32"/>
        </w:rPr>
        <w:lastRenderedPageBreak/>
        <w:t>d, p</w:t>
      </w:r>
    </w:p>
    <w:p w:rsidR="006830A3" w:rsidRPr="0031666F" w:rsidRDefault="0061161D">
      <w:pPr>
        <w:widowControl w:val="0"/>
        <w:autoSpaceDE w:val="0"/>
        <w:autoSpaceDN w:val="0"/>
        <w:bidi w:val="0"/>
        <w:adjustRightInd w:val="0"/>
        <w:spacing w:after="0" w:line="388" w:lineRule="exact"/>
        <w:rPr>
          <w:rFonts w:cs="Calibri"/>
          <w:b/>
          <w:bCs/>
          <w:color w:val="000000"/>
          <w:sz w:val="32"/>
          <w:szCs w:val="32"/>
        </w:rPr>
      </w:pPr>
      <w:r w:rsidRPr="0031666F">
        <w:rPr>
          <w:rFonts w:ascii="Arial" w:hAnsi="Arial"/>
          <w:sz w:val="32"/>
          <w:szCs w:val="32"/>
        </w:rPr>
        <w:br w:type="column"/>
      </w:r>
      <w:r w:rsidRPr="0031666F">
        <w:rPr>
          <w:rFonts w:cs="Calibri"/>
          <w:b/>
          <w:bCs/>
          <w:i/>
          <w:iCs/>
          <w:color w:val="000000"/>
          <w:sz w:val="32"/>
          <w:szCs w:val="32"/>
        </w:rPr>
        <w:lastRenderedPageBreak/>
        <w:t>f …etc.</w:t>
      </w:r>
      <w:r w:rsidRPr="0031666F">
        <w:rPr>
          <w:rFonts w:cs="Calibri"/>
          <w:b/>
          <w:bCs/>
          <w:color w:val="000000"/>
          <w:sz w:val="32"/>
          <w:szCs w:val="32"/>
        </w:rPr>
        <w:t xml:space="preserve"> Since these selection rules must be strictly</w:t>
      </w:r>
    </w:p>
    <w:p w:rsidR="006830A3" w:rsidRPr="0031666F" w:rsidRDefault="006830A3">
      <w:pPr>
        <w:widowControl w:val="0"/>
        <w:autoSpaceDE w:val="0"/>
        <w:autoSpaceDN w:val="0"/>
        <w:bidi w:val="0"/>
        <w:adjustRightInd w:val="0"/>
        <w:spacing w:after="0" w:line="388" w:lineRule="exact"/>
        <w:rPr>
          <w:rFonts w:cs="Calibri"/>
          <w:b/>
          <w:bCs/>
          <w:color w:val="000000"/>
          <w:sz w:val="32"/>
          <w:szCs w:val="32"/>
        </w:rPr>
        <w:sectPr w:rsidR="006830A3" w:rsidRPr="0031666F">
          <w:type w:val="continuous"/>
          <w:pgSz w:w="14400" w:h="10800"/>
          <w:pgMar w:top="0" w:right="0" w:bottom="0" w:left="0" w:header="720" w:footer="720" w:gutter="0"/>
          <w:cols w:num="5" w:space="720" w:equalWidth="0">
            <w:col w:w="2150" w:space="10"/>
            <w:col w:w="1050" w:space="10"/>
            <w:col w:w="1070" w:space="10"/>
            <w:col w:w="1130" w:space="10"/>
            <w:col w:w="8960"/>
          </w:cols>
          <w:noEndnote/>
        </w:sectPr>
      </w:pPr>
    </w:p>
    <w:p w:rsidR="006830A3" w:rsidRPr="0031666F" w:rsidRDefault="0061161D">
      <w:pPr>
        <w:widowControl w:val="0"/>
        <w:autoSpaceDE w:val="0"/>
        <w:autoSpaceDN w:val="0"/>
        <w:bidi w:val="0"/>
        <w:adjustRightInd w:val="0"/>
        <w:spacing w:after="0" w:line="388" w:lineRule="exact"/>
        <w:ind w:left="1406"/>
        <w:rPr>
          <w:rFonts w:cs="Calibri"/>
          <w:b/>
          <w:bCs/>
          <w:color w:val="000000"/>
          <w:sz w:val="32"/>
          <w:szCs w:val="32"/>
        </w:rPr>
      </w:pPr>
      <w:r w:rsidRPr="0031666F">
        <w:rPr>
          <w:rFonts w:cs="Calibri"/>
          <w:b/>
          <w:bCs/>
          <w:color w:val="000000"/>
          <w:sz w:val="32"/>
          <w:szCs w:val="32"/>
        </w:rPr>
        <w:lastRenderedPageBreak/>
        <w:t>obeyed, why do many d-block metal complexes exhibit ‘d–d’ bands in their</w:t>
      </w:r>
    </w:p>
    <w:p w:rsidR="006830A3" w:rsidRPr="0031666F" w:rsidRDefault="0061161D">
      <w:pPr>
        <w:widowControl w:val="0"/>
        <w:autoSpaceDE w:val="0"/>
        <w:autoSpaceDN w:val="0"/>
        <w:bidi w:val="0"/>
        <w:adjustRightInd w:val="0"/>
        <w:spacing w:after="0" w:line="389" w:lineRule="exact"/>
        <w:ind w:left="1406"/>
        <w:rPr>
          <w:rFonts w:cs="Calibri"/>
          <w:b/>
          <w:bCs/>
          <w:color w:val="000000"/>
          <w:sz w:val="32"/>
          <w:szCs w:val="32"/>
        </w:rPr>
      </w:pPr>
      <w:r w:rsidRPr="0031666F">
        <w:rPr>
          <w:rFonts w:cs="Calibri"/>
          <w:b/>
          <w:bCs/>
          <w:color w:val="000000"/>
          <w:sz w:val="32"/>
          <w:szCs w:val="32"/>
        </w:rPr>
        <w:t>electronic spectra? A spin-forbidden transition becomes ‘allowed’ if, for example,</w:t>
      </w:r>
    </w:p>
    <w:p w:rsidR="006830A3" w:rsidRPr="0031666F" w:rsidRDefault="0061161D">
      <w:pPr>
        <w:widowControl w:val="0"/>
        <w:autoSpaceDE w:val="0"/>
        <w:autoSpaceDN w:val="0"/>
        <w:bidi w:val="0"/>
        <w:adjustRightInd w:val="0"/>
        <w:spacing w:after="0" w:line="388" w:lineRule="exact"/>
        <w:ind w:left="1406"/>
        <w:rPr>
          <w:rFonts w:cs="Calibri"/>
          <w:b/>
          <w:bCs/>
          <w:color w:val="000000"/>
          <w:sz w:val="32"/>
          <w:szCs w:val="32"/>
        </w:rPr>
      </w:pPr>
      <w:r w:rsidRPr="0031666F">
        <w:rPr>
          <w:rFonts w:cs="Calibri"/>
          <w:b/>
          <w:bCs/>
          <w:color w:val="000000"/>
          <w:sz w:val="32"/>
          <w:szCs w:val="32"/>
        </w:rPr>
        <w:t xml:space="preserve">a </w:t>
      </w:r>
      <w:proofErr w:type="spellStart"/>
      <w:r w:rsidRPr="0031666F">
        <w:rPr>
          <w:rFonts w:cs="Calibri"/>
          <w:b/>
          <w:bCs/>
          <w:color w:val="000000"/>
          <w:sz w:val="32"/>
          <w:szCs w:val="32"/>
        </w:rPr>
        <w:t>singlet</w:t>
      </w:r>
      <w:proofErr w:type="spellEnd"/>
      <w:r w:rsidRPr="0031666F">
        <w:rPr>
          <w:rFonts w:cs="Calibri"/>
          <w:b/>
          <w:bCs/>
          <w:color w:val="000000"/>
          <w:sz w:val="32"/>
          <w:szCs w:val="32"/>
        </w:rPr>
        <w:t xml:space="preserve"> state mixes to some extent with a triplet state. This is possible by spin–</w:t>
      </w:r>
    </w:p>
    <w:p w:rsidR="006830A3" w:rsidRPr="0031666F" w:rsidRDefault="0061161D">
      <w:pPr>
        <w:widowControl w:val="0"/>
        <w:autoSpaceDE w:val="0"/>
        <w:autoSpaceDN w:val="0"/>
        <w:bidi w:val="0"/>
        <w:adjustRightInd w:val="0"/>
        <w:spacing w:after="0" w:line="389" w:lineRule="exact"/>
        <w:ind w:left="1406"/>
        <w:rPr>
          <w:rFonts w:cs="Calibri"/>
          <w:b/>
          <w:bCs/>
          <w:color w:val="000000"/>
          <w:sz w:val="32"/>
          <w:szCs w:val="32"/>
        </w:rPr>
      </w:pPr>
      <w:r w:rsidRPr="0031666F">
        <w:rPr>
          <w:rFonts w:cs="Calibri"/>
          <w:b/>
          <w:bCs/>
          <w:color w:val="000000"/>
          <w:sz w:val="32"/>
          <w:szCs w:val="32"/>
        </w:rPr>
        <w:t>orbit coupling but for first row metals, the degree of mixing is small and so</w:t>
      </w:r>
    </w:p>
    <w:p w:rsidR="006830A3" w:rsidRPr="0031666F" w:rsidRDefault="0061161D">
      <w:pPr>
        <w:widowControl w:val="0"/>
        <w:autoSpaceDE w:val="0"/>
        <w:autoSpaceDN w:val="0"/>
        <w:bidi w:val="0"/>
        <w:adjustRightInd w:val="0"/>
        <w:spacing w:after="0" w:line="388" w:lineRule="exact"/>
        <w:ind w:left="1406"/>
        <w:rPr>
          <w:rFonts w:cs="Calibri"/>
          <w:b/>
          <w:bCs/>
          <w:color w:val="000000"/>
          <w:sz w:val="32"/>
          <w:szCs w:val="32"/>
        </w:rPr>
      </w:pPr>
      <w:r w:rsidRPr="0031666F">
        <w:rPr>
          <w:rFonts w:cs="Calibri"/>
          <w:b/>
          <w:bCs/>
          <w:color w:val="000000"/>
          <w:sz w:val="32"/>
          <w:szCs w:val="32"/>
        </w:rPr>
        <w:t>bands associated with ‘spin-forbidden’ transitions are very weak . Spin-allowed</w:t>
      </w:r>
    </w:p>
    <w:p w:rsidR="006830A3" w:rsidRPr="0031666F" w:rsidRDefault="0061161D">
      <w:pPr>
        <w:widowControl w:val="0"/>
        <w:autoSpaceDE w:val="0"/>
        <w:autoSpaceDN w:val="0"/>
        <w:bidi w:val="0"/>
        <w:adjustRightInd w:val="0"/>
        <w:spacing w:after="0" w:line="388" w:lineRule="exact"/>
        <w:ind w:left="1406"/>
        <w:rPr>
          <w:rFonts w:cs="Calibri"/>
          <w:b/>
          <w:bCs/>
          <w:color w:val="000000"/>
          <w:sz w:val="32"/>
          <w:szCs w:val="32"/>
        </w:rPr>
      </w:pPr>
      <w:r w:rsidRPr="0031666F">
        <w:rPr>
          <w:rFonts w:cs="Calibri"/>
          <w:b/>
          <w:bCs/>
          <w:color w:val="000000"/>
          <w:sz w:val="32"/>
          <w:szCs w:val="32"/>
        </w:rPr>
        <w:t xml:space="preserve">‘d–d’ transitions remain </w:t>
      </w:r>
      <w:proofErr w:type="spellStart"/>
      <w:r w:rsidRPr="0031666F">
        <w:rPr>
          <w:rFonts w:cs="Calibri"/>
          <w:b/>
          <w:bCs/>
          <w:color w:val="000000"/>
          <w:sz w:val="32"/>
          <w:szCs w:val="32"/>
        </w:rPr>
        <w:t>Laporte</w:t>
      </w:r>
      <w:proofErr w:type="spellEnd"/>
      <w:r w:rsidRPr="0031666F">
        <w:rPr>
          <w:rFonts w:cs="Calibri"/>
          <w:b/>
          <w:bCs/>
          <w:color w:val="000000"/>
          <w:sz w:val="32"/>
          <w:szCs w:val="32"/>
        </w:rPr>
        <w:t>-forbidden and their observation is explained by</w:t>
      </w:r>
    </w:p>
    <w:p w:rsidR="006830A3" w:rsidRPr="0031666F" w:rsidRDefault="0061161D">
      <w:pPr>
        <w:widowControl w:val="0"/>
        <w:autoSpaceDE w:val="0"/>
        <w:autoSpaceDN w:val="0"/>
        <w:bidi w:val="0"/>
        <w:adjustRightInd w:val="0"/>
        <w:spacing w:after="0" w:line="389" w:lineRule="exact"/>
        <w:ind w:left="1406"/>
        <w:rPr>
          <w:rFonts w:cs="Calibri"/>
          <w:b/>
          <w:bCs/>
          <w:i/>
          <w:iCs/>
          <w:color w:val="00B050"/>
          <w:sz w:val="32"/>
          <w:szCs w:val="32"/>
          <w:rtl/>
        </w:rPr>
      </w:pPr>
      <w:r w:rsidRPr="0031666F">
        <w:rPr>
          <w:rFonts w:cs="Calibri"/>
          <w:b/>
          <w:bCs/>
          <w:color w:val="000000"/>
          <w:sz w:val="32"/>
          <w:szCs w:val="32"/>
        </w:rPr>
        <w:t>a mechanism called ‘</w:t>
      </w:r>
      <w:proofErr w:type="spellStart"/>
      <w:r w:rsidRPr="0031666F">
        <w:rPr>
          <w:rFonts w:cs="Calibri"/>
          <w:b/>
          <w:bCs/>
          <w:color w:val="000000"/>
          <w:sz w:val="32"/>
          <w:szCs w:val="32"/>
        </w:rPr>
        <w:t>vibronic</w:t>
      </w:r>
      <w:proofErr w:type="spellEnd"/>
      <w:r w:rsidRPr="0031666F">
        <w:rPr>
          <w:rFonts w:cs="Calibri"/>
          <w:b/>
          <w:bCs/>
          <w:i/>
          <w:iCs/>
          <w:color w:val="00B050"/>
          <w:sz w:val="32"/>
          <w:szCs w:val="32"/>
        </w:rPr>
        <w:t xml:space="preserve"> coupling’.</w:t>
      </w:r>
    </w:p>
    <w:p w:rsidR="00FF08E8" w:rsidRPr="0031666F" w:rsidRDefault="00FF08E8" w:rsidP="0031666F">
      <w:pPr>
        <w:widowControl w:val="0"/>
        <w:autoSpaceDE w:val="0"/>
        <w:autoSpaceDN w:val="0"/>
        <w:bidi w:val="0"/>
        <w:adjustRightInd w:val="0"/>
        <w:spacing w:after="0" w:line="389" w:lineRule="exact"/>
        <w:ind w:left="1406"/>
        <w:jc w:val="center"/>
        <w:rPr>
          <w:rFonts w:cstheme="minorBidi"/>
          <w:b/>
          <w:bCs/>
          <w:color w:val="000000"/>
          <w:sz w:val="32"/>
          <w:szCs w:val="32"/>
          <w:rtl/>
          <w:lang w:bidi="ar-IQ"/>
        </w:rPr>
      </w:pPr>
      <w:r w:rsidRPr="0031666F">
        <w:rPr>
          <w:rFonts w:cstheme="minorBidi" w:hint="cs"/>
          <w:b/>
          <w:bCs/>
          <w:color w:val="000000"/>
          <w:sz w:val="32"/>
          <w:szCs w:val="32"/>
          <w:rtl/>
          <w:lang w:bidi="ar-IQ"/>
        </w:rPr>
        <w:t>تكون الأنتقالات الألكترونية مسموحة عندما يحصل الأنتقال بين مستويات الكترونية لها نفس تعددية البرم مثلا من الأحادية الى الأحادية او من الثلاثية الى الثلاثية وتكون مسموحة برميا مثل الطيف الألكتروني لمعقدات العناصر الأنتقالية في المنطقة المرئية وتتميز بأن لها شدة واطئة وذات معامل أمتصاص مولاري قليل.</w:t>
      </w:r>
    </w:p>
    <w:p w:rsidR="00E06B52" w:rsidRPr="0031666F" w:rsidRDefault="00E06B52" w:rsidP="0031666F">
      <w:pPr>
        <w:widowControl w:val="0"/>
        <w:autoSpaceDE w:val="0"/>
        <w:autoSpaceDN w:val="0"/>
        <w:bidi w:val="0"/>
        <w:adjustRightInd w:val="0"/>
        <w:spacing w:after="0" w:line="389" w:lineRule="exact"/>
        <w:ind w:left="1406"/>
        <w:jc w:val="center"/>
        <w:rPr>
          <w:rFonts w:cstheme="minorBidi"/>
          <w:b/>
          <w:bCs/>
          <w:color w:val="000000" w:themeColor="text1"/>
          <w:sz w:val="32"/>
          <w:szCs w:val="32"/>
          <w:lang w:bidi="ar-IQ"/>
        </w:rPr>
      </w:pPr>
      <w:r w:rsidRPr="0031666F">
        <w:rPr>
          <w:rFonts w:cstheme="minorBidi" w:hint="cs"/>
          <w:b/>
          <w:bCs/>
          <w:color w:val="000000" w:themeColor="text1"/>
          <w:sz w:val="32"/>
          <w:szCs w:val="32"/>
          <w:rtl/>
          <w:lang w:bidi="ar-IQ"/>
        </w:rPr>
        <w:t>أما القاعدة الأخرى لقواعد الأختيار (لابورت) تنص أن الأنتقال الألكتروي يكون مسموحا بين المستويات المتماثلة ومحظورة أوربتاليا عندما يكون نقل الألكترون بين نفس النوع من الأوربتالات فمثلا أنتقالات</w:t>
      </w:r>
    </w:p>
    <w:p w:rsidR="00E06B52" w:rsidRPr="0031666F" w:rsidRDefault="00E06B52" w:rsidP="00F44759">
      <w:pPr>
        <w:widowControl w:val="0"/>
        <w:autoSpaceDE w:val="0"/>
        <w:autoSpaceDN w:val="0"/>
        <w:bidi w:val="0"/>
        <w:adjustRightInd w:val="0"/>
        <w:spacing w:after="0" w:line="389" w:lineRule="exact"/>
        <w:ind w:left="1406"/>
        <w:jc w:val="right"/>
        <w:rPr>
          <w:rFonts w:cstheme="minorBidi"/>
          <w:b/>
          <w:bCs/>
          <w:color w:val="000000" w:themeColor="text1"/>
          <w:sz w:val="32"/>
          <w:szCs w:val="32"/>
          <w:rtl/>
          <w:lang w:bidi="ar-IQ"/>
        </w:rPr>
      </w:pPr>
      <w:r w:rsidRPr="0031666F">
        <w:rPr>
          <w:rFonts w:cstheme="minorBidi"/>
          <w:b/>
          <w:bCs/>
          <w:color w:val="000000" w:themeColor="text1"/>
          <w:sz w:val="32"/>
          <w:szCs w:val="32"/>
          <w:lang w:bidi="ar-IQ"/>
        </w:rPr>
        <w:t>d-</w:t>
      </w:r>
      <w:proofErr w:type="spellStart"/>
      <w:r w:rsidRPr="0031666F">
        <w:rPr>
          <w:rFonts w:cstheme="minorBidi"/>
          <w:b/>
          <w:bCs/>
          <w:color w:val="000000" w:themeColor="text1"/>
          <w:sz w:val="32"/>
          <w:szCs w:val="32"/>
          <w:lang w:bidi="ar-IQ"/>
        </w:rPr>
        <w:t>d.f</w:t>
      </w:r>
      <w:proofErr w:type="spellEnd"/>
      <w:r w:rsidRPr="0031666F">
        <w:rPr>
          <w:rFonts w:cstheme="minorBidi"/>
          <w:b/>
          <w:bCs/>
          <w:color w:val="000000" w:themeColor="text1"/>
          <w:sz w:val="32"/>
          <w:szCs w:val="32"/>
          <w:lang w:bidi="ar-IQ"/>
        </w:rPr>
        <w:t xml:space="preserve">-f </w:t>
      </w:r>
      <w:r w:rsidRPr="0031666F">
        <w:rPr>
          <w:rFonts w:cstheme="minorBidi" w:hint="cs"/>
          <w:b/>
          <w:bCs/>
          <w:color w:val="000000" w:themeColor="text1"/>
          <w:sz w:val="32"/>
          <w:szCs w:val="32"/>
          <w:rtl/>
          <w:lang w:bidi="ar-IQ"/>
        </w:rPr>
        <w:t xml:space="preserve"> و </w:t>
      </w:r>
      <w:r w:rsidRPr="0031666F">
        <w:rPr>
          <w:rFonts w:cstheme="minorBidi"/>
          <w:b/>
          <w:bCs/>
          <w:color w:val="000000" w:themeColor="text1"/>
          <w:sz w:val="32"/>
          <w:szCs w:val="32"/>
          <w:lang w:bidi="ar-IQ"/>
        </w:rPr>
        <w:t>p-p</w:t>
      </w:r>
      <w:r w:rsidRPr="0031666F">
        <w:rPr>
          <w:rFonts w:cstheme="minorBidi" w:hint="cs"/>
          <w:b/>
          <w:bCs/>
          <w:color w:val="000000" w:themeColor="text1"/>
          <w:sz w:val="32"/>
          <w:szCs w:val="32"/>
          <w:rtl/>
          <w:lang w:bidi="ar-IQ"/>
        </w:rPr>
        <w:t xml:space="preserve"> تكون محظورة </w:t>
      </w:r>
    </w:p>
    <w:p w:rsidR="0031666F" w:rsidRPr="0031666F" w:rsidRDefault="0031666F">
      <w:pPr>
        <w:widowControl w:val="0"/>
        <w:autoSpaceDE w:val="0"/>
        <w:autoSpaceDN w:val="0"/>
        <w:bidi w:val="0"/>
        <w:adjustRightInd w:val="0"/>
        <w:spacing w:after="0" w:line="475" w:lineRule="exact"/>
        <w:ind w:left="2343"/>
        <w:rPr>
          <w:rFonts w:cs="Calibri"/>
          <w:b/>
          <w:bCs/>
          <w:color w:val="000000"/>
          <w:sz w:val="32"/>
          <w:szCs w:val="32"/>
        </w:rPr>
      </w:pPr>
    </w:p>
    <w:p w:rsidR="006830A3" w:rsidRPr="0031666F" w:rsidRDefault="0061161D" w:rsidP="0031666F">
      <w:pPr>
        <w:widowControl w:val="0"/>
        <w:autoSpaceDE w:val="0"/>
        <w:autoSpaceDN w:val="0"/>
        <w:bidi w:val="0"/>
        <w:adjustRightInd w:val="0"/>
        <w:spacing w:after="0" w:line="475" w:lineRule="exact"/>
        <w:ind w:left="2343"/>
        <w:rPr>
          <w:rFonts w:cs="Calibri"/>
          <w:b/>
          <w:bCs/>
          <w:color w:val="000000"/>
          <w:sz w:val="32"/>
          <w:szCs w:val="32"/>
        </w:rPr>
      </w:pPr>
      <w:r w:rsidRPr="0031666F">
        <w:rPr>
          <w:rFonts w:cs="Calibri"/>
          <w:b/>
          <w:bCs/>
          <w:color w:val="000000"/>
          <w:sz w:val="32"/>
          <w:szCs w:val="32"/>
        </w:rPr>
        <w:lastRenderedPageBreak/>
        <w:t>An octahedral complex possesses a centre of symmetry, but molecular</w:t>
      </w:r>
    </w:p>
    <w:p w:rsidR="006830A3" w:rsidRPr="0031666F" w:rsidRDefault="0061161D">
      <w:pPr>
        <w:widowControl w:val="0"/>
        <w:autoSpaceDE w:val="0"/>
        <w:autoSpaceDN w:val="0"/>
        <w:bidi w:val="0"/>
        <w:adjustRightInd w:val="0"/>
        <w:spacing w:after="0" w:line="389" w:lineRule="exact"/>
        <w:ind w:left="1406"/>
        <w:rPr>
          <w:rFonts w:cs="Calibri"/>
          <w:b/>
          <w:bCs/>
          <w:color w:val="000000"/>
          <w:sz w:val="32"/>
          <w:szCs w:val="32"/>
        </w:rPr>
      </w:pPr>
      <w:r w:rsidRPr="0031666F">
        <w:rPr>
          <w:rFonts w:cs="Calibri"/>
          <w:b/>
          <w:bCs/>
          <w:color w:val="000000"/>
          <w:sz w:val="32"/>
          <w:szCs w:val="32"/>
        </w:rPr>
        <w:t>vibrations result in its temporary loss. At an instant when the molecule does not</w:t>
      </w:r>
    </w:p>
    <w:p w:rsidR="006830A3" w:rsidRPr="0031666F" w:rsidRDefault="0061161D">
      <w:pPr>
        <w:widowControl w:val="0"/>
        <w:autoSpaceDE w:val="0"/>
        <w:autoSpaceDN w:val="0"/>
        <w:bidi w:val="0"/>
        <w:adjustRightInd w:val="0"/>
        <w:spacing w:after="0" w:line="388" w:lineRule="exact"/>
        <w:ind w:left="1406"/>
        <w:rPr>
          <w:rFonts w:cs="Calibri"/>
          <w:b/>
          <w:bCs/>
          <w:color w:val="000000"/>
          <w:sz w:val="32"/>
          <w:szCs w:val="32"/>
        </w:rPr>
      </w:pPr>
      <w:r w:rsidRPr="0031666F">
        <w:rPr>
          <w:rFonts w:cs="Calibri"/>
          <w:b/>
          <w:bCs/>
          <w:color w:val="000000"/>
          <w:sz w:val="32"/>
          <w:szCs w:val="32"/>
        </w:rPr>
        <w:t>possess a centre of symmetry, mixing of</w:t>
      </w:r>
      <w:r w:rsidRPr="0031666F">
        <w:rPr>
          <w:rFonts w:cs="Calibri"/>
          <w:b/>
          <w:bCs/>
          <w:i/>
          <w:iCs/>
          <w:color w:val="000000"/>
          <w:sz w:val="32"/>
          <w:szCs w:val="32"/>
        </w:rPr>
        <w:t xml:space="preserve"> d</w:t>
      </w:r>
      <w:r w:rsidRPr="0031666F">
        <w:rPr>
          <w:rFonts w:cs="Calibri"/>
          <w:b/>
          <w:bCs/>
          <w:color w:val="000000"/>
          <w:sz w:val="32"/>
          <w:szCs w:val="32"/>
        </w:rPr>
        <w:t xml:space="preserve"> and</w:t>
      </w:r>
      <w:r w:rsidRPr="0031666F">
        <w:rPr>
          <w:rFonts w:cs="Calibri"/>
          <w:b/>
          <w:bCs/>
          <w:i/>
          <w:iCs/>
          <w:color w:val="000000"/>
          <w:sz w:val="32"/>
          <w:szCs w:val="32"/>
        </w:rPr>
        <w:t xml:space="preserve"> p</w:t>
      </w:r>
      <w:r w:rsidRPr="0031666F">
        <w:rPr>
          <w:rFonts w:cs="Calibri"/>
          <w:b/>
          <w:bCs/>
          <w:color w:val="000000"/>
          <w:sz w:val="32"/>
          <w:szCs w:val="32"/>
        </w:rPr>
        <w:t xml:space="preserve"> </w:t>
      </w:r>
      <w:proofErr w:type="spellStart"/>
      <w:r w:rsidRPr="0031666F">
        <w:rPr>
          <w:rFonts w:cs="Calibri"/>
          <w:b/>
          <w:bCs/>
          <w:color w:val="000000"/>
          <w:sz w:val="32"/>
          <w:szCs w:val="32"/>
        </w:rPr>
        <w:t>orbitals</w:t>
      </w:r>
      <w:proofErr w:type="spellEnd"/>
      <w:r w:rsidRPr="0031666F">
        <w:rPr>
          <w:rFonts w:cs="Calibri"/>
          <w:b/>
          <w:bCs/>
          <w:color w:val="000000"/>
          <w:sz w:val="32"/>
          <w:szCs w:val="32"/>
        </w:rPr>
        <w:t xml:space="preserve"> can occur. Since the</w:t>
      </w:r>
    </w:p>
    <w:p w:rsidR="006830A3" w:rsidRPr="0031666F" w:rsidRDefault="0061161D">
      <w:pPr>
        <w:widowControl w:val="0"/>
        <w:autoSpaceDE w:val="0"/>
        <w:autoSpaceDN w:val="0"/>
        <w:bidi w:val="0"/>
        <w:adjustRightInd w:val="0"/>
        <w:spacing w:after="0" w:line="388" w:lineRule="exact"/>
        <w:ind w:left="1406"/>
        <w:rPr>
          <w:rFonts w:cs="Calibri"/>
          <w:b/>
          <w:bCs/>
          <w:color w:val="000000"/>
          <w:sz w:val="32"/>
          <w:szCs w:val="32"/>
        </w:rPr>
      </w:pPr>
      <w:r w:rsidRPr="0031666F">
        <w:rPr>
          <w:rFonts w:cs="Calibri"/>
          <w:b/>
          <w:bCs/>
          <w:color w:val="000000"/>
          <w:sz w:val="32"/>
          <w:szCs w:val="32"/>
        </w:rPr>
        <w:t>lifetime of the vibration (10_13 s) is longer than that of an electronic transition</w:t>
      </w:r>
    </w:p>
    <w:p w:rsidR="006830A3" w:rsidRPr="0031666F" w:rsidRDefault="0061161D">
      <w:pPr>
        <w:widowControl w:val="0"/>
        <w:autoSpaceDE w:val="0"/>
        <w:autoSpaceDN w:val="0"/>
        <w:bidi w:val="0"/>
        <w:adjustRightInd w:val="0"/>
        <w:spacing w:after="0" w:line="389" w:lineRule="exact"/>
        <w:ind w:left="1406"/>
        <w:rPr>
          <w:rFonts w:cs="Calibri"/>
          <w:b/>
          <w:bCs/>
          <w:color w:val="000000"/>
          <w:sz w:val="32"/>
          <w:szCs w:val="32"/>
        </w:rPr>
      </w:pPr>
      <w:r w:rsidRPr="0031666F">
        <w:rPr>
          <w:rFonts w:cs="Calibri"/>
          <w:b/>
          <w:bCs/>
          <w:color w:val="000000"/>
          <w:sz w:val="32"/>
          <w:szCs w:val="32"/>
        </w:rPr>
        <w:t>(10_18 s), a ‘d–d’ transition involving an orbital of mixed pd character can occur</w:t>
      </w:r>
    </w:p>
    <w:p w:rsidR="006830A3" w:rsidRPr="0031666F" w:rsidRDefault="0061161D">
      <w:pPr>
        <w:widowControl w:val="0"/>
        <w:autoSpaceDE w:val="0"/>
        <w:autoSpaceDN w:val="0"/>
        <w:bidi w:val="0"/>
        <w:adjustRightInd w:val="0"/>
        <w:spacing w:after="0" w:line="388" w:lineRule="exact"/>
        <w:ind w:left="1406"/>
        <w:rPr>
          <w:rFonts w:cs="Calibri"/>
          <w:b/>
          <w:bCs/>
          <w:color w:val="000000"/>
          <w:sz w:val="32"/>
          <w:szCs w:val="32"/>
        </w:rPr>
      </w:pPr>
      <w:r w:rsidRPr="0031666F">
        <w:rPr>
          <w:rFonts w:cs="Calibri"/>
          <w:b/>
          <w:bCs/>
          <w:color w:val="000000"/>
          <w:sz w:val="32"/>
          <w:szCs w:val="32"/>
        </w:rPr>
        <w:t xml:space="preserve">although the absorption is still relatively weak . In a molecule which is </w:t>
      </w:r>
      <w:proofErr w:type="spellStart"/>
      <w:r w:rsidRPr="0031666F">
        <w:rPr>
          <w:rFonts w:cs="Calibri"/>
          <w:b/>
          <w:bCs/>
          <w:color w:val="000000"/>
          <w:sz w:val="32"/>
          <w:szCs w:val="32"/>
        </w:rPr>
        <w:t>noncentro</w:t>
      </w:r>
      <w:proofErr w:type="spellEnd"/>
    </w:p>
    <w:p w:rsidR="006830A3" w:rsidRPr="0031666F" w:rsidRDefault="0061161D">
      <w:pPr>
        <w:widowControl w:val="0"/>
        <w:autoSpaceDE w:val="0"/>
        <w:autoSpaceDN w:val="0"/>
        <w:bidi w:val="0"/>
        <w:adjustRightInd w:val="0"/>
        <w:spacing w:after="0" w:line="388" w:lineRule="exact"/>
        <w:ind w:left="1406"/>
        <w:rPr>
          <w:rFonts w:cs="Calibri"/>
          <w:b/>
          <w:bCs/>
          <w:color w:val="000000"/>
          <w:sz w:val="32"/>
          <w:szCs w:val="32"/>
        </w:rPr>
      </w:pPr>
      <w:r w:rsidRPr="0031666F">
        <w:rPr>
          <w:rFonts w:cs="Calibri"/>
          <w:b/>
          <w:bCs/>
          <w:color w:val="000000"/>
          <w:sz w:val="32"/>
          <w:szCs w:val="32"/>
        </w:rPr>
        <w:t>symmetric (e.g. tetrahedral),</w:t>
      </w:r>
      <w:r w:rsidRPr="0031666F">
        <w:rPr>
          <w:rFonts w:cs="Calibri"/>
          <w:b/>
          <w:bCs/>
          <w:i/>
          <w:iCs/>
          <w:color w:val="000000"/>
          <w:sz w:val="32"/>
          <w:szCs w:val="32"/>
        </w:rPr>
        <w:t xml:space="preserve"> p–d</w:t>
      </w:r>
      <w:r w:rsidRPr="0031666F">
        <w:rPr>
          <w:rFonts w:cs="Calibri"/>
          <w:b/>
          <w:bCs/>
          <w:color w:val="000000"/>
          <w:sz w:val="32"/>
          <w:szCs w:val="32"/>
        </w:rPr>
        <w:t xml:space="preserve"> mixing can occur to a greater extent and so the</w:t>
      </w:r>
    </w:p>
    <w:p w:rsidR="006830A3" w:rsidRPr="0031666F" w:rsidRDefault="0061161D">
      <w:pPr>
        <w:widowControl w:val="0"/>
        <w:autoSpaceDE w:val="0"/>
        <w:autoSpaceDN w:val="0"/>
        <w:bidi w:val="0"/>
        <w:adjustRightInd w:val="0"/>
        <w:spacing w:after="0" w:line="389" w:lineRule="exact"/>
        <w:ind w:left="1406"/>
        <w:rPr>
          <w:rFonts w:cs="Calibri"/>
          <w:b/>
          <w:bCs/>
          <w:color w:val="000000"/>
          <w:sz w:val="32"/>
          <w:szCs w:val="32"/>
        </w:rPr>
      </w:pPr>
      <w:r w:rsidRPr="0031666F">
        <w:rPr>
          <w:rFonts w:cs="Calibri"/>
          <w:b/>
          <w:bCs/>
          <w:color w:val="000000"/>
          <w:sz w:val="32"/>
          <w:szCs w:val="32"/>
        </w:rPr>
        <w:t xml:space="preserve">probability of ‘d–d’ transitions is greater than in a </w:t>
      </w:r>
      <w:proofErr w:type="spellStart"/>
      <w:r w:rsidRPr="0031666F">
        <w:rPr>
          <w:rFonts w:cs="Calibri"/>
          <w:b/>
          <w:bCs/>
          <w:color w:val="000000"/>
          <w:sz w:val="32"/>
          <w:szCs w:val="32"/>
        </w:rPr>
        <w:t>centro</w:t>
      </w:r>
      <w:proofErr w:type="spellEnd"/>
      <w:r w:rsidRPr="0031666F">
        <w:rPr>
          <w:rFonts w:cs="Calibri"/>
          <w:b/>
          <w:bCs/>
          <w:color w:val="000000"/>
          <w:sz w:val="32"/>
          <w:szCs w:val="32"/>
        </w:rPr>
        <w:t xml:space="preserve"> symmetric complex.</w:t>
      </w:r>
    </w:p>
    <w:p w:rsidR="006830A3" w:rsidRPr="0031666F" w:rsidRDefault="0061161D">
      <w:pPr>
        <w:widowControl w:val="0"/>
        <w:autoSpaceDE w:val="0"/>
        <w:autoSpaceDN w:val="0"/>
        <w:bidi w:val="0"/>
        <w:adjustRightInd w:val="0"/>
        <w:spacing w:after="0" w:line="388" w:lineRule="exact"/>
        <w:ind w:left="1406"/>
        <w:rPr>
          <w:rFonts w:cs="Calibri"/>
          <w:b/>
          <w:bCs/>
          <w:color w:val="000000"/>
          <w:sz w:val="32"/>
          <w:szCs w:val="32"/>
        </w:rPr>
      </w:pPr>
      <w:r w:rsidRPr="0031666F">
        <w:rPr>
          <w:rFonts w:cs="Calibri"/>
          <w:b/>
          <w:bCs/>
          <w:color w:val="000000"/>
          <w:sz w:val="32"/>
          <w:szCs w:val="32"/>
        </w:rPr>
        <w:t>This leads to tetrahedral complexes being more intensely colored than octahedral</w:t>
      </w:r>
    </w:p>
    <w:p w:rsidR="006830A3" w:rsidRPr="0031666F" w:rsidRDefault="0061161D">
      <w:pPr>
        <w:widowControl w:val="0"/>
        <w:autoSpaceDE w:val="0"/>
        <w:autoSpaceDN w:val="0"/>
        <w:bidi w:val="0"/>
        <w:adjustRightInd w:val="0"/>
        <w:spacing w:after="0" w:line="388" w:lineRule="exact"/>
        <w:ind w:left="1406"/>
        <w:rPr>
          <w:rFonts w:cs="Calibri"/>
          <w:b/>
          <w:bCs/>
          <w:color w:val="000000"/>
          <w:sz w:val="32"/>
          <w:szCs w:val="32"/>
        </w:rPr>
      </w:pPr>
      <w:r w:rsidRPr="0031666F">
        <w:rPr>
          <w:rFonts w:cs="Calibri"/>
          <w:b/>
          <w:bCs/>
          <w:color w:val="000000"/>
          <w:sz w:val="32"/>
          <w:szCs w:val="32"/>
        </w:rPr>
        <w:t>complexe</w:t>
      </w:r>
      <w:r w:rsidR="005761B7" w:rsidRPr="0031666F">
        <w:rPr>
          <w:rFonts w:asciiTheme="minorHAnsi" w:hAnsiTheme="minorHAnsi" w:cstheme="minorBidi"/>
          <w:noProof/>
          <w:sz w:val="32"/>
          <w:szCs w:val="32"/>
        </w:rPr>
        <w:pict>
          <v:rect id="_x0000_s1027" style="position:absolute;left:0;text-align:left;margin-left:0;margin-top:0;width:721pt;height:540.5pt;z-index:-251665920;mso-position-horizontal-relative:page;mso-position-vertical-relative:page" o:allowincell="f" filled="f" stroked="f">
            <v:textbox inset="0,0,0,0">
              <w:txbxContent>
                <w:p w:rsidR="006830A3" w:rsidRDefault="00F44759">
                  <w:pPr>
                    <w:bidi w:val="0"/>
                    <w:spacing w:after="0" w:line="10805" w:lineRule="atLeast"/>
                    <w:rPr>
                      <w:rFonts w:ascii="Arial" w:hAnsi="Arial"/>
                      <w:sz w:val="24"/>
                      <w:szCs w:val="24"/>
                    </w:rPr>
                  </w:pPr>
                  <w:r>
                    <w:rPr>
                      <w:rFonts w:ascii="Arial" w:hAnsi="Arial"/>
                      <w:noProof/>
                      <w:sz w:val="24"/>
                      <w:szCs w:val="24"/>
                    </w:rPr>
                    <w:drawing>
                      <wp:inline distT="0" distB="0" distL="0" distR="0">
                        <wp:extent cx="9144000" cy="686879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9144000" cy="6868795"/>
                                </a:xfrm>
                                <a:prstGeom prst="rect">
                                  <a:avLst/>
                                </a:prstGeom>
                                <a:noFill/>
                                <a:ln w="9525">
                                  <a:noFill/>
                                  <a:miter lim="800000"/>
                                  <a:headEnd/>
                                  <a:tailEnd/>
                                </a:ln>
                              </pic:spPr>
                            </pic:pic>
                          </a:graphicData>
                        </a:graphic>
                      </wp:inline>
                    </w:drawing>
                  </w:r>
                </w:p>
                <w:p w:rsidR="006830A3" w:rsidRDefault="006830A3">
                  <w:pPr>
                    <w:widowControl w:val="0"/>
                    <w:autoSpaceDE w:val="0"/>
                    <w:autoSpaceDN w:val="0"/>
                    <w:bidi w:val="0"/>
                    <w:adjustRightInd w:val="0"/>
                    <w:spacing w:after="0" w:line="240" w:lineRule="auto"/>
                    <w:rPr>
                      <w:rFonts w:ascii="Arial" w:hAnsi="Arial"/>
                      <w:sz w:val="24"/>
                      <w:szCs w:val="24"/>
                    </w:rPr>
                  </w:pPr>
                </w:p>
              </w:txbxContent>
            </v:textbox>
            <w10:wrap anchorx="page" anchory="page"/>
          </v:rect>
        </w:pict>
      </w:r>
      <w:r w:rsidR="005761B7" w:rsidRPr="0031666F">
        <w:rPr>
          <w:rFonts w:asciiTheme="minorHAnsi" w:hAnsiTheme="minorHAnsi" w:cstheme="minorBidi"/>
          <w:noProof/>
          <w:sz w:val="32"/>
          <w:szCs w:val="32"/>
        </w:rPr>
        <w:pict>
          <v:shapetype id="_x0000_t202" coordsize="21600,21600" o:spt="202" path="m,l,21600r21600,l21600,xe">
            <v:stroke joinstyle="miter"/>
            <v:path gradientshapeok="t" o:connecttype="rect"/>
          </v:shapetype>
          <v:shape id="_x0000_s1028" type="#_x0000_t202" style="position:absolute;left:0;text-align:left;margin-left:661.2pt;margin-top:118.45pt;width:17.8pt;height:18.05pt;z-index:-251664896;mso-position-horizontal-relative:page;mso-position-vertical-relative:page" o:allowincell="f" filled="f" stroked="f">
            <v:textbox inset="0,0,0,0">
              <w:txbxContent>
                <w:p w:rsidR="006830A3" w:rsidRDefault="0061161D">
                  <w:pPr>
                    <w:widowControl w:val="0"/>
                    <w:autoSpaceDE w:val="0"/>
                    <w:autoSpaceDN w:val="0"/>
                    <w:bidi w:val="0"/>
                    <w:adjustRightInd w:val="0"/>
                    <w:spacing w:after="0" w:line="360" w:lineRule="exact"/>
                    <w:rPr>
                      <w:rFonts w:cs="Calibri"/>
                      <w:b/>
                      <w:bCs/>
                      <w:i/>
                      <w:iCs/>
                      <w:color w:val="000000"/>
                      <w:sz w:val="36"/>
                      <w:szCs w:val="36"/>
                    </w:rPr>
                  </w:pPr>
                  <w:r>
                    <w:rPr>
                      <w:rFonts w:cs="Calibri"/>
                      <w:b/>
                      <w:bCs/>
                      <w:i/>
                      <w:iCs/>
                      <w:color w:val="000000"/>
                      <w:sz w:val="36"/>
                      <w:szCs w:val="36"/>
                    </w:rPr>
                    <w:t>p,</w:t>
                  </w:r>
                </w:p>
              </w:txbxContent>
            </v:textbox>
            <w10:wrap anchorx="page" anchory="page"/>
          </v:shape>
        </w:pict>
      </w:r>
      <w:r w:rsidR="00F44759" w:rsidRPr="0031666F">
        <w:rPr>
          <w:rFonts w:cs="Calibri"/>
          <w:b/>
          <w:bCs/>
          <w:color w:val="000000"/>
          <w:sz w:val="32"/>
          <w:szCs w:val="32"/>
        </w:rPr>
        <w:t>s.</w:t>
      </w:r>
    </w:p>
    <w:p w:rsidR="00F44759" w:rsidRPr="0031666F" w:rsidRDefault="00F44759" w:rsidP="00F44759">
      <w:pPr>
        <w:widowControl w:val="0"/>
        <w:autoSpaceDE w:val="0"/>
        <w:autoSpaceDN w:val="0"/>
        <w:bidi w:val="0"/>
        <w:adjustRightInd w:val="0"/>
        <w:spacing w:after="0" w:line="388" w:lineRule="exact"/>
        <w:ind w:left="1406"/>
        <w:rPr>
          <w:rFonts w:cs="Calibri"/>
          <w:b/>
          <w:bCs/>
          <w:color w:val="000000"/>
          <w:sz w:val="32"/>
          <w:szCs w:val="32"/>
        </w:rPr>
      </w:pPr>
    </w:p>
    <w:p w:rsidR="00F44759" w:rsidRPr="0031666F" w:rsidRDefault="00F44759" w:rsidP="00F44759">
      <w:pPr>
        <w:widowControl w:val="0"/>
        <w:autoSpaceDE w:val="0"/>
        <w:autoSpaceDN w:val="0"/>
        <w:bidi w:val="0"/>
        <w:adjustRightInd w:val="0"/>
        <w:spacing w:after="0" w:line="388" w:lineRule="exact"/>
        <w:ind w:left="1406"/>
        <w:rPr>
          <w:rFonts w:cs="Calibri"/>
          <w:b/>
          <w:bCs/>
          <w:color w:val="000000"/>
          <w:sz w:val="32"/>
          <w:szCs w:val="32"/>
        </w:rPr>
      </w:pPr>
    </w:p>
    <w:p w:rsidR="00F44759" w:rsidRPr="0031666F" w:rsidRDefault="00F44759" w:rsidP="00F44759">
      <w:pPr>
        <w:widowControl w:val="0"/>
        <w:autoSpaceDE w:val="0"/>
        <w:autoSpaceDN w:val="0"/>
        <w:bidi w:val="0"/>
        <w:adjustRightInd w:val="0"/>
        <w:spacing w:after="0" w:line="388" w:lineRule="exact"/>
        <w:ind w:left="1406"/>
        <w:rPr>
          <w:rFonts w:cs="Calibri"/>
          <w:b/>
          <w:bCs/>
          <w:color w:val="000000"/>
          <w:sz w:val="32"/>
          <w:szCs w:val="32"/>
        </w:rPr>
      </w:pPr>
    </w:p>
    <w:p w:rsidR="00F44759" w:rsidRPr="0031666F" w:rsidRDefault="00F44759" w:rsidP="00F44759">
      <w:pPr>
        <w:widowControl w:val="0"/>
        <w:autoSpaceDE w:val="0"/>
        <w:autoSpaceDN w:val="0"/>
        <w:bidi w:val="0"/>
        <w:adjustRightInd w:val="0"/>
        <w:spacing w:after="0" w:line="388" w:lineRule="exact"/>
        <w:rPr>
          <w:rFonts w:cs="Calibri"/>
          <w:b/>
          <w:bCs/>
          <w:color w:val="000000"/>
          <w:sz w:val="32"/>
          <w:szCs w:val="32"/>
        </w:rPr>
        <w:sectPr w:rsidR="00F44759" w:rsidRPr="0031666F">
          <w:type w:val="continuous"/>
          <w:pgSz w:w="14400" w:h="10800"/>
          <w:pgMar w:top="0" w:right="0" w:bottom="0" w:left="0" w:header="720" w:footer="720" w:gutter="0"/>
          <w:cols w:space="720" w:equalWidth="0">
            <w:col w:w="14400" w:space="10"/>
          </w:cols>
          <w:noEndnote/>
        </w:sectPr>
      </w:pPr>
    </w:p>
    <w:p w:rsidR="006830A3" w:rsidRPr="0031666F" w:rsidRDefault="0061161D" w:rsidP="00F44759">
      <w:pPr>
        <w:widowControl w:val="0"/>
        <w:autoSpaceDE w:val="0"/>
        <w:autoSpaceDN w:val="0"/>
        <w:bidi w:val="0"/>
        <w:adjustRightInd w:val="0"/>
        <w:spacing w:after="0" w:line="360" w:lineRule="exact"/>
        <w:rPr>
          <w:rFonts w:cs="Calibri"/>
          <w:b/>
          <w:bCs/>
          <w:color w:val="000000"/>
          <w:sz w:val="32"/>
          <w:szCs w:val="32"/>
        </w:rPr>
      </w:pPr>
      <w:r w:rsidRPr="0031666F">
        <w:rPr>
          <w:rFonts w:cs="Calibri"/>
          <w:b/>
          <w:bCs/>
          <w:color w:val="000000"/>
          <w:sz w:val="32"/>
          <w:szCs w:val="32"/>
        </w:rPr>
        <w:lastRenderedPageBreak/>
        <w:t>Absorption bands in electronic spectra are usually broad; the absorption of a</w:t>
      </w:r>
    </w:p>
    <w:p w:rsidR="006830A3" w:rsidRPr="0031666F" w:rsidRDefault="0061161D">
      <w:pPr>
        <w:widowControl w:val="0"/>
        <w:autoSpaceDE w:val="0"/>
        <w:autoSpaceDN w:val="0"/>
        <w:bidi w:val="0"/>
        <w:adjustRightInd w:val="0"/>
        <w:spacing w:after="0" w:line="431" w:lineRule="exact"/>
        <w:ind w:left="1406"/>
        <w:rPr>
          <w:rFonts w:cs="Calibri"/>
          <w:b/>
          <w:bCs/>
          <w:color w:val="000000"/>
          <w:sz w:val="32"/>
          <w:szCs w:val="32"/>
        </w:rPr>
      </w:pPr>
      <w:r w:rsidRPr="0031666F">
        <w:rPr>
          <w:rFonts w:cs="Calibri"/>
          <w:b/>
          <w:bCs/>
          <w:color w:val="000000"/>
          <w:sz w:val="32"/>
          <w:szCs w:val="32"/>
        </w:rPr>
        <w:t>photon of light occurs in 10_18 s whereas molecular vibrations and rotations</w:t>
      </w:r>
    </w:p>
    <w:p w:rsidR="006830A3" w:rsidRPr="0031666F" w:rsidRDefault="0061161D">
      <w:pPr>
        <w:widowControl w:val="0"/>
        <w:autoSpaceDE w:val="0"/>
        <w:autoSpaceDN w:val="0"/>
        <w:bidi w:val="0"/>
        <w:adjustRightInd w:val="0"/>
        <w:spacing w:after="0" w:line="432" w:lineRule="exact"/>
        <w:ind w:left="1406"/>
        <w:rPr>
          <w:rFonts w:cs="Calibri"/>
          <w:b/>
          <w:bCs/>
          <w:color w:val="000000"/>
          <w:sz w:val="32"/>
          <w:szCs w:val="32"/>
        </w:rPr>
      </w:pPr>
      <w:r w:rsidRPr="0031666F">
        <w:rPr>
          <w:rFonts w:cs="Calibri"/>
          <w:b/>
          <w:bCs/>
          <w:color w:val="000000"/>
          <w:sz w:val="32"/>
          <w:szCs w:val="32"/>
        </w:rPr>
        <w:t>occur more slowly. Therefore, an electronic transition is a ‘snapshot’ of a</w:t>
      </w:r>
    </w:p>
    <w:p w:rsidR="006830A3" w:rsidRPr="0031666F" w:rsidRDefault="0061161D">
      <w:pPr>
        <w:widowControl w:val="0"/>
        <w:autoSpaceDE w:val="0"/>
        <w:autoSpaceDN w:val="0"/>
        <w:bidi w:val="0"/>
        <w:adjustRightInd w:val="0"/>
        <w:spacing w:after="0" w:line="431" w:lineRule="exact"/>
        <w:ind w:left="1406"/>
        <w:rPr>
          <w:rFonts w:cs="Calibri"/>
          <w:b/>
          <w:bCs/>
          <w:color w:val="000000"/>
          <w:sz w:val="32"/>
          <w:szCs w:val="32"/>
        </w:rPr>
      </w:pPr>
      <w:r w:rsidRPr="0031666F">
        <w:rPr>
          <w:rFonts w:cs="Calibri"/>
          <w:b/>
          <w:bCs/>
          <w:color w:val="000000"/>
          <w:sz w:val="32"/>
          <w:szCs w:val="32"/>
        </w:rPr>
        <w:t xml:space="preserve">molecule in a particular </w:t>
      </w:r>
      <w:proofErr w:type="spellStart"/>
      <w:r w:rsidRPr="0031666F">
        <w:rPr>
          <w:rFonts w:cs="Calibri"/>
          <w:b/>
          <w:bCs/>
          <w:color w:val="000000"/>
          <w:sz w:val="32"/>
          <w:szCs w:val="32"/>
        </w:rPr>
        <w:t>vibrational</w:t>
      </w:r>
      <w:proofErr w:type="spellEnd"/>
      <w:r w:rsidRPr="0031666F">
        <w:rPr>
          <w:rFonts w:cs="Calibri"/>
          <w:b/>
          <w:bCs/>
          <w:color w:val="000000"/>
          <w:sz w:val="32"/>
          <w:szCs w:val="32"/>
        </w:rPr>
        <w:t xml:space="preserve"> and rotational state, and it follows that the</w:t>
      </w:r>
    </w:p>
    <w:p w:rsidR="006830A3" w:rsidRPr="0031666F" w:rsidRDefault="0061161D">
      <w:pPr>
        <w:widowControl w:val="0"/>
        <w:autoSpaceDE w:val="0"/>
        <w:autoSpaceDN w:val="0"/>
        <w:bidi w:val="0"/>
        <w:adjustRightInd w:val="0"/>
        <w:spacing w:after="0" w:line="431" w:lineRule="exact"/>
        <w:ind w:left="1406"/>
        <w:rPr>
          <w:rFonts w:cs="Calibri"/>
          <w:b/>
          <w:bCs/>
          <w:color w:val="000000"/>
          <w:sz w:val="32"/>
          <w:szCs w:val="32"/>
        </w:rPr>
      </w:pPr>
      <w:r w:rsidRPr="0031666F">
        <w:rPr>
          <w:rFonts w:cs="Calibri"/>
          <w:b/>
          <w:bCs/>
          <w:color w:val="000000"/>
          <w:sz w:val="32"/>
          <w:szCs w:val="32"/>
        </w:rPr>
        <w:t>electronic spectrum will record a range of energies corresponding to different</w:t>
      </w:r>
    </w:p>
    <w:p w:rsidR="006830A3" w:rsidRPr="0031666F" w:rsidRDefault="0061161D">
      <w:pPr>
        <w:widowControl w:val="0"/>
        <w:autoSpaceDE w:val="0"/>
        <w:autoSpaceDN w:val="0"/>
        <w:bidi w:val="0"/>
        <w:adjustRightInd w:val="0"/>
        <w:spacing w:after="0" w:line="432" w:lineRule="exact"/>
        <w:ind w:left="1406"/>
        <w:rPr>
          <w:rFonts w:cs="Calibri"/>
          <w:b/>
          <w:bCs/>
          <w:color w:val="000000"/>
          <w:sz w:val="32"/>
          <w:szCs w:val="32"/>
        </w:rPr>
      </w:pPr>
      <w:proofErr w:type="spellStart"/>
      <w:r w:rsidRPr="0031666F">
        <w:rPr>
          <w:rFonts w:cs="Calibri"/>
          <w:b/>
          <w:bCs/>
          <w:color w:val="000000"/>
          <w:sz w:val="32"/>
          <w:szCs w:val="32"/>
        </w:rPr>
        <w:t>vibrational</w:t>
      </w:r>
      <w:proofErr w:type="spellEnd"/>
      <w:r w:rsidRPr="0031666F">
        <w:rPr>
          <w:rFonts w:cs="Calibri"/>
          <w:b/>
          <w:bCs/>
          <w:color w:val="000000"/>
          <w:sz w:val="32"/>
          <w:szCs w:val="32"/>
        </w:rPr>
        <w:t xml:space="preserve"> and rotational states.</w:t>
      </w:r>
    </w:p>
    <w:p w:rsidR="006830A3" w:rsidRPr="0031666F" w:rsidRDefault="0061161D">
      <w:pPr>
        <w:widowControl w:val="0"/>
        <w:autoSpaceDE w:val="0"/>
        <w:autoSpaceDN w:val="0"/>
        <w:bidi w:val="0"/>
        <w:adjustRightInd w:val="0"/>
        <w:spacing w:after="0" w:line="518" w:lineRule="exact"/>
        <w:ind w:left="2180"/>
        <w:rPr>
          <w:rFonts w:cs="Calibri"/>
          <w:b/>
          <w:bCs/>
          <w:color w:val="000000"/>
          <w:sz w:val="32"/>
          <w:szCs w:val="32"/>
        </w:rPr>
      </w:pPr>
      <w:r w:rsidRPr="0031666F">
        <w:rPr>
          <w:rFonts w:cs="Calibri"/>
          <w:b/>
          <w:bCs/>
          <w:color w:val="000000"/>
          <w:sz w:val="32"/>
          <w:szCs w:val="32"/>
        </w:rPr>
        <w:t>Absorption bands are described in terms of</w:t>
      </w:r>
      <w:r w:rsidRPr="0031666F">
        <w:rPr>
          <w:rFonts w:cs="Calibri"/>
          <w:b/>
          <w:bCs/>
          <w:i/>
          <w:iCs/>
          <w:color w:val="000000"/>
          <w:sz w:val="32"/>
          <w:szCs w:val="32"/>
        </w:rPr>
        <w:t xml:space="preserve"> </w:t>
      </w:r>
      <w:proofErr w:type="spellStart"/>
      <w:r w:rsidRPr="0031666F">
        <w:rPr>
          <w:rFonts w:cs="Calibri"/>
          <w:b/>
          <w:bCs/>
          <w:i/>
          <w:iCs/>
          <w:color w:val="000000"/>
          <w:sz w:val="32"/>
          <w:szCs w:val="32"/>
        </w:rPr>
        <w:t>λmax</w:t>
      </w:r>
      <w:proofErr w:type="spellEnd"/>
      <w:r w:rsidRPr="0031666F">
        <w:rPr>
          <w:rFonts w:cs="Calibri"/>
          <w:b/>
          <w:bCs/>
          <w:color w:val="000000"/>
          <w:sz w:val="32"/>
          <w:szCs w:val="32"/>
        </w:rPr>
        <w:t xml:space="preserve"> corresponding to the</w:t>
      </w:r>
    </w:p>
    <w:p w:rsidR="006830A3" w:rsidRPr="0031666F" w:rsidRDefault="0061161D">
      <w:pPr>
        <w:widowControl w:val="0"/>
        <w:autoSpaceDE w:val="0"/>
        <w:autoSpaceDN w:val="0"/>
        <w:bidi w:val="0"/>
        <w:adjustRightInd w:val="0"/>
        <w:spacing w:after="0" w:line="432" w:lineRule="exact"/>
        <w:ind w:left="1406"/>
        <w:rPr>
          <w:rFonts w:cs="Calibri"/>
          <w:b/>
          <w:bCs/>
          <w:color w:val="000000"/>
          <w:sz w:val="32"/>
          <w:szCs w:val="32"/>
        </w:rPr>
      </w:pPr>
      <w:r w:rsidRPr="0031666F">
        <w:rPr>
          <w:rFonts w:cs="Calibri"/>
          <w:b/>
          <w:bCs/>
          <w:color w:val="000000"/>
          <w:sz w:val="32"/>
          <w:szCs w:val="32"/>
        </w:rPr>
        <w:t>absorption maximum</w:t>
      </w:r>
      <w:r w:rsidRPr="0031666F">
        <w:rPr>
          <w:rFonts w:cs="Calibri"/>
          <w:b/>
          <w:bCs/>
          <w:i/>
          <w:iCs/>
          <w:color w:val="000000"/>
          <w:sz w:val="32"/>
          <w:szCs w:val="32"/>
        </w:rPr>
        <w:t xml:space="preserve"> Amax</w:t>
      </w:r>
      <w:r w:rsidRPr="0031666F">
        <w:rPr>
          <w:rFonts w:cs="Calibri"/>
          <w:b/>
          <w:bCs/>
          <w:color w:val="000000"/>
          <w:sz w:val="32"/>
          <w:szCs w:val="32"/>
        </w:rPr>
        <w:t>; the wavelength,</w:t>
      </w:r>
      <w:r w:rsidRPr="0031666F">
        <w:rPr>
          <w:rFonts w:cs="Calibri"/>
          <w:b/>
          <w:bCs/>
          <w:i/>
          <w:iCs/>
          <w:color w:val="000000"/>
          <w:sz w:val="32"/>
          <w:szCs w:val="32"/>
        </w:rPr>
        <w:t xml:space="preserve"> Amax</w:t>
      </w:r>
      <w:r w:rsidRPr="0031666F">
        <w:rPr>
          <w:rFonts w:cs="Calibri"/>
          <w:b/>
          <w:bCs/>
          <w:color w:val="000000"/>
          <w:sz w:val="32"/>
          <w:szCs w:val="32"/>
        </w:rPr>
        <w:t xml:space="preserve"> , is usually given in</w:t>
      </w:r>
      <w:r w:rsidRPr="0031666F">
        <w:rPr>
          <w:rFonts w:cs="Calibri"/>
          <w:b/>
          <w:bCs/>
          <w:i/>
          <w:iCs/>
          <w:color w:val="000000"/>
          <w:sz w:val="32"/>
          <w:szCs w:val="32"/>
        </w:rPr>
        <w:t xml:space="preserve"> nm,</w:t>
      </w:r>
      <w:r w:rsidRPr="0031666F">
        <w:rPr>
          <w:rFonts w:cs="Calibri"/>
          <w:b/>
          <w:bCs/>
          <w:color w:val="000000"/>
          <w:sz w:val="32"/>
          <w:szCs w:val="32"/>
        </w:rPr>
        <w:t xml:space="preserve"> but the</w:t>
      </w:r>
    </w:p>
    <w:p w:rsidR="006830A3" w:rsidRPr="0031666F" w:rsidRDefault="0061161D">
      <w:pPr>
        <w:widowControl w:val="0"/>
        <w:autoSpaceDE w:val="0"/>
        <w:autoSpaceDN w:val="0"/>
        <w:bidi w:val="0"/>
        <w:adjustRightInd w:val="0"/>
        <w:spacing w:after="0" w:line="431" w:lineRule="exact"/>
        <w:ind w:left="1406"/>
        <w:rPr>
          <w:rFonts w:cs="Calibri"/>
          <w:b/>
          <w:bCs/>
          <w:color w:val="000000"/>
          <w:sz w:val="32"/>
          <w:szCs w:val="32"/>
        </w:rPr>
      </w:pPr>
      <w:r w:rsidRPr="0031666F">
        <w:rPr>
          <w:rFonts w:cs="Calibri"/>
          <w:b/>
          <w:bCs/>
          <w:color w:val="000000"/>
          <w:sz w:val="32"/>
          <w:szCs w:val="32"/>
        </w:rPr>
        <w:t>position of the absorption may also be described in terms of wave numbers,</w:t>
      </w:r>
    </w:p>
    <w:p w:rsidR="006830A3" w:rsidRPr="0031666F" w:rsidRDefault="0061161D">
      <w:pPr>
        <w:widowControl w:val="0"/>
        <w:autoSpaceDE w:val="0"/>
        <w:autoSpaceDN w:val="0"/>
        <w:bidi w:val="0"/>
        <w:adjustRightInd w:val="0"/>
        <w:spacing w:after="0" w:line="577" w:lineRule="exact"/>
        <w:ind w:left="1406"/>
        <w:rPr>
          <w:rFonts w:cs="Calibri"/>
          <w:b/>
          <w:bCs/>
          <w:color w:val="000000"/>
          <w:sz w:val="32"/>
          <w:szCs w:val="32"/>
        </w:rPr>
      </w:pPr>
      <w:r w:rsidRPr="0031666F">
        <w:rPr>
          <w:rFonts w:cs="Calibri"/>
          <w:b/>
          <w:bCs/>
          <w:color w:val="000000"/>
          <w:sz w:val="32"/>
          <w:szCs w:val="32"/>
        </w:rPr>
        <w:t>(cm</w:t>
      </w:r>
      <w:r w:rsidRPr="0031666F">
        <w:rPr>
          <w:rFonts w:cs="Calibri"/>
          <w:b/>
          <w:bCs/>
          <w:i/>
          <w:iCs/>
          <w:color w:val="000000"/>
          <w:sz w:val="32"/>
          <w:szCs w:val="32"/>
        </w:rPr>
        <w:t>_1</w:t>
      </w:r>
      <w:r w:rsidRPr="0031666F">
        <w:rPr>
          <w:rFonts w:cs="Calibri"/>
          <w:b/>
          <w:bCs/>
          <w:color w:val="000000"/>
          <w:sz w:val="32"/>
          <w:szCs w:val="32"/>
        </w:rPr>
        <w:t xml:space="preserve">). The molar extinction coefficient (or molar </w:t>
      </w:r>
      <w:proofErr w:type="spellStart"/>
      <w:r w:rsidRPr="0031666F">
        <w:rPr>
          <w:rFonts w:cs="Calibri"/>
          <w:b/>
          <w:bCs/>
          <w:color w:val="000000"/>
          <w:sz w:val="32"/>
          <w:szCs w:val="32"/>
        </w:rPr>
        <w:t>absorptivity</w:t>
      </w:r>
      <w:proofErr w:type="spellEnd"/>
      <w:r w:rsidRPr="0031666F">
        <w:rPr>
          <w:rFonts w:cs="Calibri"/>
          <w:b/>
          <w:bCs/>
          <w:color w:val="000000"/>
          <w:sz w:val="32"/>
          <w:szCs w:val="32"/>
        </w:rPr>
        <w:t>) "</w:t>
      </w:r>
      <w:proofErr w:type="spellStart"/>
      <w:r w:rsidRPr="0031666F">
        <w:rPr>
          <w:rFonts w:cs="Calibri"/>
          <w:b/>
          <w:bCs/>
          <w:i/>
          <w:iCs/>
          <w:color w:val="000000"/>
          <w:sz w:val="32"/>
          <w:szCs w:val="32"/>
        </w:rPr>
        <w:t>εmax</w:t>
      </w:r>
      <w:proofErr w:type="spellEnd"/>
      <w:r w:rsidRPr="0031666F">
        <w:rPr>
          <w:rFonts w:cs="Calibri"/>
          <w:b/>
          <w:bCs/>
          <w:color w:val="000000"/>
          <w:sz w:val="32"/>
          <w:szCs w:val="32"/>
        </w:rPr>
        <w:t xml:space="preserve"> of an</w:t>
      </w:r>
    </w:p>
    <w:p w:rsidR="006830A3" w:rsidRPr="0031666F" w:rsidRDefault="0061161D">
      <w:pPr>
        <w:widowControl w:val="0"/>
        <w:autoSpaceDE w:val="0"/>
        <w:autoSpaceDN w:val="0"/>
        <w:bidi w:val="0"/>
        <w:adjustRightInd w:val="0"/>
        <w:spacing w:after="0" w:line="575" w:lineRule="exact"/>
        <w:ind w:left="1406"/>
        <w:rPr>
          <w:rFonts w:cs="Calibri"/>
          <w:b/>
          <w:bCs/>
          <w:color w:val="000000"/>
          <w:sz w:val="32"/>
          <w:szCs w:val="32"/>
        </w:rPr>
      </w:pPr>
      <w:r w:rsidRPr="0031666F">
        <w:rPr>
          <w:rFonts w:cs="Calibri"/>
          <w:b/>
          <w:bCs/>
          <w:color w:val="000000"/>
          <w:sz w:val="32"/>
          <w:szCs w:val="32"/>
        </w:rPr>
        <w:t>absorption must also be quoted; "</w:t>
      </w:r>
      <w:r w:rsidRPr="0031666F">
        <w:rPr>
          <w:rFonts w:cs="Calibri"/>
          <w:b/>
          <w:bCs/>
          <w:i/>
          <w:iCs/>
          <w:color w:val="000000"/>
          <w:sz w:val="32"/>
          <w:szCs w:val="32"/>
        </w:rPr>
        <w:t xml:space="preserve"> </w:t>
      </w:r>
      <w:proofErr w:type="spellStart"/>
      <w:r w:rsidRPr="0031666F">
        <w:rPr>
          <w:rFonts w:cs="Calibri"/>
          <w:b/>
          <w:bCs/>
          <w:i/>
          <w:iCs/>
          <w:color w:val="000000"/>
          <w:sz w:val="32"/>
          <w:szCs w:val="32"/>
        </w:rPr>
        <w:t>εmax</w:t>
      </w:r>
      <w:proofErr w:type="spellEnd"/>
      <w:r w:rsidRPr="0031666F">
        <w:rPr>
          <w:rFonts w:cs="Calibri"/>
          <w:b/>
          <w:bCs/>
          <w:color w:val="000000"/>
          <w:sz w:val="32"/>
          <w:szCs w:val="32"/>
        </w:rPr>
        <w:t xml:space="preserve"> indicates how intense an absorption is</w:t>
      </w:r>
    </w:p>
    <w:p w:rsidR="006830A3" w:rsidRPr="0031666F" w:rsidRDefault="0061161D">
      <w:pPr>
        <w:widowControl w:val="0"/>
        <w:autoSpaceDE w:val="0"/>
        <w:autoSpaceDN w:val="0"/>
        <w:bidi w:val="0"/>
        <w:adjustRightInd w:val="0"/>
        <w:spacing w:after="0" w:line="431" w:lineRule="exact"/>
        <w:ind w:left="1406"/>
        <w:rPr>
          <w:rFonts w:cs="Calibri"/>
          <w:b/>
          <w:bCs/>
          <w:color w:val="000000"/>
          <w:sz w:val="32"/>
          <w:szCs w:val="32"/>
        </w:rPr>
      </w:pPr>
      <w:r w:rsidRPr="0031666F">
        <w:rPr>
          <w:rFonts w:cs="Calibri"/>
          <w:b/>
          <w:bCs/>
          <w:color w:val="000000"/>
          <w:sz w:val="32"/>
          <w:szCs w:val="32"/>
        </w:rPr>
        <w:t>and is related to Amax by equation below where</w:t>
      </w:r>
      <w:r w:rsidRPr="0031666F">
        <w:rPr>
          <w:rFonts w:cs="Calibri"/>
          <w:b/>
          <w:bCs/>
          <w:i/>
          <w:iCs/>
          <w:color w:val="000000"/>
          <w:sz w:val="32"/>
          <w:szCs w:val="32"/>
        </w:rPr>
        <w:t xml:space="preserve"> c</w:t>
      </w:r>
      <w:r w:rsidRPr="0031666F">
        <w:rPr>
          <w:rFonts w:cs="Calibri"/>
          <w:b/>
          <w:bCs/>
          <w:color w:val="000000"/>
          <w:sz w:val="32"/>
          <w:szCs w:val="32"/>
        </w:rPr>
        <w:t xml:space="preserve"> is the concentration of the</w:t>
      </w:r>
    </w:p>
    <w:p w:rsidR="006830A3" w:rsidRPr="0031666F" w:rsidRDefault="0061161D">
      <w:pPr>
        <w:widowControl w:val="0"/>
        <w:autoSpaceDE w:val="0"/>
        <w:autoSpaceDN w:val="0"/>
        <w:bidi w:val="0"/>
        <w:adjustRightInd w:val="0"/>
        <w:spacing w:after="0" w:line="431" w:lineRule="exact"/>
        <w:ind w:left="1406"/>
        <w:rPr>
          <w:rFonts w:cs="Calibri"/>
          <w:b/>
          <w:bCs/>
          <w:color w:val="000000"/>
          <w:sz w:val="32"/>
          <w:szCs w:val="32"/>
        </w:rPr>
      </w:pPr>
      <w:r w:rsidRPr="0031666F">
        <w:rPr>
          <w:rFonts w:cs="Calibri"/>
          <w:b/>
          <w:bCs/>
          <w:color w:val="000000"/>
          <w:sz w:val="32"/>
          <w:szCs w:val="32"/>
        </w:rPr>
        <w:t>solution and ‘ℓ is the path length (in cm) of the spectrometer cell ( Fig. 1 ). Values</w:t>
      </w:r>
    </w:p>
    <w:p w:rsidR="006830A3" w:rsidRPr="0031666F" w:rsidRDefault="0061161D">
      <w:pPr>
        <w:widowControl w:val="0"/>
        <w:autoSpaceDE w:val="0"/>
        <w:autoSpaceDN w:val="0"/>
        <w:bidi w:val="0"/>
        <w:adjustRightInd w:val="0"/>
        <w:spacing w:after="0" w:line="577" w:lineRule="exact"/>
        <w:ind w:left="1406"/>
        <w:rPr>
          <w:rFonts w:cs="Calibri"/>
          <w:b/>
          <w:bCs/>
          <w:i/>
          <w:iCs/>
          <w:color w:val="000000"/>
          <w:sz w:val="32"/>
          <w:szCs w:val="32"/>
        </w:rPr>
      </w:pPr>
      <w:r w:rsidRPr="0031666F">
        <w:rPr>
          <w:rFonts w:cs="Calibri"/>
          <w:b/>
          <w:bCs/>
          <w:color w:val="000000"/>
          <w:sz w:val="32"/>
          <w:szCs w:val="32"/>
        </w:rPr>
        <w:t>of "</w:t>
      </w:r>
      <w:proofErr w:type="spellStart"/>
      <w:r w:rsidRPr="0031666F">
        <w:rPr>
          <w:rFonts w:cs="Calibri"/>
          <w:b/>
          <w:bCs/>
          <w:i/>
          <w:iCs/>
          <w:color w:val="000000"/>
          <w:sz w:val="32"/>
          <w:szCs w:val="32"/>
        </w:rPr>
        <w:t>εmax</w:t>
      </w:r>
      <w:proofErr w:type="spellEnd"/>
      <w:r w:rsidRPr="0031666F">
        <w:rPr>
          <w:rFonts w:cs="Calibri"/>
          <w:b/>
          <w:bCs/>
          <w:color w:val="000000"/>
          <w:sz w:val="32"/>
          <w:szCs w:val="32"/>
        </w:rPr>
        <w:t xml:space="preserve"> range from close to zero (a very weak absorption) to &gt;10 000</w:t>
      </w:r>
      <w:r w:rsidRPr="0031666F">
        <w:rPr>
          <w:rFonts w:cs="Calibri"/>
          <w:b/>
          <w:bCs/>
          <w:i/>
          <w:iCs/>
          <w:color w:val="000000"/>
          <w:sz w:val="32"/>
          <w:szCs w:val="32"/>
        </w:rPr>
        <w:t xml:space="preserve"> dm_3 mol_1</w:t>
      </w:r>
    </w:p>
    <w:p w:rsidR="006830A3" w:rsidRPr="0031666F" w:rsidRDefault="0061161D">
      <w:pPr>
        <w:widowControl w:val="0"/>
        <w:autoSpaceDE w:val="0"/>
        <w:autoSpaceDN w:val="0"/>
        <w:bidi w:val="0"/>
        <w:adjustRightInd w:val="0"/>
        <w:spacing w:after="0" w:line="430" w:lineRule="exact"/>
        <w:ind w:left="1406"/>
        <w:rPr>
          <w:rFonts w:cs="Calibri"/>
          <w:b/>
          <w:bCs/>
          <w:color w:val="000000"/>
          <w:sz w:val="32"/>
          <w:szCs w:val="32"/>
        </w:rPr>
      </w:pPr>
      <w:r w:rsidRPr="0031666F">
        <w:rPr>
          <w:rFonts w:cs="Calibri"/>
          <w:b/>
          <w:bCs/>
          <w:i/>
          <w:iCs/>
          <w:color w:val="000000"/>
          <w:sz w:val="32"/>
          <w:szCs w:val="32"/>
        </w:rPr>
        <w:t>cm_1</w:t>
      </w:r>
      <w:r w:rsidRPr="0031666F">
        <w:rPr>
          <w:rFonts w:cs="Calibri"/>
          <w:b/>
          <w:bCs/>
          <w:color w:val="000000"/>
          <w:sz w:val="32"/>
          <w:szCs w:val="32"/>
        </w:rPr>
        <w:t xml:space="preserve"> (an intense absorption). Table – 1</w:t>
      </w:r>
    </w:p>
    <w:p w:rsidR="006830A3" w:rsidRPr="0031666F" w:rsidRDefault="006830A3">
      <w:pPr>
        <w:widowControl w:val="0"/>
        <w:autoSpaceDE w:val="0"/>
        <w:autoSpaceDN w:val="0"/>
        <w:bidi w:val="0"/>
        <w:adjustRightInd w:val="0"/>
        <w:spacing w:after="0" w:line="430" w:lineRule="exact"/>
        <w:ind w:left="1406"/>
        <w:rPr>
          <w:rFonts w:cs="Calibri"/>
          <w:b/>
          <w:bCs/>
          <w:color w:val="000000"/>
          <w:sz w:val="32"/>
          <w:szCs w:val="32"/>
        </w:rPr>
        <w:sectPr w:rsidR="006830A3" w:rsidRPr="0031666F">
          <w:pgSz w:w="14400" w:h="10800"/>
          <w:pgMar w:top="0" w:right="0" w:bottom="0" w:left="0" w:header="720" w:footer="720" w:gutter="0"/>
          <w:cols w:space="720" w:equalWidth="0">
            <w:col w:w="14400"/>
          </w:cols>
          <w:noEndnote/>
        </w:sect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1161D">
      <w:pPr>
        <w:widowControl w:val="0"/>
        <w:autoSpaceDE w:val="0"/>
        <w:autoSpaceDN w:val="0"/>
        <w:bidi w:val="0"/>
        <w:adjustRightInd w:val="0"/>
        <w:spacing w:after="0" w:line="480" w:lineRule="exact"/>
        <w:ind w:left="5234"/>
        <w:rPr>
          <w:rFonts w:cs="Calibri"/>
          <w:b/>
          <w:bCs/>
          <w:i/>
          <w:iCs/>
          <w:color w:val="000000"/>
          <w:sz w:val="32"/>
          <w:szCs w:val="32"/>
        </w:rPr>
      </w:pPr>
      <w:proofErr w:type="spellStart"/>
      <w:r w:rsidRPr="0031666F">
        <w:rPr>
          <w:rFonts w:cs="Calibri"/>
          <w:b/>
          <w:bCs/>
          <w:i/>
          <w:iCs/>
          <w:color w:val="000000"/>
          <w:sz w:val="32"/>
          <w:szCs w:val="32"/>
        </w:rPr>
        <w:t>εmax</w:t>
      </w:r>
      <w:proofErr w:type="spellEnd"/>
      <w:r w:rsidRPr="0031666F">
        <w:rPr>
          <w:rFonts w:cs="Calibri"/>
          <w:b/>
          <w:bCs/>
          <w:color w:val="000000"/>
          <w:sz w:val="32"/>
          <w:szCs w:val="32"/>
        </w:rPr>
        <w:t xml:space="preserve"> =</w:t>
      </w:r>
      <w:r w:rsidRPr="0031666F">
        <w:rPr>
          <w:rFonts w:cs="Calibri"/>
          <w:b/>
          <w:bCs/>
          <w:i/>
          <w:iCs/>
          <w:color w:val="000000"/>
          <w:sz w:val="32"/>
          <w:szCs w:val="32"/>
        </w:rPr>
        <w:t xml:space="preserve"> Amax</w:t>
      </w:r>
    </w:p>
    <w:p w:rsidR="006830A3" w:rsidRPr="0031666F" w:rsidRDefault="0061161D">
      <w:pPr>
        <w:widowControl w:val="0"/>
        <w:autoSpaceDE w:val="0"/>
        <w:autoSpaceDN w:val="0"/>
        <w:bidi w:val="0"/>
        <w:adjustRightInd w:val="0"/>
        <w:spacing w:after="0" w:line="300" w:lineRule="exact"/>
        <w:rPr>
          <w:rFonts w:ascii="Arial" w:hAnsi="Arial"/>
          <w:sz w:val="32"/>
          <w:szCs w:val="32"/>
        </w:rPr>
      </w:pPr>
      <w:r w:rsidRPr="0031666F">
        <w:rPr>
          <w:rFonts w:cs="Calibri"/>
          <w:b/>
          <w:bCs/>
          <w:i/>
          <w:iCs/>
          <w:color w:val="000000"/>
          <w:sz w:val="32"/>
          <w:szCs w:val="32"/>
        </w:rPr>
        <w:br w:type="column"/>
      </w:r>
    </w:p>
    <w:p w:rsidR="006830A3" w:rsidRPr="0031666F" w:rsidRDefault="0061161D">
      <w:pPr>
        <w:widowControl w:val="0"/>
        <w:autoSpaceDE w:val="0"/>
        <w:autoSpaceDN w:val="0"/>
        <w:bidi w:val="0"/>
        <w:adjustRightInd w:val="0"/>
        <w:spacing w:after="0" w:line="360" w:lineRule="exact"/>
        <w:rPr>
          <w:rFonts w:cs="Calibri"/>
          <w:b/>
          <w:bCs/>
          <w:i/>
          <w:iCs/>
          <w:color w:val="000000"/>
          <w:sz w:val="32"/>
          <w:szCs w:val="32"/>
        </w:rPr>
      </w:pPr>
      <w:proofErr w:type="spellStart"/>
      <w:r w:rsidRPr="0031666F">
        <w:rPr>
          <w:rFonts w:cs="Calibri"/>
          <w:b/>
          <w:bCs/>
          <w:color w:val="000000"/>
          <w:sz w:val="32"/>
          <w:szCs w:val="32"/>
        </w:rPr>
        <w:t>cx</w:t>
      </w:r>
      <w:proofErr w:type="spellEnd"/>
      <w:r w:rsidRPr="0031666F">
        <w:rPr>
          <w:rFonts w:cs="Calibri"/>
          <w:b/>
          <w:bCs/>
          <w:i/>
          <w:iCs/>
          <w:color w:val="000000"/>
          <w:sz w:val="32"/>
          <w:szCs w:val="32"/>
        </w:rPr>
        <w:t xml:space="preserve"> ℓ</w:t>
      </w:r>
    </w:p>
    <w:p w:rsidR="006830A3" w:rsidRPr="0031666F" w:rsidRDefault="006830A3">
      <w:pPr>
        <w:widowControl w:val="0"/>
        <w:autoSpaceDE w:val="0"/>
        <w:autoSpaceDN w:val="0"/>
        <w:bidi w:val="0"/>
        <w:adjustRightInd w:val="0"/>
        <w:spacing w:after="0" w:line="360" w:lineRule="exact"/>
        <w:rPr>
          <w:rFonts w:cs="Calibri"/>
          <w:b/>
          <w:bCs/>
          <w:i/>
          <w:iCs/>
          <w:color w:val="000000"/>
          <w:sz w:val="32"/>
          <w:szCs w:val="32"/>
        </w:rPr>
        <w:sectPr w:rsidR="006830A3" w:rsidRPr="0031666F">
          <w:type w:val="continuous"/>
          <w:pgSz w:w="14400" w:h="10800"/>
          <w:pgMar w:top="0" w:right="0" w:bottom="0" w:left="0" w:header="720" w:footer="720" w:gutter="0"/>
          <w:cols w:num="2" w:space="720" w:equalWidth="0">
            <w:col w:w="7550" w:space="10"/>
            <w:col w:w="6840"/>
          </w:cols>
          <w:noEndnote/>
        </w:sectPr>
      </w:pPr>
    </w:p>
    <w:p w:rsidR="006830A3" w:rsidRPr="0031666F" w:rsidRDefault="0061161D">
      <w:pPr>
        <w:widowControl w:val="0"/>
        <w:autoSpaceDE w:val="0"/>
        <w:autoSpaceDN w:val="0"/>
        <w:bidi w:val="0"/>
        <w:adjustRightInd w:val="0"/>
        <w:spacing w:after="0" w:line="517" w:lineRule="exact"/>
        <w:ind w:left="2045"/>
        <w:rPr>
          <w:rFonts w:cs="Calibri"/>
          <w:b/>
          <w:bCs/>
          <w:color w:val="000000"/>
          <w:sz w:val="32"/>
          <w:szCs w:val="32"/>
        </w:rPr>
      </w:pPr>
      <w:r w:rsidRPr="0031666F">
        <w:rPr>
          <w:rFonts w:cs="Calibri"/>
          <w:b/>
          <w:bCs/>
          <w:color w:val="000000"/>
          <w:sz w:val="32"/>
          <w:szCs w:val="32"/>
        </w:rPr>
        <w:lastRenderedPageBreak/>
        <w:t>Some important points shall be considered are that the electronic spectra of:</w:t>
      </w:r>
    </w:p>
    <w:p w:rsidR="006830A3" w:rsidRPr="0031666F" w:rsidRDefault="0061161D">
      <w:pPr>
        <w:widowControl w:val="0"/>
        <w:autoSpaceDE w:val="0"/>
        <w:autoSpaceDN w:val="0"/>
        <w:bidi w:val="0"/>
        <w:adjustRightInd w:val="0"/>
        <w:spacing w:after="0" w:line="519" w:lineRule="exact"/>
        <w:ind w:left="1522"/>
        <w:rPr>
          <w:rFonts w:cs="Calibri"/>
          <w:b/>
          <w:bCs/>
          <w:color w:val="000000"/>
          <w:sz w:val="32"/>
          <w:szCs w:val="32"/>
        </w:rPr>
      </w:pPr>
      <w:r w:rsidRPr="0031666F">
        <w:rPr>
          <w:rFonts w:cs="Calibri"/>
          <w:b/>
          <w:bCs/>
          <w:color w:val="000000"/>
          <w:sz w:val="32"/>
          <w:szCs w:val="32"/>
        </w:rPr>
        <w:t>1-</w:t>
      </w:r>
      <w:r w:rsidRPr="0031666F">
        <w:rPr>
          <w:rFonts w:cs="Calibri"/>
          <w:b/>
          <w:bCs/>
          <w:i/>
          <w:iCs/>
          <w:color w:val="000000"/>
          <w:sz w:val="32"/>
          <w:szCs w:val="32"/>
        </w:rPr>
        <w:t xml:space="preserve"> d 1, d 4 , d 6</w:t>
      </w:r>
      <w:r w:rsidRPr="0031666F">
        <w:rPr>
          <w:rFonts w:cs="Calibri"/>
          <w:b/>
          <w:bCs/>
          <w:color w:val="000000"/>
          <w:sz w:val="32"/>
          <w:szCs w:val="32"/>
        </w:rPr>
        <w:t>, and</w:t>
      </w:r>
      <w:r w:rsidRPr="0031666F">
        <w:rPr>
          <w:rFonts w:cs="Calibri"/>
          <w:b/>
          <w:bCs/>
          <w:i/>
          <w:iCs/>
          <w:color w:val="000000"/>
          <w:sz w:val="32"/>
          <w:szCs w:val="32"/>
        </w:rPr>
        <w:t xml:space="preserve"> d 9</w:t>
      </w:r>
      <w:r w:rsidRPr="0031666F">
        <w:rPr>
          <w:rFonts w:cs="Calibri"/>
          <w:b/>
          <w:bCs/>
          <w:color w:val="000000"/>
          <w:sz w:val="32"/>
          <w:szCs w:val="32"/>
        </w:rPr>
        <w:t xml:space="preserve"> complexes consist of one absorption;</w:t>
      </w:r>
    </w:p>
    <w:p w:rsidR="006830A3" w:rsidRPr="0031666F" w:rsidRDefault="0061161D">
      <w:pPr>
        <w:widowControl w:val="0"/>
        <w:autoSpaceDE w:val="0"/>
        <w:autoSpaceDN w:val="0"/>
        <w:bidi w:val="0"/>
        <w:adjustRightInd w:val="0"/>
        <w:spacing w:after="0" w:line="518" w:lineRule="exact"/>
        <w:ind w:left="1522"/>
        <w:rPr>
          <w:rFonts w:cs="Calibri"/>
          <w:b/>
          <w:bCs/>
          <w:color w:val="000000"/>
          <w:sz w:val="32"/>
          <w:szCs w:val="32"/>
        </w:rPr>
      </w:pPr>
      <w:r w:rsidRPr="0031666F">
        <w:rPr>
          <w:rFonts w:cs="Calibri"/>
          <w:b/>
          <w:bCs/>
          <w:color w:val="000000"/>
          <w:sz w:val="32"/>
          <w:szCs w:val="32"/>
        </w:rPr>
        <w:t>2-</w:t>
      </w:r>
      <w:r w:rsidRPr="0031666F">
        <w:rPr>
          <w:rFonts w:cs="Calibri"/>
          <w:b/>
          <w:bCs/>
          <w:i/>
          <w:iCs/>
          <w:color w:val="000000"/>
          <w:sz w:val="32"/>
          <w:szCs w:val="32"/>
        </w:rPr>
        <w:t xml:space="preserve"> d 2</w:t>
      </w:r>
      <w:r w:rsidRPr="0031666F">
        <w:rPr>
          <w:rFonts w:cs="Calibri"/>
          <w:b/>
          <w:bCs/>
          <w:color w:val="000000"/>
          <w:sz w:val="32"/>
          <w:szCs w:val="32"/>
        </w:rPr>
        <w:t>,</w:t>
      </w:r>
      <w:r w:rsidRPr="0031666F">
        <w:rPr>
          <w:rFonts w:cs="Calibri"/>
          <w:b/>
          <w:bCs/>
          <w:i/>
          <w:iCs/>
          <w:color w:val="000000"/>
          <w:sz w:val="32"/>
          <w:szCs w:val="32"/>
        </w:rPr>
        <w:t xml:space="preserve"> d 3, d 7</w:t>
      </w:r>
      <w:r w:rsidRPr="0031666F">
        <w:rPr>
          <w:rFonts w:cs="Calibri"/>
          <w:b/>
          <w:bCs/>
          <w:color w:val="000000"/>
          <w:sz w:val="32"/>
          <w:szCs w:val="32"/>
        </w:rPr>
        <w:t xml:space="preserve"> and</w:t>
      </w:r>
      <w:r w:rsidRPr="0031666F">
        <w:rPr>
          <w:rFonts w:cs="Calibri"/>
          <w:b/>
          <w:bCs/>
          <w:i/>
          <w:iCs/>
          <w:color w:val="000000"/>
          <w:sz w:val="32"/>
          <w:szCs w:val="32"/>
        </w:rPr>
        <w:t xml:space="preserve"> d 8</w:t>
      </w:r>
      <w:r w:rsidRPr="0031666F">
        <w:rPr>
          <w:rFonts w:cs="Calibri"/>
          <w:b/>
          <w:bCs/>
          <w:color w:val="000000"/>
          <w:sz w:val="32"/>
          <w:szCs w:val="32"/>
        </w:rPr>
        <w:t xml:space="preserve"> complexes consist of three absorptions;</w:t>
      </w:r>
    </w:p>
    <w:p w:rsidR="006830A3" w:rsidRPr="0031666F" w:rsidRDefault="0061161D">
      <w:pPr>
        <w:widowControl w:val="0"/>
        <w:autoSpaceDE w:val="0"/>
        <w:autoSpaceDN w:val="0"/>
        <w:bidi w:val="0"/>
        <w:adjustRightInd w:val="0"/>
        <w:spacing w:after="0" w:line="518" w:lineRule="exact"/>
        <w:ind w:left="1522"/>
        <w:rPr>
          <w:rFonts w:cs="Calibri"/>
          <w:b/>
          <w:bCs/>
          <w:color w:val="000000"/>
          <w:sz w:val="32"/>
          <w:szCs w:val="32"/>
        </w:rPr>
        <w:sectPr w:rsidR="006830A3" w:rsidRPr="0031666F">
          <w:type w:val="continuous"/>
          <w:pgSz w:w="14400" w:h="10800"/>
          <w:pgMar w:top="0" w:right="0" w:bottom="0" w:left="0" w:header="720" w:footer="720" w:gutter="0"/>
          <w:cols w:space="720" w:equalWidth="0">
            <w:col w:w="14400" w:space="10"/>
          </w:cols>
          <w:noEndnote/>
        </w:sectPr>
      </w:pPr>
      <w:r w:rsidRPr="0031666F">
        <w:rPr>
          <w:rFonts w:cs="Calibri"/>
          <w:b/>
          <w:bCs/>
          <w:color w:val="000000"/>
          <w:sz w:val="32"/>
          <w:szCs w:val="32"/>
        </w:rPr>
        <w:t>3-</w:t>
      </w:r>
      <w:r w:rsidRPr="0031666F">
        <w:rPr>
          <w:rFonts w:cs="Calibri"/>
          <w:b/>
          <w:bCs/>
          <w:i/>
          <w:iCs/>
          <w:color w:val="000000"/>
          <w:sz w:val="32"/>
          <w:szCs w:val="32"/>
        </w:rPr>
        <w:t xml:space="preserve"> d 5</w:t>
      </w:r>
      <w:r w:rsidRPr="0031666F">
        <w:rPr>
          <w:rFonts w:cs="Calibri"/>
          <w:b/>
          <w:bCs/>
          <w:color w:val="000000"/>
          <w:sz w:val="32"/>
          <w:szCs w:val="32"/>
        </w:rPr>
        <w:t xml:space="preserve"> complexes consist of a series of very weak, relatively sharp absorptions.</w:t>
      </w:r>
      <w:r w:rsidR="005761B7" w:rsidRPr="0031666F">
        <w:rPr>
          <w:rFonts w:asciiTheme="minorHAnsi" w:hAnsiTheme="minorHAnsi" w:cstheme="minorBidi"/>
          <w:noProof/>
          <w:sz w:val="32"/>
          <w:szCs w:val="32"/>
        </w:rPr>
        <w:pict>
          <v:shape id="_x0000_s1029" style="position:absolute;left:0;text-align:left;margin-left:0;margin-top:0;width:10in;height:540pt;z-index:-251663872;mso-position-horizontal-relative:page;mso-position-vertical-relative:page" coordsize="14400,10800" path="m,10800r14400,l14400,,,,,10800xe" strokecolor="white" strokeweight="1pt">
            <v:path arrowok="t"/>
            <w10:wrap anchorx="page" anchory="page"/>
          </v:shape>
        </w:pict>
      </w:r>
      <w:r w:rsidR="005761B7" w:rsidRPr="0031666F">
        <w:rPr>
          <w:rFonts w:asciiTheme="minorHAnsi" w:hAnsiTheme="minorHAnsi" w:cstheme="minorBidi"/>
          <w:noProof/>
          <w:sz w:val="32"/>
          <w:szCs w:val="32"/>
        </w:rPr>
        <w:pict>
          <v:line id="_x0000_s1030" style="position:absolute;left:0;text-align:left;z-index:-251662848;mso-position-horizontal-relative:page;mso-position-vertical-relative:page" from="382.5pt,382.5pt" to="348.75pt,405pt" strokecolor="#4a7ebb" strokeweight="0">
            <w10:wrap anchorx="page" anchory="page"/>
          </v:line>
        </w:pict>
      </w: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20" w:lineRule="exact"/>
        <w:rPr>
          <w:rFonts w:ascii="Arial" w:hAnsi="Arial"/>
          <w:sz w:val="32"/>
          <w:szCs w:val="32"/>
        </w:rPr>
      </w:pPr>
    </w:p>
    <w:p w:rsidR="006830A3" w:rsidRPr="0031666F" w:rsidRDefault="0061161D">
      <w:pPr>
        <w:widowControl w:val="0"/>
        <w:autoSpaceDE w:val="0"/>
        <w:autoSpaceDN w:val="0"/>
        <w:bidi w:val="0"/>
        <w:adjustRightInd w:val="0"/>
        <w:spacing w:after="0" w:line="360" w:lineRule="exact"/>
        <w:ind w:left="2732"/>
        <w:rPr>
          <w:rFonts w:cs="Calibri"/>
          <w:b/>
          <w:bCs/>
          <w:i/>
          <w:iCs/>
          <w:color w:val="000000"/>
          <w:sz w:val="32"/>
          <w:szCs w:val="32"/>
        </w:rPr>
      </w:pPr>
      <w:r w:rsidRPr="0031666F">
        <w:rPr>
          <w:rFonts w:cs="Calibri"/>
          <w:b/>
          <w:bCs/>
          <w:i/>
          <w:iCs/>
          <w:color w:val="000000"/>
          <w:sz w:val="32"/>
          <w:szCs w:val="32"/>
        </w:rPr>
        <w:t>Fig. 1 Absorption in the electronic spectrum of a</w:t>
      </w:r>
    </w:p>
    <w:p w:rsidR="006830A3" w:rsidRPr="0031666F" w:rsidRDefault="0061161D">
      <w:pPr>
        <w:widowControl w:val="0"/>
        <w:autoSpaceDE w:val="0"/>
        <w:autoSpaceDN w:val="0"/>
        <w:bidi w:val="0"/>
        <w:adjustRightInd w:val="0"/>
        <w:spacing w:after="0" w:line="431" w:lineRule="exact"/>
        <w:ind w:left="2732"/>
        <w:rPr>
          <w:rFonts w:cs="Calibri"/>
          <w:b/>
          <w:bCs/>
          <w:i/>
          <w:iCs/>
          <w:color w:val="000000"/>
          <w:sz w:val="32"/>
          <w:szCs w:val="32"/>
        </w:rPr>
        <w:sectPr w:rsidR="006830A3" w:rsidRPr="0031666F">
          <w:pgSz w:w="14400" w:h="10800"/>
          <w:pgMar w:top="0" w:right="0" w:bottom="0" w:left="0" w:header="720" w:footer="720" w:gutter="0"/>
          <w:cols w:space="720"/>
          <w:noEndnote/>
        </w:sectPr>
      </w:pPr>
      <w:r w:rsidRPr="0031666F">
        <w:rPr>
          <w:rFonts w:cs="Calibri"/>
          <w:b/>
          <w:bCs/>
          <w:i/>
          <w:iCs/>
          <w:color w:val="000000"/>
          <w:sz w:val="32"/>
          <w:szCs w:val="32"/>
        </w:rPr>
        <w:t>molecule or molecular ion</w:t>
      </w:r>
      <w:r w:rsidR="005761B7" w:rsidRPr="0031666F">
        <w:rPr>
          <w:rFonts w:asciiTheme="minorHAnsi" w:hAnsiTheme="minorHAnsi" w:cstheme="minorBidi"/>
          <w:noProof/>
          <w:sz w:val="32"/>
          <w:szCs w:val="32"/>
        </w:rPr>
        <w:pict>
          <v:shape id="_x0000_s1031" style="position:absolute;left:0;text-align:left;margin-left:0;margin-top:0;width:10in;height:540pt;z-index:-251661824;mso-position-horizontal-relative:page;mso-position-vertical-relative:page" coordsize="14400,10800" path="m,10800r14400,l14400,,,,,10800xe" strokecolor="white" strokeweight="1pt">
            <v:path arrowok="t"/>
            <w10:wrap anchorx="page" anchory="page"/>
          </v:shape>
        </w:pict>
      </w:r>
      <w:r w:rsidR="005761B7" w:rsidRPr="0031666F">
        <w:rPr>
          <w:rFonts w:asciiTheme="minorHAnsi" w:hAnsiTheme="minorHAnsi" w:cstheme="minorBidi"/>
          <w:noProof/>
          <w:sz w:val="32"/>
          <w:szCs w:val="32"/>
        </w:rPr>
        <w:pict>
          <v:rect id="_x0000_s1032" style="position:absolute;left:0;text-align:left;margin-left:100.4pt;margin-top:78.25pt;width:463pt;height:287.5pt;z-index:-251660800;mso-position-horizontal-relative:page;mso-position-vertical-relative:page" o:allowincell="f" filled="f" stroked="f">
            <v:textbox inset="0,0,0,0">
              <w:txbxContent>
                <w:p w:rsidR="006830A3" w:rsidRDefault="00F44759">
                  <w:pPr>
                    <w:bidi w:val="0"/>
                    <w:spacing w:after="0" w:line="5745" w:lineRule="atLeast"/>
                    <w:rPr>
                      <w:rFonts w:ascii="Arial" w:hAnsi="Arial"/>
                      <w:sz w:val="24"/>
                      <w:szCs w:val="24"/>
                    </w:rPr>
                  </w:pPr>
                  <w:r>
                    <w:rPr>
                      <w:rFonts w:ascii="Arial" w:hAnsi="Arial"/>
                      <w:noProof/>
                      <w:sz w:val="24"/>
                      <w:szCs w:val="24"/>
                    </w:rPr>
                    <w:drawing>
                      <wp:inline distT="0" distB="0" distL="0" distR="0">
                        <wp:extent cx="5869305" cy="364680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5869305" cy="3646805"/>
                                </a:xfrm>
                                <a:prstGeom prst="rect">
                                  <a:avLst/>
                                </a:prstGeom>
                                <a:noFill/>
                                <a:ln w="9525">
                                  <a:noFill/>
                                  <a:miter lim="800000"/>
                                  <a:headEnd/>
                                  <a:tailEnd/>
                                </a:ln>
                              </pic:spPr>
                            </pic:pic>
                          </a:graphicData>
                        </a:graphic>
                      </wp:inline>
                    </w:drawing>
                  </w:r>
                </w:p>
                <w:p w:rsidR="006830A3" w:rsidRDefault="006830A3">
                  <w:pPr>
                    <w:widowControl w:val="0"/>
                    <w:autoSpaceDE w:val="0"/>
                    <w:autoSpaceDN w:val="0"/>
                    <w:bidi w:val="0"/>
                    <w:adjustRightInd w:val="0"/>
                    <w:spacing w:after="0" w:line="240" w:lineRule="auto"/>
                    <w:rPr>
                      <w:rFonts w:ascii="Arial" w:hAnsi="Arial"/>
                      <w:sz w:val="24"/>
                      <w:szCs w:val="24"/>
                    </w:rPr>
                  </w:pPr>
                </w:p>
              </w:txbxContent>
            </v:textbox>
            <w10:wrap anchorx="page" anchory="page"/>
          </v:rect>
        </w:pict>
      </w: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340" w:lineRule="exact"/>
        <w:rPr>
          <w:rFonts w:ascii="Arial" w:hAnsi="Arial"/>
          <w:sz w:val="32"/>
          <w:szCs w:val="32"/>
        </w:rPr>
      </w:pPr>
    </w:p>
    <w:p w:rsidR="006830A3" w:rsidRPr="0031666F" w:rsidRDefault="0061161D">
      <w:pPr>
        <w:widowControl w:val="0"/>
        <w:autoSpaceDE w:val="0"/>
        <w:autoSpaceDN w:val="0"/>
        <w:bidi w:val="0"/>
        <w:adjustRightInd w:val="0"/>
        <w:spacing w:after="0" w:line="480" w:lineRule="exact"/>
        <w:ind w:left="1156"/>
        <w:rPr>
          <w:rFonts w:cs="Calibri"/>
          <w:b/>
          <w:bCs/>
          <w:i/>
          <w:iCs/>
          <w:color w:val="000000"/>
          <w:sz w:val="32"/>
          <w:szCs w:val="32"/>
        </w:rPr>
        <w:sectPr w:rsidR="006830A3" w:rsidRPr="0031666F">
          <w:pgSz w:w="14400" w:h="10800"/>
          <w:pgMar w:top="0" w:right="0" w:bottom="0" w:left="0" w:header="720" w:footer="720" w:gutter="0"/>
          <w:cols w:space="720"/>
          <w:noEndnote/>
        </w:sectPr>
      </w:pPr>
      <w:r w:rsidRPr="0031666F">
        <w:rPr>
          <w:rFonts w:cs="Calibri"/>
          <w:b/>
          <w:bCs/>
          <w:i/>
          <w:iCs/>
          <w:color w:val="000000"/>
          <w:sz w:val="32"/>
          <w:szCs w:val="32"/>
        </w:rPr>
        <w:t xml:space="preserve">Table – 1 Some examples of electronic transitions with their values of </w:t>
      </w:r>
      <w:proofErr w:type="spellStart"/>
      <w:r w:rsidRPr="0031666F">
        <w:rPr>
          <w:rFonts w:cs="Calibri"/>
          <w:b/>
          <w:bCs/>
          <w:i/>
          <w:iCs/>
          <w:color w:val="000000"/>
          <w:sz w:val="32"/>
          <w:szCs w:val="32"/>
        </w:rPr>
        <w:t>εmax</w:t>
      </w:r>
      <w:proofErr w:type="spellEnd"/>
      <w:r w:rsidR="005761B7" w:rsidRPr="0031666F">
        <w:rPr>
          <w:rFonts w:asciiTheme="minorHAnsi" w:hAnsiTheme="minorHAnsi" w:cstheme="minorBidi"/>
          <w:noProof/>
          <w:sz w:val="32"/>
          <w:szCs w:val="32"/>
        </w:rPr>
        <w:pict>
          <v:shape id="_x0000_s1033" style="position:absolute;left:0;text-align:left;margin-left:0;margin-top:0;width:10in;height:540pt;z-index:-251659776;mso-position-horizontal-relative:page;mso-position-vertical-relative:page" coordsize="14400,10800" path="m,10800r14400,l14400,,,,,10800xe" strokecolor="white" strokeweight="1pt">
            <v:path arrowok="t"/>
            <w10:wrap anchorx="page" anchory="page"/>
          </v:shape>
        </w:pict>
      </w:r>
      <w:r w:rsidR="005761B7" w:rsidRPr="0031666F">
        <w:rPr>
          <w:rFonts w:asciiTheme="minorHAnsi" w:hAnsiTheme="minorHAnsi" w:cstheme="minorBidi"/>
          <w:noProof/>
          <w:sz w:val="32"/>
          <w:szCs w:val="32"/>
        </w:rPr>
        <w:pict>
          <v:rect id="_x0000_s1034" style="position:absolute;left:0;text-align:left;margin-left:27.6pt;margin-top:145.75pt;width:643pt;height:209.5pt;z-index:-251658752;mso-position-horizontal-relative:page;mso-position-vertical-relative:page" o:allowincell="f" filled="f" stroked="f">
            <v:textbox inset="0,0,0,0">
              <w:txbxContent>
                <w:p w:rsidR="006830A3" w:rsidRDefault="00F44759">
                  <w:pPr>
                    <w:bidi w:val="0"/>
                    <w:spacing w:after="0" w:line="4185" w:lineRule="atLeast"/>
                    <w:rPr>
                      <w:rFonts w:ascii="Arial" w:hAnsi="Arial"/>
                      <w:sz w:val="24"/>
                      <w:szCs w:val="24"/>
                    </w:rPr>
                  </w:pPr>
                  <w:r>
                    <w:rPr>
                      <w:rFonts w:ascii="Arial" w:hAnsi="Arial"/>
                      <w:noProof/>
                      <w:sz w:val="24"/>
                      <w:szCs w:val="24"/>
                    </w:rPr>
                    <w:drawing>
                      <wp:inline distT="0" distB="0" distL="0" distR="0">
                        <wp:extent cx="8155305" cy="265811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8155305" cy="2658110"/>
                                </a:xfrm>
                                <a:prstGeom prst="rect">
                                  <a:avLst/>
                                </a:prstGeom>
                                <a:noFill/>
                                <a:ln w="9525">
                                  <a:noFill/>
                                  <a:miter lim="800000"/>
                                  <a:headEnd/>
                                  <a:tailEnd/>
                                </a:ln>
                              </pic:spPr>
                            </pic:pic>
                          </a:graphicData>
                        </a:graphic>
                      </wp:inline>
                    </w:drawing>
                  </w:r>
                </w:p>
                <w:p w:rsidR="006830A3" w:rsidRDefault="006830A3">
                  <w:pPr>
                    <w:widowControl w:val="0"/>
                    <w:autoSpaceDE w:val="0"/>
                    <w:autoSpaceDN w:val="0"/>
                    <w:bidi w:val="0"/>
                    <w:adjustRightInd w:val="0"/>
                    <w:spacing w:after="0" w:line="240" w:lineRule="auto"/>
                    <w:rPr>
                      <w:rFonts w:ascii="Arial" w:hAnsi="Arial"/>
                      <w:sz w:val="24"/>
                      <w:szCs w:val="24"/>
                    </w:rPr>
                  </w:pPr>
                </w:p>
              </w:txbxContent>
            </v:textbox>
            <w10:wrap anchorx="page" anchory="page"/>
          </v:rect>
        </w:pict>
      </w: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320" w:lineRule="exact"/>
        <w:rPr>
          <w:rFonts w:ascii="Arial" w:hAnsi="Arial"/>
          <w:sz w:val="32"/>
          <w:szCs w:val="32"/>
        </w:rPr>
      </w:pPr>
    </w:p>
    <w:p w:rsidR="006830A3" w:rsidRPr="0031666F" w:rsidRDefault="0061161D">
      <w:pPr>
        <w:widowControl w:val="0"/>
        <w:autoSpaceDE w:val="0"/>
        <w:autoSpaceDN w:val="0"/>
        <w:bidi w:val="0"/>
        <w:adjustRightInd w:val="0"/>
        <w:spacing w:after="0" w:line="360" w:lineRule="exact"/>
        <w:ind w:left="1435"/>
        <w:rPr>
          <w:rFonts w:cs="Calibri"/>
          <w:b/>
          <w:bCs/>
          <w:color w:val="000000"/>
          <w:sz w:val="32"/>
          <w:szCs w:val="32"/>
        </w:rPr>
      </w:pPr>
      <w:r w:rsidRPr="0031666F">
        <w:rPr>
          <w:rFonts w:cs="Calibri"/>
          <w:b/>
          <w:bCs/>
          <w:i/>
          <w:iCs/>
          <w:color w:val="00B050"/>
          <w:sz w:val="32"/>
          <w:szCs w:val="32"/>
        </w:rPr>
        <w:t>Charge Transfer Transitions:</w:t>
      </w:r>
      <w:r w:rsidRPr="0031666F">
        <w:rPr>
          <w:rFonts w:cs="Calibri"/>
          <w:b/>
          <w:bCs/>
          <w:color w:val="000000"/>
          <w:sz w:val="32"/>
          <w:szCs w:val="32"/>
        </w:rPr>
        <w:t xml:space="preserve"> There is another important class of transition in</w:t>
      </w:r>
    </w:p>
    <w:p w:rsidR="006830A3" w:rsidRPr="0031666F" w:rsidRDefault="0061161D">
      <w:pPr>
        <w:widowControl w:val="0"/>
        <w:autoSpaceDE w:val="0"/>
        <w:autoSpaceDN w:val="0"/>
        <w:bidi w:val="0"/>
        <w:adjustRightInd w:val="0"/>
        <w:spacing w:after="0" w:line="431" w:lineRule="exact"/>
        <w:ind w:left="1406"/>
        <w:rPr>
          <w:rFonts w:cs="Calibri"/>
          <w:b/>
          <w:bCs/>
          <w:color w:val="000000"/>
          <w:sz w:val="32"/>
          <w:szCs w:val="32"/>
        </w:rPr>
      </w:pPr>
      <w:r w:rsidRPr="0031666F">
        <w:rPr>
          <w:rFonts w:cs="Calibri"/>
          <w:b/>
          <w:bCs/>
          <w:color w:val="000000"/>
          <w:sz w:val="32"/>
          <w:szCs w:val="32"/>
        </w:rPr>
        <w:t xml:space="preserve">which the electron moves from a molecular orbital centered mainly on the </w:t>
      </w:r>
      <w:proofErr w:type="spellStart"/>
      <w:r w:rsidRPr="0031666F">
        <w:rPr>
          <w:rFonts w:cs="Calibri"/>
          <w:b/>
          <w:bCs/>
          <w:color w:val="000000"/>
          <w:sz w:val="32"/>
          <w:szCs w:val="32"/>
        </w:rPr>
        <w:t>ligand</w:t>
      </w:r>
      <w:proofErr w:type="spellEnd"/>
    </w:p>
    <w:p w:rsidR="006830A3" w:rsidRPr="0031666F" w:rsidRDefault="0061161D">
      <w:pPr>
        <w:widowControl w:val="0"/>
        <w:autoSpaceDE w:val="0"/>
        <w:autoSpaceDN w:val="0"/>
        <w:bidi w:val="0"/>
        <w:adjustRightInd w:val="0"/>
        <w:spacing w:after="0" w:line="432" w:lineRule="exact"/>
        <w:ind w:left="1406"/>
        <w:rPr>
          <w:rFonts w:cs="Calibri"/>
          <w:b/>
          <w:bCs/>
          <w:color w:val="000000"/>
          <w:sz w:val="32"/>
          <w:szCs w:val="32"/>
        </w:rPr>
      </w:pPr>
      <w:r w:rsidRPr="0031666F">
        <w:rPr>
          <w:rFonts w:cs="Calibri"/>
          <w:b/>
          <w:bCs/>
          <w:color w:val="000000"/>
          <w:sz w:val="32"/>
          <w:szCs w:val="32"/>
        </w:rPr>
        <w:t>to one centered mainly atom , or</w:t>
      </w:r>
      <w:r w:rsidRPr="0031666F">
        <w:rPr>
          <w:rFonts w:cs="Calibri"/>
          <w:b/>
          <w:bCs/>
          <w:i/>
          <w:iCs/>
          <w:color w:val="000000"/>
          <w:sz w:val="32"/>
          <w:szCs w:val="32"/>
        </w:rPr>
        <w:t xml:space="preserve"> vice versa .</w:t>
      </w:r>
      <w:r w:rsidRPr="0031666F">
        <w:rPr>
          <w:rFonts w:cs="Calibri"/>
          <w:b/>
          <w:bCs/>
          <w:color w:val="000000"/>
          <w:sz w:val="32"/>
          <w:szCs w:val="32"/>
        </w:rPr>
        <w:t xml:space="preserve"> In these the charge distribution is</w:t>
      </w:r>
    </w:p>
    <w:p w:rsidR="006830A3" w:rsidRPr="0031666F" w:rsidRDefault="0061161D">
      <w:pPr>
        <w:widowControl w:val="0"/>
        <w:autoSpaceDE w:val="0"/>
        <w:autoSpaceDN w:val="0"/>
        <w:bidi w:val="0"/>
        <w:adjustRightInd w:val="0"/>
        <w:spacing w:after="0" w:line="431" w:lineRule="exact"/>
        <w:ind w:left="1406"/>
        <w:rPr>
          <w:rFonts w:cs="Calibri"/>
          <w:b/>
          <w:bCs/>
          <w:i/>
          <w:iCs/>
          <w:color w:val="00B050"/>
          <w:sz w:val="32"/>
          <w:szCs w:val="32"/>
        </w:rPr>
      </w:pPr>
      <w:r w:rsidRPr="0031666F">
        <w:rPr>
          <w:rFonts w:cs="Calibri"/>
          <w:b/>
          <w:bCs/>
          <w:color w:val="000000"/>
          <w:sz w:val="32"/>
          <w:szCs w:val="32"/>
        </w:rPr>
        <w:t>considerably different in ground and excited states, and so they are called</w:t>
      </w:r>
      <w:r w:rsidRPr="0031666F">
        <w:rPr>
          <w:rFonts w:cs="Calibri"/>
          <w:b/>
          <w:bCs/>
          <w:i/>
          <w:iCs/>
          <w:color w:val="00B050"/>
          <w:sz w:val="32"/>
          <w:szCs w:val="32"/>
        </w:rPr>
        <w:t xml:space="preserve"> Charge</w:t>
      </w:r>
    </w:p>
    <w:p w:rsidR="006830A3" w:rsidRPr="0031666F" w:rsidRDefault="0061161D">
      <w:pPr>
        <w:widowControl w:val="0"/>
        <w:autoSpaceDE w:val="0"/>
        <w:autoSpaceDN w:val="0"/>
        <w:bidi w:val="0"/>
        <w:adjustRightInd w:val="0"/>
        <w:spacing w:after="0" w:line="431" w:lineRule="exact"/>
        <w:ind w:left="1406"/>
        <w:rPr>
          <w:rFonts w:cs="Calibri"/>
          <w:b/>
          <w:bCs/>
          <w:i/>
          <w:iCs/>
          <w:color w:val="00B050"/>
          <w:sz w:val="32"/>
          <w:szCs w:val="32"/>
          <w:rtl/>
        </w:rPr>
      </w:pPr>
      <w:r w:rsidRPr="0031666F">
        <w:rPr>
          <w:rFonts w:cs="Calibri"/>
          <w:b/>
          <w:bCs/>
          <w:i/>
          <w:iCs/>
          <w:color w:val="00B050"/>
          <w:sz w:val="32"/>
          <w:szCs w:val="32"/>
        </w:rPr>
        <w:t>Transfer Transitions.</w:t>
      </w:r>
    </w:p>
    <w:p w:rsidR="00136982" w:rsidRPr="0031666F" w:rsidRDefault="00136982" w:rsidP="0031666F">
      <w:pPr>
        <w:widowControl w:val="0"/>
        <w:autoSpaceDE w:val="0"/>
        <w:autoSpaceDN w:val="0"/>
        <w:bidi w:val="0"/>
        <w:adjustRightInd w:val="0"/>
        <w:spacing w:after="0" w:line="431" w:lineRule="exact"/>
        <w:ind w:left="1406"/>
        <w:jc w:val="center"/>
        <w:rPr>
          <w:rFonts w:cstheme="minorBidi"/>
          <w:b/>
          <w:bCs/>
          <w:color w:val="000000" w:themeColor="text1"/>
          <w:sz w:val="32"/>
          <w:szCs w:val="32"/>
          <w:rtl/>
          <w:lang w:bidi="ar-IQ"/>
        </w:rPr>
      </w:pPr>
      <w:r w:rsidRPr="0031666F">
        <w:rPr>
          <w:rFonts w:cstheme="minorBidi" w:hint="cs"/>
          <w:b/>
          <w:bCs/>
          <w:color w:val="000000" w:themeColor="text1"/>
          <w:sz w:val="32"/>
          <w:szCs w:val="32"/>
          <w:rtl/>
          <w:lang w:bidi="ar-IQ"/>
        </w:rPr>
        <w:t>هناك نوع اخر ومهم للانتقالات الالكترونية يدعم التداخل بين الفلز واالليكند من خلال ظهور امتصاصات عالية الشدة في بداية المنطقة المرئية ونهاية الاشعة فوق البنفسجية وهي ثلاث انواع.</w:t>
      </w:r>
    </w:p>
    <w:p w:rsidR="006830A3" w:rsidRPr="0031666F" w:rsidRDefault="0061161D">
      <w:pPr>
        <w:widowControl w:val="0"/>
        <w:autoSpaceDE w:val="0"/>
        <w:autoSpaceDN w:val="0"/>
        <w:bidi w:val="0"/>
        <w:adjustRightInd w:val="0"/>
        <w:spacing w:after="0" w:line="519" w:lineRule="exact"/>
        <w:ind w:left="2098"/>
        <w:rPr>
          <w:rFonts w:cs="Calibri"/>
          <w:b/>
          <w:bCs/>
          <w:color w:val="000000"/>
          <w:sz w:val="32"/>
          <w:szCs w:val="32"/>
        </w:rPr>
      </w:pPr>
      <w:r w:rsidRPr="0031666F">
        <w:rPr>
          <w:rFonts w:cs="Calibri"/>
          <w:b/>
          <w:bCs/>
          <w:color w:val="000000"/>
          <w:sz w:val="32"/>
          <w:szCs w:val="32"/>
        </w:rPr>
        <w:t>The metal on charge transfer (CT) gives rise to intense absorptions, whereas</w:t>
      </w:r>
    </w:p>
    <w:p w:rsidR="006830A3" w:rsidRPr="0031666F" w:rsidRDefault="0061161D">
      <w:pPr>
        <w:widowControl w:val="0"/>
        <w:autoSpaceDE w:val="0"/>
        <w:autoSpaceDN w:val="0"/>
        <w:bidi w:val="0"/>
        <w:adjustRightInd w:val="0"/>
        <w:spacing w:after="0" w:line="431" w:lineRule="exact"/>
        <w:ind w:left="1406"/>
        <w:rPr>
          <w:rFonts w:cs="Calibri"/>
          <w:b/>
          <w:bCs/>
          <w:color w:val="000000"/>
          <w:sz w:val="32"/>
          <w:szCs w:val="32"/>
        </w:rPr>
      </w:pPr>
      <w:r w:rsidRPr="0031666F">
        <w:rPr>
          <w:rFonts w:cs="Calibri"/>
          <w:b/>
          <w:bCs/>
          <w:color w:val="000000"/>
          <w:sz w:val="32"/>
          <w:szCs w:val="32"/>
        </w:rPr>
        <w:t>‘d–d’ bands are much weaker. In some spectra, CT absorptions mask bands due</w:t>
      </w:r>
    </w:p>
    <w:p w:rsidR="006830A3" w:rsidRPr="0031666F" w:rsidRDefault="0061161D">
      <w:pPr>
        <w:widowControl w:val="0"/>
        <w:autoSpaceDE w:val="0"/>
        <w:autoSpaceDN w:val="0"/>
        <w:bidi w:val="0"/>
        <w:adjustRightInd w:val="0"/>
        <w:spacing w:after="0" w:line="432" w:lineRule="exact"/>
        <w:ind w:left="1406"/>
        <w:rPr>
          <w:rFonts w:cs="Calibri"/>
          <w:b/>
          <w:bCs/>
          <w:i/>
          <w:iCs/>
          <w:color w:val="000000"/>
          <w:sz w:val="32"/>
          <w:szCs w:val="32"/>
        </w:rPr>
      </w:pPr>
      <w:r w:rsidRPr="0031666F">
        <w:rPr>
          <w:rFonts w:cs="Calibri"/>
          <w:b/>
          <w:bCs/>
          <w:color w:val="000000"/>
          <w:sz w:val="32"/>
          <w:szCs w:val="32"/>
        </w:rPr>
        <w:t xml:space="preserve">to ‘d–d’ transitions, although CT absorptions (as well as </w:t>
      </w:r>
      <w:proofErr w:type="spellStart"/>
      <w:r w:rsidRPr="0031666F">
        <w:rPr>
          <w:rFonts w:cs="Calibri"/>
          <w:b/>
          <w:bCs/>
          <w:color w:val="000000"/>
          <w:sz w:val="32"/>
          <w:szCs w:val="32"/>
        </w:rPr>
        <w:t>ligand-centred</w:t>
      </w:r>
      <w:proofErr w:type="spellEnd"/>
      <w:r w:rsidRPr="0031666F">
        <w:rPr>
          <w:rFonts w:cs="Calibri"/>
          <w:b/>
          <w:bCs/>
          <w:i/>
          <w:iCs/>
          <w:color w:val="000000"/>
          <w:sz w:val="32"/>
          <w:szCs w:val="32"/>
        </w:rPr>
        <w:t xml:space="preserve"> n – π*</w:t>
      </w:r>
    </w:p>
    <w:p w:rsidR="006830A3" w:rsidRPr="0031666F" w:rsidRDefault="0061161D">
      <w:pPr>
        <w:widowControl w:val="0"/>
        <w:autoSpaceDE w:val="0"/>
        <w:autoSpaceDN w:val="0"/>
        <w:bidi w:val="0"/>
        <w:adjustRightInd w:val="0"/>
        <w:spacing w:after="0" w:line="431" w:lineRule="exact"/>
        <w:ind w:left="1406"/>
        <w:rPr>
          <w:rFonts w:cs="Calibri"/>
          <w:b/>
          <w:bCs/>
          <w:color w:val="000000"/>
          <w:sz w:val="32"/>
          <w:szCs w:val="32"/>
        </w:rPr>
      </w:pPr>
      <w:r w:rsidRPr="0031666F">
        <w:rPr>
          <w:rFonts w:cs="Calibri"/>
          <w:b/>
          <w:bCs/>
          <w:color w:val="000000"/>
          <w:sz w:val="32"/>
          <w:szCs w:val="32"/>
        </w:rPr>
        <w:t>and</w:t>
      </w:r>
      <w:r w:rsidRPr="0031666F">
        <w:rPr>
          <w:rFonts w:cs="Calibri"/>
          <w:b/>
          <w:bCs/>
          <w:i/>
          <w:iCs/>
          <w:color w:val="000000"/>
          <w:sz w:val="32"/>
          <w:szCs w:val="32"/>
        </w:rPr>
        <w:t xml:space="preserve"> π – π*</w:t>
      </w:r>
      <w:r w:rsidRPr="0031666F">
        <w:rPr>
          <w:rFonts w:cs="Calibri"/>
          <w:b/>
          <w:bCs/>
          <w:color w:val="000000"/>
          <w:sz w:val="32"/>
          <w:szCs w:val="32"/>
        </w:rPr>
        <w:t xml:space="preserve"> bands) often occur at higher energies than ‘d–d’ absorptions.</w:t>
      </w:r>
    </w:p>
    <w:p w:rsidR="006830A3" w:rsidRPr="0031666F" w:rsidRDefault="006830A3">
      <w:pPr>
        <w:widowControl w:val="0"/>
        <w:autoSpaceDE w:val="0"/>
        <w:autoSpaceDN w:val="0"/>
        <w:bidi w:val="0"/>
        <w:adjustRightInd w:val="0"/>
        <w:spacing w:after="0" w:line="431" w:lineRule="exact"/>
        <w:ind w:left="1406"/>
        <w:rPr>
          <w:rFonts w:cs="Calibri"/>
          <w:b/>
          <w:bCs/>
          <w:color w:val="000000"/>
          <w:sz w:val="32"/>
          <w:szCs w:val="32"/>
        </w:rPr>
        <w:sectPr w:rsidR="006830A3" w:rsidRPr="0031666F">
          <w:pgSz w:w="14400" w:h="10800"/>
          <w:pgMar w:top="0" w:right="0" w:bottom="0" w:left="0" w:header="720" w:footer="720" w:gutter="0"/>
          <w:cols w:space="720" w:equalWidth="0">
            <w:col w:w="14400"/>
          </w:cols>
          <w:noEndnote/>
        </w:sectPr>
      </w:pPr>
    </w:p>
    <w:p w:rsidR="006830A3" w:rsidRPr="0031666F" w:rsidRDefault="0061161D">
      <w:pPr>
        <w:widowControl w:val="0"/>
        <w:autoSpaceDE w:val="0"/>
        <w:autoSpaceDN w:val="0"/>
        <w:bidi w:val="0"/>
        <w:adjustRightInd w:val="0"/>
        <w:spacing w:after="0" w:line="518" w:lineRule="exact"/>
        <w:ind w:left="2098"/>
        <w:rPr>
          <w:rFonts w:cs="Calibri"/>
          <w:b/>
          <w:bCs/>
          <w:color w:val="000000"/>
          <w:sz w:val="32"/>
          <w:szCs w:val="32"/>
        </w:rPr>
      </w:pPr>
      <w:r w:rsidRPr="0031666F">
        <w:rPr>
          <w:rFonts w:cs="Calibri"/>
          <w:b/>
          <w:bCs/>
          <w:color w:val="000000"/>
          <w:sz w:val="32"/>
          <w:szCs w:val="32"/>
        </w:rPr>
        <w:lastRenderedPageBreak/>
        <w:t xml:space="preserve">There are two classes of these bands ; </w:t>
      </w:r>
      <w:proofErr w:type="spellStart"/>
      <w:r w:rsidRPr="0031666F">
        <w:rPr>
          <w:rFonts w:cs="Calibri"/>
          <w:b/>
          <w:bCs/>
          <w:color w:val="000000"/>
          <w:sz w:val="32"/>
          <w:szCs w:val="32"/>
        </w:rPr>
        <w:t>ligand</w:t>
      </w:r>
      <w:proofErr w:type="spellEnd"/>
      <w:r w:rsidRPr="0031666F">
        <w:rPr>
          <w:rFonts w:cs="Calibri"/>
          <w:b/>
          <w:bCs/>
          <w:color w:val="000000"/>
          <w:sz w:val="32"/>
          <w:szCs w:val="32"/>
        </w:rPr>
        <w:t xml:space="preserve"> to metal ( L</w:t>
      </w:r>
    </w:p>
    <w:p w:rsidR="006830A3" w:rsidRPr="0031666F" w:rsidRDefault="0061161D">
      <w:pPr>
        <w:widowControl w:val="0"/>
        <w:autoSpaceDE w:val="0"/>
        <w:autoSpaceDN w:val="0"/>
        <w:bidi w:val="0"/>
        <w:adjustRightInd w:val="0"/>
        <w:spacing w:after="0" w:line="518" w:lineRule="exact"/>
        <w:rPr>
          <w:rFonts w:cs="Calibri"/>
          <w:b/>
          <w:bCs/>
          <w:color w:val="000000"/>
          <w:sz w:val="32"/>
          <w:szCs w:val="32"/>
        </w:rPr>
      </w:pPr>
      <w:r w:rsidRPr="0031666F">
        <w:rPr>
          <w:rFonts w:ascii="Arial" w:hAnsi="Arial"/>
          <w:sz w:val="32"/>
          <w:szCs w:val="32"/>
        </w:rPr>
        <w:br w:type="column"/>
      </w:r>
      <w:r w:rsidRPr="0031666F">
        <w:rPr>
          <w:rFonts w:cs="Calibri"/>
          <w:b/>
          <w:bCs/>
          <w:color w:val="000000"/>
          <w:sz w:val="32"/>
          <w:szCs w:val="32"/>
        </w:rPr>
        <w:lastRenderedPageBreak/>
        <w:t>M ) and metal</w:t>
      </w:r>
    </w:p>
    <w:p w:rsidR="006830A3" w:rsidRPr="0031666F" w:rsidRDefault="006830A3">
      <w:pPr>
        <w:widowControl w:val="0"/>
        <w:autoSpaceDE w:val="0"/>
        <w:autoSpaceDN w:val="0"/>
        <w:bidi w:val="0"/>
        <w:adjustRightInd w:val="0"/>
        <w:spacing w:after="0" w:line="518" w:lineRule="exact"/>
        <w:rPr>
          <w:rFonts w:cs="Calibri"/>
          <w:b/>
          <w:bCs/>
          <w:color w:val="000000"/>
          <w:sz w:val="32"/>
          <w:szCs w:val="32"/>
        </w:rPr>
        <w:sectPr w:rsidR="006830A3" w:rsidRPr="0031666F">
          <w:type w:val="continuous"/>
          <w:pgSz w:w="14400" w:h="10800"/>
          <w:pgMar w:top="0" w:right="0" w:bottom="0" w:left="0" w:header="720" w:footer="720" w:gutter="0"/>
          <w:cols w:num="2" w:space="720" w:equalWidth="0">
            <w:col w:w="11210" w:space="10"/>
            <w:col w:w="3180"/>
          </w:cols>
          <w:noEndnote/>
        </w:sectPr>
      </w:pPr>
    </w:p>
    <w:p w:rsidR="006830A3" w:rsidRPr="0031666F" w:rsidRDefault="0061161D">
      <w:pPr>
        <w:widowControl w:val="0"/>
        <w:autoSpaceDE w:val="0"/>
        <w:autoSpaceDN w:val="0"/>
        <w:bidi w:val="0"/>
        <w:adjustRightInd w:val="0"/>
        <w:spacing w:after="0" w:line="431" w:lineRule="exact"/>
        <w:ind w:left="1406"/>
        <w:rPr>
          <w:rFonts w:cs="Calibri"/>
          <w:b/>
          <w:bCs/>
          <w:color w:val="000000"/>
          <w:sz w:val="32"/>
          <w:szCs w:val="32"/>
        </w:rPr>
      </w:pPr>
      <w:r w:rsidRPr="0031666F">
        <w:rPr>
          <w:rFonts w:cs="Calibri"/>
          <w:b/>
          <w:bCs/>
          <w:color w:val="000000"/>
          <w:sz w:val="32"/>
          <w:szCs w:val="32"/>
        </w:rPr>
        <w:lastRenderedPageBreak/>
        <w:t xml:space="preserve">to </w:t>
      </w:r>
      <w:proofErr w:type="spellStart"/>
      <w:r w:rsidRPr="0031666F">
        <w:rPr>
          <w:rFonts w:cs="Calibri"/>
          <w:b/>
          <w:bCs/>
          <w:color w:val="000000"/>
          <w:sz w:val="32"/>
          <w:szCs w:val="32"/>
        </w:rPr>
        <w:t>ligand</w:t>
      </w:r>
      <w:proofErr w:type="spellEnd"/>
      <w:r w:rsidRPr="0031666F">
        <w:rPr>
          <w:rFonts w:cs="Calibri"/>
          <w:b/>
          <w:bCs/>
          <w:color w:val="000000"/>
          <w:sz w:val="32"/>
          <w:szCs w:val="32"/>
        </w:rPr>
        <w:t xml:space="preserve"> ( M</w:t>
      </w:r>
    </w:p>
    <w:p w:rsidR="006830A3" w:rsidRPr="0031666F" w:rsidRDefault="0061161D">
      <w:pPr>
        <w:widowControl w:val="0"/>
        <w:autoSpaceDE w:val="0"/>
        <w:autoSpaceDN w:val="0"/>
        <w:bidi w:val="0"/>
        <w:adjustRightInd w:val="0"/>
        <w:spacing w:after="0" w:line="431" w:lineRule="exact"/>
        <w:rPr>
          <w:rFonts w:cs="Calibri"/>
          <w:b/>
          <w:bCs/>
          <w:color w:val="000000"/>
          <w:sz w:val="32"/>
          <w:szCs w:val="32"/>
        </w:rPr>
      </w:pPr>
      <w:r w:rsidRPr="0031666F">
        <w:rPr>
          <w:rFonts w:ascii="Arial" w:hAnsi="Arial"/>
          <w:sz w:val="32"/>
          <w:szCs w:val="32"/>
        </w:rPr>
        <w:br w:type="column"/>
      </w:r>
      <w:r w:rsidRPr="0031666F">
        <w:rPr>
          <w:rFonts w:cs="Calibri"/>
          <w:b/>
          <w:bCs/>
          <w:color w:val="000000"/>
          <w:sz w:val="32"/>
          <w:szCs w:val="32"/>
        </w:rPr>
        <w:lastRenderedPageBreak/>
        <w:t>L ). In general , most of CT are of the first class. Charge transfer</w:t>
      </w:r>
    </w:p>
    <w:p w:rsidR="006830A3" w:rsidRPr="0031666F" w:rsidRDefault="006830A3">
      <w:pPr>
        <w:widowControl w:val="0"/>
        <w:autoSpaceDE w:val="0"/>
        <w:autoSpaceDN w:val="0"/>
        <w:bidi w:val="0"/>
        <w:adjustRightInd w:val="0"/>
        <w:spacing w:after="0" w:line="431" w:lineRule="exact"/>
        <w:rPr>
          <w:rFonts w:cs="Calibri"/>
          <w:b/>
          <w:bCs/>
          <w:color w:val="000000"/>
          <w:sz w:val="32"/>
          <w:szCs w:val="32"/>
        </w:rPr>
        <w:sectPr w:rsidR="006830A3" w:rsidRPr="0031666F">
          <w:type w:val="continuous"/>
          <w:pgSz w:w="14400" w:h="10800"/>
          <w:pgMar w:top="0" w:right="0" w:bottom="0" w:left="0" w:header="720" w:footer="720" w:gutter="0"/>
          <w:cols w:num="2" w:space="720" w:equalWidth="0">
            <w:col w:w="4090" w:space="10"/>
            <w:col w:w="10300"/>
          </w:cols>
          <w:noEndnote/>
        </w:sectPr>
      </w:pPr>
    </w:p>
    <w:p w:rsidR="006830A3" w:rsidRPr="0031666F" w:rsidRDefault="0061161D">
      <w:pPr>
        <w:widowControl w:val="0"/>
        <w:autoSpaceDE w:val="0"/>
        <w:autoSpaceDN w:val="0"/>
        <w:bidi w:val="0"/>
        <w:adjustRightInd w:val="0"/>
        <w:spacing w:after="0" w:line="432" w:lineRule="exact"/>
        <w:ind w:left="1406"/>
        <w:rPr>
          <w:rFonts w:cs="Calibri"/>
          <w:b/>
          <w:bCs/>
          <w:color w:val="000000"/>
          <w:sz w:val="32"/>
          <w:szCs w:val="32"/>
        </w:rPr>
      </w:pPr>
      <w:r w:rsidRPr="0031666F">
        <w:rPr>
          <w:rFonts w:cs="Calibri"/>
          <w:b/>
          <w:bCs/>
          <w:color w:val="000000"/>
          <w:sz w:val="32"/>
          <w:szCs w:val="32"/>
        </w:rPr>
        <w:lastRenderedPageBreak/>
        <w:t>transitions usually lie at the extreme blue end of the visible spectrum, or in the</w:t>
      </w:r>
    </w:p>
    <w:p w:rsidR="006830A3" w:rsidRPr="0031666F" w:rsidRDefault="0061161D">
      <w:pPr>
        <w:widowControl w:val="0"/>
        <w:autoSpaceDE w:val="0"/>
        <w:autoSpaceDN w:val="0"/>
        <w:bidi w:val="0"/>
        <w:adjustRightInd w:val="0"/>
        <w:spacing w:after="0" w:line="432" w:lineRule="exact"/>
        <w:ind w:left="1406"/>
        <w:rPr>
          <w:rFonts w:cs="Calibri"/>
          <w:b/>
          <w:bCs/>
          <w:color w:val="000000"/>
          <w:sz w:val="32"/>
          <w:szCs w:val="32"/>
        </w:rPr>
      </w:pPr>
      <w:r w:rsidRPr="0031666F">
        <w:rPr>
          <w:rFonts w:cs="Calibri"/>
          <w:b/>
          <w:bCs/>
          <w:color w:val="000000"/>
          <w:sz w:val="32"/>
          <w:szCs w:val="32"/>
        </w:rPr>
        <w:t>ultraviolet region. Also, nearly all observed CT transitions are fully allowed,</w:t>
      </w:r>
    </w:p>
    <w:p w:rsidR="006830A3" w:rsidRPr="0031666F" w:rsidRDefault="0061161D">
      <w:pPr>
        <w:widowControl w:val="0"/>
        <w:autoSpaceDE w:val="0"/>
        <w:autoSpaceDN w:val="0"/>
        <w:bidi w:val="0"/>
        <w:adjustRightInd w:val="0"/>
        <w:spacing w:after="0" w:line="432" w:lineRule="exact"/>
        <w:ind w:left="1406"/>
        <w:rPr>
          <w:rFonts w:cs="Calibri"/>
          <w:b/>
          <w:bCs/>
          <w:color w:val="000000"/>
          <w:sz w:val="32"/>
          <w:szCs w:val="32"/>
        </w:rPr>
      </w:pPr>
      <w:r w:rsidRPr="0031666F">
        <w:rPr>
          <w:rFonts w:cs="Calibri"/>
          <w:b/>
          <w:bCs/>
          <w:color w:val="000000"/>
          <w:sz w:val="32"/>
          <w:szCs w:val="32"/>
        </w:rPr>
        <w:t>hence the CT bands are strong, and the extinction coefficient are typically 103 to</w:t>
      </w:r>
    </w:p>
    <w:p w:rsidR="006830A3" w:rsidRPr="0031666F" w:rsidRDefault="0061161D">
      <w:pPr>
        <w:widowControl w:val="0"/>
        <w:autoSpaceDE w:val="0"/>
        <w:autoSpaceDN w:val="0"/>
        <w:bidi w:val="0"/>
        <w:adjustRightInd w:val="0"/>
        <w:spacing w:after="0" w:line="432" w:lineRule="exact"/>
        <w:ind w:left="1406"/>
        <w:rPr>
          <w:rFonts w:cs="Calibri"/>
          <w:b/>
          <w:bCs/>
          <w:color w:val="000000"/>
          <w:sz w:val="32"/>
          <w:szCs w:val="32"/>
        </w:rPr>
      </w:pPr>
      <w:r w:rsidRPr="0031666F">
        <w:rPr>
          <w:rFonts w:cs="Calibri"/>
          <w:b/>
          <w:bCs/>
          <w:color w:val="000000"/>
          <w:sz w:val="32"/>
          <w:szCs w:val="32"/>
        </w:rPr>
        <w:t>104 , or more . There are of course many forbidden CT transition that give rise to</w:t>
      </w:r>
    </w:p>
    <w:p w:rsidR="006830A3" w:rsidRPr="0031666F" w:rsidRDefault="0061161D">
      <w:pPr>
        <w:widowControl w:val="0"/>
        <w:autoSpaceDE w:val="0"/>
        <w:autoSpaceDN w:val="0"/>
        <w:bidi w:val="0"/>
        <w:adjustRightInd w:val="0"/>
        <w:spacing w:after="0" w:line="431" w:lineRule="exact"/>
        <w:ind w:left="1406"/>
        <w:rPr>
          <w:rFonts w:cs="Calibri"/>
          <w:b/>
          <w:bCs/>
          <w:color w:val="000000"/>
          <w:sz w:val="32"/>
          <w:szCs w:val="32"/>
        </w:rPr>
      </w:pPr>
      <w:r w:rsidRPr="0031666F">
        <w:rPr>
          <w:rFonts w:cs="Calibri"/>
          <w:b/>
          <w:bCs/>
          <w:color w:val="000000"/>
          <w:sz w:val="32"/>
          <w:szCs w:val="32"/>
        </w:rPr>
        <w:t>weak bands; these are seldom observed because they are covered up by the</w:t>
      </w:r>
    </w:p>
    <w:p w:rsidR="006830A3" w:rsidRPr="0031666F" w:rsidRDefault="0061161D">
      <w:pPr>
        <w:widowControl w:val="0"/>
        <w:autoSpaceDE w:val="0"/>
        <w:autoSpaceDN w:val="0"/>
        <w:bidi w:val="0"/>
        <w:adjustRightInd w:val="0"/>
        <w:spacing w:after="0" w:line="432" w:lineRule="exact"/>
        <w:ind w:left="1406"/>
        <w:rPr>
          <w:rFonts w:cs="Calibri"/>
          <w:b/>
          <w:bCs/>
          <w:color w:val="000000"/>
          <w:sz w:val="32"/>
          <w:szCs w:val="32"/>
        </w:rPr>
      </w:pPr>
      <w:r w:rsidRPr="0031666F">
        <w:rPr>
          <w:rFonts w:cs="Calibri"/>
          <w:b/>
          <w:bCs/>
          <w:color w:val="000000"/>
          <w:sz w:val="32"/>
          <w:szCs w:val="32"/>
        </w:rPr>
        <w:t>strong CT bands, which lie between 400nm corresponds to 25 000 cm_1; 200nm</w:t>
      </w:r>
    </w:p>
    <w:p w:rsidR="006830A3" w:rsidRPr="0031666F" w:rsidRDefault="0061161D">
      <w:pPr>
        <w:widowControl w:val="0"/>
        <w:autoSpaceDE w:val="0"/>
        <w:autoSpaceDN w:val="0"/>
        <w:bidi w:val="0"/>
        <w:adjustRightInd w:val="0"/>
        <w:spacing w:after="0" w:line="432" w:lineRule="exact"/>
        <w:ind w:left="1406"/>
        <w:rPr>
          <w:rFonts w:cs="Calibri"/>
          <w:b/>
          <w:bCs/>
          <w:color w:val="000000"/>
          <w:sz w:val="32"/>
          <w:szCs w:val="32"/>
        </w:rPr>
        <w:sectPr w:rsidR="006830A3" w:rsidRPr="0031666F">
          <w:type w:val="continuous"/>
          <w:pgSz w:w="14400" w:h="10800"/>
          <w:pgMar w:top="0" w:right="0" w:bottom="0" w:left="0" w:header="720" w:footer="720" w:gutter="0"/>
          <w:cols w:space="720" w:equalWidth="0">
            <w:col w:w="14400" w:space="10"/>
          </w:cols>
          <w:noEndnote/>
        </w:sectPr>
      </w:pPr>
      <w:r w:rsidRPr="0031666F">
        <w:rPr>
          <w:rFonts w:cs="Calibri"/>
          <w:b/>
          <w:bCs/>
          <w:color w:val="000000"/>
          <w:sz w:val="32"/>
          <w:szCs w:val="32"/>
        </w:rPr>
        <w:t>corresponds to 50 000 cm_1</w:t>
      </w:r>
      <w:r w:rsidR="005761B7" w:rsidRPr="0031666F">
        <w:rPr>
          <w:rFonts w:asciiTheme="minorHAnsi" w:hAnsiTheme="minorHAnsi" w:cstheme="minorBidi"/>
          <w:noProof/>
          <w:sz w:val="32"/>
          <w:szCs w:val="32"/>
        </w:rPr>
        <w:pict>
          <v:rect id="_x0000_s1035" style="position:absolute;left:0;text-align:left;margin-left:0;margin-top:0;width:721pt;height:540.5pt;z-index:-251657728;mso-position-horizontal-relative:page;mso-position-vertical-relative:page" o:allowincell="f" filled="f" stroked="f">
            <v:textbox inset="0,0,0,0">
              <w:txbxContent>
                <w:p w:rsidR="006830A3" w:rsidRDefault="00F44759">
                  <w:pPr>
                    <w:bidi w:val="0"/>
                    <w:spacing w:after="0" w:line="10805" w:lineRule="atLeast"/>
                    <w:rPr>
                      <w:rFonts w:ascii="Arial" w:hAnsi="Arial"/>
                      <w:sz w:val="24"/>
                      <w:szCs w:val="24"/>
                    </w:rPr>
                  </w:pPr>
                  <w:r>
                    <w:rPr>
                      <w:rFonts w:ascii="Arial" w:hAnsi="Arial"/>
                      <w:noProof/>
                      <w:sz w:val="24"/>
                      <w:szCs w:val="24"/>
                    </w:rPr>
                    <w:drawing>
                      <wp:inline distT="0" distB="0" distL="0" distR="0">
                        <wp:extent cx="9144000" cy="686879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9144000" cy="6868795"/>
                                </a:xfrm>
                                <a:prstGeom prst="rect">
                                  <a:avLst/>
                                </a:prstGeom>
                                <a:noFill/>
                                <a:ln w="9525">
                                  <a:noFill/>
                                  <a:miter lim="800000"/>
                                  <a:headEnd/>
                                  <a:tailEnd/>
                                </a:ln>
                              </pic:spPr>
                            </pic:pic>
                          </a:graphicData>
                        </a:graphic>
                      </wp:inline>
                    </w:drawing>
                  </w:r>
                </w:p>
                <w:p w:rsidR="006830A3" w:rsidRDefault="006830A3">
                  <w:pPr>
                    <w:widowControl w:val="0"/>
                    <w:autoSpaceDE w:val="0"/>
                    <w:autoSpaceDN w:val="0"/>
                    <w:bidi w:val="0"/>
                    <w:adjustRightInd w:val="0"/>
                    <w:spacing w:after="0" w:line="240" w:lineRule="auto"/>
                    <w:rPr>
                      <w:rFonts w:ascii="Arial" w:hAnsi="Arial"/>
                      <w:sz w:val="24"/>
                      <w:szCs w:val="24"/>
                    </w:rPr>
                  </w:pPr>
                </w:p>
              </w:txbxContent>
            </v:textbox>
            <w10:wrap anchorx="page" anchory="page"/>
          </v:rect>
        </w:pict>
      </w:r>
    </w:p>
    <w:p w:rsidR="006830A3" w:rsidRPr="0031666F" w:rsidRDefault="006830A3">
      <w:pPr>
        <w:widowControl w:val="0"/>
        <w:autoSpaceDE w:val="0"/>
        <w:autoSpaceDN w:val="0"/>
        <w:bidi w:val="0"/>
        <w:adjustRightInd w:val="0"/>
        <w:spacing w:after="0" w:line="320" w:lineRule="exact"/>
        <w:rPr>
          <w:rFonts w:ascii="Arial" w:hAnsi="Arial"/>
          <w:sz w:val="32"/>
          <w:szCs w:val="32"/>
        </w:rPr>
      </w:pPr>
    </w:p>
    <w:p w:rsidR="006830A3" w:rsidRPr="0031666F" w:rsidRDefault="0061161D">
      <w:pPr>
        <w:widowControl w:val="0"/>
        <w:autoSpaceDE w:val="0"/>
        <w:autoSpaceDN w:val="0"/>
        <w:bidi w:val="0"/>
        <w:adjustRightInd w:val="0"/>
        <w:spacing w:after="0" w:line="360" w:lineRule="exact"/>
        <w:ind w:left="1278"/>
        <w:rPr>
          <w:rFonts w:cs="Calibri"/>
          <w:b/>
          <w:bCs/>
          <w:i/>
          <w:iCs/>
          <w:color w:val="00B050"/>
          <w:sz w:val="32"/>
          <w:szCs w:val="32"/>
        </w:rPr>
      </w:pPr>
      <w:proofErr w:type="spellStart"/>
      <w:r w:rsidRPr="0031666F">
        <w:rPr>
          <w:rFonts w:cs="Calibri"/>
          <w:b/>
          <w:bCs/>
          <w:i/>
          <w:iCs/>
          <w:color w:val="00B050"/>
          <w:sz w:val="32"/>
          <w:szCs w:val="32"/>
        </w:rPr>
        <w:t>Ligand</w:t>
      </w:r>
      <w:proofErr w:type="spellEnd"/>
      <w:r w:rsidRPr="0031666F">
        <w:rPr>
          <w:rFonts w:cs="Calibri"/>
          <w:b/>
          <w:bCs/>
          <w:i/>
          <w:iCs/>
          <w:color w:val="00B050"/>
          <w:sz w:val="32"/>
          <w:szCs w:val="32"/>
        </w:rPr>
        <w:t xml:space="preserve"> to metal ( L</w:t>
      </w:r>
    </w:p>
    <w:p w:rsidR="006830A3" w:rsidRPr="0031666F" w:rsidRDefault="0061161D">
      <w:pPr>
        <w:widowControl w:val="0"/>
        <w:autoSpaceDE w:val="0"/>
        <w:autoSpaceDN w:val="0"/>
        <w:bidi w:val="0"/>
        <w:adjustRightInd w:val="0"/>
        <w:spacing w:after="0" w:line="320" w:lineRule="exact"/>
        <w:rPr>
          <w:rFonts w:ascii="Arial" w:hAnsi="Arial"/>
          <w:sz w:val="32"/>
          <w:szCs w:val="32"/>
        </w:rPr>
      </w:pPr>
      <w:r w:rsidRPr="0031666F">
        <w:rPr>
          <w:rFonts w:cs="Calibri"/>
          <w:b/>
          <w:bCs/>
          <w:i/>
          <w:iCs/>
          <w:color w:val="00B050"/>
          <w:sz w:val="32"/>
          <w:szCs w:val="32"/>
        </w:rPr>
        <w:br w:type="column"/>
      </w:r>
    </w:p>
    <w:p w:rsidR="006830A3" w:rsidRPr="0031666F" w:rsidRDefault="0061161D">
      <w:pPr>
        <w:widowControl w:val="0"/>
        <w:autoSpaceDE w:val="0"/>
        <w:autoSpaceDN w:val="0"/>
        <w:bidi w:val="0"/>
        <w:adjustRightInd w:val="0"/>
        <w:spacing w:after="0" w:line="360" w:lineRule="exact"/>
        <w:rPr>
          <w:rFonts w:cs="Calibri"/>
          <w:b/>
          <w:bCs/>
          <w:color w:val="000000"/>
          <w:sz w:val="32"/>
          <w:szCs w:val="32"/>
        </w:rPr>
      </w:pPr>
      <w:r w:rsidRPr="0031666F">
        <w:rPr>
          <w:rFonts w:cs="Calibri"/>
          <w:b/>
          <w:bCs/>
          <w:i/>
          <w:iCs/>
          <w:color w:val="00B050"/>
          <w:sz w:val="32"/>
          <w:szCs w:val="32"/>
        </w:rPr>
        <w:t>M ):</w:t>
      </w:r>
      <w:r w:rsidRPr="0031666F">
        <w:rPr>
          <w:rFonts w:cs="Calibri"/>
          <w:b/>
          <w:bCs/>
          <w:color w:val="000000"/>
          <w:sz w:val="32"/>
          <w:szCs w:val="32"/>
        </w:rPr>
        <w:t xml:space="preserve"> Most of metal complexes had this type of transition</w:t>
      </w:r>
    </w:p>
    <w:p w:rsidR="006830A3" w:rsidRPr="0031666F" w:rsidRDefault="006830A3">
      <w:pPr>
        <w:widowControl w:val="0"/>
        <w:autoSpaceDE w:val="0"/>
        <w:autoSpaceDN w:val="0"/>
        <w:bidi w:val="0"/>
        <w:adjustRightInd w:val="0"/>
        <w:spacing w:after="0" w:line="360" w:lineRule="exact"/>
        <w:rPr>
          <w:rFonts w:cs="Calibri"/>
          <w:b/>
          <w:bCs/>
          <w:color w:val="000000"/>
          <w:sz w:val="32"/>
          <w:szCs w:val="32"/>
        </w:rPr>
        <w:sectPr w:rsidR="006830A3" w:rsidRPr="0031666F">
          <w:pgSz w:w="14400" w:h="10800"/>
          <w:pgMar w:top="0" w:right="0" w:bottom="0" w:left="0" w:header="720" w:footer="720" w:gutter="0"/>
          <w:cols w:num="2" w:space="720" w:equalWidth="0">
            <w:col w:w="4690" w:space="10"/>
            <w:col w:w="9700"/>
          </w:cols>
          <w:noEndnote/>
        </w:sectPr>
      </w:pPr>
    </w:p>
    <w:p w:rsidR="006830A3" w:rsidRPr="0031666F" w:rsidRDefault="0061161D">
      <w:pPr>
        <w:widowControl w:val="0"/>
        <w:autoSpaceDE w:val="0"/>
        <w:autoSpaceDN w:val="0"/>
        <w:bidi w:val="0"/>
        <w:adjustRightInd w:val="0"/>
        <w:spacing w:after="0" w:line="389" w:lineRule="exact"/>
        <w:ind w:left="1249"/>
        <w:rPr>
          <w:rFonts w:cs="Calibri"/>
          <w:b/>
          <w:bCs/>
          <w:color w:val="000000"/>
          <w:sz w:val="32"/>
          <w:szCs w:val="32"/>
        </w:rPr>
      </w:pPr>
      <w:r w:rsidRPr="0031666F">
        <w:rPr>
          <w:rFonts w:cs="Calibri"/>
          <w:b/>
          <w:bCs/>
          <w:color w:val="000000"/>
          <w:sz w:val="32"/>
          <w:szCs w:val="32"/>
        </w:rPr>
        <w:lastRenderedPageBreak/>
        <w:t>which can be expected to be divided to four types of transitions in octahedral</w:t>
      </w:r>
    </w:p>
    <w:p w:rsidR="006830A3" w:rsidRPr="0031666F" w:rsidRDefault="0061161D">
      <w:pPr>
        <w:widowControl w:val="0"/>
        <w:autoSpaceDE w:val="0"/>
        <w:autoSpaceDN w:val="0"/>
        <w:bidi w:val="0"/>
        <w:adjustRightInd w:val="0"/>
        <w:spacing w:after="0" w:line="388" w:lineRule="exact"/>
        <w:ind w:left="1249"/>
        <w:rPr>
          <w:rFonts w:cs="Calibri"/>
          <w:b/>
          <w:bCs/>
          <w:color w:val="000000"/>
          <w:sz w:val="32"/>
          <w:szCs w:val="32"/>
        </w:rPr>
      </w:pPr>
      <w:r w:rsidRPr="0031666F">
        <w:rPr>
          <w:rFonts w:cs="Calibri"/>
          <w:b/>
          <w:bCs/>
          <w:color w:val="000000"/>
          <w:sz w:val="32"/>
          <w:szCs w:val="32"/>
        </w:rPr>
        <w:t>configuration. Fig. 2, shows a partial MO diagram for such complexes, and each of</w:t>
      </w:r>
    </w:p>
    <w:p w:rsidR="006830A3" w:rsidRPr="0031666F" w:rsidRDefault="0061161D">
      <w:pPr>
        <w:widowControl w:val="0"/>
        <w:autoSpaceDE w:val="0"/>
        <w:autoSpaceDN w:val="0"/>
        <w:bidi w:val="0"/>
        <w:adjustRightInd w:val="0"/>
        <w:spacing w:after="0" w:line="388" w:lineRule="exact"/>
        <w:ind w:left="1249"/>
        <w:rPr>
          <w:rFonts w:cs="Calibri"/>
          <w:b/>
          <w:bCs/>
          <w:color w:val="000000"/>
          <w:sz w:val="32"/>
          <w:szCs w:val="32"/>
        </w:rPr>
      </w:pPr>
      <w:r w:rsidRPr="0031666F">
        <w:rPr>
          <w:rFonts w:cs="Calibri"/>
          <w:b/>
          <w:bCs/>
          <w:color w:val="000000"/>
          <w:sz w:val="32"/>
          <w:szCs w:val="32"/>
        </w:rPr>
        <w:t>transitions shown is a group of transitions, since the excited orbital configuration</w:t>
      </w:r>
    </w:p>
    <w:p w:rsidR="006830A3" w:rsidRPr="0031666F" w:rsidRDefault="0061161D">
      <w:pPr>
        <w:widowControl w:val="0"/>
        <w:autoSpaceDE w:val="0"/>
        <w:autoSpaceDN w:val="0"/>
        <w:bidi w:val="0"/>
        <w:adjustRightInd w:val="0"/>
        <w:spacing w:after="0" w:line="389" w:lineRule="exact"/>
        <w:ind w:left="1249"/>
        <w:rPr>
          <w:rFonts w:cs="Calibri"/>
          <w:b/>
          <w:bCs/>
          <w:color w:val="000000"/>
          <w:sz w:val="32"/>
          <w:szCs w:val="32"/>
        </w:rPr>
      </w:pPr>
      <w:r w:rsidRPr="0031666F">
        <w:rPr>
          <w:rFonts w:cs="Calibri"/>
          <w:b/>
          <w:bCs/>
          <w:color w:val="000000"/>
          <w:sz w:val="32"/>
          <w:szCs w:val="32"/>
        </w:rPr>
        <w:t>gives rise to several different of similar but not identical energies.</w:t>
      </w:r>
    </w:p>
    <w:p w:rsidR="006830A3" w:rsidRPr="0031666F" w:rsidRDefault="0061161D">
      <w:pPr>
        <w:widowControl w:val="0"/>
        <w:autoSpaceDE w:val="0"/>
        <w:autoSpaceDN w:val="0"/>
        <w:bidi w:val="0"/>
        <w:adjustRightInd w:val="0"/>
        <w:spacing w:after="0" w:line="527" w:lineRule="exact"/>
        <w:ind w:left="2103"/>
        <w:rPr>
          <w:rFonts w:cs="Calibri"/>
          <w:b/>
          <w:bCs/>
          <w:color w:val="000000"/>
          <w:sz w:val="32"/>
          <w:szCs w:val="32"/>
        </w:rPr>
      </w:pPr>
      <w:r w:rsidRPr="0031666F">
        <w:rPr>
          <w:rFonts w:cs="Calibri"/>
          <w:b/>
          <w:bCs/>
          <w:color w:val="000000"/>
          <w:sz w:val="32"/>
          <w:szCs w:val="32"/>
        </w:rPr>
        <w:t>Transition of the</w:t>
      </w:r>
      <w:r w:rsidRPr="0031666F">
        <w:rPr>
          <w:rFonts w:cs="Calibri"/>
          <w:b/>
          <w:bCs/>
          <w:i/>
          <w:iCs/>
          <w:color w:val="000000"/>
          <w:sz w:val="32"/>
          <w:szCs w:val="32"/>
        </w:rPr>
        <w:t xml:space="preserve"> ν1</w:t>
      </w:r>
      <w:r w:rsidRPr="0031666F">
        <w:rPr>
          <w:rFonts w:cs="Calibri"/>
          <w:b/>
          <w:bCs/>
          <w:color w:val="000000"/>
          <w:sz w:val="32"/>
          <w:szCs w:val="32"/>
        </w:rPr>
        <w:t xml:space="preserve"> type will obviously be of lowest energy. Second since the</w:t>
      </w:r>
    </w:p>
    <w:p w:rsidR="006830A3" w:rsidRPr="0031666F" w:rsidRDefault="0061161D">
      <w:pPr>
        <w:widowControl w:val="0"/>
        <w:autoSpaceDE w:val="0"/>
        <w:autoSpaceDN w:val="0"/>
        <w:bidi w:val="0"/>
        <w:adjustRightInd w:val="0"/>
        <w:spacing w:after="0" w:line="389" w:lineRule="exact"/>
        <w:ind w:left="1249"/>
        <w:rPr>
          <w:rFonts w:cs="Calibri"/>
          <w:b/>
          <w:bCs/>
          <w:color w:val="000000"/>
          <w:sz w:val="32"/>
          <w:szCs w:val="32"/>
        </w:rPr>
      </w:pPr>
      <w:r w:rsidRPr="0031666F">
        <w:rPr>
          <w:rFonts w:cs="Calibri"/>
          <w:b/>
          <w:bCs/>
          <w:i/>
          <w:iCs/>
          <w:color w:val="000000"/>
          <w:sz w:val="32"/>
          <w:szCs w:val="32"/>
        </w:rPr>
        <w:t>π</w:t>
      </w:r>
      <w:r w:rsidRPr="0031666F">
        <w:rPr>
          <w:rFonts w:cs="Calibri"/>
          <w:b/>
          <w:bCs/>
          <w:color w:val="000000"/>
          <w:sz w:val="32"/>
          <w:szCs w:val="32"/>
        </w:rPr>
        <w:t xml:space="preserve"> and</w:t>
      </w:r>
      <w:r w:rsidRPr="0031666F">
        <w:rPr>
          <w:rFonts w:cs="Calibri"/>
          <w:b/>
          <w:bCs/>
          <w:i/>
          <w:iCs/>
          <w:color w:val="000000"/>
          <w:sz w:val="32"/>
          <w:szCs w:val="32"/>
        </w:rPr>
        <w:t xml:space="preserve"> π*</w:t>
      </w:r>
      <w:r w:rsidRPr="0031666F">
        <w:rPr>
          <w:rFonts w:cs="Calibri"/>
          <w:b/>
          <w:bCs/>
          <w:color w:val="000000"/>
          <w:sz w:val="32"/>
          <w:szCs w:val="32"/>
        </w:rPr>
        <w:t xml:space="preserve"> </w:t>
      </w:r>
      <w:proofErr w:type="spellStart"/>
      <w:r w:rsidRPr="0031666F">
        <w:rPr>
          <w:rFonts w:cs="Calibri"/>
          <w:b/>
          <w:bCs/>
          <w:color w:val="000000"/>
          <w:sz w:val="32"/>
          <w:szCs w:val="32"/>
        </w:rPr>
        <w:t>orbitals</w:t>
      </w:r>
      <w:proofErr w:type="spellEnd"/>
      <w:r w:rsidRPr="0031666F">
        <w:rPr>
          <w:rFonts w:cs="Calibri"/>
          <w:b/>
          <w:bCs/>
          <w:color w:val="000000"/>
          <w:sz w:val="32"/>
          <w:szCs w:val="32"/>
        </w:rPr>
        <w:t xml:space="preserve"> involved are both approximately non bonding , they will not vary</w:t>
      </w:r>
    </w:p>
    <w:p w:rsidR="006830A3" w:rsidRPr="0031666F" w:rsidRDefault="0061161D">
      <w:pPr>
        <w:widowControl w:val="0"/>
        <w:autoSpaceDE w:val="0"/>
        <w:autoSpaceDN w:val="0"/>
        <w:bidi w:val="0"/>
        <w:adjustRightInd w:val="0"/>
        <w:spacing w:after="0" w:line="388" w:lineRule="exact"/>
        <w:ind w:left="1249"/>
        <w:rPr>
          <w:rFonts w:cs="Calibri"/>
          <w:b/>
          <w:bCs/>
          <w:color w:val="000000"/>
          <w:sz w:val="32"/>
          <w:szCs w:val="32"/>
        </w:rPr>
      </w:pPr>
      <w:r w:rsidRPr="0031666F">
        <w:rPr>
          <w:rFonts w:cs="Calibri"/>
          <w:b/>
          <w:bCs/>
          <w:color w:val="000000"/>
          <w:sz w:val="32"/>
          <w:szCs w:val="32"/>
        </w:rPr>
        <w:t xml:space="preserve">steeply with M – L distance as the </w:t>
      </w:r>
      <w:proofErr w:type="spellStart"/>
      <w:r w:rsidRPr="0031666F">
        <w:rPr>
          <w:rFonts w:cs="Calibri"/>
          <w:b/>
          <w:bCs/>
          <w:color w:val="000000"/>
          <w:sz w:val="32"/>
          <w:szCs w:val="32"/>
        </w:rPr>
        <w:t>ligand</w:t>
      </w:r>
      <w:proofErr w:type="spellEnd"/>
      <w:r w:rsidRPr="0031666F">
        <w:rPr>
          <w:rFonts w:cs="Calibri"/>
          <w:b/>
          <w:bCs/>
          <w:color w:val="000000"/>
          <w:sz w:val="32"/>
          <w:szCs w:val="32"/>
        </w:rPr>
        <w:t xml:space="preserve"> vibrate. The bands for these transitions</w:t>
      </w:r>
    </w:p>
    <w:p w:rsidR="006830A3" w:rsidRPr="0031666F" w:rsidRDefault="0061161D">
      <w:pPr>
        <w:widowControl w:val="0"/>
        <w:autoSpaceDE w:val="0"/>
        <w:autoSpaceDN w:val="0"/>
        <w:bidi w:val="0"/>
        <w:adjustRightInd w:val="0"/>
        <w:spacing w:after="0" w:line="431" w:lineRule="exact"/>
        <w:ind w:left="1249"/>
        <w:rPr>
          <w:rFonts w:cs="Calibri"/>
          <w:b/>
          <w:bCs/>
          <w:i/>
          <w:iCs/>
          <w:color w:val="000000"/>
          <w:sz w:val="32"/>
          <w:szCs w:val="32"/>
        </w:rPr>
      </w:pPr>
      <w:r w:rsidRPr="0031666F">
        <w:rPr>
          <w:rFonts w:cs="Calibri"/>
          <w:b/>
          <w:bCs/>
          <w:color w:val="000000"/>
          <w:sz w:val="32"/>
          <w:szCs w:val="32"/>
        </w:rPr>
        <w:t>should be relatively narrow. A third factor that should assist in identifying the</w:t>
      </w:r>
      <w:r w:rsidRPr="0031666F">
        <w:rPr>
          <w:rFonts w:cs="Calibri"/>
          <w:b/>
          <w:bCs/>
          <w:i/>
          <w:iCs/>
          <w:color w:val="000000"/>
          <w:sz w:val="32"/>
          <w:szCs w:val="32"/>
        </w:rPr>
        <w:t xml:space="preserve"> ν1 .</w:t>
      </w:r>
    </w:p>
    <w:p w:rsidR="006830A3" w:rsidRPr="0031666F" w:rsidRDefault="0061161D">
      <w:pPr>
        <w:widowControl w:val="0"/>
        <w:autoSpaceDE w:val="0"/>
        <w:autoSpaceDN w:val="0"/>
        <w:bidi w:val="0"/>
        <w:adjustRightInd w:val="0"/>
        <w:spacing w:after="0" w:line="445" w:lineRule="exact"/>
        <w:ind w:left="1249"/>
        <w:rPr>
          <w:rFonts w:cs="Calibri"/>
          <w:b/>
          <w:bCs/>
          <w:i/>
          <w:iCs/>
          <w:color w:val="000000"/>
          <w:sz w:val="32"/>
          <w:szCs w:val="32"/>
        </w:rPr>
      </w:pPr>
      <w:r w:rsidRPr="0031666F">
        <w:rPr>
          <w:rFonts w:cs="Calibri"/>
          <w:b/>
          <w:bCs/>
          <w:color w:val="000000"/>
          <w:sz w:val="32"/>
          <w:szCs w:val="32"/>
        </w:rPr>
        <w:t>Set of bands is that they will be missing whenever the</w:t>
      </w:r>
      <w:r w:rsidRPr="0031666F">
        <w:rPr>
          <w:rFonts w:cs="Calibri"/>
          <w:b/>
          <w:bCs/>
          <w:i/>
          <w:iCs/>
          <w:color w:val="000000"/>
          <w:sz w:val="32"/>
          <w:szCs w:val="32"/>
        </w:rPr>
        <w:t xml:space="preserve"> π*(t2g</w:t>
      </w:r>
      <w:r w:rsidRPr="0031666F">
        <w:rPr>
          <w:rFonts w:cs="Calibri"/>
          <w:b/>
          <w:bCs/>
          <w:color w:val="000000"/>
          <w:sz w:val="32"/>
          <w:szCs w:val="32"/>
        </w:rPr>
        <w:t xml:space="preserve"> ) </w:t>
      </w:r>
      <w:proofErr w:type="spellStart"/>
      <w:r w:rsidRPr="0031666F">
        <w:rPr>
          <w:rFonts w:cs="Calibri"/>
          <w:b/>
          <w:bCs/>
          <w:color w:val="000000"/>
          <w:sz w:val="32"/>
          <w:szCs w:val="32"/>
        </w:rPr>
        <w:t>orbitals</w:t>
      </w:r>
      <w:proofErr w:type="spellEnd"/>
      <w:r w:rsidRPr="0031666F">
        <w:rPr>
          <w:rFonts w:cs="Calibri"/>
          <w:b/>
          <w:bCs/>
          <w:color w:val="000000"/>
          <w:sz w:val="32"/>
          <w:szCs w:val="32"/>
        </w:rPr>
        <w:t xml:space="preserve"> are filled (d</w:t>
      </w:r>
      <w:r w:rsidRPr="0031666F">
        <w:rPr>
          <w:rFonts w:cs="Calibri"/>
          <w:b/>
          <w:bCs/>
          <w:i/>
          <w:iCs/>
          <w:color w:val="000000"/>
          <w:sz w:val="32"/>
          <w:szCs w:val="32"/>
        </w:rPr>
        <w:t xml:space="preserve"> 6</w:t>
      </w:r>
    </w:p>
    <w:p w:rsidR="006830A3" w:rsidRPr="0031666F" w:rsidRDefault="0061161D">
      <w:pPr>
        <w:widowControl w:val="0"/>
        <w:autoSpaceDE w:val="0"/>
        <w:autoSpaceDN w:val="0"/>
        <w:bidi w:val="0"/>
        <w:adjustRightInd w:val="0"/>
        <w:spacing w:after="0" w:line="422" w:lineRule="exact"/>
        <w:ind w:left="1249"/>
        <w:rPr>
          <w:rFonts w:cs="Calibri"/>
          <w:b/>
          <w:bCs/>
          <w:color w:val="000000"/>
          <w:sz w:val="32"/>
          <w:szCs w:val="32"/>
        </w:rPr>
      </w:pPr>
      <w:r w:rsidRPr="0031666F">
        <w:rPr>
          <w:rFonts w:cs="Calibri"/>
          <w:b/>
          <w:bCs/>
          <w:color w:val="000000"/>
          <w:sz w:val="32"/>
          <w:szCs w:val="32"/>
        </w:rPr>
        <w:t>complexes). The energies for</w:t>
      </w:r>
      <w:r w:rsidRPr="0031666F">
        <w:rPr>
          <w:rFonts w:cs="Calibri"/>
          <w:b/>
          <w:bCs/>
          <w:i/>
          <w:iCs/>
          <w:color w:val="000000"/>
          <w:sz w:val="32"/>
          <w:szCs w:val="32"/>
        </w:rPr>
        <w:t xml:space="preserve"> ν1</w:t>
      </w:r>
      <w:r w:rsidRPr="0031666F">
        <w:rPr>
          <w:rFonts w:cs="Calibri"/>
          <w:b/>
          <w:bCs/>
          <w:color w:val="000000"/>
          <w:sz w:val="32"/>
          <w:szCs w:val="32"/>
        </w:rPr>
        <w:t xml:space="preserve"> will be decrease in the sequence</w:t>
      </w:r>
      <w:r w:rsidRPr="0031666F">
        <w:rPr>
          <w:rFonts w:cs="Calibri"/>
          <w:b/>
          <w:bCs/>
          <w:i/>
          <w:iCs/>
          <w:color w:val="000000"/>
          <w:sz w:val="32"/>
          <w:szCs w:val="32"/>
        </w:rPr>
        <w:t xml:space="preserve"> MCl6, MBr6</w:t>
      </w:r>
      <w:r w:rsidRPr="0031666F">
        <w:rPr>
          <w:rFonts w:cs="Calibri"/>
          <w:b/>
          <w:bCs/>
          <w:color w:val="000000"/>
          <w:sz w:val="32"/>
          <w:szCs w:val="32"/>
        </w:rPr>
        <w:t xml:space="preserve"> and</w:t>
      </w:r>
    </w:p>
    <w:p w:rsidR="006830A3" w:rsidRPr="0031666F" w:rsidRDefault="0061161D">
      <w:pPr>
        <w:widowControl w:val="0"/>
        <w:autoSpaceDE w:val="0"/>
        <w:autoSpaceDN w:val="0"/>
        <w:bidi w:val="0"/>
        <w:adjustRightInd w:val="0"/>
        <w:spacing w:after="0" w:line="398" w:lineRule="exact"/>
        <w:ind w:left="1249"/>
        <w:rPr>
          <w:rFonts w:cs="Calibri"/>
          <w:b/>
          <w:bCs/>
          <w:color w:val="000000"/>
          <w:sz w:val="32"/>
          <w:szCs w:val="32"/>
        </w:rPr>
      </w:pPr>
      <w:r w:rsidRPr="0031666F">
        <w:rPr>
          <w:rFonts w:cs="Calibri"/>
          <w:b/>
          <w:bCs/>
          <w:i/>
          <w:iCs/>
          <w:color w:val="000000"/>
          <w:sz w:val="32"/>
          <w:szCs w:val="32"/>
        </w:rPr>
        <w:t>MI6</w:t>
      </w:r>
      <w:r w:rsidRPr="0031666F">
        <w:rPr>
          <w:rFonts w:cs="Calibri"/>
          <w:b/>
          <w:bCs/>
          <w:color w:val="000000"/>
          <w:sz w:val="32"/>
          <w:szCs w:val="32"/>
        </w:rPr>
        <w:t xml:space="preserve"> which is the order of decreasing the ionization potentials( easier </w:t>
      </w:r>
      <w:proofErr w:type="spellStart"/>
      <w:r w:rsidRPr="0031666F">
        <w:rPr>
          <w:rFonts w:cs="Calibri"/>
          <w:b/>
          <w:bCs/>
          <w:color w:val="000000"/>
          <w:sz w:val="32"/>
          <w:szCs w:val="32"/>
        </w:rPr>
        <w:t>oxidizability</w:t>
      </w:r>
      <w:proofErr w:type="spellEnd"/>
      <w:r w:rsidRPr="0031666F">
        <w:rPr>
          <w:rFonts w:cs="Calibri"/>
          <w:b/>
          <w:bCs/>
          <w:color w:val="000000"/>
          <w:sz w:val="32"/>
          <w:szCs w:val="32"/>
        </w:rPr>
        <w:t xml:space="preserve"> )</w:t>
      </w:r>
    </w:p>
    <w:p w:rsidR="006830A3" w:rsidRPr="0031666F" w:rsidRDefault="0061161D">
      <w:pPr>
        <w:widowControl w:val="0"/>
        <w:autoSpaceDE w:val="0"/>
        <w:autoSpaceDN w:val="0"/>
        <w:bidi w:val="0"/>
        <w:adjustRightInd w:val="0"/>
        <w:spacing w:after="0" w:line="332" w:lineRule="exact"/>
        <w:ind w:left="1249"/>
        <w:rPr>
          <w:rFonts w:cs="Calibri"/>
          <w:b/>
          <w:bCs/>
          <w:color w:val="000000"/>
          <w:sz w:val="32"/>
          <w:szCs w:val="32"/>
        </w:rPr>
      </w:pPr>
      <w:r w:rsidRPr="0031666F">
        <w:rPr>
          <w:rFonts w:cs="Calibri"/>
          <w:b/>
          <w:bCs/>
          <w:color w:val="000000"/>
          <w:sz w:val="32"/>
          <w:szCs w:val="32"/>
        </w:rPr>
        <w:t>of the halogen atoms. As the oxidation state of the metal increase ( easier</w:t>
      </w:r>
    </w:p>
    <w:p w:rsidR="006830A3" w:rsidRPr="0031666F" w:rsidRDefault="0061161D">
      <w:pPr>
        <w:widowControl w:val="0"/>
        <w:autoSpaceDE w:val="0"/>
        <w:autoSpaceDN w:val="0"/>
        <w:bidi w:val="0"/>
        <w:adjustRightInd w:val="0"/>
        <w:spacing w:after="0" w:line="445" w:lineRule="exact"/>
        <w:ind w:left="1249"/>
        <w:rPr>
          <w:rFonts w:cs="Calibri"/>
          <w:b/>
          <w:bCs/>
          <w:color w:val="000000"/>
          <w:sz w:val="32"/>
          <w:szCs w:val="32"/>
        </w:rPr>
      </w:pPr>
      <w:proofErr w:type="spellStart"/>
      <w:r w:rsidRPr="0031666F">
        <w:rPr>
          <w:rFonts w:cs="Calibri"/>
          <w:b/>
          <w:bCs/>
          <w:color w:val="000000"/>
          <w:sz w:val="32"/>
          <w:szCs w:val="32"/>
        </w:rPr>
        <w:t>oxidizability</w:t>
      </w:r>
      <w:proofErr w:type="spellEnd"/>
      <w:r w:rsidRPr="0031666F">
        <w:rPr>
          <w:rFonts w:cs="Calibri"/>
          <w:b/>
          <w:bCs/>
          <w:color w:val="000000"/>
          <w:sz w:val="32"/>
          <w:szCs w:val="32"/>
        </w:rPr>
        <w:t xml:space="preserve"> ) like</w:t>
      </w:r>
      <w:r w:rsidRPr="0031666F">
        <w:rPr>
          <w:rFonts w:cs="Calibri"/>
          <w:b/>
          <w:bCs/>
          <w:color w:val="FF0000"/>
          <w:sz w:val="32"/>
          <w:szCs w:val="32"/>
        </w:rPr>
        <w:t xml:space="preserve"> RuCl6-3</w:t>
      </w:r>
      <w:r w:rsidRPr="0031666F">
        <w:rPr>
          <w:rFonts w:cs="Calibri"/>
          <w:b/>
          <w:bCs/>
          <w:color w:val="000000"/>
          <w:sz w:val="32"/>
          <w:szCs w:val="32"/>
        </w:rPr>
        <w:t>,</w:t>
      </w:r>
      <w:r w:rsidRPr="0031666F">
        <w:rPr>
          <w:rFonts w:cs="Calibri"/>
          <w:b/>
          <w:bCs/>
          <w:color w:val="FF0000"/>
          <w:sz w:val="32"/>
          <w:szCs w:val="32"/>
        </w:rPr>
        <w:t xml:space="preserve"> RuCl6-2</w:t>
      </w:r>
      <w:r w:rsidRPr="0031666F">
        <w:rPr>
          <w:rFonts w:cs="Calibri"/>
          <w:b/>
          <w:bCs/>
          <w:color w:val="000000"/>
          <w:sz w:val="32"/>
          <w:szCs w:val="32"/>
        </w:rPr>
        <w:t xml:space="preserve"> ,its </w:t>
      </w:r>
      <w:proofErr w:type="spellStart"/>
      <w:r w:rsidRPr="0031666F">
        <w:rPr>
          <w:rFonts w:cs="Calibri"/>
          <w:b/>
          <w:bCs/>
          <w:color w:val="000000"/>
          <w:sz w:val="32"/>
          <w:szCs w:val="32"/>
        </w:rPr>
        <w:t>orbitals</w:t>
      </w:r>
      <w:proofErr w:type="spellEnd"/>
      <w:r w:rsidRPr="0031666F">
        <w:rPr>
          <w:rFonts w:cs="Calibri"/>
          <w:b/>
          <w:bCs/>
          <w:color w:val="000000"/>
          <w:sz w:val="32"/>
          <w:szCs w:val="32"/>
        </w:rPr>
        <w:t xml:space="preserve"> should be deeper , thus the transition</w:t>
      </w:r>
    </w:p>
    <w:p w:rsidR="006830A3" w:rsidRPr="0031666F" w:rsidRDefault="0061161D">
      <w:pPr>
        <w:widowControl w:val="0"/>
        <w:autoSpaceDE w:val="0"/>
        <w:autoSpaceDN w:val="0"/>
        <w:bidi w:val="0"/>
        <w:adjustRightInd w:val="0"/>
        <w:spacing w:after="0" w:line="332" w:lineRule="exact"/>
        <w:ind w:left="1249"/>
        <w:rPr>
          <w:rFonts w:cs="Calibri"/>
          <w:b/>
          <w:bCs/>
          <w:color w:val="000000"/>
          <w:sz w:val="32"/>
          <w:szCs w:val="32"/>
        </w:rPr>
      </w:pPr>
      <w:r w:rsidRPr="0031666F">
        <w:rPr>
          <w:rFonts w:cs="Calibri"/>
          <w:b/>
          <w:bCs/>
          <w:color w:val="000000"/>
          <w:sz w:val="32"/>
          <w:szCs w:val="32"/>
        </w:rPr>
        <w:t>should go to lower energy.</w:t>
      </w:r>
    </w:p>
    <w:p w:rsidR="006830A3" w:rsidRPr="0031666F" w:rsidRDefault="0061161D">
      <w:pPr>
        <w:widowControl w:val="0"/>
        <w:autoSpaceDE w:val="0"/>
        <w:autoSpaceDN w:val="0"/>
        <w:bidi w:val="0"/>
        <w:adjustRightInd w:val="0"/>
        <w:spacing w:after="0" w:line="574" w:lineRule="exact"/>
        <w:ind w:left="2103"/>
        <w:rPr>
          <w:rFonts w:cs="Calibri"/>
          <w:b/>
          <w:bCs/>
          <w:i/>
          <w:iCs/>
          <w:color w:val="000000"/>
          <w:sz w:val="32"/>
          <w:szCs w:val="32"/>
        </w:rPr>
      </w:pPr>
      <w:r w:rsidRPr="0031666F">
        <w:rPr>
          <w:rFonts w:cs="Calibri"/>
          <w:b/>
          <w:bCs/>
          <w:color w:val="000000"/>
          <w:sz w:val="32"/>
          <w:szCs w:val="32"/>
        </w:rPr>
        <w:t>Transition of the</w:t>
      </w:r>
      <w:r w:rsidRPr="0031666F">
        <w:rPr>
          <w:rFonts w:cs="Calibri"/>
          <w:b/>
          <w:bCs/>
          <w:i/>
          <w:iCs/>
          <w:color w:val="000000"/>
          <w:sz w:val="32"/>
          <w:szCs w:val="32"/>
        </w:rPr>
        <w:t xml:space="preserve"> ν2</w:t>
      </w:r>
      <w:r w:rsidRPr="0031666F">
        <w:rPr>
          <w:rFonts w:cs="Calibri"/>
          <w:b/>
          <w:bCs/>
          <w:color w:val="000000"/>
          <w:sz w:val="32"/>
          <w:szCs w:val="32"/>
        </w:rPr>
        <w:t xml:space="preserve"> type should give the lowest energy CT bands in</w:t>
      </w:r>
      <w:r w:rsidRPr="0031666F">
        <w:rPr>
          <w:rFonts w:cs="Calibri"/>
          <w:b/>
          <w:bCs/>
          <w:i/>
          <w:iCs/>
          <w:color w:val="000000"/>
          <w:sz w:val="32"/>
          <w:szCs w:val="32"/>
        </w:rPr>
        <w:t xml:space="preserve"> t2g6</w:t>
      </w:r>
    </w:p>
    <w:p w:rsidR="006830A3" w:rsidRPr="0031666F" w:rsidRDefault="0061161D">
      <w:pPr>
        <w:widowControl w:val="0"/>
        <w:autoSpaceDE w:val="0"/>
        <w:autoSpaceDN w:val="0"/>
        <w:bidi w:val="0"/>
        <w:adjustRightInd w:val="0"/>
        <w:spacing w:after="0" w:line="398" w:lineRule="exact"/>
        <w:ind w:left="1249"/>
        <w:rPr>
          <w:rFonts w:cs="Calibri"/>
          <w:b/>
          <w:bCs/>
          <w:color w:val="000000"/>
          <w:sz w:val="32"/>
          <w:szCs w:val="32"/>
        </w:rPr>
      </w:pPr>
      <w:r w:rsidRPr="0031666F">
        <w:rPr>
          <w:rFonts w:cs="Calibri"/>
          <w:b/>
          <w:bCs/>
          <w:color w:val="000000"/>
          <w:sz w:val="32"/>
          <w:szCs w:val="32"/>
        </w:rPr>
        <w:t>complexes like those for</w:t>
      </w:r>
      <w:r w:rsidRPr="0031666F">
        <w:rPr>
          <w:rFonts w:cs="Calibri"/>
          <w:b/>
          <w:bCs/>
          <w:color w:val="FF0000"/>
          <w:sz w:val="32"/>
          <w:szCs w:val="32"/>
        </w:rPr>
        <w:t xml:space="preserve"> PtX6-2</w:t>
      </w:r>
      <w:r w:rsidRPr="0031666F">
        <w:rPr>
          <w:rFonts w:cs="Calibri"/>
          <w:b/>
          <w:bCs/>
          <w:color w:val="000000"/>
          <w:sz w:val="32"/>
          <w:szCs w:val="32"/>
        </w:rPr>
        <w:t xml:space="preserve"> complexes. Since the transition is from a mainly the</w:t>
      </w:r>
    </w:p>
    <w:p w:rsidR="006830A3" w:rsidRPr="0031666F" w:rsidRDefault="0061161D">
      <w:pPr>
        <w:widowControl w:val="0"/>
        <w:autoSpaceDE w:val="0"/>
        <w:autoSpaceDN w:val="0"/>
        <w:bidi w:val="0"/>
        <w:adjustRightInd w:val="0"/>
        <w:spacing w:after="0" w:line="332" w:lineRule="exact"/>
        <w:ind w:left="1249"/>
        <w:rPr>
          <w:rFonts w:cs="Calibri"/>
          <w:b/>
          <w:bCs/>
          <w:color w:val="000000"/>
          <w:sz w:val="32"/>
          <w:szCs w:val="32"/>
        </w:rPr>
      </w:pPr>
      <w:r w:rsidRPr="0031666F">
        <w:rPr>
          <w:rFonts w:cs="Calibri"/>
          <w:b/>
          <w:bCs/>
          <w:color w:val="000000"/>
          <w:sz w:val="32"/>
          <w:szCs w:val="32"/>
        </w:rPr>
        <w:t xml:space="preserve">nonbonding level to a distinctly </w:t>
      </w:r>
      <w:proofErr w:type="spellStart"/>
      <w:r w:rsidRPr="0031666F">
        <w:rPr>
          <w:rFonts w:cs="Calibri"/>
          <w:b/>
          <w:bCs/>
          <w:color w:val="000000"/>
          <w:sz w:val="32"/>
          <w:szCs w:val="32"/>
        </w:rPr>
        <w:t>antibonding</w:t>
      </w:r>
      <w:proofErr w:type="spellEnd"/>
      <w:r w:rsidRPr="0031666F">
        <w:rPr>
          <w:rFonts w:cs="Calibri"/>
          <w:b/>
          <w:bCs/>
          <w:color w:val="000000"/>
          <w:sz w:val="32"/>
          <w:szCs w:val="32"/>
        </w:rPr>
        <w:t xml:space="preserve"> one, the bands should be fairly broad.</w:t>
      </w:r>
    </w:p>
    <w:p w:rsidR="006830A3" w:rsidRPr="0031666F" w:rsidRDefault="0061161D">
      <w:pPr>
        <w:widowControl w:val="0"/>
        <w:autoSpaceDE w:val="0"/>
        <w:autoSpaceDN w:val="0"/>
        <w:bidi w:val="0"/>
        <w:adjustRightInd w:val="0"/>
        <w:spacing w:after="0" w:line="432" w:lineRule="exact"/>
        <w:ind w:left="1249"/>
        <w:rPr>
          <w:rFonts w:cs="Calibri"/>
          <w:b/>
          <w:bCs/>
          <w:color w:val="000000"/>
          <w:sz w:val="32"/>
          <w:szCs w:val="32"/>
        </w:rPr>
      </w:pPr>
      <w:r w:rsidRPr="0031666F">
        <w:rPr>
          <w:rFonts w:cs="Calibri"/>
          <w:b/>
          <w:bCs/>
          <w:color w:val="000000"/>
          <w:sz w:val="32"/>
          <w:szCs w:val="32"/>
        </w:rPr>
        <w:t>The transition assigned to the</w:t>
      </w:r>
      <w:r w:rsidRPr="0031666F">
        <w:rPr>
          <w:rFonts w:cs="Calibri"/>
          <w:b/>
          <w:bCs/>
          <w:i/>
          <w:iCs/>
          <w:color w:val="000000"/>
          <w:sz w:val="32"/>
          <w:szCs w:val="32"/>
        </w:rPr>
        <w:t xml:space="preserve"> ν2</w:t>
      </w:r>
      <w:r w:rsidRPr="0031666F">
        <w:rPr>
          <w:rFonts w:cs="Calibri"/>
          <w:b/>
          <w:bCs/>
          <w:color w:val="000000"/>
          <w:sz w:val="32"/>
          <w:szCs w:val="32"/>
        </w:rPr>
        <w:t xml:space="preserve"> sets all have half – widths of 2000 cm_1 to 4000</w:t>
      </w:r>
    </w:p>
    <w:p w:rsidR="006830A3" w:rsidRPr="0031666F" w:rsidRDefault="0061161D">
      <w:pPr>
        <w:widowControl w:val="0"/>
        <w:autoSpaceDE w:val="0"/>
        <w:autoSpaceDN w:val="0"/>
        <w:bidi w:val="0"/>
        <w:adjustRightInd w:val="0"/>
        <w:spacing w:after="0" w:line="389" w:lineRule="exact"/>
        <w:ind w:left="1249"/>
        <w:rPr>
          <w:rFonts w:cs="Calibri"/>
          <w:b/>
          <w:bCs/>
          <w:color w:val="000000"/>
          <w:sz w:val="32"/>
          <w:szCs w:val="32"/>
        </w:rPr>
      </w:pPr>
      <w:r w:rsidRPr="0031666F">
        <w:rPr>
          <w:rFonts w:cs="Calibri"/>
          <w:b/>
          <w:bCs/>
          <w:color w:val="000000"/>
          <w:sz w:val="32"/>
          <w:szCs w:val="32"/>
        </w:rPr>
        <w:t>cm_1. The shift of energy in these bands with change of halogen and change of</w:t>
      </w:r>
    </w:p>
    <w:p w:rsidR="006830A3" w:rsidRPr="0031666F" w:rsidRDefault="006830A3">
      <w:pPr>
        <w:widowControl w:val="0"/>
        <w:autoSpaceDE w:val="0"/>
        <w:autoSpaceDN w:val="0"/>
        <w:bidi w:val="0"/>
        <w:adjustRightInd w:val="0"/>
        <w:spacing w:after="0" w:line="389" w:lineRule="exact"/>
        <w:ind w:left="1249"/>
        <w:rPr>
          <w:rFonts w:cs="Calibri"/>
          <w:b/>
          <w:bCs/>
          <w:color w:val="000000"/>
          <w:sz w:val="32"/>
          <w:szCs w:val="32"/>
        </w:rPr>
        <w:sectPr w:rsidR="006830A3" w:rsidRPr="0031666F">
          <w:type w:val="continuous"/>
          <w:pgSz w:w="14400" w:h="10800"/>
          <w:pgMar w:top="0" w:right="0" w:bottom="0" w:left="0" w:header="720" w:footer="720" w:gutter="0"/>
          <w:cols w:space="720" w:equalWidth="0">
            <w:col w:w="14400" w:space="10"/>
          </w:cols>
          <w:noEndnote/>
        </w:sectPr>
      </w:pPr>
    </w:p>
    <w:p w:rsidR="006830A3" w:rsidRPr="0031666F" w:rsidRDefault="0061161D">
      <w:pPr>
        <w:widowControl w:val="0"/>
        <w:autoSpaceDE w:val="0"/>
        <w:autoSpaceDN w:val="0"/>
        <w:bidi w:val="0"/>
        <w:adjustRightInd w:val="0"/>
        <w:spacing w:after="0" w:line="388" w:lineRule="exact"/>
        <w:ind w:left="1249"/>
        <w:rPr>
          <w:rFonts w:cs="Calibri"/>
          <w:b/>
          <w:bCs/>
          <w:color w:val="000000"/>
          <w:sz w:val="32"/>
          <w:szCs w:val="32"/>
        </w:rPr>
      </w:pPr>
      <w:r w:rsidRPr="0031666F">
        <w:rPr>
          <w:rFonts w:cs="Calibri"/>
          <w:b/>
          <w:bCs/>
          <w:color w:val="000000"/>
          <w:sz w:val="32"/>
          <w:szCs w:val="32"/>
        </w:rPr>
        <w:lastRenderedPageBreak/>
        <w:t>metal oxidation state are again as expected for L</w:t>
      </w:r>
    </w:p>
    <w:p w:rsidR="006830A3" w:rsidRPr="0031666F" w:rsidRDefault="0061161D">
      <w:pPr>
        <w:widowControl w:val="0"/>
        <w:autoSpaceDE w:val="0"/>
        <w:autoSpaceDN w:val="0"/>
        <w:bidi w:val="0"/>
        <w:adjustRightInd w:val="0"/>
        <w:spacing w:after="0" w:line="388" w:lineRule="exact"/>
        <w:rPr>
          <w:rFonts w:cs="Calibri"/>
          <w:b/>
          <w:bCs/>
          <w:color w:val="000000"/>
          <w:sz w:val="32"/>
          <w:szCs w:val="32"/>
        </w:rPr>
      </w:pPr>
      <w:r w:rsidRPr="0031666F">
        <w:rPr>
          <w:rFonts w:ascii="Arial" w:hAnsi="Arial"/>
          <w:sz w:val="32"/>
          <w:szCs w:val="32"/>
        </w:rPr>
        <w:br w:type="column"/>
      </w:r>
      <w:r w:rsidRPr="0031666F">
        <w:rPr>
          <w:rFonts w:cs="Calibri"/>
          <w:b/>
          <w:bCs/>
          <w:color w:val="000000"/>
          <w:sz w:val="32"/>
          <w:szCs w:val="32"/>
        </w:rPr>
        <w:lastRenderedPageBreak/>
        <w:t>M transitions.</w:t>
      </w:r>
    </w:p>
    <w:p w:rsidR="006830A3" w:rsidRPr="0031666F" w:rsidRDefault="006830A3">
      <w:pPr>
        <w:widowControl w:val="0"/>
        <w:autoSpaceDE w:val="0"/>
        <w:autoSpaceDN w:val="0"/>
        <w:bidi w:val="0"/>
        <w:adjustRightInd w:val="0"/>
        <w:spacing w:after="0" w:line="388" w:lineRule="exact"/>
        <w:rPr>
          <w:rFonts w:cs="Calibri"/>
          <w:b/>
          <w:bCs/>
          <w:color w:val="000000"/>
          <w:sz w:val="32"/>
          <w:szCs w:val="32"/>
        </w:rPr>
        <w:sectPr w:rsidR="006830A3" w:rsidRPr="0031666F">
          <w:type w:val="continuous"/>
          <w:pgSz w:w="14400" w:h="10800"/>
          <w:pgMar w:top="0" w:right="0" w:bottom="0" w:left="0" w:header="720" w:footer="720" w:gutter="0"/>
          <w:cols w:num="2" w:space="720" w:equalWidth="0">
            <w:col w:w="8990" w:space="10"/>
            <w:col w:w="5400"/>
          </w:cols>
          <w:noEndnote/>
        </w:sectPr>
      </w:pPr>
    </w:p>
    <w:p w:rsidR="006830A3" w:rsidRPr="0031666F" w:rsidRDefault="0061161D">
      <w:pPr>
        <w:widowControl w:val="0"/>
        <w:autoSpaceDE w:val="0"/>
        <w:autoSpaceDN w:val="0"/>
        <w:bidi w:val="0"/>
        <w:adjustRightInd w:val="0"/>
        <w:spacing w:after="0" w:line="582" w:lineRule="exact"/>
        <w:ind w:left="2022"/>
        <w:rPr>
          <w:rFonts w:cs="Calibri"/>
          <w:b/>
          <w:bCs/>
          <w:color w:val="000000"/>
          <w:sz w:val="32"/>
          <w:szCs w:val="32"/>
        </w:rPr>
      </w:pPr>
      <w:r w:rsidRPr="0031666F">
        <w:rPr>
          <w:rFonts w:cs="Calibri"/>
          <w:b/>
          <w:bCs/>
          <w:color w:val="000000"/>
          <w:sz w:val="32"/>
          <w:szCs w:val="32"/>
        </w:rPr>
        <w:lastRenderedPageBreak/>
        <w:t>Transition of the</w:t>
      </w:r>
      <w:r w:rsidRPr="0031666F">
        <w:rPr>
          <w:rFonts w:cs="Calibri"/>
          <w:b/>
          <w:bCs/>
          <w:i/>
          <w:iCs/>
          <w:color w:val="000000"/>
          <w:sz w:val="32"/>
          <w:szCs w:val="32"/>
        </w:rPr>
        <w:t xml:space="preserve"> ν3</w:t>
      </w:r>
      <w:r w:rsidRPr="0031666F">
        <w:rPr>
          <w:rFonts w:cs="Calibri"/>
          <w:b/>
          <w:bCs/>
          <w:color w:val="000000"/>
          <w:sz w:val="32"/>
          <w:szCs w:val="32"/>
        </w:rPr>
        <w:t xml:space="preserve"> set are all expected to be broad and weak and are not</w:t>
      </w:r>
    </w:p>
    <w:p w:rsidR="006830A3" w:rsidRPr="0031666F" w:rsidRDefault="0061161D">
      <w:pPr>
        <w:widowControl w:val="0"/>
        <w:autoSpaceDE w:val="0"/>
        <w:autoSpaceDN w:val="0"/>
        <w:bidi w:val="0"/>
        <w:adjustRightInd w:val="0"/>
        <w:spacing w:after="0" w:line="475" w:lineRule="exact"/>
        <w:ind w:left="1249"/>
        <w:rPr>
          <w:rFonts w:cs="Calibri"/>
          <w:b/>
          <w:bCs/>
          <w:color w:val="000000"/>
          <w:sz w:val="32"/>
          <w:szCs w:val="32"/>
        </w:rPr>
      </w:pPr>
      <w:r w:rsidRPr="0031666F">
        <w:rPr>
          <w:rFonts w:cs="Calibri"/>
          <w:b/>
          <w:bCs/>
          <w:color w:val="000000"/>
          <w:sz w:val="32"/>
          <w:szCs w:val="32"/>
        </w:rPr>
        <w:t>observed. The</w:t>
      </w:r>
      <w:r w:rsidRPr="0031666F">
        <w:rPr>
          <w:rFonts w:cs="Calibri"/>
          <w:b/>
          <w:bCs/>
          <w:i/>
          <w:iCs/>
          <w:color w:val="000000"/>
          <w:sz w:val="32"/>
          <w:szCs w:val="32"/>
        </w:rPr>
        <w:t xml:space="preserve"> ν4</w:t>
      </w:r>
      <w:r w:rsidRPr="0031666F">
        <w:rPr>
          <w:rFonts w:cs="Calibri"/>
          <w:b/>
          <w:bCs/>
          <w:color w:val="000000"/>
          <w:sz w:val="32"/>
          <w:szCs w:val="32"/>
        </w:rPr>
        <w:t xml:space="preserve"> transitions have been observed in a few cases, but in many cases</w:t>
      </w:r>
    </w:p>
    <w:p w:rsidR="006830A3" w:rsidRPr="0031666F" w:rsidRDefault="0061161D">
      <w:pPr>
        <w:widowControl w:val="0"/>
        <w:autoSpaceDE w:val="0"/>
        <w:autoSpaceDN w:val="0"/>
        <w:bidi w:val="0"/>
        <w:adjustRightInd w:val="0"/>
        <w:spacing w:after="0" w:line="387" w:lineRule="exact"/>
        <w:ind w:left="1249"/>
        <w:rPr>
          <w:rFonts w:cs="Calibri"/>
          <w:b/>
          <w:bCs/>
          <w:color w:val="000000"/>
          <w:sz w:val="32"/>
          <w:szCs w:val="32"/>
        </w:rPr>
        <w:sectPr w:rsidR="006830A3" w:rsidRPr="0031666F">
          <w:type w:val="continuous"/>
          <w:pgSz w:w="14400" w:h="10800"/>
          <w:pgMar w:top="0" w:right="0" w:bottom="0" w:left="0" w:header="720" w:footer="720" w:gutter="0"/>
          <w:cols w:space="720" w:equalWidth="0">
            <w:col w:w="14400" w:space="10"/>
          </w:cols>
          <w:noEndnote/>
        </w:sectPr>
      </w:pPr>
      <w:r w:rsidRPr="0031666F">
        <w:rPr>
          <w:rFonts w:cs="Calibri"/>
          <w:b/>
          <w:bCs/>
          <w:color w:val="000000"/>
          <w:sz w:val="32"/>
          <w:szCs w:val="32"/>
        </w:rPr>
        <w:t>they must lie beyond the range of observation.</w:t>
      </w:r>
      <w:r w:rsidR="005761B7" w:rsidRPr="0031666F">
        <w:rPr>
          <w:rFonts w:asciiTheme="minorHAnsi" w:hAnsiTheme="minorHAnsi" w:cstheme="minorBidi"/>
          <w:noProof/>
          <w:sz w:val="32"/>
          <w:szCs w:val="32"/>
        </w:rPr>
        <w:pict>
          <v:rect id="_x0000_s1036" style="position:absolute;left:0;text-align:left;margin-left:0;margin-top:0;width:721pt;height:540.5pt;z-index:-251656704;mso-position-horizontal-relative:page;mso-position-vertical-relative:page" o:allowincell="f" filled="f" stroked="f">
            <v:textbox inset="0,0,0,0">
              <w:txbxContent>
                <w:p w:rsidR="006830A3" w:rsidRDefault="00F44759">
                  <w:pPr>
                    <w:bidi w:val="0"/>
                    <w:spacing w:after="0" w:line="10805" w:lineRule="atLeast"/>
                    <w:rPr>
                      <w:rFonts w:ascii="Arial" w:hAnsi="Arial"/>
                      <w:sz w:val="24"/>
                      <w:szCs w:val="24"/>
                    </w:rPr>
                  </w:pPr>
                  <w:r>
                    <w:rPr>
                      <w:rFonts w:ascii="Arial" w:hAnsi="Arial"/>
                      <w:noProof/>
                      <w:sz w:val="24"/>
                      <w:szCs w:val="24"/>
                    </w:rPr>
                    <w:drawing>
                      <wp:inline distT="0" distB="0" distL="0" distR="0">
                        <wp:extent cx="9144000" cy="686879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9144000" cy="6868795"/>
                                </a:xfrm>
                                <a:prstGeom prst="rect">
                                  <a:avLst/>
                                </a:prstGeom>
                                <a:noFill/>
                                <a:ln w="9525">
                                  <a:noFill/>
                                  <a:miter lim="800000"/>
                                  <a:headEnd/>
                                  <a:tailEnd/>
                                </a:ln>
                              </pic:spPr>
                            </pic:pic>
                          </a:graphicData>
                        </a:graphic>
                      </wp:inline>
                    </w:drawing>
                  </w:r>
                </w:p>
                <w:p w:rsidR="006830A3" w:rsidRDefault="006830A3">
                  <w:pPr>
                    <w:widowControl w:val="0"/>
                    <w:autoSpaceDE w:val="0"/>
                    <w:autoSpaceDN w:val="0"/>
                    <w:bidi w:val="0"/>
                    <w:adjustRightInd w:val="0"/>
                    <w:spacing w:after="0" w:line="240" w:lineRule="auto"/>
                    <w:rPr>
                      <w:rFonts w:ascii="Arial" w:hAnsi="Arial"/>
                      <w:sz w:val="24"/>
                      <w:szCs w:val="24"/>
                    </w:rPr>
                  </w:pPr>
                </w:p>
              </w:txbxContent>
            </v:textbox>
            <w10:wrap anchorx="page" anchory="page"/>
          </v:rect>
        </w:pict>
      </w: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1161D">
      <w:pPr>
        <w:widowControl w:val="0"/>
        <w:autoSpaceDE w:val="0"/>
        <w:autoSpaceDN w:val="0"/>
        <w:bidi w:val="0"/>
        <w:adjustRightInd w:val="0"/>
        <w:spacing w:after="0" w:line="360" w:lineRule="exact"/>
        <w:ind w:left="2967"/>
        <w:rPr>
          <w:rFonts w:cs="Calibri"/>
          <w:b/>
          <w:bCs/>
          <w:i/>
          <w:iCs/>
          <w:color w:val="000000"/>
          <w:sz w:val="32"/>
          <w:szCs w:val="32"/>
        </w:rPr>
        <w:sectPr w:rsidR="006830A3" w:rsidRPr="0031666F">
          <w:pgSz w:w="14400" w:h="10800"/>
          <w:pgMar w:top="0" w:right="0" w:bottom="0" w:left="0" w:header="720" w:footer="720" w:gutter="0"/>
          <w:cols w:space="720"/>
          <w:noEndnote/>
        </w:sectPr>
      </w:pPr>
      <w:r w:rsidRPr="0031666F">
        <w:rPr>
          <w:rFonts w:cs="Calibri"/>
          <w:b/>
          <w:bCs/>
          <w:i/>
          <w:iCs/>
          <w:color w:val="000000"/>
          <w:sz w:val="32"/>
          <w:szCs w:val="32"/>
        </w:rPr>
        <w:t>Fig. 2 Partial MO diagram for octahedral complex</w:t>
      </w:r>
      <w:r w:rsidR="005761B7" w:rsidRPr="0031666F">
        <w:rPr>
          <w:rFonts w:asciiTheme="minorHAnsi" w:hAnsiTheme="minorHAnsi" w:cstheme="minorBidi"/>
          <w:noProof/>
          <w:sz w:val="32"/>
          <w:szCs w:val="32"/>
        </w:rPr>
        <w:pict>
          <v:shape id="_x0000_s1037" style="position:absolute;left:0;text-align:left;margin-left:0;margin-top:0;width:10in;height:540pt;z-index:-251655680;mso-position-horizontal-relative:page;mso-position-vertical-relative:page" coordsize="14400,10800" path="m,10800r14400,l14400,,,,,10800xe" strokecolor="white" strokeweight="1pt">
            <v:path arrowok="t"/>
            <w10:wrap anchorx="page" anchory="page"/>
          </v:shape>
        </w:pict>
      </w:r>
      <w:r w:rsidR="005761B7" w:rsidRPr="0031666F">
        <w:rPr>
          <w:rFonts w:asciiTheme="minorHAnsi" w:hAnsiTheme="minorHAnsi" w:cstheme="minorBidi"/>
          <w:noProof/>
          <w:sz w:val="32"/>
          <w:szCs w:val="32"/>
        </w:rPr>
        <w:pict>
          <v:rect id="_x0000_s1038" style="position:absolute;left:0;text-align:left;margin-left:128.85pt;margin-top:33.25pt;width:429pt;height:389.5pt;z-index:-251654656;mso-position-horizontal-relative:page;mso-position-vertical-relative:page" o:allowincell="f" filled="f" stroked="f">
            <v:textbox inset="0,0,0,0">
              <w:txbxContent>
                <w:p w:rsidR="006830A3" w:rsidRDefault="00F44759">
                  <w:pPr>
                    <w:bidi w:val="0"/>
                    <w:spacing w:after="0" w:line="7785" w:lineRule="atLeast"/>
                    <w:rPr>
                      <w:rFonts w:ascii="Arial" w:hAnsi="Arial"/>
                      <w:sz w:val="24"/>
                      <w:szCs w:val="24"/>
                    </w:rPr>
                  </w:pPr>
                  <w:r>
                    <w:rPr>
                      <w:rFonts w:ascii="Arial" w:hAnsi="Arial"/>
                      <w:noProof/>
                      <w:sz w:val="24"/>
                      <w:szCs w:val="24"/>
                    </w:rPr>
                    <w:drawing>
                      <wp:inline distT="0" distB="0" distL="0" distR="0">
                        <wp:extent cx="5443855" cy="4944110"/>
                        <wp:effectExtent l="1905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5443855" cy="4944110"/>
                                </a:xfrm>
                                <a:prstGeom prst="rect">
                                  <a:avLst/>
                                </a:prstGeom>
                                <a:noFill/>
                                <a:ln w="9525">
                                  <a:noFill/>
                                  <a:miter lim="800000"/>
                                  <a:headEnd/>
                                  <a:tailEnd/>
                                </a:ln>
                              </pic:spPr>
                            </pic:pic>
                          </a:graphicData>
                        </a:graphic>
                      </wp:inline>
                    </w:drawing>
                  </w:r>
                </w:p>
                <w:p w:rsidR="006830A3" w:rsidRDefault="006830A3">
                  <w:pPr>
                    <w:widowControl w:val="0"/>
                    <w:autoSpaceDE w:val="0"/>
                    <w:autoSpaceDN w:val="0"/>
                    <w:bidi w:val="0"/>
                    <w:adjustRightInd w:val="0"/>
                    <w:spacing w:after="0" w:line="240" w:lineRule="auto"/>
                    <w:rPr>
                      <w:rFonts w:ascii="Arial" w:hAnsi="Arial"/>
                      <w:sz w:val="24"/>
                      <w:szCs w:val="24"/>
                    </w:rPr>
                  </w:pPr>
                </w:p>
              </w:txbxContent>
            </v:textbox>
            <w10:wrap anchorx="page" anchory="page"/>
          </v:rect>
        </w:pict>
      </w: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300" w:lineRule="exact"/>
        <w:rPr>
          <w:rFonts w:ascii="Arial" w:hAnsi="Arial"/>
          <w:sz w:val="32"/>
          <w:szCs w:val="32"/>
        </w:rPr>
      </w:pPr>
    </w:p>
    <w:p w:rsidR="006830A3" w:rsidRPr="0031666F" w:rsidRDefault="0061161D">
      <w:pPr>
        <w:widowControl w:val="0"/>
        <w:autoSpaceDE w:val="0"/>
        <w:autoSpaceDN w:val="0"/>
        <w:bidi w:val="0"/>
        <w:adjustRightInd w:val="0"/>
        <w:spacing w:after="0" w:line="436" w:lineRule="exact"/>
        <w:ind w:left="2216"/>
        <w:rPr>
          <w:rFonts w:cs="Calibri"/>
          <w:b/>
          <w:bCs/>
          <w:color w:val="000000"/>
          <w:sz w:val="32"/>
          <w:szCs w:val="32"/>
        </w:rPr>
      </w:pPr>
      <w:r w:rsidRPr="0031666F">
        <w:rPr>
          <w:rFonts w:cs="Calibri"/>
          <w:b/>
          <w:bCs/>
          <w:color w:val="000000"/>
          <w:sz w:val="32"/>
          <w:szCs w:val="32"/>
        </w:rPr>
        <w:t>In tetrahedral complexes like</w:t>
      </w:r>
      <w:r w:rsidRPr="0031666F">
        <w:rPr>
          <w:rFonts w:cs="Calibri"/>
          <w:b/>
          <w:bCs/>
          <w:color w:val="FF0000"/>
          <w:sz w:val="32"/>
          <w:szCs w:val="32"/>
        </w:rPr>
        <w:t xml:space="preserve"> NiX4-2</w:t>
      </w:r>
      <w:r w:rsidRPr="0031666F">
        <w:rPr>
          <w:rFonts w:cs="Calibri"/>
          <w:b/>
          <w:bCs/>
          <w:color w:val="000000"/>
          <w:sz w:val="32"/>
          <w:szCs w:val="32"/>
        </w:rPr>
        <w:t>,</w:t>
      </w:r>
      <w:r w:rsidRPr="0031666F">
        <w:rPr>
          <w:rFonts w:cs="Calibri"/>
          <w:b/>
          <w:bCs/>
          <w:color w:val="FF0000"/>
          <w:sz w:val="32"/>
          <w:szCs w:val="32"/>
        </w:rPr>
        <w:t xml:space="preserve"> CoX4-2</w:t>
      </w:r>
      <w:r w:rsidRPr="0031666F">
        <w:rPr>
          <w:rFonts w:cs="Calibri"/>
          <w:b/>
          <w:bCs/>
          <w:color w:val="000000"/>
          <w:sz w:val="32"/>
          <w:szCs w:val="32"/>
        </w:rPr>
        <w:t xml:space="preserve"> and</w:t>
      </w:r>
      <w:r w:rsidRPr="0031666F">
        <w:rPr>
          <w:rFonts w:cs="Calibri"/>
          <w:b/>
          <w:bCs/>
          <w:color w:val="FF0000"/>
          <w:sz w:val="32"/>
          <w:szCs w:val="32"/>
        </w:rPr>
        <w:t xml:space="preserve"> MnX4-2</w:t>
      </w:r>
      <w:r w:rsidRPr="0031666F">
        <w:rPr>
          <w:rFonts w:cs="Calibri"/>
          <w:b/>
          <w:bCs/>
          <w:color w:val="000000"/>
          <w:sz w:val="32"/>
          <w:szCs w:val="32"/>
        </w:rPr>
        <w:t xml:space="preserve"> a strong L    M</w:t>
      </w:r>
    </w:p>
    <w:p w:rsidR="006830A3" w:rsidRPr="0031666F" w:rsidRDefault="0061161D">
      <w:pPr>
        <w:widowControl w:val="0"/>
        <w:autoSpaceDE w:val="0"/>
        <w:autoSpaceDN w:val="0"/>
        <w:bidi w:val="0"/>
        <w:adjustRightInd w:val="0"/>
        <w:spacing w:after="0" w:line="289" w:lineRule="exact"/>
        <w:ind w:left="1361"/>
        <w:rPr>
          <w:rFonts w:cs="Calibri"/>
          <w:b/>
          <w:bCs/>
          <w:color w:val="000000"/>
          <w:sz w:val="32"/>
          <w:szCs w:val="32"/>
        </w:rPr>
      </w:pPr>
      <w:r w:rsidRPr="0031666F">
        <w:rPr>
          <w:rFonts w:cs="Calibri"/>
          <w:b/>
          <w:bCs/>
          <w:color w:val="000000"/>
          <w:sz w:val="32"/>
          <w:szCs w:val="32"/>
        </w:rPr>
        <w:t>spectra can be observed and assigned in much the same way as for octahedral</w:t>
      </w:r>
    </w:p>
    <w:p w:rsidR="006830A3" w:rsidRPr="0031666F" w:rsidRDefault="0061161D">
      <w:pPr>
        <w:widowControl w:val="0"/>
        <w:autoSpaceDE w:val="0"/>
        <w:autoSpaceDN w:val="0"/>
        <w:bidi w:val="0"/>
        <w:adjustRightInd w:val="0"/>
        <w:spacing w:after="0" w:line="402" w:lineRule="exact"/>
        <w:ind w:left="1361"/>
        <w:rPr>
          <w:rFonts w:cs="Calibri"/>
          <w:b/>
          <w:bCs/>
          <w:color w:val="000000"/>
          <w:sz w:val="32"/>
          <w:szCs w:val="32"/>
        </w:rPr>
      </w:pPr>
      <w:r w:rsidRPr="0031666F">
        <w:rPr>
          <w:rFonts w:cs="Calibri"/>
          <w:b/>
          <w:bCs/>
          <w:color w:val="000000"/>
          <w:sz w:val="32"/>
          <w:szCs w:val="32"/>
        </w:rPr>
        <w:t>complexes. For</w:t>
      </w:r>
      <w:r w:rsidRPr="0031666F">
        <w:rPr>
          <w:rFonts w:cs="Calibri"/>
          <w:b/>
          <w:bCs/>
          <w:i/>
          <w:iCs/>
          <w:color w:val="000000"/>
          <w:sz w:val="32"/>
          <w:szCs w:val="32"/>
        </w:rPr>
        <w:t xml:space="preserve"> d 8</w:t>
      </w:r>
      <w:r w:rsidRPr="0031666F">
        <w:rPr>
          <w:rFonts w:cs="Calibri"/>
          <w:b/>
          <w:bCs/>
          <w:color w:val="000000"/>
          <w:sz w:val="32"/>
          <w:szCs w:val="32"/>
        </w:rPr>
        <w:t xml:space="preserve"> complexes like</w:t>
      </w:r>
      <w:r w:rsidRPr="0031666F">
        <w:rPr>
          <w:rFonts w:cs="Calibri"/>
          <w:b/>
          <w:bCs/>
          <w:color w:val="FF0000"/>
          <w:sz w:val="32"/>
          <w:szCs w:val="32"/>
        </w:rPr>
        <w:t xml:space="preserve"> </w:t>
      </w:r>
      <w:proofErr w:type="spellStart"/>
      <w:r w:rsidRPr="0031666F">
        <w:rPr>
          <w:rFonts w:cs="Calibri"/>
          <w:b/>
          <w:bCs/>
          <w:color w:val="FF0000"/>
          <w:sz w:val="32"/>
          <w:szCs w:val="32"/>
        </w:rPr>
        <w:t>HgCl</w:t>
      </w:r>
      <w:proofErr w:type="spellEnd"/>
      <w:r w:rsidRPr="0031666F">
        <w:rPr>
          <w:rFonts w:cs="Calibri"/>
          <w:b/>
          <w:bCs/>
          <w:color w:val="FF0000"/>
          <w:sz w:val="32"/>
          <w:szCs w:val="32"/>
        </w:rPr>
        <w:t xml:space="preserve"> 4-2</w:t>
      </w:r>
      <w:r w:rsidRPr="0031666F">
        <w:rPr>
          <w:rFonts w:cs="Calibri"/>
          <w:b/>
          <w:bCs/>
          <w:color w:val="000000"/>
          <w:sz w:val="32"/>
          <w:szCs w:val="32"/>
        </w:rPr>
        <w:t>,</w:t>
      </w:r>
      <w:r w:rsidRPr="0031666F">
        <w:rPr>
          <w:rFonts w:cs="Calibri"/>
          <w:b/>
          <w:bCs/>
          <w:color w:val="FF0000"/>
          <w:sz w:val="32"/>
          <w:szCs w:val="32"/>
        </w:rPr>
        <w:t xml:space="preserve"> HgBr4-2</w:t>
      </w:r>
      <w:r w:rsidRPr="0031666F">
        <w:rPr>
          <w:rFonts w:cs="Calibri"/>
          <w:b/>
          <w:bCs/>
          <w:color w:val="000000"/>
          <w:sz w:val="32"/>
          <w:szCs w:val="32"/>
        </w:rPr>
        <w:t xml:space="preserve"> and</w:t>
      </w:r>
      <w:r w:rsidRPr="0031666F">
        <w:rPr>
          <w:rFonts w:cs="Calibri"/>
          <w:b/>
          <w:bCs/>
          <w:color w:val="FF0000"/>
          <w:sz w:val="32"/>
          <w:szCs w:val="32"/>
        </w:rPr>
        <w:t xml:space="preserve"> HgI4-2</w:t>
      </w:r>
      <w:r w:rsidRPr="0031666F">
        <w:rPr>
          <w:rFonts w:cs="Calibri"/>
          <w:b/>
          <w:bCs/>
          <w:color w:val="000000"/>
          <w:sz w:val="32"/>
          <w:szCs w:val="32"/>
        </w:rPr>
        <w:t xml:space="preserve"> a strong CT for L</w:t>
      </w:r>
    </w:p>
    <w:p w:rsidR="006830A3" w:rsidRPr="0031666F" w:rsidRDefault="0061161D">
      <w:pPr>
        <w:widowControl w:val="0"/>
        <w:autoSpaceDE w:val="0"/>
        <w:autoSpaceDN w:val="0"/>
        <w:bidi w:val="0"/>
        <w:adjustRightInd w:val="0"/>
        <w:spacing w:after="0" w:line="289" w:lineRule="exact"/>
        <w:ind w:left="1361"/>
        <w:rPr>
          <w:rFonts w:cs="Calibri"/>
          <w:b/>
          <w:bCs/>
          <w:color w:val="000000"/>
          <w:sz w:val="32"/>
          <w:szCs w:val="32"/>
        </w:rPr>
      </w:pPr>
      <w:r w:rsidRPr="0031666F">
        <w:rPr>
          <w:rFonts w:cs="Calibri"/>
          <w:b/>
          <w:bCs/>
          <w:color w:val="000000"/>
          <w:sz w:val="32"/>
          <w:szCs w:val="32"/>
        </w:rPr>
        <w:t>M transition and showed bands at 43,700 , 40,000 and 31,000 cm_1</w:t>
      </w:r>
    </w:p>
    <w:p w:rsidR="006830A3" w:rsidRPr="0031666F" w:rsidRDefault="0061161D">
      <w:pPr>
        <w:widowControl w:val="0"/>
        <w:autoSpaceDE w:val="0"/>
        <w:autoSpaceDN w:val="0"/>
        <w:bidi w:val="0"/>
        <w:adjustRightInd w:val="0"/>
        <w:spacing w:after="0" w:line="488" w:lineRule="exact"/>
        <w:ind w:left="2135"/>
        <w:rPr>
          <w:rFonts w:cs="Calibri"/>
          <w:b/>
          <w:bCs/>
          <w:color w:val="000000"/>
          <w:sz w:val="32"/>
          <w:szCs w:val="32"/>
        </w:rPr>
      </w:pPr>
      <w:r w:rsidRPr="0031666F">
        <w:rPr>
          <w:rFonts w:cs="Calibri"/>
          <w:b/>
          <w:bCs/>
          <w:color w:val="000000"/>
          <w:sz w:val="32"/>
          <w:szCs w:val="32"/>
        </w:rPr>
        <w:t>In the previous lecture Fig. 2 showed the spectrum of</w:t>
      </w:r>
      <w:r w:rsidRPr="0031666F">
        <w:rPr>
          <w:rFonts w:cs="Calibri"/>
          <w:b/>
          <w:bCs/>
          <w:color w:val="FF0000"/>
          <w:sz w:val="32"/>
          <w:szCs w:val="32"/>
        </w:rPr>
        <w:t xml:space="preserve"> [Cr(NH3)6]+3</w:t>
      </w:r>
      <w:r w:rsidRPr="0031666F">
        <w:rPr>
          <w:rFonts w:cs="Calibri"/>
          <w:b/>
          <w:bCs/>
          <w:color w:val="000000"/>
          <w:sz w:val="32"/>
          <w:szCs w:val="32"/>
        </w:rPr>
        <w:t xml:space="preserve"> ,when</w:t>
      </w:r>
    </w:p>
    <w:p w:rsidR="006830A3" w:rsidRPr="0031666F" w:rsidRDefault="0061161D">
      <w:pPr>
        <w:widowControl w:val="0"/>
        <w:autoSpaceDE w:val="0"/>
        <w:autoSpaceDN w:val="0"/>
        <w:bidi w:val="0"/>
        <w:adjustRightInd w:val="0"/>
        <w:spacing w:after="0" w:line="345" w:lineRule="exact"/>
        <w:ind w:left="1361"/>
        <w:rPr>
          <w:rFonts w:cs="Calibri"/>
          <w:b/>
          <w:bCs/>
          <w:color w:val="000000"/>
          <w:sz w:val="32"/>
          <w:szCs w:val="32"/>
        </w:rPr>
      </w:pPr>
      <w:r w:rsidRPr="0031666F">
        <w:rPr>
          <w:rFonts w:cs="Calibri"/>
          <w:b/>
          <w:bCs/>
          <w:color w:val="000000"/>
          <w:sz w:val="32"/>
          <w:szCs w:val="32"/>
        </w:rPr>
        <w:t xml:space="preserve">one NH3 </w:t>
      </w:r>
      <w:proofErr w:type="spellStart"/>
      <w:r w:rsidRPr="0031666F">
        <w:rPr>
          <w:rFonts w:cs="Calibri"/>
          <w:b/>
          <w:bCs/>
          <w:color w:val="000000"/>
          <w:sz w:val="32"/>
          <w:szCs w:val="32"/>
        </w:rPr>
        <w:t>ligand</w:t>
      </w:r>
      <w:proofErr w:type="spellEnd"/>
      <w:r w:rsidRPr="0031666F">
        <w:rPr>
          <w:rFonts w:cs="Calibri"/>
          <w:b/>
          <w:bCs/>
          <w:color w:val="000000"/>
          <w:sz w:val="32"/>
          <w:szCs w:val="32"/>
        </w:rPr>
        <w:t xml:space="preserve"> replaced by one weaker </w:t>
      </w:r>
      <w:proofErr w:type="spellStart"/>
      <w:r w:rsidRPr="0031666F">
        <w:rPr>
          <w:rFonts w:cs="Calibri"/>
          <w:b/>
          <w:bCs/>
          <w:color w:val="000000"/>
          <w:sz w:val="32"/>
          <w:szCs w:val="32"/>
        </w:rPr>
        <w:t>ligand</w:t>
      </w:r>
      <w:proofErr w:type="spellEnd"/>
      <w:r w:rsidRPr="0031666F">
        <w:rPr>
          <w:rFonts w:cs="Calibri"/>
          <w:b/>
          <w:bCs/>
          <w:color w:val="000000"/>
          <w:sz w:val="32"/>
          <w:szCs w:val="32"/>
        </w:rPr>
        <w:t xml:space="preserve"> (</w:t>
      </w:r>
      <w:proofErr w:type="spellStart"/>
      <w:r w:rsidRPr="0031666F">
        <w:rPr>
          <w:rFonts w:cs="Calibri"/>
          <w:b/>
          <w:bCs/>
          <w:color w:val="000000"/>
          <w:sz w:val="32"/>
          <w:szCs w:val="32"/>
        </w:rPr>
        <w:t>Cl</w:t>
      </w:r>
      <w:proofErr w:type="spellEnd"/>
      <w:r w:rsidRPr="0031666F">
        <w:rPr>
          <w:rFonts w:cs="Calibri"/>
          <w:b/>
          <w:bCs/>
          <w:color w:val="000000"/>
          <w:sz w:val="32"/>
          <w:szCs w:val="32"/>
        </w:rPr>
        <w:t xml:space="preserve"> - ) moves the lower energy</w:t>
      </w:r>
    </w:p>
    <w:p w:rsidR="006830A3" w:rsidRPr="0031666F" w:rsidRDefault="0061161D">
      <w:pPr>
        <w:widowControl w:val="0"/>
        <w:autoSpaceDE w:val="0"/>
        <w:autoSpaceDN w:val="0"/>
        <w:bidi w:val="0"/>
        <w:adjustRightInd w:val="0"/>
        <w:spacing w:after="0" w:line="345" w:lineRule="exact"/>
        <w:ind w:left="1361"/>
        <w:rPr>
          <w:rFonts w:cs="Calibri"/>
          <w:b/>
          <w:bCs/>
          <w:color w:val="000000"/>
          <w:sz w:val="32"/>
          <w:szCs w:val="32"/>
        </w:rPr>
      </w:pPr>
      <w:r w:rsidRPr="0031666F">
        <w:rPr>
          <w:rFonts w:cs="Calibri"/>
          <w:b/>
          <w:bCs/>
          <w:color w:val="000000"/>
          <w:sz w:val="32"/>
          <w:szCs w:val="32"/>
        </w:rPr>
        <w:t>band to lower energy than that for</w:t>
      </w:r>
      <w:r w:rsidRPr="0031666F">
        <w:rPr>
          <w:rFonts w:cs="Calibri"/>
          <w:b/>
          <w:bCs/>
          <w:color w:val="FF0000"/>
          <w:sz w:val="32"/>
          <w:szCs w:val="32"/>
        </w:rPr>
        <w:t xml:space="preserve"> [</w:t>
      </w:r>
      <w:proofErr w:type="spellStart"/>
      <w:r w:rsidRPr="0031666F">
        <w:rPr>
          <w:rFonts w:cs="Calibri"/>
          <w:b/>
          <w:bCs/>
          <w:color w:val="FF0000"/>
          <w:sz w:val="32"/>
          <w:szCs w:val="32"/>
        </w:rPr>
        <w:t>CrCl</w:t>
      </w:r>
      <w:proofErr w:type="spellEnd"/>
      <w:r w:rsidRPr="0031666F">
        <w:rPr>
          <w:rFonts w:cs="Calibri"/>
          <w:b/>
          <w:bCs/>
          <w:color w:val="FF0000"/>
          <w:sz w:val="32"/>
          <w:szCs w:val="32"/>
        </w:rPr>
        <w:t>(NH3)5]+2</w:t>
      </w:r>
      <w:r w:rsidRPr="0031666F">
        <w:rPr>
          <w:rFonts w:cs="Calibri"/>
          <w:b/>
          <w:bCs/>
          <w:color w:val="000000"/>
          <w:sz w:val="32"/>
          <w:szCs w:val="32"/>
        </w:rPr>
        <w:t xml:space="preserve"> . That arises because the </w:t>
      </w:r>
      <w:proofErr w:type="spellStart"/>
      <w:r w:rsidRPr="0031666F">
        <w:rPr>
          <w:rFonts w:cs="Calibri"/>
          <w:b/>
          <w:bCs/>
          <w:color w:val="000000"/>
          <w:sz w:val="32"/>
          <w:szCs w:val="32"/>
        </w:rPr>
        <w:t>Cl</w:t>
      </w:r>
      <w:proofErr w:type="spellEnd"/>
      <w:r w:rsidRPr="0031666F">
        <w:rPr>
          <w:rFonts w:cs="Calibri"/>
          <w:b/>
          <w:bCs/>
          <w:color w:val="000000"/>
          <w:sz w:val="32"/>
          <w:szCs w:val="32"/>
        </w:rPr>
        <w:t>-</w:t>
      </w:r>
    </w:p>
    <w:p w:rsidR="006830A3" w:rsidRPr="0031666F" w:rsidRDefault="0061161D">
      <w:pPr>
        <w:widowControl w:val="0"/>
        <w:autoSpaceDE w:val="0"/>
        <w:autoSpaceDN w:val="0"/>
        <w:bidi w:val="0"/>
        <w:adjustRightInd w:val="0"/>
        <w:spacing w:after="0" w:line="289" w:lineRule="exact"/>
        <w:ind w:left="1361"/>
        <w:rPr>
          <w:rFonts w:cs="Calibri"/>
          <w:b/>
          <w:bCs/>
          <w:color w:val="000000"/>
          <w:sz w:val="32"/>
          <w:szCs w:val="32"/>
        </w:rPr>
      </w:pPr>
      <w:proofErr w:type="spellStart"/>
      <w:r w:rsidRPr="0031666F">
        <w:rPr>
          <w:rFonts w:cs="Calibri"/>
          <w:b/>
          <w:bCs/>
          <w:color w:val="000000"/>
          <w:sz w:val="32"/>
          <w:szCs w:val="32"/>
        </w:rPr>
        <w:t>ligands</w:t>
      </w:r>
      <w:proofErr w:type="spellEnd"/>
      <w:r w:rsidRPr="0031666F">
        <w:rPr>
          <w:rFonts w:cs="Calibri"/>
          <w:b/>
          <w:bCs/>
          <w:color w:val="000000"/>
          <w:sz w:val="32"/>
          <w:szCs w:val="32"/>
        </w:rPr>
        <w:t xml:space="preserve"> have</w:t>
      </w:r>
      <w:r w:rsidRPr="0031666F">
        <w:rPr>
          <w:rFonts w:cs="Calibri"/>
          <w:b/>
          <w:bCs/>
          <w:i/>
          <w:iCs/>
          <w:color w:val="000000"/>
          <w:sz w:val="32"/>
          <w:szCs w:val="32"/>
        </w:rPr>
        <w:t xml:space="preserve"> π</w:t>
      </w:r>
      <w:r w:rsidRPr="0031666F">
        <w:rPr>
          <w:rFonts w:cs="Calibri"/>
          <w:b/>
          <w:bCs/>
          <w:color w:val="000000"/>
          <w:sz w:val="32"/>
          <w:szCs w:val="32"/>
        </w:rPr>
        <w:t xml:space="preserve"> lone pair electrons that are not directly involved in bonding. The</w:t>
      </w:r>
    </w:p>
    <w:p w:rsidR="006830A3" w:rsidRPr="0031666F" w:rsidRDefault="0061161D">
      <w:pPr>
        <w:widowControl w:val="0"/>
        <w:autoSpaceDE w:val="0"/>
        <w:autoSpaceDN w:val="0"/>
        <w:bidi w:val="0"/>
        <w:adjustRightInd w:val="0"/>
        <w:spacing w:after="0" w:line="345" w:lineRule="exact"/>
        <w:ind w:left="1361"/>
        <w:rPr>
          <w:rFonts w:cs="Calibri"/>
          <w:b/>
          <w:bCs/>
          <w:color w:val="000000"/>
          <w:sz w:val="32"/>
          <w:szCs w:val="32"/>
        </w:rPr>
      </w:pPr>
      <w:r w:rsidRPr="0031666F">
        <w:rPr>
          <w:rFonts w:cs="Calibri"/>
          <w:b/>
          <w:bCs/>
          <w:color w:val="000000"/>
          <w:sz w:val="32"/>
          <w:szCs w:val="32"/>
        </w:rPr>
        <w:t xml:space="preserve">band is an example of an LMCT transition in which a lone pair electron of </w:t>
      </w:r>
      <w:proofErr w:type="spellStart"/>
      <w:r w:rsidRPr="0031666F">
        <w:rPr>
          <w:rFonts w:cs="Calibri"/>
          <w:b/>
          <w:bCs/>
          <w:color w:val="000000"/>
          <w:sz w:val="32"/>
          <w:szCs w:val="32"/>
        </w:rPr>
        <w:t>Cl</w:t>
      </w:r>
      <w:proofErr w:type="spellEnd"/>
      <w:r w:rsidRPr="0031666F">
        <w:rPr>
          <w:rFonts w:cs="Calibri"/>
          <w:b/>
          <w:bCs/>
          <w:color w:val="000000"/>
          <w:sz w:val="32"/>
          <w:szCs w:val="32"/>
        </w:rPr>
        <w:t>- is</w:t>
      </w:r>
    </w:p>
    <w:p w:rsidR="006830A3" w:rsidRPr="0031666F" w:rsidRDefault="0061161D">
      <w:pPr>
        <w:widowControl w:val="0"/>
        <w:autoSpaceDE w:val="0"/>
        <w:autoSpaceDN w:val="0"/>
        <w:bidi w:val="0"/>
        <w:adjustRightInd w:val="0"/>
        <w:spacing w:after="0" w:line="345" w:lineRule="exact"/>
        <w:ind w:left="1361"/>
        <w:rPr>
          <w:rFonts w:cs="Calibri"/>
          <w:b/>
          <w:bCs/>
          <w:color w:val="000000"/>
          <w:sz w:val="32"/>
          <w:szCs w:val="32"/>
        </w:rPr>
      </w:pPr>
      <w:r w:rsidRPr="0031666F">
        <w:rPr>
          <w:rFonts w:cs="Calibri"/>
          <w:b/>
          <w:bCs/>
          <w:color w:val="000000"/>
          <w:sz w:val="32"/>
          <w:szCs w:val="32"/>
        </w:rPr>
        <w:t>promoted into a predominantly metal orbital. The LMCT character of similar</w:t>
      </w:r>
    </w:p>
    <w:p w:rsidR="006830A3" w:rsidRPr="0031666F" w:rsidRDefault="0061161D">
      <w:pPr>
        <w:widowControl w:val="0"/>
        <w:autoSpaceDE w:val="0"/>
        <w:autoSpaceDN w:val="0"/>
        <w:bidi w:val="0"/>
        <w:adjustRightInd w:val="0"/>
        <w:spacing w:after="0" w:line="402" w:lineRule="exact"/>
        <w:ind w:left="1361"/>
        <w:rPr>
          <w:rFonts w:cs="Calibri"/>
          <w:b/>
          <w:bCs/>
          <w:color w:val="000000"/>
          <w:sz w:val="32"/>
          <w:szCs w:val="32"/>
        </w:rPr>
      </w:pPr>
      <w:r w:rsidRPr="0031666F">
        <w:rPr>
          <w:rFonts w:cs="Calibri"/>
          <w:b/>
          <w:bCs/>
          <w:color w:val="000000"/>
          <w:sz w:val="32"/>
          <w:szCs w:val="32"/>
        </w:rPr>
        <w:t>bands in is</w:t>
      </w:r>
      <w:r w:rsidRPr="0031666F">
        <w:rPr>
          <w:rFonts w:cs="Calibri"/>
          <w:b/>
          <w:bCs/>
          <w:color w:val="FF0000"/>
          <w:sz w:val="32"/>
          <w:szCs w:val="32"/>
        </w:rPr>
        <w:t xml:space="preserve"> [</w:t>
      </w:r>
      <w:proofErr w:type="spellStart"/>
      <w:r w:rsidRPr="0031666F">
        <w:rPr>
          <w:rFonts w:cs="Calibri"/>
          <w:b/>
          <w:bCs/>
          <w:color w:val="FF0000"/>
          <w:sz w:val="32"/>
          <w:szCs w:val="32"/>
        </w:rPr>
        <w:t>CrX</w:t>
      </w:r>
      <w:proofErr w:type="spellEnd"/>
      <w:r w:rsidRPr="0031666F">
        <w:rPr>
          <w:rFonts w:cs="Calibri"/>
          <w:b/>
          <w:bCs/>
          <w:color w:val="FF0000"/>
          <w:sz w:val="32"/>
          <w:szCs w:val="32"/>
        </w:rPr>
        <w:t>(NH3)5]+2</w:t>
      </w:r>
      <w:r w:rsidRPr="0031666F">
        <w:rPr>
          <w:rFonts w:cs="Calibri"/>
          <w:b/>
          <w:bCs/>
          <w:color w:val="000000"/>
          <w:sz w:val="32"/>
          <w:szCs w:val="32"/>
        </w:rPr>
        <w:t xml:space="preserve"> confirmed by the decrease in energy in steps equivalent</w:t>
      </w:r>
    </w:p>
    <w:p w:rsidR="006830A3" w:rsidRPr="0031666F" w:rsidRDefault="0061161D">
      <w:pPr>
        <w:widowControl w:val="0"/>
        <w:autoSpaceDE w:val="0"/>
        <w:autoSpaceDN w:val="0"/>
        <w:bidi w:val="0"/>
        <w:adjustRightInd w:val="0"/>
        <w:spacing w:after="0" w:line="289" w:lineRule="exact"/>
        <w:ind w:left="1361"/>
        <w:rPr>
          <w:rFonts w:cs="Calibri"/>
          <w:b/>
          <w:bCs/>
          <w:color w:val="000000"/>
          <w:sz w:val="32"/>
          <w:szCs w:val="32"/>
        </w:rPr>
      </w:pPr>
      <w:r w:rsidRPr="0031666F">
        <w:rPr>
          <w:rFonts w:cs="Calibri"/>
          <w:b/>
          <w:bCs/>
          <w:color w:val="000000"/>
          <w:sz w:val="32"/>
          <w:szCs w:val="32"/>
        </w:rPr>
        <w:t xml:space="preserve">to about 8000 cm_1 as X is varied from </w:t>
      </w:r>
      <w:proofErr w:type="spellStart"/>
      <w:r w:rsidRPr="0031666F">
        <w:rPr>
          <w:rFonts w:cs="Calibri"/>
          <w:b/>
          <w:bCs/>
          <w:color w:val="000000"/>
          <w:sz w:val="32"/>
          <w:szCs w:val="32"/>
        </w:rPr>
        <w:t>Cl</w:t>
      </w:r>
      <w:proofErr w:type="spellEnd"/>
      <w:r w:rsidRPr="0031666F">
        <w:rPr>
          <w:rFonts w:cs="Calibri"/>
          <w:b/>
          <w:bCs/>
          <w:color w:val="000000"/>
          <w:sz w:val="32"/>
          <w:szCs w:val="32"/>
        </w:rPr>
        <w:t xml:space="preserve"> to Br to I .</w:t>
      </w:r>
    </w:p>
    <w:p w:rsidR="006830A3" w:rsidRPr="0031666F" w:rsidRDefault="0061161D">
      <w:pPr>
        <w:widowControl w:val="0"/>
        <w:autoSpaceDE w:val="0"/>
        <w:autoSpaceDN w:val="0"/>
        <w:bidi w:val="0"/>
        <w:adjustRightInd w:val="0"/>
        <w:spacing w:after="0" w:line="431" w:lineRule="exact"/>
        <w:ind w:left="1390"/>
        <w:rPr>
          <w:rFonts w:cs="Calibri"/>
          <w:b/>
          <w:bCs/>
          <w:color w:val="000000"/>
          <w:sz w:val="32"/>
          <w:szCs w:val="32"/>
        </w:rPr>
      </w:pPr>
      <w:r w:rsidRPr="0031666F">
        <w:rPr>
          <w:rFonts w:cs="Calibri"/>
          <w:b/>
          <w:bCs/>
          <w:i/>
          <w:iCs/>
          <w:color w:val="000000"/>
          <w:sz w:val="32"/>
          <w:szCs w:val="32"/>
        </w:rPr>
        <w:t xml:space="preserve">Metal to </w:t>
      </w:r>
      <w:proofErr w:type="spellStart"/>
      <w:r w:rsidRPr="0031666F">
        <w:rPr>
          <w:rFonts w:cs="Calibri"/>
          <w:b/>
          <w:bCs/>
          <w:i/>
          <w:iCs/>
          <w:color w:val="000000"/>
          <w:sz w:val="32"/>
          <w:szCs w:val="32"/>
        </w:rPr>
        <w:t>Ligand</w:t>
      </w:r>
      <w:proofErr w:type="spellEnd"/>
      <w:r w:rsidRPr="0031666F">
        <w:rPr>
          <w:rFonts w:cs="Calibri"/>
          <w:b/>
          <w:bCs/>
          <w:i/>
          <w:iCs/>
          <w:color w:val="000000"/>
          <w:sz w:val="32"/>
          <w:szCs w:val="32"/>
        </w:rPr>
        <w:t>( M   L ):</w:t>
      </w:r>
      <w:r w:rsidRPr="0031666F">
        <w:rPr>
          <w:rFonts w:cs="Calibri"/>
          <w:b/>
          <w:bCs/>
          <w:color w:val="000000"/>
          <w:sz w:val="32"/>
          <w:szCs w:val="32"/>
        </w:rPr>
        <w:t xml:space="preserve"> A transfer of charge of electrons from metal to </w:t>
      </w:r>
      <w:proofErr w:type="spellStart"/>
      <w:r w:rsidRPr="0031666F">
        <w:rPr>
          <w:rFonts w:cs="Calibri"/>
          <w:b/>
          <w:bCs/>
          <w:color w:val="000000"/>
          <w:sz w:val="32"/>
          <w:szCs w:val="32"/>
        </w:rPr>
        <w:t>ligands</w:t>
      </w:r>
      <w:proofErr w:type="spellEnd"/>
    </w:p>
    <w:p w:rsidR="006830A3" w:rsidRPr="0031666F" w:rsidRDefault="0061161D">
      <w:pPr>
        <w:widowControl w:val="0"/>
        <w:autoSpaceDE w:val="0"/>
        <w:autoSpaceDN w:val="0"/>
        <w:bidi w:val="0"/>
        <w:adjustRightInd w:val="0"/>
        <w:spacing w:after="0" w:line="346" w:lineRule="exact"/>
        <w:ind w:left="1361"/>
        <w:rPr>
          <w:rFonts w:cs="Calibri"/>
          <w:b/>
          <w:bCs/>
          <w:i/>
          <w:iCs/>
          <w:color w:val="000000"/>
          <w:sz w:val="32"/>
          <w:szCs w:val="32"/>
        </w:rPr>
      </w:pPr>
      <w:r w:rsidRPr="0031666F">
        <w:rPr>
          <w:rFonts w:cs="Calibri"/>
          <w:b/>
          <w:bCs/>
          <w:color w:val="000000"/>
          <w:sz w:val="32"/>
          <w:szCs w:val="32"/>
        </w:rPr>
        <w:t xml:space="preserve">is most commonly observed in complexes with </w:t>
      </w:r>
      <w:proofErr w:type="spellStart"/>
      <w:r w:rsidRPr="0031666F">
        <w:rPr>
          <w:rFonts w:cs="Calibri"/>
          <w:b/>
          <w:bCs/>
          <w:color w:val="000000"/>
          <w:sz w:val="32"/>
          <w:szCs w:val="32"/>
        </w:rPr>
        <w:t>ligands</w:t>
      </w:r>
      <w:proofErr w:type="spellEnd"/>
      <w:r w:rsidRPr="0031666F">
        <w:rPr>
          <w:rFonts w:cs="Calibri"/>
          <w:b/>
          <w:bCs/>
          <w:color w:val="000000"/>
          <w:sz w:val="32"/>
          <w:szCs w:val="32"/>
        </w:rPr>
        <w:t xml:space="preserve"> that have low lying</w:t>
      </w:r>
      <w:r w:rsidRPr="0031666F">
        <w:rPr>
          <w:rFonts w:cs="Calibri"/>
          <w:b/>
          <w:bCs/>
          <w:i/>
          <w:iCs/>
          <w:color w:val="000000"/>
          <w:sz w:val="32"/>
          <w:szCs w:val="32"/>
        </w:rPr>
        <w:t xml:space="preserve"> π*</w:t>
      </w:r>
    </w:p>
    <w:p w:rsidR="006830A3" w:rsidRPr="0031666F" w:rsidRDefault="0061161D">
      <w:pPr>
        <w:widowControl w:val="0"/>
        <w:autoSpaceDE w:val="0"/>
        <w:autoSpaceDN w:val="0"/>
        <w:bidi w:val="0"/>
        <w:adjustRightInd w:val="0"/>
        <w:spacing w:after="0" w:line="345" w:lineRule="exact"/>
        <w:ind w:left="1361"/>
        <w:rPr>
          <w:rFonts w:cs="Calibri"/>
          <w:b/>
          <w:bCs/>
          <w:color w:val="000000"/>
          <w:sz w:val="32"/>
          <w:szCs w:val="32"/>
        </w:rPr>
      </w:pPr>
      <w:proofErr w:type="spellStart"/>
      <w:r w:rsidRPr="0031666F">
        <w:rPr>
          <w:rFonts w:cs="Calibri"/>
          <w:b/>
          <w:bCs/>
          <w:color w:val="000000"/>
          <w:sz w:val="32"/>
          <w:szCs w:val="32"/>
        </w:rPr>
        <w:t>orbitals</w:t>
      </w:r>
      <w:proofErr w:type="spellEnd"/>
      <w:r w:rsidRPr="0031666F">
        <w:rPr>
          <w:rFonts w:cs="Calibri"/>
          <w:b/>
          <w:bCs/>
          <w:color w:val="000000"/>
          <w:sz w:val="32"/>
          <w:szCs w:val="32"/>
        </w:rPr>
        <w:t xml:space="preserve">, especially carbonyl ( CO ) , cyanide ( CN ) and aromatic </w:t>
      </w:r>
      <w:proofErr w:type="spellStart"/>
      <w:r w:rsidRPr="0031666F">
        <w:rPr>
          <w:rFonts w:cs="Calibri"/>
          <w:b/>
          <w:bCs/>
          <w:color w:val="000000"/>
          <w:sz w:val="32"/>
          <w:szCs w:val="32"/>
        </w:rPr>
        <w:t>ligands</w:t>
      </w:r>
      <w:proofErr w:type="spellEnd"/>
      <w:r w:rsidRPr="0031666F">
        <w:rPr>
          <w:rFonts w:cs="Calibri"/>
          <w:b/>
          <w:bCs/>
          <w:color w:val="000000"/>
          <w:sz w:val="32"/>
          <w:szCs w:val="32"/>
        </w:rPr>
        <w:t xml:space="preserve"> ( </w:t>
      </w:r>
      <w:proofErr w:type="spellStart"/>
      <w:r w:rsidRPr="0031666F">
        <w:rPr>
          <w:rFonts w:cs="Calibri"/>
          <w:b/>
          <w:bCs/>
          <w:color w:val="000000"/>
          <w:sz w:val="32"/>
          <w:szCs w:val="32"/>
        </w:rPr>
        <w:t>diimine</w:t>
      </w:r>
      <w:proofErr w:type="spellEnd"/>
      <w:r w:rsidRPr="0031666F">
        <w:rPr>
          <w:rFonts w:cs="Calibri"/>
          <w:b/>
          <w:bCs/>
          <w:color w:val="000000"/>
          <w:sz w:val="32"/>
          <w:szCs w:val="32"/>
        </w:rPr>
        <w:t>,,</w:t>
      </w:r>
    </w:p>
    <w:p w:rsidR="006830A3" w:rsidRPr="0031666F" w:rsidRDefault="0061161D">
      <w:pPr>
        <w:widowControl w:val="0"/>
        <w:autoSpaceDE w:val="0"/>
        <w:autoSpaceDN w:val="0"/>
        <w:bidi w:val="0"/>
        <w:adjustRightInd w:val="0"/>
        <w:spacing w:after="0" w:line="345" w:lineRule="exact"/>
        <w:ind w:left="1361"/>
        <w:rPr>
          <w:rFonts w:cs="Calibri"/>
          <w:b/>
          <w:bCs/>
          <w:color w:val="000000"/>
          <w:sz w:val="32"/>
          <w:szCs w:val="32"/>
        </w:rPr>
      </w:pPr>
      <w:proofErr w:type="spellStart"/>
      <w:r w:rsidRPr="0031666F">
        <w:rPr>
          <w:rFonts w:cs="Calibri"/>
          <w:b/>
          <w:bCs/>
          <w:color w:val="000000"/>
          <w:sz w:val="32"/>
          <w:szCs w:val="32"/>
        </w:rPr>
        <w:t>phenanthroline</w:t>
      </w:r>
      <w:proofErr w:type="spellEnd"/>
      <w:r w:rsidRPr="0031666F">
        <w:rPr>
          <w:rFonts w:cs="Calibri"/>
          <w:b/>
          <w:bCs/>
          <w:color w:val="000000"/>
          <w:sz w:val="32"/>
          <w:szCs w:val="32"/>
        </w:rPr>
        <w:t xml:space="preserve"> and </w:t>
      </w:r>
      <w:proofErr w:type="spellStart"/>
      <w:r w:rsidRPr="0031666F">
        <w:rPr>
          <w:rFonts w:cs="Calibri"/>
          <w:b/>
          <w:bCs/>
          <w:color w:val="000000"/>
          <w:sz w:val="32"/>
          <w:szCs w:val="32"/>
        </w:rPr>
        <w:t>dithiolene</w:t>
      </w:r>
      <w:proofErr w:type="spellEnd"/>
      <w:r w:rsidRPr="0031666F">
        <w:rPr>
          <w:rFonts w:cs="Calibri"/>
          <w:b/>
          <w:bCs/>
          <w:color w:val="000000"/>
          <w:sz w:val="32"/>
          <w:szCs w:val="32"/>
        </w:rPr>
        <w:t>) Fig. 3. If the metal ion have a low oxidation</w:t>
      </w:r>
    </w:p>
    <w:p w:rsidR="006830A3" w:rsidRPr="0031666F" w:rsidRDefault="0061161D">
      <w:pPr>
        <w:widowControl w:val="0"/>
        <w:autoSpaceDE w:val="0"/>
        <w:autoSpaceDN w:val="0"/>
        <w:bidi w:val="0"/>
        <w:adjustRightInd w:val="0"/>
        <w:spacing w:after="0" w:line="346" w:lineRule="exact"/>
        <w:ind w:left="1361"/>
        <w:rPr>
          <w:rFonts w:cs="Calibri"/>
          <w:b/>
          <w:bCs/>
          <w:color w:val="000000"/>
          <w:sz w:val="32"/>
          <w:szCs w:val="32"/>
        </w:rPr>
      </w:pPr>
      <w:r w:rsidRPr="0031666F">
        <w:rPr>
          <w:rFonts w:cs="Calibri"/>
          <w:b/>
          <w:bCs/>
          <w:color w:val="000000"/>
          <w:sz w:val="32"/>
          <w:szCs w:val="32"/>
        </w:rPr>
        <w:t xml:space="preserve">number, in which case the d </w:t>
      </w:r>
      <w:proofErr w:type="spellStart"/>
      <w:r w:rsidRPr="0031666F">
        <w:rPr>
          <w:rFonts w:cs="Calibri"/>
          <w:b/>
          <w:bCs/>
          <w:color w:val="000000"/>
          <w:sz w:val="32"/>
          <w:szCs w:val="32"/>
        </w:rPr>
        <w:t>orbitals</w:t>
      </w:r>
      <w:proofErr w:type="spellEnd"/>
      <w:r w:rsidRPr="0031666F">
        <w:rPr>
          <w:rFonts w:cs="Calibri"/>
          <w:b/>
          <w:bCs/>
          <w:color w:val="000000"/>
          <w:sz w:val="32"/>
          <w:szCs w:val="32"/>
        </w:rPr>
        <w:t xml:space="preserve"> will be relatively high in energy, the</w:t>
      </w:r>
    </w:p>
    <w:p w:rsidR="006830A3" w:rsidRPr="0031666F" w:rsidRDefault="0061161D">
      <w:pPr>
        <w:widowControl w:val="0"/>
        <w:autoSpaceDE w:val="0"/>
        <w:autoSpaceDN w:val="0"/>
        <w:bidi w:val="0"/>
        <w:adjustRightInd w:val="0"/>
        <w:spacing w:after="0" w:line="345" w:lineRule="exact"/>
        <w:ind w:left="1361"/>
        <w:rPr>
          <w:rFonts w:cs="Calibri"/>
          <w:b/>
          <w:bCs/>
          <w:color w:val="000000"/>
          <w:sz w:val="32"/>
          <w:szCs w:val="32"/>
        </w:rPr>
      </w:pPr>
      <w:r w:rsidRPr="0031666F">
        <w:rPr>
          <w:rFonts w:cs="Calibri"/>
          <w:b/>
          <w:bCs/>
          <w:color w:val="000000"/>
          <w:sz w:val="32"/>
          <w:szCs w:val="32"/>
        </w:rPr>
        <w:t xml:space="preserve">transition will occur at low energy. A </w:t>
      </w:r>
      <w:proofErr w:type="spellStart"/>
      <w:r w:rsidRPr="0031666F">
        <w:rPr>
          <w:rFonts w:cs="Calibri"/>
          <w:b/>
          <w:bCs/>
          <w:color w:val="000000"/>
          <w:sz w:val="32"/>
          <w:szCs w:val="32"/>
        </w:rPr>
        <w:t>diimine</w:t>
      </w:r>
      <w:proofErr w:type="spellEnd"/>
      <w:r w:rsidRPr="0031666F">
        <w:rPr>
          <w:rFonts w:cs="Calibri"/>
          <w:b/>
          <w:bCs/>
          <w:color w:val="000000"/>
          <w:sz w:val="32"/>
          <w:szCs w:val="32"/>
        </w:rPr>
        <w:t xml:space="preserve"> </w:t>
      </w:r>
      <w:proofErr w:type="spellStart"/>
      <w:r w:rsidRPr="0031666F">
        <w:rPr>
          <w:rFonts w:cs="Calibri"/>
          <w:b/>
          <w:bCs/>
          <w:color w:val="000000"/>
          <w:sz w:val="32"/>
          <w:szCs w:val="32"/>
        </w:rPr>
        <w:t>ligand</w:t>
      </w:r>
      <w:proofErr w:type="spellEnd"/>
      <w:r w:rsidRPr="0031666F">
        <w:rPr>
          <w:rFonts w:cs="Calibri"/>
          <w:b/>
          <w:bCs/>
          <w:color w:val="000000"/>
          <w:sz w:val="32"/>
          <w:szCs w:val="32"/>
        </w:rPr>
        <w:t xml:space="preserve"> may also be easily</w:t>
      </w:r>
    </w:p>
    <w:p w:rsidR="006830A3" w:rsidRPr="0031666F" w:rsidRDefault="0061161D">
      <w:pPr>
        <w:widowControl w:val="0"/>
        <w:autoSpaceDE w:val="0"/>
        <w:autoSpaceDN w:val="0"/>
        <w:bidi w:val="0"/>
        <w:adjustRightInd w:val="0"/>
        <w:spacing w:after="0" w:line="345" w:lineRule="exact"/>
        <w:ind w:left="1361"/>
        <w:rPr>
          <w:rFonts w:cs="Calibri"/>
          <w:b/>
          <w:bCs/>
          <w:color w:val="000000"/>
          <w:sz w:val="32"/>
          <w:szCs w:val="32"/>
        </w:rPr>
      </w:pPr>
      <w:r w:rsidRPr="0031666F">
        <w:rPr>
          <w:rFonts w:cs="Calibri"/>
          <w:b/>
          <w:bCs/>
          <w:color w:val="000000"/>
          <w:sz w:val="32"/>
          <w:szCs w:val="32"/>
        </w:rPr>
        <w:t xml:space="preserve">substituted into a complex with other </w:t>
      </w:r>
      <w:proofErr w:type="spellStart"/>
      <w:r w:rsidRPr="0031666F">
        <w:rPr>
          <w:rFonts w:cs="Calibri"/>
          <w:b/>
          <w:bCs/>
          <w:color w:val="000000"/>
          <w:sz w:val="32"/>
          <w:szCs w:val="32"/>
        </w:rPr>
        <w:t>ligands</w:t>
      </w:r>
      <w:proofErr w:type="spellEnd"/>
      <w:r w:rsidRPr="0031666F">
        <w:rPr>
          <w:rFonts w:cs="Calibri"/>
          <w:b/>
          <w:bCs/>
          <w:color w:val="000000"/>
          <w:sz w:val="32"/>
          <w:szCs w:val="32"/>
        </w:rPr>
        <w:t xml:space="preserve"> that favor a low oxidation state.</w:t>
      </w:r>
    </w:p>
    <w:p w:rsidR="006830A3" w:rsidRPr="0031666F" w:rsidRDefault="0061161D">
      <w:pPr>
        <w:widowControl w:val="0"/>
        <w:autoSpaceDE w:val="0"/>
        <w:autoSpaceDN w:val="0"/>
        <w:bidi w:val="0"/>
        <w:adjustRightInd w:val="0"/>
        <w:spacing w:after="0" w:line="402" w:lineRule="exact"/>
        <w:ind w:left="1361"/>
        <w:rPr>
          <w:rFonts w:cs="Calibri"/>
          <w:b/>
          <w:bCs/>
          <w:color w:val="000000"/>
          <w:sz w:val="32"/>
          <w:szCs w:val="32"/>
        </w:rPr>
      </w:pPr>
      <w:r w:rsidRPr="0031666F">
        <w:rPr>
          <w:rFonts w:cs="Calibri"/>
          <w:b/>
          <w:bCs/>
          <w:color w:val="000000"/>
          <w:sz w:val="32"/>
          <w:szCs w:val="32"/>
        </w:rPr>
        <w:t>Two example are ,</w:t>
      </w:r>
      <w:r w:rsidRPr="0031666F">
        <w:rPr>
          <w:rFonts w:cs="Calibri"/>
          <w:b/>
          <w:bCs/>
          <w:color w:val="FF0000"/>
          <w:sz w:val="32"/>
          <w:szCs w:val="32"/>
        </w:rPr>
        <w:t xml:space="preserve"> [ W(CO)4(</w:t>
      </w:r>
      <w:proofErr w:type="spellStart"/>
      <w:r w:rsidRPr="0031666F">
        <w:rPr>
          <w:rFonts w:cs="Calibri"/>
          <w:b/>
          <w:bCs/>
          <w:color w:val="FF0000"/>
          <w:sz w:val="32"/>
          <w:szCs w:val="32"/>
        </w:rPr>
        <w:t>phen</w:t>
      </w:r>
      <w:proofErr w:type="spellEnd"/>
      <w:r w:rsidRPr="0031666F">
        <w:rPr>
          <w:rFonts w:cs="Calibri"/>
          <w:b/>
          <w:bCs/>
          <w:color w:val="FF0000"/>
          <w:sz w:val="32"/>
          <w:szCs w:val="32"/>
        </w:rPr>
        <w:t>)]</w:t>
      </w:r>
      <w:r w:rsidRPr="0031666F">
        <w:rPr>
          <w:rFonts w:cs="Calibri"/>
          <w:b/>
          <w:bCs/>
          <w:color w:val="000000"/>
          <w:sz w:val="32"/>
          <w:szCs w:val="32"/>
        </w:rPr>
        <w:t xml:space="preserve"> and</w:t>
      </w:r>
      <w:r w:rsidRPr="0031666F">
        <w:rPr>
          <w:rFonts w:cs="Calibri"/>
          <w:b/>
          <w:bCs/>
          <w:color w:val="FF0000"/>
          <w:sz w:val="32"/>
          <w:szCs w:val="32"/>
        </w:rPr>
        <w:t xml:space="preserve"> [ Fe(CO)3(</w:t>
      </w:r>
      <w:proofErr w:type="spellStart"/>
      <w:r w:rsidRPr="0031666F">
        <w:rPr>
          <w:rFonts w:cs="Calibri"/>
          <w:b/>
          <w:bCs/>
          <w:color w:val="FF0000"/>
          <w:sz w:val="32"/>
          <w:szCs w:val="32"/>
        </w:rPr>
        <w:t>bipy</w:t>
      </w:r>
      <w:proofErr w:type="spellEnd"/>
      <w:r w:rsidRPr="0031666F">
        <w:rPr>
          <w:rFonts w:cs="Calibri"/>
          <w:b/>
          <w:bCs/>
          <w:color w:val="FF0000"/>
          <w:sz w:val="32"/>
          <w:szCs w:val="32"/>
        </w:rPr>
        <w:t xml:space="preserve"> )]</w:t>
      </w:r>
      <w:r w:rsidRPr="0031666F">
        <w:rPr>
          <w:rFonts w:cs="Calibri"/>
          <w:b/>
          <w:bCs/>
          <w:color w:val="000000"/>
          <w:sz w:val="32"/>
          <w:szCs w:val="32"/>
        </w:rPr>
        <w:t xml:space="preserve"> .</w:t>
      </w:r>
    </w:p>
    <w:p w:rsidR="006830A3" w:rsidRPr="0031666F" w:rsidRDefault="0061161D">
      <w:pPr>
        <w:widowControl w:val="0"/>
        <w:autoSpaceDE w:val="0"/>
        <w:autoSpaceDN w:val="0"/>
        <w:bidi w:val="0"/>
        <w:adjustRightInd w:val="0"/>
        <w:spacing w:after="0" w:line="431" w:lineRule="exact"/>
        <w:ind w:left="2298"/>
        <w:rPr>
          <w:rFonts w:cs="Calibri"/>
          <w:b/>
          <w:bCs/>
          <w:color w:val="000000"/>
          <w:sz w:val="32"/>
          <w:szCs w:val="32"/>
        </w:rPr>
      </w:pPr>
      <w:r w:rsidRPr="0031666F">
        <w:rPr>
          <w:rFonts w:cs="Calibri"/>
          <w:b/>
          <w:bCs/>
          <w:color w:val="000000"/>
          <w:sz w:val="32"/>
          <w:szCs w:val="32"/>
        </w:rPr>
        <w:t>In the case of octahedral metal carbonyl such as</w:t>
      </w:r>
      <w:r w:rsidRPr="0031666F">
        <w:rPr>
          <w:rFonts w:cs="Calibri"/>
          <w:b/>
          <w:bCs/>
          <w:color w:val="FF0000"/>
          <w:sz w:val="32"/>
          <w:szCs w:val="32"/>
        </w:rPr>
        <w:t xml:space="preserve"> Cr(CO)</w:t>
      </w:r>
      <w:r w:rsidRPr="0031666F">
        <w:rPr>
          <w:rFonts w:cs="Calibri"/>
          <w:b/>
          <w:bCs/>
          <w:i/>
          <w:iCs/>
          <w:color w:val="FF0000"/>
          <w:sz w:val="32"/>
          <w:szCs w:val="32"/>
        </w:rPr>
        <w:t xml:space="preserve"> 6</w:t>
      </w:r>
      <w:r w:rsidRPr="0031666F">
        <w:rPr>
          <w:rFonts w:cs="Calibri"/>
          <w:b/>
          <w:bCs/>
          <w:color w:val="000000"/>
          <w:sz w:val="32"/>
          <w:szCs w:val="32"/>
        </w:rPr>
        <w:t xml:space="preserve"> and</w:t>
      </w:r>
      <w:r w:rsidRPr="0031666F">
        <w:rPr>
          <w:rFonts w:cs="Calibri"/>
          <w:b/>
          <w:bCs/>
          <w:color w:val="FF0000"/>
          <w:sz w:val="32"/>
          <w:szCs w:val="32"/>
        </w:rPr>
        <w:t xml:space="preserve"> Mo(CO)</w:t>
      </w:r>
      <w:r w:rsidRPr="0031666F">
        <w:rPr>
          <w:rFonts w:cs="Calibri"/>
          <w:b/>
          <w:bCs/>
          <w:i/>
          <w:iCs/>
          <w:color w:val="FF0000"/>
          <w:sz w:val="32"/>
          <w:szCs w:val="32"/>
        </w:rPr>
        <w:t>6</w:t>
      </w:r>
      <w:r w:rsidRPr="0031666F">
        <w:rPr>
          <w:rFonts w:cs="Calibri"/>
          <w:b/>
          <w:bCs/>
          <w:color w:val="000000"/>
          <w:sz w:val="32"/>
          <w:szCs w:val="32"/>
        </w:rPr>
        <w:t xml:space="preserve"> pair</w:t>
      </w:r>
    </w:p>
    <w:p w:rsidR="006830A3" w:rsidRPr="0031666F" w:rsidRDefault="0061161D">
      <w:pPr>
        <w:widowControl w:val="0"/>
        <w:autoSpaceDE w:val="0"/>
        <w:autoSpaceDN w:val="0"/>
        <w:bidi w:val="0"/>
        <w:adjustRightInd w:val="0"/>
        <w:spacing w:after="0" w:line="289" w:lineRule="exact"/>
        <w:ind w:left="1361"/>
        <w:rPr>
          <w:rFonts w:cs="Calibri"/>
          <w:b/>
          <w:bCs/>
          <w:color w:val="000000"/>
          <w:sz w:val="32"/>
          <w:szCs w:val="32"/>
        </w:rPr>
      </w:pPr>
      <w:r w:rsidRPr="0031666F">
        <w:rPr>
          <w:rFonts w:cs="Calibri"/>
          <w:b/>
          <w:bCs/>
          <w:color w:val="000000"/>
          <w:sz w:val="32"/>
          <w:szCs w:val="32"/>
        </w:rPr>
        <w:t>of intense bands at 35,800 and 44,500cm_1 for the former and 35,000 and 43,000</w:t>
      </w:r>
    </w:p>
    <w:p w:rsidR="006830A3" w:rsidRPr="0031666F" w:rsidRDefault="0061161D">
      <w:pPr>
        <w:widowControl w:val="0"/>
        <w:autoSpaceDE w:val="0"/>
        <w:autoSpaceDN w:val="0"/>
        <w:bidi w:val="0"/>
        <w:adjustRightInd w:val="0"/>
        <w:spacing w:after="0" w:line="346" w:lineRule="exact"/>
        <w:ind w:left="1361"/>
        <w:rPr>
          <w:rFonts w:cs="Calibri"/>
          <w:b/>
          <w:bCs/>
          <w:color w:val="000000"/>
          <w:sz w:val="32"/>
          <w:szCs w:val="32"/>
        </w:rPr>
      </w:pPr>
      <w:r w:rsidRPr="0031666F">
        <w:rPr>
          <w:rFonts w:cs="Calibri"/>
          <w:b/>
          <w:bCs/>
          <w:color w:val="000000"/>
          <w:sz w:val="32"/>
          <w:szCs w:val="32"/>
        </w:rPr>
        <w:t>cm_1 for the later which can be assigned to transition from bonding (mainly</w:t>
      </w:r>
    </w:p>
    <w:p w:rsidR="006830A3" w:rsidRPr="0031666F" w:rsidRDefault="0061161D">
      <w:pPr>
        <w:widowControl w:val="0"/>
        <w:autoSpaceDE w:val="0"/>
        <w:autoSpaceDN w:val="0"/>
        <w:bidi w:val="0"/>
        <w:adjustRightInd w:val="0"/>
        <w:spacing w:after="0" w:line="345" w:lineRule="exact"/>
        <w:ind w:left="1361"/>
        <w:rPr>
          <w:rFonts w:cs="Calibri"/>
          <w:b/>
          <w:bCs/>
          <w:i/>
          <w:iCs/>
          <w:color w:val="000000"/>
          <w:sz w:val="32"/>
          <w:szCs w:val="32"/>
        </w:rPr>
      </w:pPr>
      <w:r w:rsidRPr="0031666F">
        <w:rPr>
          <w:rFonts w:cs="Calibri"/>
          <w:b/>
          <w:bCs/>
          <w:color w:val="000000"/>
          <w:sz w:val="32"/>
          <w:szCs w:val="32"/>
        </w:rPr>
        <w:t xml:space="preserve">metals) to the </w:t>
      </w:r>
      <w:proofErr w:type="spellStart"/>
      <w:r w:rsidRPr="0031666F">
        <w:rPr>
          <w:rFonts w:cs="Calibri"/>
          <w:b/>
          <w:bCs/>
          <w:color w:val="000000"/>
          <w:sz w:val="32"/>
          <w:szCs w:val="32"/>
        </w:rPr>
        <w:t>antibonding</w:t>
      </w:r>
      <w:proofErr w:type="spellEnd"/>
      <w:r w:rsidRPr="0031666F">
        <w:rPr>
          <w:rFonts w:cs="Calibri"/>
          <w:b/>
          <w:bCs/>
          <w:color w:val="000000"/>
          <w:sz w:val="32"/>
          <w:szCs w:val="32"/>
        </w:rPr>
        <w:t xml:space="preserve">( mainly </w:t>
      </w:r>
      <w:proofErr w:type="spellStart"/>
      <w:r w:rsidRPr="0031666F">
        <w:rPr>
          <w:rFonts w:cs="Calibri"/>
          <w:b/>
          <w:bCs/>
          <w:color w:val="000000"/>
          <w:sz w:val="32"/>
          <w:szCs w:val="32"/>
        </w:rPr>
        <w:t>ligands</w:t>
      </w:r>
      <w:proofErr w:type="spellEnd"/>
      <w:r w:rsidRPr="0031666F">
        <w:rPr>
          <w:rFonts w:cs="Calibri"/>
          <w:b/>
          <w:bCs/>
          <w:color w:val="000000"/>
          <w:sz w:val="32"/>
          <w:szCs w:val="32"/>
        </w:rPr>
        <w:t xml:space="preserve">)components of the metal </w:t>
      </w:r>
      <w:proofErr w:type="spellStart"/>
      <w:r w:rsidRPr="0031666F">
        <w:rPr>
          <w:rFonts w:cs="Calibri"/>
          <w:b/>
          <w:bCs/>
          <w:color w:val="000000"/>
          <w:sz w:val="32"/>
          <w:szCs w:val="32"/>
        </w:rPr>
        <w:t>ligands</w:t>
      </w:r>
      <w:proofErr w:type="spellEnd"/>
      <w:r w:rsidRPr="0031666F">
        <w:rPr>
          <w:rFonts w:cs="Calibri"/>
          <w:b/>
          <w:bCs/>
          <w:i/>
          <w:iCs/>
          <w:color w:val="000000"/>
          <w:sz w:val="32"/>
          <w:szCs w:val="32"/>
        </w:rPr>
        <w:t xml:space="preserve"> π</w:t>
      </w:r>
    </w:p>
    <w:p w:rsidR="006830A3" w:rsidRPr="0031666F" w:rsidRDefault="0061161D">
      <w:pPr>
        <w:widowControl w:val="0"/>
        <w:autoSpaceDE w:val="0"/>
        <w:autoSpaceDN w:val="0"/>
        <w:bidi w:val="0"/>
        <w:adjustRightInd w:val="0"/>
        <w:spacing w:after="0" w:line="345" w:lineRule="exact"/>
        <w:ind w:left="1361"/>
        <w:rPr>
          <w:rFonts w:cs="Calibri"/>
          <w:b/>
          <w:bCs/>
          <w:color w:val="000000"/>
          <w:sz w:val="32"/>
          <w:szCs w:val="32"/>
        </w:rPr>
      </w:pPr>
      <w:r w:rsidRPr="0031666F">
        <w:rPr>
          <w:rFonts w:cs="Calibri"/>
          <w:b/>
          <w:bCs/>
          <w:color w:val="000000"/>
          <w:sz w:val="32"/>
          <w:szCs w:val="32"/>
        </w:rPr>
        <w:t>bonding interactions.</w:t>
      </w: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360" w:lineRule="exact"/>
        <w:rPr>
          <w:rFonts w:ascii="Arial" w:hAnsi="Arial"/>
          <w:sz w:val="32"/>
          <w:szCs w:val="32"/>
        </w:rPr>
      </w:pPr>
    </w:p>
    <w:p w:rsidR="006830A3" w:rsidRPr="0031666F" w:rsidRDefault="0061161D">
      <w:pPr>
        <w:widowControl w:val="0"/>
        <w:autoSpaceDE w:val="0"/>
        <w:autoSpaceDN w:val="0"/>
        <w:bidi w:val="0"/>
        <w:adjustRightInd w:val="0"/>
        <w:spacing w:after="0" w:line="224" w:lineRule="exact"/>
        <w:ind w:left="819"/>
        <w:rPr>
          <w:rFonts w:ascii="Arial" w:hAnsi="Arial"/>
          <w:color w:val="000000"/>
          <w:sz w:val="32"/>
          <w:szCs w:val="32"/>
        </w:rPr>
        <w:sectPr w:rsidR="006830A3" w:rsidRPr="0031666F">
          <w:pgSz w:w="14400" w:h="10800"/>
          <w:pgMar w:top="0" w:right="0" w:bottom="0" w:left="0" w:header="720" w:footer="720" w:gutter="0"/>
          <w:cols w:space="720"/>
          <w:noEndnote/>
        </w:sectPr>
      </w:pPr>
      <w:r w:rsidRPr="0031666F">
        <w:rPr>
          <w:rFonts w:ascii="Arial" w:hAnsi="Arial"/>
          <w:color w:val="000000"/>
          <w:sz w:val="32"/>
          <w:szCs w:val="32"/>
        </w:rPr>
        <w:t>·</w:t>
      </w:r>
      <w:r w:rsidR="005761B7" w:rsidRPr="0031666F">
        <w:rPr>
          <w:rFonts w:asciiTheme="minorHAnsi" w:hAnsiTheme="minorHAnsi" w:cstheme="minorBidi"/>
          <w:noProof/>
          <w:sz w:val="32"/>
          <w:szCs w:val="32"/>
        </w:rPr>
        <w:pict>
          <v:rect id="_x0000_s1039" style="position:absolute;left:0;text-align:left;margin-left:0;margin-top:0;width:721pt;height:540.5pt;z-index:-251653632;mso-position-horizontal-relative:page;mso-position-vertical-relative:page" o:allowincell="f" filled="f" stroked="f">
            <v:textbox inset="0,0,0,0">
              <w:txbxContent>
                <w:p w:rsidR="006830A3" w:rsidRDefault="00F44759">
                  <w:pPr>
                    <w:bidi w:val="0"/>
                    <w:spacing w:after="0" w:line="10805" w:lineRule="atLeast"/>
                    <w:rPr>
                      <w:rFonts w:ascii="Arial" w:hAnsi="Arial"/>
                      <w:sz w:val="24"/>
                      <w:szCs w:val="24"/>
                    </w:rPr>
                  </w:pPr>
                  <w:r>
                    <w:rPr>
                      <w:rFonts w:ascii="Arial" w:hAnsi="Arial"/>
                      <w:noProof/>
                      <w:sz w:val="24"/>
                      <w:szCs w:val="24"/>
                    </w:rPr>
                    <w:drawing>
                      <wp:inline distT="0" distB="0" distL="0" distR="0">
                        <wp:extent cx="9144000" cy="686879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9144000" cy="6868795"/>
                                </a:xfrm>
                                <a:prstGeom prst="rect">
                                  <a:avLst/>
                                </a:prstGeom>
                                <a:noFill/>
                                <a:ln w="9525">
                                  <a:noFill/>
                                  <a:miter lim="800000"/>
                                  <a:headEnd/>
                                  <a:tailEnd/>
                                </a:ln>
                              </pic:spPr>
                            </pic:pic>
                          </a:graphicData>
                        </a:graphic>
                      </wp:inline>
                    </w:drawing>
                  </w:r>
                </w:p>
                <w:p w:rsidR="006830A3" w:rsidRDefault="006830A3">
                  <w:pPr>
                    <w:widowControl w:val="0"/>
                    <w:autoSpaceDE w:val="0"/>
                    <w:autoSpaceDN w:val="0"/>
                    <w:bidi w:val="0"/>
                    <w:adjustRightInd w:val="0"/>
                    <w:spacing w:after="0" w:line="240" w:lineRule="auto"/>
                    <w:rPr>
                      <w:rFonts w:ascii="Arial" w:hAnsi="Arial"/>
                      <w:sz w:val="24"/>
                      <w:szCs w:val="24"/>
                    </w:rPr>
                  </w:pPr>
                </w:p>
              </w:txbxContent>
            </v:textbox>
            <w10:wrap anchorx="page" anchory="page"/>
          </v:rect>
        </w:pict>
      </w:r>
      <w:r w:rsidR="005761B7" w:rsidRPr="0031666F">
        <w:rPr>
          <w:rFonts w:asciiTheme="minorHAnsi" w:hAnsiTheme="minorHAnsi" w:cstheme="minorBidi"/>
          <w:noProof/>
          <w:sz w:val="32"/>
          <w:szCs w:val="32"/>
        </w:rPr>
        <w:pict>
          <v:shape id="_x0000_s1040" type="#_x0000_t202" style="position:absolute;left:0;text-align:left;margin-left:464.45pt;margin-top:383.7pt;width:2pt;height:5pt;z-index:-251652608;mso-position-horizontal-relative:page;mso-position-vertical-relative:page" o:allowincell="f" filled="f" stroked="f">
            <v:textbox inset="0,0,0,0">
              <w:txbxContent>
                <w:p w:rsidR="006830A3" w:rsidRDefault="0061161D">
                  <w:pPr>
                    <w:widowControl w:val="0"/>
                    <w:autoSpaceDE w:val="0"/>
                    <w:autoSpaceDN w:val="0"/>
                    <w:bidi w:val="0"/>
                    <w:adjustRightInd w:val="0"/>
                    <w:spacing w:after="0" w:line="100" w:lineRule="exact"/>
                    <w:rPr>
                      <w:rFonts w:cs="Calibri"/>
                      <w:b/>
                      <w:bCs/>
                      <w:color w:val="FF0000"/>
                      <w:w w:val="78"/>
                      <w:sz w:val="10"/>
                      <w:szCs w:val="10"/>
                    </w:rPr>
                  </w:pPr>
                  <w:r>
                    <w:rPr>
                      <w:rFonts w:cs="Calibri"/>
                      <w:b/>
                      <w:bCs/>
                      <w:color w:val="FF0000"/>
                      <w:w w:val="78"/>
                      <w:sz w:val="10"/>
                      <w:szCs w:val="10"/>
                    </w:rPr>
                    <w:t>)</w:t>
                  </w:r>
                </w:p>
              </w:txbxContent>
            </v:textbox>
            <w10:wrap anchorx="page" anchory="page"/>
          </v:shape>
        </w:pict>
      </w: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200" w:lineRule="exact"/>
        <w:rPr>
          <w:rFonts w:ascii="Arial" w:hAnsi="Arial"/>
          <w:sz w:val="32"/>
          <w:szCs w:val="32"/>
        </w:rPr>
      </w:pPr>
    </w:p>
    <w:p w:rsidR="006830A3" w:rsidRPr="0031666F" w:rsidRDefault="006830A3">
      <w:pPr>
        <w:widowControl w:val="0"/>
        <w:autoSpaceDE w:val="0"/>
        <w:autoSpaceDN w:val="0"/>
        <w:bidi w:val="0"/>
        <w:adjustRightInd w:val="0"/>
        <w:spacing w:after="0" w:line="340" w:lineRule="exact"/>
        <w:rPr>
          <w:rFonts w:ascii="Arial" w:hAnsi="Arial"/>
          <w:sz w:val="32"/>
          <w:szCs w:val="32"/>
        </w:rPr>
      </w:pPr>
    </w:p>
    <w:p w:rsidR="006830A3" w:rsidRPr="0031666F" w:rsidRDefault="0061161D">
      <w:pPr>
        <w:widowControl w:val="0"/>
        <w:autoSpaceDE w:val="0"/>
        <w:autoSpaceDN w:val="0"/>
        <w:bidi w:val="0"/>
        <w:adjustRightInd w:val="0"/>
        <w:spacing w:after="0" w:line="360" w:lineRule="exact"/>
        <w:ind w:left="5853"/>
        <w:rPr>
          <w:sz w:val="32"/>
          <w:szCs w:val="32"/>
        </w:rPr>
      </w:pPr>
      <w:r w:rsidRPr="0031666F">
        <w:rPr>
          <w:rFonts w:cs="Calibri"/>
          <w:b/>
          <w:bCs/>
          <w:i/>
          <w:iCs/>
          <w:color w:val="000000"/>
          <w:sz w:val="32"/>
          <w:szCs w:val="32"/>
        </w:rPr>
        <w:t>Fig. 3</w:t>
      </w:r>
      <w:r w:rsidR="005761B7" w:rsidRPr="0031666F">
        <w:rPr>
          <w:noProof/>
          <w:sz w:val="32"/>
          <w:szCs w:val="32"/>
        </w:rPr>
        <w:pict>
          <v:shape id="_x0000_s1041" style="position:absolute;left:0;text-align:left;margin-left:0;margin-top:0;width:10in;height:540pt;z-index:-251651584;mso-position-horizontal-relative:page;mso-position-vertical-relative:page" coordsize="14400,10800" path="m,10800r14400,l14400,,,,,10800xe" strokecolor="white" strokeweight="1pt">
            <v:path arrowok="t"/>
            <w10:wrap anchorx="page" anchory="page"/>
          </v:shape>
        </w:pict>
      </w:r>
      <w:r w:rsidR="005761B7" w:rsidRPr="0031666F">
        <w:rPr>
          <w:noProof/>
          <w:sz w:val="32"/>
          <w:szCs w:val="32"/>
        </w:rPr>
        <w:pict>
          <v:rect id="_x0000_s1042" style="position:absolute;left:0;text-align:left;margin-left:202pt;margin-top:16.4pt;width:194.9pt;height:439.5pt;z-index:-251650560;mso-position-horizontal-relative:page;mso-position-vertical-relative:page" o:allowincell="f" filled="f" stroked="f">
            <v:textbox inset="0,0,0,0">
              <w:txbxContent>
                <w:p w:rsidR="006830A3" w:rsidRDefault="00F44759">
                  <w:pPr>
                    <w:bidi w:val="0"/>
                    <w:spacing w:after="0" w:line="8785" w:lineRule="atLeast"/>
                    <w:rPr>
                      <w:rFonts w:ascii="Arial" w:hAnsi="Arial"/>
                      <w:sz w:val="24"/>
                      <w:szCs w:val="24"/>
                    </w:rPr>
                  </w:pPr>
                  <w:r>
                    <w:rPr>
                      <w:rFonts w:ascii="Arial" w:hAnsi="Arial"/>
                      <w:noProof/>
                      <w:sz w:val="24"/>
                      <w:szCs w:val="24"/>
                    </w:rPr>
                    <w:drawing>
                      <wp:inline distT="0" distB="0" distL="0" distR="0">
                        <wp:extent cx="2456180" cy="5571490"/>
                        <wp:effectExtent l="1905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2456180" cy="5571490"/>
                                </a:xfrm>
                                <a:prstGeom prst="rect">
                                  <a:avLst/>
                                </a:prstGeom>
                                <a:noFill/>
                                <a:ln w="9525">
                                  <a:noFill/>
                                  <a:miter lim="800000"/>
                                  <a:headEnd/>
                                  <a:tailEnd/>
                                </a:ln>
                              </pic:spPr>
                            </pic:pic>
                          </a:graphicData>
                        </a:graphic>
                      </wp:inline>
                    </w:drawing>
                  </w:r>
                </w:p>
                <w:p w:rsidR="006830A3" w:rsidRDefault="006830A3">
                  <w:pPr>
                    <w:widowControl w:val="0"/>
                    <w:autoSpaceDE w:val="0"/>
                    <w:autoSpaceDN w:val="0"/>
                    <w:bidi w:val="0"/>
                    <w:adjustRightInd w:val="0"/>
                    <w:spacing w:after="0" w:line="240" w:lineRule="auto"/>
                    <w:rPr>
                      <w:rFonts w:ascii="Arial" w:hAnsi="Arial"/>
                      <w:sz w:val="24"/>
                      <w:szCs w:val="24"/>
                    </w:rPr>
                  </w:pPr>
                </w:p>
              </w:txbxContent>
            </v:textbox>
            <w10:wrap anchorx="page" anchory="page"/>
          </v:rect>
        </w:pict>
      </w:r>
    </w:p>
    <w:sectPr w:rsidR="006830A3" w:rsidRPr="0031666F" w:rsidSect="006830A3">
      <w:pgSz w:w="14400" w:h="10800"/>
      <w:pgMar w:top="0" w:right="0" w:bottom="0" w:left="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235297"/>
    <w:rsid w:val="00136982"/>
    <w:rsid w:val="00235297"/>
    <w:rsid w:val="0031666F"/>
    <w:rsid w:val="005761B7"/>
    <w:rsid w:val="0061161D"/>
    <w:rsid w:val="006830A3"/>
    <w:rsid w:val="006D0FAE"/>
    <w:rsid w:val="006F5CFD"/>
    <w:rsid w:val="00976A5D"/>
    <w:rsid w:val="00B41B38"/>
    <w:rsid w:val="00D0767A"/>
    <w:rsid w:val="00E06B52"/>
    <w:rsid w:val="00F44759"/>
    <w:rsid w:val="00FF08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0A3"/>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6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nonomimi</dc:creator>
  <cp:lastModifiedBy>nonomimi</cp:lastModifiedBy>
  <cp:revision>3</cp:revision>
  <cp:lastPrinted>2017-02-19T04:53:00Z</cp:lastPrinted>
  <dcterms:created xsi:type="dcterms:W3CDTF">2017-02-18T18:19:00Z</dcterms:created>
  <dcterms:modified xsi:type="dcterms:W3CDTF">2017-02-19T04:53:00Z</dcterms:modified>
</cp:coreProperties>
</file>