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823" w:rsidRPr="00367DEC" w:rsidRDefault="002068EC" w:rsidP="0098698E">
      <w:pPr>
        <w:autoSpaceDE w:val="0"/>
        <w:autoSpaceDN w:val="0"/>
        <w:adjustRightInd w:val="0"/>
        <w:spacing w:after="0"/>
        <w:jc w:val="both"/>
        <w:rPr>
          <w:rFonts w:asciiTheme="majorBidi" w:hAnsiTheme="majorBidi" w:cstheme="majorBidi"/>
          <w:sz w:val="24"/>
          <w:szCs w:val="24"/>
        </w:rPr>
      </w:pPr>
      <w:r w:rsidRPr="00367DEC">
        <w:rPr>
          <w:rFonts w:asciiTheme="majorBidi" w:hAnsiTheme="majorBidi" w:cstheme="majorBidi"/>
          <w:sz w:val="24"/>
          <w:szCs w:val="24"/>
        </w:rPr>
        <w:t xml:space="preserve">      </w:t>
      </w:r>
      <w:r w:rsidR="00EA3823" w:rsidRPr="00367DEC">
        <w:rPr>
          <w:rFonts w:asciiTheme="majorBidi" w:hAnsiTheme="majorBidi" w:cstheme="majorBidi"/>
          <w:sz w:val="24"/>
          <w:szCs w:val="24"/>
        </w:rPr>
        <w:t>About 40 per cent of the body is skeletal muscle,</w:t>
      </w:r>
      <w:r w:rsidRPr="00367DEC">
        <w:rPr>
          <w:rFonts w:asciiTheme="majorBidi" w:hAnsiTheme="majorBidi" w:cstheme="majorBidi"/>
          <w:sz w:val="24"/>
          <w:szCs w:val="24"/>
        </w:rPr>
        <w:t xml:space="preserve"> </w:t>
      </w:r>
      <w:r w:rsidR="00EA3823" w:rsidRPr="00367DEC">
        <w:rPr>
          <w:rFonts w:asciiTheme="majorBidi" w:hAnsiTheme="majorBidi" w:cstheme="majorBidi"/>
          <w:sz w:val="24"/>
          <w:szCs w:val="24"/>
        </w:rPr>
        <w:t>and perhaps another 10 per cent is smooth and</w:t>
      </w:r>
      <w:r w:rsidRPr="00367DEC">
        <w:rPr>
          <w:rFonts w:asciiTheme="majorBidi" w:hAnsiTheme="majorBidi" w:cstheme="majorBidi"/>
          <w:sz w:val="24"/>
          <w:szCs w:val="24"/>
        </w:rPr>
        <w:t xml:space="preserve"> </w:t>
      </w:r>
      <w:r w:rsidR="00EA3823" w:rsidRPr="00367DEC">
        <w:rPr>
          <w:rFonts w:asciiTheme="majorBidi" w:hAnsiTheme="majorBidi" w:cstheme="majorBidi"/>
          <w:sz w:val="24"/>
          <w:szCs w:val="24"/>
        </w:rPr>
        <w:t>cardiac muscle. Some of the same basic principles of</w:t>
      </w:r>
      <w:r w:rsidRPr="00367DEC">
        <w:rPr>
          <w:rFonts w:asciiTheme="majorBidi" w:hAnsiTheme="majorBidi" w:cstheme="majorBidi"/>
          <w:sz w:val="24"/>
          <w:szCs w:val="24"/>
        </w:rPr>
        <w:t xml:space="preserve"> </w:t>
      </w:r>
      <w:r w:rsidR="00EA3823" w:rsidRPr="00367DEC">
        <w:rPr>
          <w:rFonts w:asciiTheme="majorBidi" w:hAnsiTheme="majorBidi" w:cstheme="majorBidi"/>
          <w:sz w:val="24"/>
          <w:szCs w:val="24"/>
        </w:rPr>
        <w:t>contraction apply to all these different types of</w:t>
      </w:r>
    </w:p>
    <w:p w:rsidR="00EA3823" w:rsidRPr="00367DEC" w:rsidRDefault="00EA3823" w:rsidP="0098698E">
      <w:pPr>
        <w:jc w:val="both"/>
        <w:rPr>
          <w:rFonts w:asciiTheme="majorBidi" w:hAnsiTheme="majorBidi" w:cstheme="majorBidi"/>
          <w:sz w:val="24"/>
          <w:szCs w:val="24"/>
        </w:rPr>
      </w:pPr>
      <w:r w:rsidRPr="00367DEC">
        <w:rPr>
          <w:rFonts w:asciiTheme="majorBidi" w:hAnsiTheme="majorBidi" w:cstheme="majorBidi"/>
          <w:sz w:val="24"/>
          <w:szCs w:val="24"/>
        </w:rPr>
        <w:t>muscle</w:t>
      </w:r>
      <w:r w:rsidR="006B2D64" w:rsidRPr="00367DEC">
        <w:rPr>
          <w:rFonts w:asciiTheme="majorBidi" w:hAnsiTheme="majorBidi" w:cstheme="majorBidi"/>
          <w:sz w:val="24"/>
          <w:szCs w:val="24"/>
        </w:rPr>
        <w:t xml:space="preserve">. </w:t>
      </w:r>
    </w:p>
    <w:p w:rsidR="00960CF8" w:rsidRDefault="00367DEC" w:rsidP="0098698E">
      <w:pPr>
        <w:spacing w:after="0"/>
        <w:jc w:val="center"/>
        <w:rPr>
          <w:rFonts w:asciiTheme="majorBidi" w:hAnsiTheme="majorBidi" w:cstheme="majorBidi"/>
          <w:b/>
          <w:bCs/>
          <w:i/>
          <w:iCs/>
          <w:sz w:val="32"/>
          <w:szCs w:val="32"/>
          <w:u w:val="single"/>
        </w:rPr>
      </w:pPr>
      <w:r w:rsidRPr="00CE10E8">
        <w:rPr>
          <w:rFonts w:asciiTheme="majorBidi" w:hAnsiTheme="majorBidi" w:cstheme="majorBidi"/>
          <w:b/>
          <w:bCs/>
          <w:i/>
          <w:iCs/>
          <w:sz w:val="32"/>
          <w:szCs w:val="32"/>
          <w:u w:val="single"/>
        </w:rPr>
        <w:t>Skeletal Muscle</w:t>
      </w:r>
    </w:p>
    <w:p w:rsidR="00ED7A8C" w:rsidRPr="0098698E" w:rsidRDefault="00ED7A8C" w:rsidP="0098698E">
      <w:pPr>
        <w:spacing w:after="0"/>
        <w:jc w:val="both"/>
        <w:rPr>
          <w:rFonts w:asciiTheme="majorBidi" w:hAnsiTheme="majorBidi" w:cstheme="majorBidi"/>
          <w:b/>
          <w:bCs/>
          <w:i/>
          <w:iCs/>
          <w:sz w:val="12"/>
          <w:szCs w:val="12"/>
          <w:u w:val="single"/>
        </w:rPr>
      </w:pPr>
    </w:p>
    <w:p w:rsidR="00ED7A8C" w:rsidRDefault="00ED7A8C" w:rsidP="00D858D7">
      <w:pPr>
        <w:spacing w:after="0"/>
        <w:jc w:val="both"/>
        <w:rPr>
          <w:rFonts w:asciiTheme="majorBidi" w:hAnsiTheme="majorBidi" w:cstheme="majorBidi"/>
          <w:b/>
          <w:bCs/>
          <w:iCs/>
          <w:sz w:val="28"/>
          <w:szCs w:val="28"/>
        </w:rPr>
      </w:pPr>
      <w:r w:rsidRPr="00ED7A8C">
        <w:rPr>
          <w:rFonts w:asciiTheme="majorBidi" w:hAnsiTheme="majorBidi" w:cstheme="majorBidi"/>
          <w:b/>
          <w:bCs/>
          <w:iCs/>
          <w:sz w:val="28"/>
          <w:szCs w:val="28"/>
        </w:rPr>
        <w:t xml:space="preserve">Physiologic Anatomy </w:t>
      </w:r>
    </w:p>
    <w:p w:rsidR="009E118F" w:rsidRPr="00ED7A8C" w:rsidRDefault="003E1352" w:rsidP="0098698E">
      <w:pPr>
        <w:spacing w:after="0"/>
        <w:jc w:val="both"/>
        <w:rPr>
          <w:rFonts w:asciiTheme="majorBidi" w:hAnsiTheme="majorBidi" w:cstheme="majorBidi"/>
          <w:b/>
          <w:bCs/>
          <w:iCs/>
          <w:sz w:val="28"/>
          <w:szCs w:val="28"/>
        </w:rPr>
      </w:pPr>
      <w:r>
        <w:rPr>
          <w:rFonts w:asciiTheme="majorBidi" w:hAnsiTheme="majorBidi" w:cstheme="majorBidi" w:hint="cs"/>
          <w:sz w:val="24"/>
          <w:szCs w:val="24"/>
          <w:rtl/>
        </w:rPr>
        <w:t xml:space="preserve">      </w:t>
      </w:r>
      <w:r w:rsidR="00367DEC" w:rsidRPr="00367DEC">
        <w:rPr>
          <w:rFonts w:asciiTheme="majorBidi" w:hAnsiTheme="majorBidi" w:cstheme="majorBidi"/>
          <w:sz w:val="24"/>
          <w:szCs w:val="24"/>
        </w:rPr>
        <w:t xml:space="preserve">All skeletal muscles are composed of numerous fibers ranging from 10 to 80 micrometers in diameter. Each of these fibers is made up of smaller </w:t>
      </w:r>
      <w:r w:rsidR="00295855">
        <w:rPr>
          <w:rFonts w:asciiTheme="majorBidi" w:hAnsiTheme="majorBidi" w:cstheme="majorBidi"/>
          <w:sz w:val="24"/>
          <w:szCs w:val="24"/>
        </w:rPr>
        <w:t xml:space="preserve">subunits. </w:t>
      </w:r>
      <w:r w:rsidR="00367DEC" w:rsidRPr="00367DEC">
        <w:rPr>
          <w:rFonts w:asciiTheme="majorBidi" w:hAnsiTheme="majorBidi" w:cstheme="majorBidi"/>
          <w:sz w:val="24"/>
          <w:szCs w:val="24"/>
        </w:rPr>
        <w:t>In most skeletal muscles, each fiber extends the entire length of the muscle. Except for about 2 per cent of the fibers, each fiber is usually innervated by only one nerve ending, located near the middle of the fiber.</w:t>
      </w:r>
      <w:r w:rsidR="00073807">
        <w:rPr>
          <w:rFonts w:asciiTheme="majorBidi" w:hAnsiTheme="majorBidi" w:cstheme="majorBidi"/>
          <w:sz w:val="24"/>
          <w:szCs w:val="24"/>
        </w:rPr>
        <w:t xml:space="preserve"> </w:t>
      </w:r>
      <w:r w:rsidR="004943B8">
        <w:rPr>
          <w:rFonts w:asciiTheme="majorBidi" w:hAnsiTheme="majorBidi" w:cstheme="majorBidi"/>
          <w:sz w:val="24"/>
          <w:szCs w:val="24"/>
        </w:rPr>
        <w:t xml:space="preserve"> </w:t>
      </w:r>
      <w:r w:rsidR="00A00937" w:rsidRPr="00A00937">
        <w:rPr>
          <w:rFonts w:asciiTheme="majorBidi" w:hAnsiTheme="majorBidi" w:cstheme="majorBidi"/>
          <w:sz w:val="24"/>
          <w:szCs w:val="24"/>
        </w:rPr>
        <w:t xml:space="preserve">Each muscle fiber contains several hundred to several thousand </w:t>
      </w:r>
      <w:r w:rsidR="00A00937" w:rsidRPr="004943B8">
        <w:rPr>
          <w:rFonts w:asciiTheme="majorBidi" w:hAnsiTheme="majorBidi" w:cstheme="majorBidi"/>
          <w:b/>
          <w:bCs/>
          <w:i/>
          <w:iCs/>
          <w:sz w:val="24"/>
          <w:szCs w:val="24"/>
        </w:rPr>
        <w:t>myofibrils</w:t>
      </w:r>
      <w:r w:rsidR="004943B8">
        <w:rPr>
          <w:rFonts w:asciiTheme="majorBidi" w:hAnsiTheme="majorBidi" w:cstheme="majorBidi"/>
          <w:sz w:val="24"/>
          <w:szCs w:val="24"/>
        </w:rPr>
        <w:t xml:space="preserve">. </w:t>
      </w:r>
      <w:r w:rsidR="00A00937" w:rsidRPr="00A00937">
        <w:rPr>
          <w:rFonts w:asciiTheme="majorBidi" w:hAnsiTheme="majorBidi" w:cstheme="majorBidi"/>
          <w:sz w:val="24"/>
          <w:szCs w:val="24"/>
        </w:rPr>
        <w:t xml:space="preserve">Each myofibril is composed of about 1500 adjacent </w:t>
      </w:r>
      <w:r w:rsidR="00A00937" w:rsidRPr="004943B8">
        <w:rPr>
          <w:rFonts w:asciiTheme="majorBidi" w:hAnsiTheme="majorBidi" w:cstheme="majorBidi"/>
          <w:b/>
          <w:bCs/>
          <w:i/>
          <w:iCs/>
          <w:sz w:val="24"/>
          <w:szCs w:val="24"/>
        </w:rPr>
        <w:t>myosin filaments</w:t>
      </w:r>
      <w:r w:rsidR="00A00937" w:rsidRPr="00A00937">
        <w:rPr>
          <w:rFonts w:asciiTheme="majorBidi" w:hAnsiTheme="majorBidi" w:cstheme="majorBidi"/>
          <w:i/>
          <w:iCs/>
          <w:sz w:val="24"/>
          <w:szCs w:val="24"/>
        </w:rPr>
        <w:t xml:space="preserve"> </w:t>
      </w:r>
      <w:r w:rsidR="00A00937" w:rsidRPr="00A00937">
        <w:rPr>
          <w:rFonts w:asciiTheme="majorBidi" w:hAnsiTheme="majorBidi" w:cstheme="majorBidi"/>
          <w:sz w:val="24"/>
          <w:szCs w:val="24"/>
        </w:rPr>
        <w:t xml:space="preserve">and 3000 </w:t>
      </w:r>
      <w:r w:rsidR="009A2E98">
        <w:rPr>
          <w:rFonts w:asciiTheme="majorBidi" w:hAnsiTheme="majorBidi" w:cstheme="majorBidi"/>
          <w:b/>
          <w:bCs/>
          <w:i/>
          <w:iCs/>
          <w:sz w:val="24"/>
          <w:szCs w:val="24"/>
        </w:rPr>
        <w:t>A</w:t>
      </w:r>
      <w:r w:rsidR="00A00937" w:rsidRPr="004943B8">
        <w:rPr>
          <w:rFonts w:asciiTheme="majorBidi" w:hAnsiTheme="majorBidi" w:cstheme="majorBidi"/>
          <w:b/>
          <w:bCs/>
          <w:i/>
          <w:iCs/>
          <w:sz w:val="24"/>
          <w:szCs w:val="24"/>
        </w:rPr>
        <w:t>ctin filaments</w:t>
      </w:r>
      <w:r w:rsidR="00A00937" w:rsidRPr="00A00937">
        <w:rPr>
          <w:rFonts w:asciiTheme="majorBidi" w:hAnsiTheme="majorBidi" w:cstheme="majorBidi"/>
          <w:i/>
          <w:iCs/>
          <w:sz w:val="24"/>
          <w:szCs w:val="24"/>
        </w:rPr>
        <w:t>,</w:t>
      </w:r>
      <w:r w:rsidR="00A00937" w:rsidRPr="00A00937">
        <w:rPr>
          <w:rFonts w:asciiTheme="majorBidi" w:hAnsiTheme="majorBidi" w:cstheme="majorBidi"/>
          <w:sz w:val="24"/>
          <w:szCs w:val="24"/>
        </w:rPr>
        <w:t xml:space="preserve"> which are large polymerized protein molecules that are responsible for the actual muscle contraction.</w:t>
      </w:r>
      <w:r w:rsidR="00536971">
        <w:rPr>
          <w:rFonts w:asciiTheme="majorBidi" w:hAnsiTheme="majorBidi" w:cstheme="majorBidi"/>
          <w:sz w:val="24"/>
          <w:szCs w:val="24"/>
        </w:rPr>
        <w:t xml:space="preserve"> </w:t>
      </w:r>
      <w:r w:rsidR="00A00937" w:rsidRPr="00A00937">
        <w:rPr>
          <w:rFonts w:asciiTheme="majorBidi" w:hAnsiTheme="majorBidi" w:cstheme="majorBidi"/>
          <w:sz w:val="24"/>
          <w:szCs w:val="24"/>
        </w:rPr>
        <w:t xml:space="preserve">The thick filaments in the </w:t>
      </w:r>
      <w:r w:rsidR="00536971">
        <w:rPr>
          <w:rFonts w:asciiTheme="majorBidi" w:hAnsiTheme="majorBidi" w:cstheme="majorBidi"/>
          <w:sz w:val="24"/>
          <w:szCs w:val="24"/>
        </w:rPr>
        <w:t>muscle</w:t>
      </w:r>
      <w:r w:rsidR="00A00937" w:rsidRPr="00A00937">
        <w:rPr>
          <w:rFonts w:asciiTheme="majorBidi" w:hAnsiTheme="majorBidi" w:cstheme="majorBidi"/>
          <w:sz w:val="24"/>
          <w:szCs w:val="24"/>
        </w:rPr>
        <w:t xml:space="preserve"> are </w:t>
      </w:r>
      <w:r w:rsidR="00A00937" w:rsidRPr="00D247FC">
        <w:rPr>
          <w:rFonts w:asciiTheme="majorBidi" w:hAnsiTheme="majorBidi" w:cstheme="majorBidi"/>
          <w:b/>
          <w:bCs/>
          <w:i/>
          <w:iCs/>
          <w:sz w:val="24"/>
          <w:szCs w:val="24"/>
        </w:rPr>
        <w:t>myosin</w:t>
      </w:r>
      <w:r w:rsidR="009E118F" w:rsidRPr="009E118F">
        <w:rPr>
          <w:rFonts w:ascii="Times New Roman" w:eastAsia="Times New Roman" w:hAnsi="Times New Roman"/>
          <w:bCs/>
          <w:sz w:val="24"/>
          <w:szCs w:val="24"/>
          <w:lang w:eastAsia="de-DE"/>
        </w:rPr>
        <w:t xml:space="preserve"> </w:t>
      </w:r>
      <w:r w:rsidR="009E118F">
        <w:rPr>
          <w:rFonts w:ascii="Times New Roman" w:eastAsia="Times New Roman" w:hAnsi="Times New Roman"/>
          <w:bCs/>
          <w:sz w:val="24"/>
          <w:szCs w:val="24"/>
          <w:lang w:eastAsia="de-DE"/>
        </w:rPr>
        <w:t>which consists of rod-shaped tail portion of each molecule aggregates in a regular parallel but staggered array, whereas the head portions project out in a regular helical pattern.</w:t>
      </w:r>
      <w:r w:rsidR="00A00937" w:rsidRPr="00A00937">
        <w:rPr>
          <w:rFonts w:asciiTheme="majorBidi" w:hAnsiTheme="majorBidi" w:cstheme="majorBidi"/>
          <w:sz w:val="24"/>
          <w:szCs w:val="24"/>
        </w:rPr>
        <w:t xml:space="preserve"> </w:t>
      </w:r>
      <w:r w:rsidR="009E118F" w:rsidRPr="00A00937">
        <w:rPr>
          <w:rFonts w:asciiTheme="majorBidi" w:hAnsiTheme="majorBidi" w:cstheme="majorBidi"/>
          <w:sz w:val="24"/>
          <w:szCs w:val="24"/>
        </w:rPr>
        <w:t>The</w:t>
      </w:r>
      <w:r w:rsidR="00A00937" w:rsidRPr="00A00937">
        <w:rPr>
          <w:rFonts w:asciiTheme="majorBidi" w:hAnsiTheme="majorBidi" w:cstheme="majorBidi"/>
          <w:sz w:val="24"/>
          <w:szCs w:val="24"/>
        </w:rPr>
        <w:t xml:space="preserve"> thin filaments are </w:t>
      </w:r>
      <w:r w:rsidR="00A00937" w:rsidRPr="001059F1">
        <w:rPr>
          <w:rFonts w:asciiTheme="majorBidi" w:hAnsiTheme="majorBidi" w:cstheme="majorBidi"/>
          <w:b/>
          <w:bCs/>
          <w:i/>
          <w:iCs/>
          <w:sz w:val="24"/>
          <w:szCs w:val="24"/>
        </w:rPr>
        <w:t>actin</w:t>
      </w:r>
      <w:r w:rsidR="009E118F">
        <w:rPr>
          <w:rFonts w:asciiTheme="majorBidi" w:hAnsiTheme="majorBidi" w:cstheme="majorBidi"/>
          <w:b/>
          <w:bCs/>
          <w:i/>
          <w:iCs/>
          <w:sz w:val="24"/>
          <w:szCs w:val="24"/>
        </w:rPr>
        <w:t>, Tropomyosin, and Troponin</w:t>
      </w:r>
      <w:r w:rsidR="00A00937" w:rsidRPr="00A00937">
        <w:rPr>
          <w:rFonts w:asciiTheme="majorBidi" w:hAnsiTheme="majorBidi" w:cstheme="majorBidi"/>
          <w:i/>
          <w:iCs/>
          <w:sz w:val="24"/>
          <w:szCs w:val="24"/>
        </w:rPr>
        <w:t>.</w:t>
      </w:r>
      <w:r w:rsidR="009E118F" w:rsidRPr="009E118F">
        <w:rPr>
          <w:rFonts w:ascii="Times New Roman" w:eastAsia="Times New Roman" w:hAnsi="Times New Roman"/>
          <w:bCs/>
          <w:sz w:val="24"/>
          <w:szCs w:val="24"/>
          <w:lang w:eastAsia="de-DE"/>
        </w:rPr>
        <w:t xml:space="preserve"> </w:t>
      </w:r>
      <w:r w:rsidR="009E118F">
        <w:rPr>
          <w:rFonts w:ascii="Times New Roman" w:eastAsia="Times New Roman" w:hAnsi="Times New Roman"/>
          <w:bCs/>
          <w:sz w:val="24"/>
          <w:szCs w:val="24"/>
          <w:lang w:eastAsia="de-DE"/>
        </w:rPr>
        <w:t xml:space="preserve">Tropomyosin consists of a helix that run in the groove between the actin molecules. Troponin consists of a complex of three globular subunits. Each tropomyosin  mplecule contains one troponin complex. </w:t>
      </w:r>
      <w:r w:rsidR="009E118F" w:rsidRPr="00155F95">
        <w:rPr>
          <w:rFonts w:ascii="Times New Roman" w:eastAsia="Times New Roman" w:hAnsi="Times New Roman"/>
          <w:b/>
          <w:bCs/>
          <w:i/>
          <w:sz w:val="24"/>
          <w:szCs w:val="24"/>
          <w:lang w:eastAsia="de-DE"/>
        </w:rPr>
        <w:t>Troponin-C (TnC)</w:t>
      </w:r>
      <w:r w:rsidR="009E118F">
        <w:rPr>
          <w:rFonts w:ascii="Times New Roman" w:eastAsia="Times New Roman" w:hAnsi="Times New Roman"/>
          <w:bCs/>
          <w:sz w:val="24"/>
          <w:szCs w:val="24"/>
          <w:lang w:eastAsia="de-DE"/>
        </w:rPr>
        <w:t xml:space="preserve"> pinds Ca</w:t>
      </w:r>
      <w:r w:rsidR="009E118F">
        <w:rPr>
          <w:rFonts w:ascii="Times New Roman" w:eastAsia="Times New Roman" w:hAnsi="Times New Roman"/>
          <w:bCs/>
          <w:sz w:val="24"/>
          <w:szCs w:val="24"/>
          <w:vertAlign w:val="superscript"/>
          <w:lang w:eastAsia="de-DE"/>
        </w:rPr>
        <w:t>2+</w:t>
      </w:r>
      <w:r w:rsidR="009E118F">
        <w:rPr>
          <w:rFonts w:ascii="Times New Roman" w:eastAsia="Times New Roman" w:hAnsi="Times New Roman"/>
          <w:bCs/>
          <w:sz w:val="24"/>
          <w:szCs w:val="24"/>
          <w:lang w:eastAsia="de-DE"/>
        </w:rPr>
        <w:t xml:space="preserve">. </w:t>
      </w:r>
      <w:r w:rsidR="009E118F" w:rsidRPr="00155F95">
        <w:rPr>
          <w:rFonts w:ascii="Times New Roman" w:eastAsia="Times New Roman" w:hAnsi="Times New Roman"/>
          <w:b/>
          <w:bCs/>
          <w:i/>
          <w:sz w:val="24"/>
          <w:szCs w:val="24"/>
          <w:lang w:eastAsia="de-DE"/>
        </w:rPr>
        <w:t>Troponin-T(TnT)</w:t>
      </w:r>
      <w:r w:rsidR="009E118F" w:rsidRPr="00CE24DE">
        <w:rPr>
          <w:rFonts w:ascii="Times New Roman" w:eastAsia="Times New Roman" w:hAnsi="Times New Roman"/>
          <w:b/>
          <w:bCs/>
          <w:sz w:val="24"/>
          <w:szCs w:val="24"/>
          <w:lang w:eastAsia="de-DE"/>
        </w:rPr>
        <w:t xml:space="preserve"> </w:t>
      </w:r>
      <w:r w:rsidR="009E118F">
        <w:rPr>
          <w:rFonts w:ascii="Times New Roman" w:eastAsia="Times New Roman" w:hAnsi="Times New Roman"/>
          <w:bCs/>
          <w:sz w:val="24"/>
          <w:szCs w:val="24"/>
          <w:lang w:eastAsia="de-DE"/>
        </w:rPr>
        <w:t xml:space="preserve">pinds to tropomyosin. </w:t>
      </w:r>
      <w:r w:rsidR="009E118F" w:rsidRPr="00155F95">
        <w:rPr>
          <w:rFonts w:ascii="Times New Roman" w:eastAsia="Times New Roman" w:hAnsi="Times New Roman"/>
          <w:b/>
          <w:bCs/>
          <w:i/>
          <w:sz w:val="24"/>
          <w:szCs w:val="24"/>
          <w:lang w:eastAsia="de-DE"/>
        </w:rPr>
        <w:t>Troponin-I (TnI)</w:t>
      </w:r>
      <w:r w:rsidR="009E118F">
        <w:rPr>
          <w:rFonts w:ascii="Times New Roman" w:eastAsia="Times New Roman" w:hAnsi="Times New Roman"/>
          <w:bCs/>
          <w:sz w:val="24"/>
          <w:szCs w:val="24"/>
          <w:lang w:eastAsia="de-DE"/>
        </w:rPr>
        <w:t xml:space="preserve"> binds to actin.</w:t>
      </w:r>
    </w:p>
    <w:p w:rsidR="00155F95" w:rsidRPr="008F0C22" w:rsidRDefault="00D858D7" w:rsidP="0098698E">
      <w:pPr>
        <w:shd w:val="clear" w:color="auto" w:fill="FFFFFF"/>
        <w:spacing w:before="100" w:beforeAutospacing="1" w:after="24"/>
        <w:jc w:val="both"/>
        <w:rPr>
          <w:rFonts w:asciiTheme="majorBidi" w:hAnsiTheme="majorBidi" w:cstheme="majorBidi"/>
          <w:b/>
          <w:bCs/>
          <w:i/>
          <w:iCs/>
          <w:sz w:val="24"/>
          <w:szCs w:val="24"/>
        </w:rPr>
      </w:pPr>
      <w:r>
        <w:rPr>
          <w:rFonts w:asciiTheme="majorBidi" w:hAnsiTheme="majorBidi" w:cstheme="majorBidi" w:hint="cs"/>
          <w:sz w:val="24"/>
          <w:szCs w:val="24"/>
          <w:rtl/>
        </w:rPr>
        <w:t xml:space="preserve">  </w:t>
      </w:r>
      <w:r w:rsidR="003846BD">
        <w:rPr>
          <w:rFonts w:asciiTheme="majorBidi" w:hAnsiTheme="majorBidi" w:cstheme="majorBidi" w:hint="cs"/>
          <w:sz w:val="24"/>
          <w:szCs w:val="24"/>
          <w:rtl/>
        </w:rPr>
        <w:t xml:space="preserve">     </w:t>
      </w:r>
      <w:r w:rsidR="00D75879">
        <w:rPr>
          <w:rFonts w:asciiTheme="majorBidi" w:hAnsiTheme="majorBidi" w:cstheme="majorBidi"/>
          <w:sz w:val="24"/>
          <w:szCs w:val="24"/>
        </w:rPr>
        <w:t>T</w:t>
      </w:r>
      <w:r w:rsidR="00D75879" w:rsidRPr="00D75879">
        <w:rPr>
          <w:rFonts w:asciiTheme="majorBidi" w:hAnsiTheme="majorBidi" w:cstheme="majorBidi"/>
          <w:sz w:val="24"/>
          <w:szCs w:val="24"/>
        </w:rPr>
        <w:t xml:space="preserve">he myosin and actin filaments partially </w:t>
      </w:r>
      <w:r w:rsidR="00156B2F">
        <w:rPr>
          <w:rFonts w:asciiTheme="majorBidi" w:hAnsiTheme="majorBidi" w:cstheme="majorBidi"/>
          <w:color w:val="212121"/>
          <w:sz w:val="24"/>
          <w:szCs w:val="24"/>
        </w:rPr>
        <w:t>Cross</w:t>
      </w:r>
      <w:r w:rsidR="00156B2F" w:rsidRPr="00D75879">
        <w:rPr>
          <w:rFonts w:asciiTheme="majorBidi" w:hAnsiTheme="majorBidi" w:cstheme="majorBidi"/>
          <w:color w:val="212121"/>
          <w:sz w:val="24"/>
          <w:szCs w:val="24"/>
        </w:rPr>
        <w:t xml:space="preserve"> linking</w:t>
      </w:r>
      <w:r w:rsidR="00D75879">
        <w:rPr>
          <w:rFonts w:asciiTheme="majorBidi" w:hAnsiTheme="majorBidi" w:cstheme="majorBidi"/>
          <w:color w:val="212121"/>
          <w:sz w:val="24"/>
          <w:szCs w:val="24"/>
        </w:rPr>
        <w:t xml:space="preserve"> </w:t>
      </w:r>
      <w:r w:rsidR="00D75879" w:rsidRPr="00D75879">
        <w:rPr>
          <w:rFonts w:asciiTheme="majorBidi" w:hAnsiTheme="majorBidi" w:cstheme="majorBidi"/>
          <w:sz w:val="24"/>
          <w:szCs w:val="24"/>
        </w:rPr>
        <w:t xml:space="preserve">and thus cause the myofibrils to have </w:t>
      </w:r>
      <w:r w:rsidR="00D75879">
        <w:rPr>
          <w:rFonts w:asciiTheme="majorBidi" w:hAnsiTheme="majorBidi" w:cstheme="majorBidi"/>
          <w:sz w:val="24"/>
          <w:szCs w:val="24"/>
        </w:rPr>
        <w:t>alternate light and dark bands</w:t>
      </w:r>
      <w:r w:rsidR="005C17AC">
        <w:rPr>
          <w:rFonts w:asciiTheme="majorBidi" w:hAnsiTheme="majorBidi" w:cstheme="majorBidi"/>
          <w:sz w:val="24"/>
          <w:szCs w:val="24"/>
        </w:rPr>
        <w:t>.</w:t>
      </w:r>
      <w:r w:rsidR="00D75879">
        <w:rPr>
          <w:rFonts w:asciiTheme="majorBidi" w:hAnsiTheme="majorBidi" w:cstheme="majorBidi"/>
          <w:sz w:val="24"/>
          <w:szCs w:val="24"/>
        </w:rPr>
        <w:t xml:space="preserve"> </w:t>
      </w:r>
      <w:r w:rsidR="00D75879" w:rsidRPr="00D75879">
        <w:rPr>
          <w:rFonts w:asciiTheme="majorBidi" w:hAnsiTheme="majorBidi" w:cstheme="majorBidi"/>
          <w:sz w:val="24"/>
          <w:szCs w:val="24"/>
        </w:rPr>
        <w:t>The light bands contain only actin filaments and are</w:t>
      </w:r>
      <w:r w:rsidR="00D75879">
        <w:rPr>
          <w:rFonts w:asciiTheme="majorBidi" w:hAnsiTheme="majorBidi" w:cstheme="majorBidi"/>
          <w:sz w:val="24"/>
          <w:szCs w:val="24"/>
        </w:rPr>
        <w:t xml:space="preserve"> </w:t>
      </w:r>
      <w:r w:rsidR="00D75879" w:rsidRPr="00D75879">
        <w:rPr>
          <w:rFonts w:asciiTheme="majorBidi" w:hAnsiTheme="majorBidi" w:cstheme="majorBidi"/>
          <w:sz w:val="24"/>
          <w:szCs w:val="24"/>
        </w:rPr>
        <w:t xml:space="preserve">called </w:t>
      </w:r>
      <w:r w:rsidR="00D75879" w:rsidRPr="00D75879">
        <w:rPr>
          <w:rFonts w:asciiTheme="majorBidi" w:hAnsiTheme="majorBidi" w:cstheme="majorBidi"/>
          <w:b/>
          <w:bCs/>
          <w:i/>
          <w:iCs/>
          <w:sz w:val="26"/>
          <w:szCs w:val="26"/>
        </w:rPr>
        <w:t>I bands</w:t>
      </w:r>
      <w:r w:rsidR="00D75879" w:rsidRPr="00D75879">
        <w:rPr>
          <w:rFonts w:asciiTheme="majorBidi" w:hAnsiTheme="majorBidi" w:cstheme="majorBidi"/>
          <w:i/>
          <w:iCs/>
          <w:sz w:val="26"/>
          <w:szCs w:val="26"/>
        </w:rPr>
        <w:t xml:space="preserve"> </w:t>
      </w:r>
      <w:r w:rsidR="00D75879" w:rsidRPr="00D75879">
        <w:rPr>
          <w:rFonts w:asciiTheme="majorBidi" w:hAnsiTheme="majorBidi" w:cstheme="majorBidi"/>
          <w:sz w:val="24"/>
          <w:szCs w:val="24"/>
        </w:rPr>
        <w:t xml:space="preserve">because they are </w:t>
      </w:r>
      <w:r w:rsidR="00D75879" w:rsidRPr="00156B2F">
        <w:rPr>
          <w:rFonts w:asciiTheme="majorBidi" w:hAnsiTheme="majorBidi" w:cstheme="majorBidi"/>
          <w:b/>
          <w:bCs/>
          <w:i/>
          <w:iCs/>
          <w:sz w:val="24"/>
          <w:szCs w:val="24"/>
        </w:rPr>
        <w:t>isotropic</w:t>
      </w:r>
      <w:r w:rsidR="00D75879" w:rsidRPr="00D75879">
        <w:rPr>
          <w:rFonts w:asciiTheme="majorBidi" w:hAnsiTheme="majorBidi" w:cstheme="majorBidi"/>
          <w:i/>
          <w:iCs/>
          <w:sz w:val="24"/>
          <w:szCs w:val="24"/>
        </w:rPr>
        <w:t xml:space="preserve"> </w:t>
      </w:r>
      <w:r w:rsidR="00D75879" w:rsidRPr="00D75879">
        <w:rPr>
          <w:rFonts w:asciiTheme="majorBidi" w:hAnsiTheme="majorBidi" w:cstheme="majorBidi"/>
          <w:sz w:val="24"/>
          <w:szCs w:val="24"/>
        </w:rPr>
        <w:t>to polarized light. The dark bands</w:t>
      </w:r>
      <w:r w:rsidR="00D75879">
        <w:rPr>
          <w:rFonts w:asciiTheme="majorBidi" w:hAnsiTheme="majorBidi" w:cstheme="majorBidi"/>
          <w:sz w:val="24"/>
          <w:szCs w:val="24"/>
        </w:rPr>
        <w:t xml:space="preserve"> </w:t>
      </w:r>
      <w:r w:rsidR="00D75879" w:rsidRPr="00D75879">
        <w:rPr>
          <w:rFonts w:asciiTheme="majorBidi" w:hAnsiTheme="majorBidi" w:cstheme="majorBidi"/>
          <w:sz w:val="24"/>
          <w:szCs w:val="24"/>
        </w:rPr>
        <w:t>contain myosin filaments, as well as the ends of the actin filaments where they</w:t>
      </w:r>
      <w:r w:rsidR="00D75879">
        <w:rPr>
          <w:rFonts w:asciiTheme="majorBidi" w:hAnsiTheme="majorBidi" w:cstheme="majorBidi"/>
          <w:sz w:val="24"/>
          <w:szCs w:val="24"/>
        </w:rPr>
        <w:t xml:space="preserve"> </w:t>
      </w:r>
      <w:r w:rsidR="00D75879" w:rsidRPr="00D75879">
        <w:rPr>
          <w:rFonts w:asciiTheme="majorBidi" w:hAnsiTheme="majorBidi" w:cstheme="majorBidi"/>
          <w:sz w:val="24"/>
          <w:szCs w:val="24"/>
        </w:rPr>
        <w:t xml:space="preserve">overlap the myosin, and are called </w:t>
      </w:r>
      <w:r w:rsidR="00744899">
        <w:rPr>
          <w:rFonts w:asciiTheme="majorBidi" w:hAnsiTheme="majorBidi" w:cstheme="majorBidi"/>
          <w:sz w:val="24"/>
          <w:szCs w:val="24"/>
        </w:rPr>
        <w:t xml:space="preserve">   </w:t>
      </w:r>
      <w:r w:rsidR="00D75879" w:rsidRPr="00D75879">
        <w:rPr>
          <w:rFonts w:asciiTheme="majorBidi" w:hAnsiTheme="majorBidi" w:cstheme="majorBidi"/>
          <w:b/>
          <w:bCs/>
          <w:i/>
          <w:iCs/>
          <w:sz w:val="24"/>
          <w:szCs w:val="24"/>
        </w:rPr>
        <w:t>A bands</w:t>
      </w:r>
      <w:r w:rsidR="00D75879" w:rsidRPr="00D75879">
        <w:rPr>
          <w:rFonts w:asciiTheme="majorBidi" w:hAnsiTheme="majorBidi" w:cstheme="majorBidi"/>
          <w:i/>
          <w:iCs/>
          <w:sz w:val="24"/>
          <w:szCs w:val="24"/>
        </w:rPr>
        <w:t xml:space="preserve"> </w:t>
      </w:r>
      <w:r w:rsidR="00D75879" w:rsidRPr="00D75879">
        <w:rPr>
          <w:rFonts w:asciiTheme="majorBidi" w:hAnsiTheme="majorBidi" w:cstheme="majorBidi"/>
          <w:sz w:val="24"/>
          <w:szCs w:val="24"/>
        </w:rPr>
        <w:t xml:space="preserve">because they are </w:t>
      </w:r>
      <w:r w:rsidR="00D75879" w:rsidRPr="003D6160">
        <w:rPr>
          <w:rFonts w:asciiTheme="majorBidi" w:hAnsiTheme="majorBidi" w:cstheme="majorBidi"/>
          <w:sz w:val="24"/>
          <w:szCs w:val="24"/>
        </w:rPr>
        <w:t>anisotropic</w:t>
      </w:r>
      <w:r w:rsidR="00D75879" w:rsidRPr="00D75879">
        <w:rPr>
          <w:rFonts w:asciiTheme="majorBidi" w:hAnsiTheme="majorBidi" w:cstheme="majorBidi"/>
          <w:i/>
          <w:iCs/>
          <w:sz w:val="24"/>
          <w:szCs w:val="24"/>
        </w:rPr>
        <w:t xml:space="preserve"> </w:t>
      </w:r>
      <w:r w:rsidR="00D75879" w:rsidRPr="00D75879">
        <w:rPr>
          <w:rFonts w:asciiTheme="majorBidi" w:hAnsiTheme="majorBidi" w:cstheme="majorBidi"/>
          <w:sz w:val="24"/>
          <w:szCs w:val="24"/>
        </w:rPr>
        <w:t>to</w:t>
      </w:r>
      <w:r w:rsidR="00D75879">
        <w:rPr>
          <w:rFonts w:asciiTheme="majorBidi" w:hAnsiTheme="majorBidi" w:cstheme="majorBidi"/>
          <w:sz w:val="24"/>
          <w:szCs w:val="24"/>
        </w:rPr>
        <w:t xml:space="preserve"> </w:t>
      </w:r>
      <w:r w:rsidR="00D75879" w:rsidRPr="00D75879">
        <w:rPr>
          <w:rFonts w:asciiTheme="majorBidi" w:hAnsiTheme="majorBidi" w:cstheme="majorBidi"/>
          <w:sz w:val="24"/>
          <w:szCs w:val="24"/>
        </w:rPr>
        <w:t xml:space="preserve">polarized light. </w:t>
      </w:r>
      <w:r w:rsidR="00155F95">
        <w:rPr>
          <w:rFonts w:ascii="Times New Roman" w:eastAsia="Times New Roman" w:hAnsi="Times New Roman"/>
          <w:bCs/>
          <w:sz w:val="24"/>
          <w:szCs w:val="24"/>
          <w:lang w:eastAsia="de-DE"/>
        </w:rPr>
        <w:t xml:space="preserve">A band is dissected by light region called the </w:t>
      </w:r>
      <w:r w:rsidR="00155F95" w:rsidRPr="00155F95">
        <w:rPr>
          <w:rFonts w:ascii="Times New Roman" w:eastAsia="Times New Roman" w:hAnsi="Times New Roman"/>
          <w:b/>
          <w:bCs/>
          <w:i/>
          <w:sz w:val="24"/>
          <w:szCs w:val="24"/>
          <w:lang w:eastAsia="de-DE"/>
        </w:rPr>
        <w:t>H band</w:t>
      </w:r>
      <w:r w:rsidR="00155F95">
        <w:rPr>
          <w:rFonts w:ascii="Times New Roman" w:eastAsia="Times New Roman" w:hAnsi="Times New Roman"/>
          <w:b/>
          <w:bCs/>
          <w:sz w:val="24"/>
          <w:szCs w:val="24"/>
          <w:lang w:eastAsia="de-DE"/>
        </w:rPr>
        <w:t xml:space="preserve"> </w:t>
      </w:r>
      <w:r w:rsidR="00155F95">
        <w:rPr>
          <w:rFonts w:ascii="Times New Roman" w:eastAsia="Times New Roman" w:hAnsi="Times New Roman"/>
          <w:bCs/>
          <w:sz w:val="24"/>
          <w:szCs w:val="24"/>
          <w:lang w:eastAsia="de-DE"/>
        </w:rPr>
        <w:t xml:space="preserve">which has a narrow dense line called the </w:t>
      </w:r>
      <w:r w:rsidR="00155F95" w:rsidRPr="00155F95">
        <w:rPr>
          <w:rFonts w:ascii="Times New Roman" w:eastAsia="Times New Roman" w:hAnsi="Times New Roman"/>
          <w:b/>
          <w:bCs/>
          <w:i/>
          <w:sz w:val="24"/>
          <w:szCs w:val="24"/>
          <w:lang w:eastAsia="de-DE"/>
        </w:rPr>
        <w:t>M line</w:t>
      </w:r>
      <w:r w:rsidR="00155F95">
        <w:rPr>
          <w:rFonts w:ascii="Times New Roman" w:eastAsia="Times New Roman" w:hAnsi="Times New Roman"/>
          <w:b/>
          <w:bCs/>
          <w:sz w:val="24"/>
          <w:szCs w:val="24"/>
          <w:lang w:eastAsia="de-DE"/>
        </w:rPr>
        <w:t xml:space="preserve">. </w:t>
      </w:r>
      <w:r w:rsidR="002D6EA2">
        <w:rPr>
          <w:rFonts w:asciiTheme="majorBidi" w:hAnsiTheme="majorBidi" w:cstheme="majorBidi"/>
          <w:sz w:val="24"/>
          <w:szCs w:val="24"/>
        </w:rPr>
        <w:t>T</w:t>
      </w:r>
      <w:r w:rsidR="006A41AC" w:rsidRPr="002D6EA2">
        <w:rPr>
          <w:rFonts w:asciiTheme="majorBidi" w:hAnsiTheme="majorBidi" w:cstheme="majorBidi"/>
          <w:sz w:val="24"/>
          <w:szCs w:val="24"/>
        </w:rPr>
        <w:t xml:space="preserve">he ends of the actin filaments are attached to a so-called </w:t>
      </w:r>
      <w:r w:rsidR="006A41AC" w:rsidRPr="00127C43">
        <w:rPr>
          <w:rFonts w:asciiTheme="majorBidi" w:hAnsiTheme="majorBidi" w:cstheme="majorBidi"/>
          <w:b/>
          <w:bCs/>
          <w:i/>
          <w:iCs/>
          <w:sz w:val="24"/>
          <w:szCs w:val="24"/>
        </w:rPr>
        <w:t>Z disc</w:t>
      </w:r>
      <w:r w:rsidR="006A41AC" w:rsidRPr="002D6EA2">
        <w:rPr>
          <w:rFonts w:asciiTheme="majorBidi" w:hAnsiTheme="majorBidi" w:cstheme="majorBidi"/>
          <w:i/>
          <w:iCs/>
          <w:sz w:val="24"/>
          <w:szCs w:val="24"/>
        </w:rPr>
        <w:t xml:space="preserve">. </w:t>
      </w:r>
      <w:r w:rsidR="006A41AC" w:rsidRPr="002D6EA2">
        <w:rPr>
          <w:rFonts w:asciiTheme="majorBidi" w:hAnsiTheme="majorBidi" w:cstheme="majorBidi"/>
          <w:sz w:val="24"/>
          <w:szCs w:val="24"/>
        </w:rPr>
        <w:t>From this disc, these filaments extend in both directions to</w:t>
      </w:r>
      <w:r w:rsidR="006A41AC" w:rsidRPr="002D6EA2">
        <w:rPr>
          <w:rFonts w:asciiTheme="majorBidi" w:hAnsiTheme="majorBidi" w:cstheme="majorBidi"/>
          <w:color w:val="212121"/>
          <w:sz w:val="24"/>
          <w:szCs w:val="24"/>
        </w:rPr>
        <w:t xml:space="preserve"> </w:t>
      </w:r>
      <w:r w:rsidR="00127C43" w:rsidRPr="002D6EA2">
        <w:rPr>
          <w:rFonts w:asciiTheme="majorBidi" w:hAnsiTheme="majorBidi" w:cstheme="majorBidi"/>
          <w:color w:val="212121"/>
          <w:sz w:val="24"/>
          <w:szCs w:val="24"/>
        </w:rPr>
        <w:t>Cross linking</w:t>
      </w:r>
      <w:r w:rsidR="005C17AC">
        <w:rPr>
          <w:rFonts w:asciiTheme="majorBidi" w:hAnsiTheme="majorBidi" w:cstheme="majorBidi"/>
          <w:sz w:val="24"/>
          <w:szCs w:val="24"/>
        </w:rPr>
        <w:t xml:space="preserve"> with the myosin filaments.</w:t>
      </w:r>
      <w:r w:rsidR="002D6EA2" w:rsidRPr="002D6EA2">
        <w:rPr>
          <w:rFonts w:asciiTheme="majorBidi" w:hAnsiTheme="majorBidi" w:cstheme="majorBidi"/>
          <w:sz w:val="24"/>
          <w:szCs w:val="24"/>
        </w:rPr>
        <w:t xml:space="preserve"> These bands give skeletal and cardiac muscle their striated appearance.</w:t>
      </w:r>
      <w:r w:rsidR="008D2C13">
        <w:rPr>
          <w:rFonts w:asciiTheme="majorBidi" w:hAnsiTheme="majorBidi" w:cstheme="majorBidi"/>
          <w:i/>
          <w:iCs/>
          <w:sz w:val="24"/>
          <w:szCs w:val="24"/>
        </w:rPr>
        <w:t xml:space="preserve"> </w:t>
      </w:r>
      <w:r w:rsidR="00744899" w:rsidRPr="006B4139">
        <w:rPr>
          <w:rFonts w:asciiTheme="majorBidi" w:hAnsiTheme="majorBidi" w:cstheme="majorBidi"/>
          <w:sz w:val="24"/>
          <w:szCs w:val="24"/>
        </w:rPr>
        <w:t>The portion of the myofibril (or of the whole muscle</w:t>
      </w:r>
      <w:r w:rsidR="00BA4138" w:rsidRPr="006B4139">
        <w:rPr>
          <w:rFonts w:asciiTheme="majorBidi" w:hAnsiTheme="majorBidi" w:cstheme="majorBidi"/>
          <w:sz w:val="24"/>
          <w:szCs w:val="24"/>
        </w:rPr>
        <w:t xml:space="preserve"> </w:t>
      </w:r>
      <w:r w:rsidR="00744899" w:rsidRPr="006B4139">
        <w:rPr>
          <w:rFonts w:asciiTheme="majorBidi" w:hAnsiTheme="majorBidi" w:cstheme="majorBidi"/>
          <w:sz w:val="24"/>
          <w:szCs w:val="24"/>
        </w:rPr>
        <w:t>fiber) that lies between two successive Z discs is called</w:t>
      </w:r>
      <w:r w:rsidR="00BA4138" w:rsidRPr="006B4139">
        <w:rPr>
          <w:rFonts w:asciiTheme="majorBidi" w:hAnsiTheme="majorBidi" w:cstheme="majorBidi"/>
          <w:sz w:val="24"/>
          <w:szCs w:val="24"/>
        </w:rPr>
        <w:t xml:space="preserve"> </w:t>
      </w:r>
      <w:r w:rsidR="00744899" w:rsidRPr="006B4139">
        <w:rPr>
          <w:rFonts w:asciiTheme="majorBidi" w:hAnsiTheme="majorBidi" w:cstheme="majorBidi"/>
          <w:sz w:val="24"/>
          <w:szCs w:val="24"/>
        </w:rPr>
        <w:t xml:space="preserve">a </w:t>
      </w:r>
      <w:r w:rsidR="00744899" w:rsidRPr="00127C43">
        <w:rPr>
          <w:rFonts w:asciiTheme="majorBidi" w:hAnsiTheme="majorBidi" w:cstheme="majorBidi"/>
          <w:b/>
          <w:bCs/>
          <w:i/>
          <w:iCs/>
          <w:sz w:val="24"/>
          <w:szCs w:val="24"/>
        </w:rPr>
        <w:t>sarcomere.</w:t>
      </w:r>
    </w:p>
    <w:p w:rsidR="0012563D" w:rsidRPr="0087181A" w:rsidRDefault="008F0C22" w:rsidP="0098698E">
      <w:pPr>
        <w:autoSpaceDE w:val="0"/>
        <w:autoSpaceDN w:val="0"/>
        <w:adjustRightInd w:val="0"/>
        <w:spacing w:after="0"/>
        <w:jc w:val="both"/>
        <w:rPr>
          <w:rFonts w:asciiTheme="majorBidi" w:hAnsiTheme="majorBidi" w:cstheme="majorBidi"/>
          <w:b/>
          <w:bCs/>
          <w:i/>
          <w:iCs/>
          <w:sz w:val="24"/>
          <w:szCs w:val="24"/>
        </w:rPr>
      </w:pPr>
      <w:r>
        <w:rPr>
          <w:rFonts w:asciiTheme="majorBidi" w:hAnsiTheme="majorBidi" w:cstheme="majorBidi"/>
          <w:b/>
          <w:bCs/>
          <w:i/>
          <w:iCs/>
          <w:noProof/>
          <w:sz w:val="24"/>
          <w:szCs w:val="24"/>
        </w:rPr>
        <w:drawing>
          <wp:inline distT="0" distB="0" distL="0" distR="0">
            <wp:extent cx="6165130" cy="1917510"/>
            <wp:effectExtent l="19050" t="0" r="707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69025" cy="1918721"/>
                    </a:xfrm>
                    <a:prstGeom prst="rect">
                      <a:avLst/>
                    </a:prstGeom>
                    <a:noFill/>
                    <a:ln w="9525">
                      <a:noFill/>
                      <a:miter lim="800000"/>
                      <a:headEnd/>
                      <a:tailEnd/>
                    </a:ln>
                  </pic:spPr>
                </pic:pic>
              </a:graphicData>
            </a:graphic>
          </wp:inline>
        </w:drawing>
      </w:r>
    </w:p>
    <w:p w:rsidR="00251F53" w:rsidRDefault="008D2C13" w:rsidP="0098698E">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744899" w:rsidRPr="006B4139">
        <w:rPr>
          <w:rFonts w:asciiTheme="majorBidi" w:hAnsiTheme="majorBidi" w:cstheme="majorBidi"/>
          <w:sz w:val="24"/>
          <w:szCs w:val="24"/>
        </w:rPr>
        <w:t>The side-by-side relationship</w:t>
      </w:r>
      <w:r w:rsidR="00BA4138" w:rsidRPr="006B4139">
        <w:rPr>
          <w:rFonts w:asciiTheme="majorBidi" w:hAnsiTheme="majorBidi" w:cstheme="majorBidi"/>
          <w:sz w:val="24"/>
          <w:szCs w:val="24"/>
        </w:rPr>
        <w:t xml:space="preserve"> </w:t>
      </w:r>
      <w:r w:rsidR="00744899" w:rsidRPr="006B4139">
        <w:rPr>
          <w:rFonts w:asciiTheme="majorBidi" w:hAnsiTheme="majorBidi" w:cstheme="majorBidi"/>
          <w:sz w:val="24"/>
          <w:szCs w:val="24"/>
        </w:rPr>
        <w:t>between the myosin and actin filaments is difficult</w:t>
      </w:r>
      <w:r w:rsidR="00BA4138" w:rsidRPr="006B4139">
        <w:rPr>
          <w:rFonts w:asciiTheme="majorBidi" w:hAnsiTheme="majorBidi" w:cstheme="majorBidi"/>
          <w:sz w:val="24"/>
          <w:szCs w:val="24"/>
        </w:rPr>
        <w:t xml:space="preserve"> </w:t>
      </w:r>
      <w:r w:rsidR="00744899" w:rsidRPr="006B4139">
        <w:rPr>
          <w:rFonts w:asciiTheme="majorBidi" w:hAnsiTheme="majorBidi" w:cstheme="majorBidi"/>
          <w:sz w:val="24"/>
          <w:szCs w:val="24"/>
        </w:rPr>
        <w:t xml:space="preserve">to maintain. This </w:t>
      </w:r>
      <w:r w:rsidR="006B4139">
        <w:rPr>
          <w:rFonts w:asciiTheme="majorBidi" w:hAnsiTheme="majorBidi" w:cstheme="majorBidi"/>
          <w:sz w:val="24"/>
          <w:szCs w:val="24"/>
        </w:rPr>
        <w:t xml:space="preserve">   </w:t>
      </w:r>
      <w:r w:rsidR="00744899" w:rsidRPr="006B4139">
        <w:rPr>
          <w:rFonts w:asciiTheme="majorBidi" w:hAnsiTheme="majorBidi" w:cstheme="majorBidi"/>
          <w:sz w:val="24"/>
          <w:szCs w:val="24"/>
        </w:rPr>
        <w:t>is achieved by a large number</w:t>
      </w:r>
      <w:r w:rsidR="00BA4138" w:rsidRPr="006B4139">
        <w:rPr>
          <w:rFonts w:asciiTheme="majorBidi" w:hAnsiTheme="majorBidi" w:cstheme="majorBidi"/>
          <w:sz w:val="24"/>
          <w:szCs w:val="24"/>
        </w:rPr>
        <w:t xml:space="preserve"> </w:t>
      </w:r>
      <w:r w:rsidR="00744899" w:rsidRPr="006B4139">
        <w:rPr>
          <w:rFonts w:asciiTheme="majorBidi" w:hAnsiTheme="majorBidi" w:cstheme="majorBidi"/>
          <w:sz w:val="24"/>
          <w:szCs w:val="24"/>
        </w:rPr>
        <w:t xml:space="preserve">of filamentous molecules of a protein called </w:t>
      </w:r>
      <w:r w:rsidR="00744899" w:rsidRPr="006B4139">
        <w:rPr>
          <w:rFonts w:asciiTheme="majorBidi" w:hAnsiTheme="majorBidi" w:cstheme="majorBidi"/>
          <w:b/>
          <w:bCs/>
          <w:i/>
          <w:iCs/>
          <w:sz w:val="24"/>
          <w:szCs w:val="24"/>
        </w:rPr>
        <w:t>titin</w:t>
      </w:r>
      <w:r w:rsidR="006B4139">
        <w:rPr>
          <w:rFonts w:asciiTheme="majorBidi" w:hAnsiTheme="majorBidi" w:cstheme="majorBidi"/>
          <w:b/>
          <w:bCs/>
          <w:i/>
          <w:iCs/>
          <w:sz w:val="24"/>
          <w:szCs w:val="24"/>
        </w:rPr>
        <w:t>.</w:t>
      </w:r>
      <w:r w:rsidR="00E15113">
        <w:rPr>
          <w:rFonts w:asciiTheme="majorBidi" w:hAnsiTheme="majorBidi" w:cstheme="majorBidi"/>
          <w:sz w:val="24"/>
          <w:szCs w:val="24"/>
        </w:rPr>
        <w:t xml:space="preserve"> </w:t>
      </w:r>
      <w:r w:rsidR="004C0EB9">
        <w:rPr>
          <w:rFonts w:asciiTheme="majorBidi" w:hAnsiTheme="majorBidi" w:cstheme="majorBidi"/>
          <w:sz w:val="24"/>
          <w:szCs w:val="24"/>
        </w:rPr>
        <w:t xml:space="preserve"> </w:t>
      </w:r>
      <w:r w:rsidR="00251F53" w:rsidRPr="00251F53">
        <w:rPr>
          <w:rFonts w:asciiTheme="majorBidi" w:hAnsiTheme="majorBidi" w:cstheme="majorBidi"/>
          <w:sz w:val="24"/>
          <w:szCs w:val="24"/>
        </w:rPr>
        <w:t>Each titin</w:t>
      </w:r>
      <w:r w:rsidR="00E15113">
        <w:rPr>
          <w:rFonts w:asciiTheme="majorBidi" w:hAnsiTheme="majorBidi" w:cstheme="majorBidi"/>
          <w:sz w:val="24"/>
          <w:szCs w:val="24"/>
        </w:rPr>
        <w:t xml:space="preserve"> </w:t>
      </w:r>
      <w:r w:rsidR="00251F53" w:rsidRPr="00251F53">
        <w:rPr>
          <w:rFonts w:asciiTheme="majorBidi" w:hAnsiTheme="majorBidi" w:cstheme="majorBidi"/>
          <w:sz w:val="24"/>
          <w:szCs w:val="24"/>
        </w:rPr>
        <w:t xml:space="preserve"> </w:t>
      </w:r>
      <w:r w:rsidR="004C0EB9">
        <w:rPr>
          <w:rFonts w:asciiTheme="majorBidi" w:hAnsiTheme="majorBidi" w:cstheme="majorBidi"/>
          <w:sz w:val="24"/>
          <w:szCs w:val="24"/>
        </w:rPr>
        <w:t xml:space="preserve"> </w:t>
      </w:r>
      <w:r w:rsidR="00251F53" w:rsidRPr="00251F53">
        <w:rPr>
          <w:rFonts w:asciiTheme="majorBidi" w:hAnsiTheme="majorBidi" w:cstheme="majorBidi"/>
          <w:sz w:val="24"/>
          <w:szCs w:val="24"/>
        </w:rPr>
        <w:t xml:space="preserve">molecule has a molecular weight of about 3 million, which makes it one of the largest </w:t>
      </w:r>
      <w:r w:rsidR="004C0EB9">
        <w:rPr>
          <w:rFonts w:asciiTheme="majorBidi" w:hAnsiTheme="majorBidi" w:cstheme="majorBidi"/>
          <w:sz w:val="24"/>
          <w:szCs w:val="24"/>
        </w:rPr>
        <w:t xml:space="preserve">              </w:t>
      </w:r>
      <w:r w:rsidR="00251F53" w:rsidRPr="00251F53">
        <w:rPr>
          <w:rFonts w:asciiTheme="majorBidi" w:hAnsiTheme="majorBidi" w:cstheme="majorBidi"/>
          <w:sz w:val="24"/>
          <w:szCs w:val="24"/>
        </w:rPr>
        <w:t>protein molecules in the body</w:t>
      </w:r>
      <w:r w:rsidR="00155F95">
        <w:rPr>
          <w:rFonts w:asciiTheme="majorBidi" w:hAnsiTheme="majorBidi" w:cstheme="majorBidi"/>
          <w:sz w:val="24"/>
          <w:szCs w:val="24"/>
        </w:rPr>
        <w:t xml:space="preserve"> extend from the Z line to the M line</w:t>
      </w:r>
      <w:r w:rsidR="00251F53">
        <w:rPr>
          <w:rFonts w:asciiTheme="majorBidi" w:hAnsiTheme="majorBidi" w:cstheme="majorBidi"/>
          <w:sz w:val="24"/>
          <w:szCs w:val="24"/>
        </w:rPr>
        <w:t xml:space="preserve">. </w:t>
      </w:r>
      <w:r w:rsidR="00744899" w:rsidRPr="006B4139">
        <w:rPr>
          <w:rFonts w:asciiTheme="majorBidi" w:hAnsiTheme="majorBidi" w:cstheme="majorBidi"/>
          <w:sz w:val="24"/>
          <w:szCs w:val="24"/>
        </w:rPr>
        <w:t>Also, because it is filamentous, it is</w:t>
      </w:r>
      <w:r w:rsidR="00BA4138" w:rsidRPr="006B4139">
        <w:rPr>
          <w:rFonts w:asciiTheme="majorBidi" w:hAnsiTheme="majorBidi" w:cstheme="majorBidi"/>
          <w:sz w:val="24"/>
          <w:szCs w:val="24"/>
        </w:rPr>
        <w:t xml:space="preserve"> </w:t>
      </w:r>
      <w:r w:rsidR="00744899" w:rsidRPr="006B4139">
        <w:rPr>
          <w:rFonts w:asciiTheme="majorBidi" w:hAnsiTheme="majorBidi" w:cstheme="majorBidi"/>
          <w:b/>
          <w:bCs/>
          <w:i/>
          <w:iCs/>
          <w:sz w:val="24"/>
          <w:szCs w:val="24"/>
        </w:rPr>
        <w:t>very springy</w:t>
      </w:r>
      <w:r w:rsidR="00744899" w:rsidRPr="006B4139">
        <w:rPr>
          <w:rFonts w:asciiTheme="majorBidi" w:hAnsiTheme="majorBidi" w:cstheme="majorBidi"/>
          <w:i/>
          <w:iCs/>
          <w:sz w:val="24"/>
          <w:szCs w:val="24"/>
        </w:rPr>
        <w:t xml:space="preserve">. </w:t>
      </w:r>
      <w:r w:rsidR="00744899" w:rsidRPr="006B4139">
        <w:rPr>
          <w:rFonts w:asciiTheme="majorBidi" w:hAnsiTheme="majorBidi" w:cstheme="majorBidi"/>
          <w:sz w:val="24"/>
          <w:szCs w:val="24"/>
        </w:rPr>
        <w:t>These springy titin molecules act as a</w:t>
      </w:r>
      <w:r w:rsidR="000776B4">
        <w:rPr>
          <w:rFonts w:asciiTheme="majorBidi" w:hAnsiTheme="majorBidi" w:cstheme="majorBidi"/>
          <w:sz w:val="24"/>
          <w:szCs w:val="24"/>
        </w:rPr>
        <w:t xml:space="preserve"> </w:t>
      </w:r>
      <w:r w:rsidR="00744899" w:rsidRPr="006B4139">
        <w:rPr>
          <w:rFonts w:asciiTheme="majorBidi" w:hAnsiTheme="majorBidi" w:cstheme="majorBidi"/>
          <w:sz w:val="24"/>
          <w:szCs w:val="24"/>
        </w:rPr>
        <w:t>framework that holds the myosin and actin filaments</w:t>
      </w:r>
      <w:r w:rsidR="00BA4138" w:rsidRPr="006B4139">
        <w:rPr>
          <w:rFonts w:asciiTheme="majorBidi" w:hAnsiTheme="majorBidi" w:cstheme="majorBidi"/>
          <w:sz w:val="24"/>
          <w:szCs w:val="24"/>
        </w:rPr>
        <w:t xml:space="preserve"> </w:t>
      </w:r>
      <w:r w:rsidR="00744899" w:rsidRPr="006B4139">
        <w:rPr>
          <w:rFonts w:asciiTheme="majorBidi" w:hAnsiTheme="majorBidi" w:cstheme="majorBidi"/>
          <w:sz w:val="24"/>
          <w:szCs w:val="24"/>
        </w:rPr>
        <w:t>i</w:t>
      </w:r>
      <w:r w:rsidR="00155F95">
        <w:rPr>
          <w:rFonts w:asciiTheme="majorBidi" w:hAnsiTheme="majorBidi" w:cstheme="majorBidi"/>
          <w:sz w:val="24"/>
          <w:szCs w:val="24"/>
        </w:rPr>
        <w:t>n place so that</w:t>
      </w:r>
      <w:r w:rsidR="004C0EB9">
        <w:rPr>
          <w:rFonts w:asciiTheme="majorBidi" w:hAnsiTheme="majorBidi" w:cstheme="majorBidi"/>
          <w:sz w:val="24"/>
          <w:szCs w:val="24"/>
        </w:rPr>
        <w:t xml:space="preserve"> </w:t>
      </w:r>
      <w:r w:rsidR="00BA4138" w:rsidRPr="006B4139">
        <w:rPr>
          <w:rFonts w:asciiTheme="majorBidi" w:hAnsiTheme="majorBidi" w:cstheme="majorBidi"/>
          <w:sz w:val="24"/>
          <w:szCs w:val="24"/>
        </w:rPr>
        <w:t xml:space="preserve">the contractile </w:t>
      </w:r>
      <w:r w:rsidR="00744899" w:rsidRPr="006B4139">
        <w:rPr>
          <w:rFonts w:asciiTheme="majorBidi" w:hAnsiTheme="majorBidi" w:cstheme="majorBidi"/>
          <w:sz w:val="24"/>
          <w:szCs w:val="24"/>
        </w:rPr>
        <w:t>machinery of the sarcomere</w:t>
      </w:r>
      <w:r w:rsidR="00BA4138" w:rsidRPr="006B4139">
        <w:rPr>
          <w:rFonts w:asciiTheme="majorBidi" w:hAnsiTheme="majorBidi" w:cstheme="majorBidi"/>
          <w:sz w:val="24"/>
          <w:szCs w:val="24"/>
        </w:rPr>
        <w:t xml:space="preserve"> </w:t>
      </w:r>
      <w:r w:rsidR="00744899" w:rsidRPr="006B4139">
        <w:rPr>
          <w:rFonts w:asciiTheme="majorBidi" w:hAnsiTheme="majorBidi" w:cstheme="majorBidi"/>
          <w:sz w:val="24"/>
          <w:szCs w:val="24"/>
        </w:rPr>
        <w:t>will work.</w:t>
      </w:r>
    </w:p>
    <w:p w:rsidR="00CA7375" w:rsidRDefault="00CA7375" w:rsidP="0098698E">
      <w:pPr>
        <w:autoSpaceDE w:val="0"/>
        <w:autoSpaceDN w:val="0"/>
        <w:adjustRightInd w:val="0"/>
        <w:spacing w:after="0"/>
        <w:jc w:val="both"/>
        <w:rPr>
          <w:rFonts w:asciiTheme="majorBidi" w:hAnsiTheme="majorBidi" w:cstheme="majorBidi"/>
          <w:sz w:val="24"/>
          <w:szCs w:val="24"/>
        </w:rPr>
      </w:pPr>
    </w:p>
    <w:p w:rsidR="001E1A12" w:rsidRDefault="00E56D39" w:rsidP="0098698E">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b/>
          <w:bCs/>
          <w:sz w:val="24"/>
          <w:szCs w:val="24"/>
        </w:rPr>
        <w:t xml:space="preserve">  </w:t>
      </w:r>
      <w:r w:rsidR="00D029A7">
        <w:rPr>
          <w:rFonts w:asciiTheme="majorBidi" w:hAnsiTheme="majorBidi" w:cstheme="majorBidi" w:hint="cs"/>
          <w:b/>
          <w:bCs/>
          <w:sz w:val="24"/>
          <w:szCs w:val="24"/>
          <w:rtl/>
        </w:rPr>
        <w:t xml:space="preserve">   </w:t>
      </w:r>
      <w:r w:rsidR="00CA7375" w:rsidRPr="00CA7375">
        <w:rPr>
          <w:rFonts w:asciiTheme="majorBidi" w:hAnsiTheme="majorBidi" w:cstheme="majorBidi"/>
          <w:b/>
          <w:bCs/>
          <w:sz w:val="24"/>
          <w:szCs w:val="24"/>
        </w:rPr>
        <w:t xml:space="preserve">Sarcoplasm. </w:t>
      </w:r>
      <w:r w:rsidR="00CA7375" w:rsidRPr="00CA7375">
        <w:rPr>
          <w:rFonts w:asciiTheme="majorBidi" w:hAnsiTheme="majorBidi" w:cstheme="majorBidi"/>
          <w:sz w:val="24"/>
          <w:szCs w:val="24"/>
        </w:rPr>
        <w:t>The many myofibrils of each muscle fiber</w:t>
      </w:r>
      <w:r w:rsidR="005E06F2">
        <w:rPr>
          <w:rFonts w:asciiTheme="majorBidi" w:hAnsiTheme="majorBidi" w:cstheme="majorBidi"/>
          <w:sz w:val="24"/>
          <w:szCs w:val="24"/>
        </w:rPr>
        <w:t xml:space="preserve"> </w:t>
      </w:r>
      <w:r w:rsidR="00CA7375" w:rsidRPr="00CA7375">
        <w:rPr>
          <w:rFonts w:asciiTheme="majorBidi" w:hAnsiTheme="majorBidi" w:cstheme="majorBidi"/>
          <w:sz w:val="24"/>
          <w:szCs w:val="24"/>
        </w:rPr>
        <w:t>are suspended side by side in the muscle fiber. The</w:t>
      </w:r>
      <w:r w:rsidR="005E06F2">
        <w:rPr>
          <w:rFonts w:asciiTheme="majorBidi" w:hAnsiTheme="majorBidi" w:cstheme="majorBidi"/>
          <w:sz w:val="24"/>
          <w:szCs w:val="24"/>
        </w:rPr>
        <w:t xml:space="preserve"> </w:t>
      </w:r>
      <w:r w:rsidR="00CA7375" w:rsidRPr="00CA7375">
        <w:rPr>
          <w:rFonts w:asciiTheme="majorBidi" w:hAnsiTheme="majorBidi" w:cstheme="majorBidi"/>
          <w:sz w:val="24"/>
          <w:szCs w:val="24"/>
        </w:rPr>
        <w:t>spaces between the myofibrils are filled with intracellular</w:t>
      </w:r>
      <w:r w:rsidR="005E06F2">
        <w:rPr>
          <w:rFonts w:asciiTheme="majorBidi" w:hAnsiTheme="majorBidi" w:cstheme="majorBidi"/>
          <w:sz w:val="24"/>
          <w:szCs w:val="24"/>
        </w:rPr>
        <w:t xml:space="preserve"> fluid called sarcoplasm, </w:t>
      </w:r>
      <w:r w:rsidR="00CA7375" w:rsidRPr="00CA7375">
        <w:rPr>
          <w:rFonts w:asciiTheme="majorBidi" w:hAnsiTheme="majorBidi" w:cstheme="majorBidi"/>
          <w:sz w:val="24"/>
          <w:szCs w:val="24"/>
        </w:rPr>
        <w:t>containing large quantities</w:t>
      </w:r>
      <w:r w:rsidR="005E06F2">
        <w:rPr>
          <w:rFonts w:asciiTheme="majorBidi" w:hAnsiTheme="majorBidi" w:cstheme="majorBidi"/>
          <w:sz w:val="24"/>
          <w:szCs w:val="24"/>
        </w:rPr>
        <w:t xml:space="preserve"> </w:t>
      </w:r>
      <w:r w:rsidR="00CA7375" w:rsidRPr="00CA7375">
        <w:rPr>
          <w:rFonts w:asciiTheme="majorBidi" w:hAnsiTheme="majorBidi" w:cstheme="majorBidi"/>
          <w:sz w:val="24"/>
          <w:szCs w:val="24"/>
        </w:rPr>
        <w:t>of potassium, magnesium, and phosphate, plus</w:t>
      </w:r>
      <w:r w:rsidR="005E06F2">
        <w:rPr>
          <w:rFonts w:asciiTheme="majorBidi" w:hAnsiTheme="majorBidi" w:cstheme="majorBidi"/>
          <w:sz w:val="24"/>
          <w:szCs w:val="24"/>
        </w:rPr>
        <w:t xml:space="preserve"> </w:t>
      </w:r>
      <w:r w:rsidR="00CA7375" w:rsidRPr="00CA7375">
        <w:rPr>
          <w:rFonts w:asciiTheme="majorBidi" w:hAnsiTheme="majorBidi" w:cstheme="majorBidi"/>
          <w:sz w:val="24"/>
          <w:szCs w:val="24"/>
        </w:rPr>
        <w:t xml:space="preserve">multiple protein enzymes. Also present are </w:t>
      </w:r>
      <w:r w:rsidR="005E06F2">
        <w:rPr>
          <w:rFonts w:asciiTheme="majorBidi" w:hAnsiTheme="majorBidi" w:cstheme="majorBidi"/>
          <w:sz w:val="24"/>
          <w:szCs w:val="24"/>
        </w:rPr>
        <w:t>m</w:t>
      </w:r>
      <w:r w:rsidR="005E06F2" w:rsidRPr="005E06F2">
        <w:rPr>
          <w:rFonts w:asciiTheme="majorBidi" w:hAnsiTheme="majorBidi" w:cstheme="majorBidi"/>
          <w:sz w:val="24"/>
          <w:szCs w:val="24"/>
        </w:rPr>
        <w:t>assive</w:t>
      </w:r>
      <w:r w:rsidR="005E06F2">
        <w:rPr>
          <w:rFonts w:asciiTheme="majorBidi" w:hAnsiTheme="majorBidi" w:cstheme="majorBidi"/>
          <w:sz w:val="24"/>
          <w:szCs w:val="24"/>
        </w:rPr>
        <w:t xml:space="preserve"> </w:t>
      </w:r>
      <w:r w:rsidR="00CA7375" w:rsidRPr="00CA7375">
        <w:rPr>
          <w:rFonts w:asciiTheme="majorBidi" w:hAnsiTheme="majorBidi" w:cstheme="majorBidi"/>
          <w:sz w:val="24"/>
          <w:szCs w:val="24"/>
        </w:rPr>
        <w:t xml:space="preserve">numbers of </w:t>
      </w:r>
      <w:r w:rsidR="00CA7375" w:rsidRPr="00DF2605">
        <w:rPr>
          <w:rFonts w:asciiTheme="majorBidi" w:hAnsiTheme="majorBidi" w:cstheme="majorBidi"/>
          <w:b/>
          <w:bCs/>
          <w:i/>
          <w:iCs/>
          <w:sz w:val="24"/>
          <w:szCs w:val="24"/>
        </w:rPr>
        <w:t>mitochondria</w:t>
      </w:r>
      <w:r w:rsidR="00CA7375" w:rsidRPr="00CA7375">
        <w:rPr>
          <w:rFonts w:asciiTheme="majorBidi" w:hAnsiTheme="majorBidi" w:cstheme="majorBidi"/>
          <w:i/>
          <w:iCs/>
          <w:sz w:val="24"/>
          <w:szCs w:val="24"/>
        </w:rPr>
        <w:t xml:space="preserve"> </w:t>
      </w:r>
      <w:r w:rsidR="00CA7375" w:rsidRPr="00CA7375">
        <w:rPr>
          <w:rFonts w:asciiTheme="majorBidi" w:hAnsiTheme="majorBidi" w:cstheme="majorBidi"/>
          <w:sz w:val="24"/>
          <w:szCs w:val="24"/>
        </w:rPr>
        <w:t>that lie parallel to the</w:t>
      </w:r>
      <w:r w:rsidR="005E06F2">
        <w:rPr>
          <w:rFonts w:asciiTheme="majorBidi" w:hAnsiTheme="majorBidi" w:cstheme="majorBidi"/>
          <w:sz w:val="24"/>
          <w:szCs w:val="24"/>
        </w:rPr>
        <w:t xml:space="preserve"> </w:t>
      </w:r>
      <w:r w:rsidR="00CA7375" w:rsidRPr="00CA7375">
        <w:rPr>
          <w:rFonts w:asciiTheme="majorBidi" w:hAnsiTheme="majorBidi" w:cstheme="majorBidi"/>
          <w:sz w:val="24"/>
          <w:szCs w:val="24"/>
        </w:rPr>
        <w:t>myofibrils. These supply the contracting myofibrils</w:t>
      </w:r>
      <w:r w:rsidR="005E06F2">
        <w:rPr>
          <w:rFonts w:asciiTheme="majorBidi" w:hAnsiTheme="majorBidi" w:cstheme="majorBidi"/>
          <w:sz w:val="24"/>
          <w:szCs w:val="24"/>
        </w:rPr>
        <w:t xml:space="preserve"> </w:t>
      </w:r>
      <w:r w:rsidR="00CA7375" w:rsidRPr="00CA7375">
        <w:rPr>
          <w:rFonts w:asciiTheme="majorBidi" w:hAnsiTheme="majorBidi" w:cstheme="majorBidi"/>
          <w:sz w:val="24"/>
          <w:szCs w:val="24"/>
        </w:rPr>
        <w:t>with large amounts of energy in the form of adenosine</w:t>
      </w:r>
      <w:r w:rsidR="005E06F2">
        <w:rPr>
          <w:rFonts w:asciiTheme="majorBidi" w:hAnsiTheme="majorBidi" w:cstheme="majorBidi"/>
          <w:sz w:val="24"/>
          <w:szCs w:val="24"/>
        </w:rPr>
        <w:t xml:space="preserve"> </w:t>
      </w:r>
      <w:r w:rsidR="00CA7375" w:rsidRPr="00CA7375">
        <w:rPr>
          <w:rFonts w:asciiTheme="majorBidi" w:hAnsiTheme="majorBidi" w:cstheme="majorBidi"/>
          <w:sz w:val="24"/>
          <w:szCs w:val="24"/>
        </w:rPr>
        <w:t>triphosphate (ATP) formed by the mitochondria.</w:t>
      </w:r>
    </w:p>
    <w:p w:rsidR="00E56D39" w:rsidRPr="00E56D39" w:rsidRDefault="00E56D39" w:rsidP="0098698E">
      <w:pPr>
        <w:autoSpaceDE w:val="0"/>
        <w:autoSpaceDN w:val="0"/>
        <w:adjustRightInd w:val="0"/>
        <w:spacing w:after="0"/>
        <w:jc w:val="both"/>
        <w:rPr>
          <w:rFonts w:asciiTheme="majorBidi" w:hAnsiTheme="majorBidi" w:cstheme="majorBidi"/>
          <w:sz w:val="16"/>
          <w:szCs w:val="16"/>
        </w:rPr>
      </w:pPr>
    </w:p>
    <w:p w:rsidR="00251F53" w:rsidRDefault="00E56D39" w:rsidP="0098698E">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b/>
          <w:bCs/>
          <w:sz w:val="24"/>
          <w:szCs w:val="24"/>
        </w:rPr>
        <w:t xml:space="preserve"> </w:t>
      </w:r>
      <w:r w:rsidR="00B375AB">
        <w:rPr>
          <w:rFonts w:asciiTheme="majorBidi" w:hAnsiTheme="majorBidi" w:cstheme="majorBidi" w:hint="cs"/>
          <w:b/>
          <w:bCs/>
          <w:sz w:val="24"/>
          <w:szCs w:val="24"/>
          <w:rtl/>
        </w:rPr>
        <w:t xml:space="preserve">  </w:t>
      </w:r>
      <w:r>
        <w:rPr>
          <w:rFonts w:asciiTheme="majorBidi" w:hAnsiTheme="majorBidi" w:cstheme="majorBidi"/>
          <w:b/>
          <w:bCs/>
          <w:sz w:val="24"/>
          <w:szCs w:val="24"/>
        </w:rPr>
        <w:t xml:space="preserve"> </w:t>
      </w:r>
      <w:r w:rsidR="001E1A12" w:rsidRPr="004C0EB9">
        <w:rPr>
          <w:rFonts w:asciiTheme="majorBidi" w:hAnsiTheme="majorBidi" w:cstheme="majorBidi"/>
          <w:b/>
          <w:bCs/>
          <w:sz w:val="24"/>
          <w:szCs w:val="24"/>
        </w:rPr>
        <w:t xml:space="preserve">Sarcoplasmic Reticulum. </w:t>
      </w:r>
      <w:r w:rsidR="001E1A12" w:rsidRPr="004C0EB9">
        <w:rPr>
          <w:rFonts w:asciiTheme="majorBidi" w:hAnsiTheme="majorBidi" w:cstheme="majorBidi"/>
          <w:sz w:val="24"/>
          <w:szCs w:val="24"/>
        </w:rPr>
        <w:t xml:space="preserve">Also in the sarcoplasm surrounding the myofibrils of each muscle fiber is an extensive reticulum, called the </w:t>
      </w:r>
      <w:r w:rsidR="001E1A12" w:rsidRPr="004C0EB9">
        <w:rPr>
          <w:rFonts w:asciiTheme="majorBidi" w:hAnsiTheme="majorBidi" w:cstheme="majorBidi"/>
          <w:b/>
          <w:bCs/>
          <w:i/>
          <w:iCs/>
          <w:sz w:val="24"/>
          <w:szCs w:val="24"/>
        </w:rPr>
        <w:t>sarcoplasmic</w:t>
      </w:r>
      <w:r w:rsidR="001E1A12" w:rsidRPr="004C0EB9">
        <w:rPr>
          <w:rFonts w:asciiTheme="majorBidi" w:hAnsiTheme="majorBidi" w:cstheme="majorBidi"/>
          <w:b/>
          <w:bCs/>
          <w:sz w:val="24"/>
          <w:szCs w:val="24"/>
        </w:rPr>
        <w:t xml:space="preserve"> </w:t>
      </w:r>
      <w:r w:rsidR="001E1A12" w:rsidRPr="004C0EB9">
        <w:rPr>
          <w:rFonts w:asciiTheme="majorBidi" w:hAnsiTheme="majorBidi" w:cstheme="majorBidi"/>
          <w:b/>
          <w:bCs/>
          <w:i/>
          <w:iCs/>
          <w:sz w:val="24"/>
          <w:szCs w:val="24"/>
        </w:rPr>
        <w:t>reticulum</w:t>
      </w:r>
      <w:r w:rsidR="001E1A12" w:rsidRPr="004C0EB9">
        <w:rPr>
          <w:rFonts w:asciiTheme="majorBidi" w:hAnsiTheme="majorBidi" w:cstheme="majorBidi"/>
          <w:i/>
          <w:iCs/>
          <w:sz w:val="24"/>
          <w:szCs w:val="24"/>
        </w:rPr>
        <w:t xml:space="preserve">. </w:t>
      </w:r>
      <w:r w:rsidR="001E1A12" w:rsidRPr="004C0EB9">
        <w:rPr>
          <w:rFonts w:asciiTheme="majorBidi" w:hAnsiTheme="majorBidi" w:cstheme="majorBidi"/>
          <w:sz w:val="24"/>
          <w:szCs w:val="24"/>
        </w:rPr>
        <w:t xml:space="preserve">This reticulum has a special organization </w:t>
      </w:r>
      <w:r w:rsidR="004A6B3B">
        <w:rPr>
          <w:rFonts w:asciiTheme="majorBidi" w:hAnsiTheme="majorBidi" w:cstheme="majorBidi"/>
          <w:sz w:val="24"/>
          <w:szCs w:val="24"/>
        </w:rPr>
        <w:t xml:space="preserve">(tubular network) </w:t>
      </w:r>
      <w:r w:rsidR="001E1A12" w:rsidRPr="004C0EB9">
        <w:rPr>
          <w:rFonts w:asciiTheme="majorBidi" w:hAnsiTheme="majorBidi" w:cstheme="majorBidi"/>
          <w:sz w:val="24"/>
          <w:szCs w:val="24"/>
        </w:rPr>
        <w:t>that is extremely important in controlling muscle contraction</w:t>
      </w:r>
      <w:r w:rsidR="004A6B3B">
        <w:rPr>
          <w:rFonts w:asciiTheme="majorBidi" w:hAnsiTheme="majorBidi" w:cstheme="majorBidi"/>
          <w:sz w:val="24"/>
          <w:szCs w:val="24"/>
        </w:rPr>
        <w:t xml:space="preserve"> with the </w:t>
      </w:r>
      <w:r w:rsidR="004A6B3B" w:rsidRPr="004A6B3B">
        <w:rPr>
          <w:rFonts w:asciiTheme="majorBidi" w:hAnsiTheme="majorBidi" w:cstheme="majorBidi"/>
          <w:b/>
          <w:i/>
          <w:sz w:val="24"/>
          <w:szCs w:val="24"/>
        </w:rPr>
        <w:t>T tubule</w:t>
      </w:r>
      <w:r w:rsidR="004A6B3B">
        <w:rPr>
          <w:rFonts w:asciiTheme="majorBidi" w:hAnsiTheme="majorBidi" w:cstheme="majorBidi"/>
          <w:b/>
          <w:i/>
          <w:sz w:val="24"/>
          <w:szCs w:val="24"/>
        </w:rPr>
        <w:t>,</w:t>
      </w:r>
      <w:r w:rsidR="004A6B3B" w:rsidRPr="004A6B3B">
        <w:rPr>
          <w:rFonts w:ascii="Times New Roman" w:eastAsia="Times New Roman" w:hAnsi="Times New Roman"/>
          <w:bCs/>
          <w:sz w:val="24"/>
          <w:szCs w:val="24"/>
          <w:lang w:eastAsia="de-DE"/>
        </w:rPr>
        <w:t xml:space="preserve"> </w:t>
      </w:r>
      <w:r w:rsidR="004A6B3B">
        <w:rPr>
          <w:rFonts w:ascii="Times New Roman" w:eastAsia="Times New Roman" w:hAnsi="Times New Roman"/>
          <w:bCs/>
          <w:sz w:val="24"/>
          <w:szCs w:val="24"/>
          <w:lang w:eastAsia="de-DE"/>
        </w:rPr>
        <w:t>tubular invaginations of the plasma membrane</w:t>
      </w:r>
      <w:r w:rsidR="001E1A12" w:rsidRPr="004C0EB9">
        <w:rPr>
          <w:rFonts w:asciiTheme="majorBidi" w:hAnsiTheme="majorBidi" w:cstheme="majorBidi"/>
          <w:sz w:val="24"/>
          <w:szCs w:val="24"/>
        </w:rPr>
        <w:t xml:space="preserve">. </w:t>
      </w:r>
      <w:r w:rsidR="004A6B3B">
        <w:rPr>
          <w:rFonts w:asciiTheme="majorBidi" w:hAnsiTheme="majorBidi" w:cstheme="majorBidi"/>
          <w:sz w:val="24"/>
          <w:szCs w:val="24"/>
        </w:rPr>
        <w:t xml:space="preserve">T tubule located between adjacent terminal cisternae at the A-I junction. </w:t>
      </w:r>
      <w:r w:rsidR="001E1A12" w:rsidRPr="004C0EB9">
        <w:rPr>
          <w:rFonts w:asciiTheme="majorBidi" w:hAnsiTheme="majorBidi" w:cstheme="majorBidi"/>
          <w:sz w:val="24"/>
          <w:szCs w:val="24"/>
        </w:rPr>
        <w:t>The very rapidly contracting types of muscle fibers have especially extensive sarcoplasmic reticula.</w:t>
      </w:r>
    </w:p>
    <w:p w:rsidR="00176D55" w:rsidRPr="006C48C4" w:rsidRDefault="00176D55" w:rsidP="0098698E">
      <w:pPr>
        <w:autoSpaceDE w:val="0"/>
        <w:autoSpaceDN w:val="0"/>
        <w:adjustRightInd w:val="0"/>
        <w:spacing w:after="0"/>
        <w:jc w:val="both"/>
        <w:rPr>
          <w:rFonts w:asciiTheme="majorBidi" w:hAnsiTheme="majorBidi" w:cstheme="majorBidi"/>
          <w:sz w:val="8"/>
          <w:szCs w:val="8"/>
        </w:rPr>
      </w:pPr>
    </w:p>
    <w:p w:rsidR="00B5275A" w:rsidRPr="004C0EB9" w:rsidRDefault="00B5275A" w:rsidP="0098698E">
      <w:pPr>
        <w:autoSpaceDE w:val="0"/>
        <w:autoSpaceDN w:val="0"/>
        <w:adjustRightInd w:val="0"/>
        <w:spacing w:after="0"/>
        <w:jc w:val="both"/>
        <w:rPr>
          <w:rFonts w:asciiTheme="majorBidi" w:hAnsiTheme="majorBidi" w:cstheme="majorBidi"/>
          <w:sz w:val="24"/>
          <w:szCs w:val="24"/>
        </w:rPr>
      </w:pPr>
    </w:p>
    <w:p w:rsidR="003E4F2B" w:rsidRPr="00CE10E8" w:rsidRDefault="003E4F2B" w:rsidP="0098698E">
      <w:pPr>
        <w:autoSpaceDE w:val="0"/>
        <w:autoSpaceDN w:val="0"/>
        <w:adjustRightInd w:val="0"/>
        <w:spacing w:after="0"/>
        <w:jc w:val="both"/>
        <w:rPr>
          <w:rFonts w:asciiTheme="majorBidi" w:hAnsiTheme="majorBidi" w:cstheme="majorBidi"/>
          <w:b/>
          <w:bCs/>
          <w:sz w:val="28"/>
          <w:szCs w:val="28"/>
        </w:rPr>
      </w:pPr>
      <w:r>
        <w:rPr>
          <w:rFonts w:asciiTheme="majorBidi" w:hAnsiTheme="majorBidi" w:cstheme="majorBidi"/>
          <w:b/>
          <w:bCs/>
          <w:i/>
          <w:iCs/>
          <w:sz w:val="26"/>
          <w:szCs w:val="26"/>
        </w:rPr>
        <w:t xml:space="preserve"> </w:t>
      </w:r>
      <w:r w:rsidR="00B5275A" w:rsidRPr="00CE10E8">
        <w:rPr>
          <w:rFonts w:asciiTheme="majorBidi" w:hAnsiTheme="majorBidi" w:cstheme="majorBidi"/>
          <w:b/>
          <w:bCs/>
          <w:i/>
          <w:iCs/>
          <w:sz w:val="28"/>
          <w:szCs w:val="28"/>
        </w:rPr>
        <w:t>General Mechanism of Muscle Contraction</w:t>
      </w:r>
      <w:r w:rsidR="00560265" w:rsidRPr="00CE10E8">
        <w:rPr>
          <w:rFonts w:asciiTheme="majorBidi" w:hAnsiTheme="majorBidi" w:cstheme="majorBidi"/>
          <w:b/>
          <w:bCs/>
          <w:sz w:val="28"/>
          <w:szCs w:val="28"/>
        </w:rPr>
        <w:t>:</w:t>
      </w:r>
    </w:p>
    <w:p w:rsidR="00F00787" w:rsidRPr="00CE10E8" w:rsidRDefault="00F00787" w:rsidP="0098698E">
      <w:pPr>
        <w:autoSpaceDE w:val="0"/>
        <w:autoSpaceDN w:val="0"/>
        <w:adjustRightInd w:val="0"/>
        <w:spacing w:after="0"/>
        <w:jc w:val="both"/>
        <w:rPr>
          <w:rFonts w:asciiTheme="majorBidi" w:hAnsiTheme="majorBidi" w:cstheme="majorBidi"/>
          <w:sz w:val="24"/>
          <w:szCs w:val="24"/>
        </w:rPr>
      </w:pPr>
      <w:r w:rsidRPr="00CE10E8">
        <w:rPr>
          <w:rFonts w:asciiTheme="majorBidi" w:hAnsiTheme="majorBidi" w:cstheme="majorBidi"/>
          <w:sz w:val="24"/>
          <w:szCs w:val="24"/>
          <w:shd w:val="clear" w:color="auto" w:fill="FFFFFF"/>
        </w:rPr>
        <w:t xml:space="preserve">      Neurons, or nerve cells, are stimulated when the polarity across their plasma membrane changes. The polarity change, called an </w:t>
      </w:r>
      <w:r w:rsidRPr="00CE10E8">
        <w:rPr>
          <w:rStyle w:val="Strong"/>
          <w:rFonts w:asciiTheme="majorBidi" w:hAnsiTheme="majorBidi" w:cstheme="majorBidi"/>
          <w:b w:val="0"/>
          <w:bCs w:val="0"/>
          <w:sz w:val="24"/>
          <w:szCs w:val="24"/>
          <w:shd w:val="clear" w:color="auto" w:fill="FFFFFF"/>
        </w:rPr>
        <w:t>action potential</w:t>
      </w:r>
      <w:r w:rsidRPr="00CE10E8">
        <w:rPr>
          <w:rStyle w:val="Strong"/>
          <w:rFonts w:asciiTheme="majorBidi" w:hAnsiTheme="majorBidi" w:cstheme="majorBidi"/>
          <w:sz w:val="24"/>
          <w:szCs w:val="24"/>
          <w:shd w:val="clear" w:color="auto" w:fill="FFFFFF"/>
        </w:rPr>
        <w:t>,</w:t>
      </w:r>
      <w:r w:rsidRPr="00CE10E8">
        <w:rPr>
          <w:rFonts w:asciiTheme="majorBidi" w:hAnsiTheme="majorBidi" w:cstheme="majorBidi"/>
          <w:sz w:val="24"/>
          <w:szCs w:val="24"/>
          <w:shd w:val="clear" w:color="auto" w:fill="FFFFFF"/>
        </w:rPr>
        <w:t> travels along the neuron until it reaches the end of the neuron. A gap called a </w:t>
      </w:r>
      <w:r w:rsidRPr="00CE10E8">
        <w:rPr>
          <w:rStyle w:val="Strong"/>
          <w:rFonts w:asciiTheme="majorBidi" w:hAnsiTheme="majorBidi" w:cstheme="majorBidi"/>
          <w:b w:val="0"/>
          <w:bCs w:val="0"/>
          <w:sz w:val="24"/>
          <w:szCs w:val="24"/>
          <w:shd w:val="clear" w:color="auto" w:fill="FFFFFF"/>
        </w:rPr>
        <w:t>synapse</w:t>
      </w:r>
      <w:r w:rsidRPr="00CE10E8">
        <w:rPr>
          <w:rFonts w:asciiTheme="majorBidi" w:hAnsiTheme="majorBidi" w:cstheme="majorBidi"/>
          <w:sz w:val="24"/>
          <w:szCs w:val="24"/>
          <w:shd w:val="clear" w:color="auto" w:fill="FFFFFF"/>
        </w:rPr>
        <w:t> or synaptic cleft separates the neuron from a muscle cell or another neuron. If a neuron stimulates a muscle, then the neuron is a </w:t>
      </w:r>
      <w:r w:rsidRPr="00CE10E8">
        <w:rPr>
          <w:rStyle w:val="Strong"/>
          <w:rFonts w:asciiTheme="majorBidi" w:hAnsiTheme="majorBidi" w:cstheme="majorBidi"/>
          <w:sz w:val="24"/>
          <w:szCs w:val="24"/>
          <w:shd w:val="clear" w:color="auto" w:fill="FFFFFF"/>
        </w:rPr>
        <w:t>motor neuron,</w:t>
      </w:r>
      <w:r w:rsidRPr="00CE10E8">
        <w:rPr>
          <w:rFonts w:asciiTheme="majorBidi" w:hAnsiTheme="majorBidi" w:cstheme="majorBidi"/>
          <w:sz w:val="24"/>
          <w:szCs w:val="24"/>
          <w:shd w:val="clear" w:color="auto" w:fill="FFFFFF"/>
        </w:rPr>
        <w:t> and its specialized synapse is called a neuromuscular junction. Muscle contraction is stimulated through the following steps:</w:t>
      </w:r>
    </w:p>
    <w:p w:rsidR="00B60F4F" w:rsidRPr="00CE10E8" w:rsidRDefault="00B60F4F" w:rsidP="0098698E">
      <w:pPr>
        <w:autoSpaceDE w:val="0"/>
        <w:autoSpaceDN w:val="0"/>
        <w:adjustRightInd w:val="0"/>
        <w:spacing w:after="0"/>
        <w:jc w:val="both"/>
        <w:rPr>
          <w:rFonts w:asciiTheme="majorBidi" w:hAnsiTheme="majorBidi" w:cstheme="majorBidi"/>
          <w:sz w:val="14"/>
          <w:szCs w:val="14"/>
        </w:rPr>
      </w:pPr>
    </w:p>
    <w:p w:rsidR="00560265" w:rsidRPr="00CE10E8" w:rsidRDefault="00560265" w:rsidP="0098698E">
      <w:pPr>
        <w:autoSpaceDE w:val="0"/>
        <w:autoSpaceDN w:val="0"/>
        <w:adjustRightInd w:val="0"/>
        <w:spacing w:after="0"/>
        <w:jc w:val="both"/>
        <w:rPr>
          <w:rFonts w:asciiTheme="majorBidi" w:hAnsiTheme="majorBidi" w:cstheme="majorBidi"/>
          <w:b/>
          <w:bCs/>
          <w:sz w:val="6"/>
          <w:szCs w:val="6"/>
        </w:rPr>
      </w:pPr>
    </w:p>
    <w:p w:rsidR="00AA10BF" w:rsidRPr="00E311B4" w:rsidRDefault="00B60F4F" w:rsidP="0098698E">
      <w:pPr>
        <w:pStyle w:val="ListParagraph"/>
        <w:numPr>
          <w:ilvl w:val="0"/>
          <w:numId w:val="12"/>
        </w:numPr>
        <w:autoSpaceDE w:val="0"/>
        <w:autoSpaceDN w:val="0"/>
        <w:adjustRightInd w:val="0"/>
        <w:spacing w:after="0"/>
        <w:rPr>
          <w:rFonts w:asciiTheme="majorBidi" w:hAnsiTheme="majorBidi" w:cstheme="majorBidi"/>
          <w:sz w:val="24"/>
          <w:szCs w:val="24"/>
        </w:rPr>
      </w:pPr>
      <w:r w:rsidRPr="00CE10E8">
        <w:rPr>
          <w:rFonts w:asciiTheme="majorBidi" w:hAnsiTheme="majorBidi" w:cstheme="majorBidi"/>
          <w:sz w:val="24"/>
          <w:szCs w:val="24"/>
        </w:rPr>
        <w:t>An action potential travels along a motor nerve to its endings on muscle fibers</w:t>
      </w:r>
      <w:r w:rsidR="00E00659" w:rsidRPr="00CE10E8">
        <w:rPr>
          <w:rFonts w:asciiTheme="majorBidi" w:hAnsiTheme="majorBidi" w:cstheme="majorBidi"/>
          <w:sz w:val="24"/>
          <w:szCs w:val="24"/>
        </w:rPr>
        <w:t xml:space="preserve"> (End feet)</w:t>
      </w:r>
      <w:r w:rsidRPr="00CE10E8">
        <w:rPr>
          <w:rFonts w:asciiTheme="majorBidi" w:hAnsiTheme="majorBidi" w:cstheme="majorBidi"/>
          <w:sz w:val="24"/>
          <w:szCs w:val="24"/>
        </w:rPr>
        <w:t xml:space="preserve">. </w:t>
      </w:r>
      <w:r w:rsidR="00E00659" w:rsidRPr="00CE10E8">
        <w:rPr>
          <w:rFonts w:asciiTheme="majorBidi" w:hAnsiTheme="majorBidi" w:cstheme="majorBidi"/>
          <w:sz w:val="24"/>
          <w:szCs w:val="24"/>
        </w:rPr>
        <w:t>T</w:t>
      </w:r>
      <w:r w:rsidRPr="00CE10E8">
        <w:rPr>
          <w:rFonts w:asciiTheme="majorBidi" w:hAnsiTheme="majorBidi" w:cstheme="majorBidi"/>
          <w:sz w:val="24"/>
          <w:szCs w:val="24"/>
        </w:rPr>
        <w:t xml:space="preserve">he nerve secretes a small amount of the neurotransmitter substance </w:t>
      </w:r>
      <w:r w:rsidRPr="00CE10E8">
        <w:rPr>
          <w:rFonts w:asciiTheme="majorBidi" w:hAnsiTheme="majorBidi" w:cstheme="majorBidi"/>
          <w:b/>
          <w:bCs/>
          <w:sz w:val="24"/>
          <w:szCs w:val="24"/>
        </w:rPr>
        <w:t>acetylcholine</w:t>
      </w:r>
      <w:r w:rsidRPr="00CE10E8">
        <w:rPr>
          <w:rFonts w:asciiTheme="majorBidi" w:hAnsiTheme="majorBidi" w:cstheme="majorBidi"/>
          <w:i/>
          <w:iCs/>
          <w:sz w:val="24"/>
          <w:szCs w:val="24"/>
        </w:rPr>
        <w:t>.</w:t>
      </w:r>
    </w:p>
    <w:p w:rsidR="00E311B4" w:rsidRPr="00E311B4" w:rsidRDefault="00E311B4" w:rsidP="00E311B4">
      <w:pPr>
        <w:pStyle w:val="ListParagraph"/>
        <w:autoSpaceDE w:val="0"/>
        <w:autoSpaceDN w:val="0"/>
        <w:adjustRightInd w:val="0"/>
        <w:spacing w:after="0"/>
        <w:rPr>
          <w:rFonts w:asciiTheme="majorBidi" w:hAnsiTheme="majorBidi" w:cstheme="majorBidi"/>
          <w:sz w:val="12"/>
          <w:szCs w:val="12"/>
        </w:rPr>
      </w:pPr>
    </w:p>
    <w:p w:rsidR="00AA10BF" w:rsidRDefault="00B60F4F" w:rsidP="0098698E">
      <w:pPr>
        <w:pStyle w:val="ListParagraph"/>
        <w:numPr>
          <w:ilvl w:val="0"/>
          <w:numId w:val="12"/>
        </w:numPr>
        <w:autoSpaceDE w:val="0"/>
        <w:autoSpaceDN w:val="0"/>
        <w:adjustRightInd w:val="0"/>
        <w:spacing w:after="0"/>
        <w:rPr>
          <w:rFonts w:asciiTheme="majorBidi" w:hAnsiTheme="majorBidi" w:cstheme="majorBidi"/>
          <w:sz w:val="24"/>
          <w:szCs w:val="24"/>
        </w:rPr>
      </w:pPr>
      <w:r w:rsidRPr="00CE10E8">
        <w:rPr>
          <w:rFonts w:asciiTheme="majorBidi" w:hAnsiTheme="majorBidi" w:cstheme="majorBidi"/>
          <w:sz w:val="24"/>
          <w:szCs w:val="24"/>
        </w:rPr>
        <w:t>The acetylcholine acts to open multiple “</w:t>
      </w:r>
      <w:r w:rsidR="001F6C24" w:rsidRPr="00CE10E8">
        <w:rPr>
          <w:rFonts w:asciiTheme="majorBidi" w:hAnsiTheme="majorBidi" w:cstheme="majorBidi"/>
          <w:sz w:val="24"/>
          <w:szCs w:val="24"/>
        </w:rPr>
        <w:t>acetyl choline</w:t>
      </w:r>
      <w:r w:rsidR="00AA10BF" w:rsidRPr="00CE10E8">
        <w:rPr>
          <w:rFonts w:asciiTheme="majorBidi" w:hAnsiTheme="majorBidi" w:cstheme="majorBidi"/>
          <w:sz w:val="24"/>
          <w:szCs w:val="24"/>
        </w:rPr>
        <w:t>-</w:t>
      </w:r>
      <w:r w:rsidRPr="00CE10E8">
        <w:rPr>
          <w:rFonts w:asciiTheme="majorBidi" w:hAnsiTheme="majorBidi" w:cstheme="majorBidi"/>
          <w:sz w:val="24"/>
          <w:szCs w:val="24"/>
        </w:rPr>
        <w:t>gated” channels in the muscle fiber membrane. Opening of the acetylcholine-gated channels allows large quantities of sodium ions to diffuse to the interior of the muscle fiber membrane</w:t>
      </w:r>
      <w:r w:rsidR="00AA10BF" w:rsidRPr="00CE10E8">
        <w:rPr>
          <w:rFonts w:asciiTheme="majorBidi" w:hAnsiTheme="majorBidi" w:cstheme="majorBidi"/>
          <w:sz w:val="24"/>
          <w:szCs w:val="24"/>
        </w:rPr>
        <w:t xml:space="preserve"> (T-tubule)</w:t>
      </w:r>
      <w:r w:rsidRPr="00CE10E8">
        <w:rPr>
          <w:rFonts w:asciiTheme="majorBidi" w:hAnsiTheme="majorBidi" w:cstheme="majorBidi"/>
          <w:sz w:val="24"/>
          <w:szCs w:val="24"/>
        </w:rPr>
        <w:t>. This initiates an action potential at the membrane.</w:t>
      </w:r>
    </w:p>
    <w:p w:rsidR="00E311B4" w:rsidRPr="00E311B4" w:rsidRDefault="00E311B4" w:rsidP="00E311B4">
      <w:pPr>
        <w:pStyle w:val="ListParagraph"/>
        <w:autoSpaceDE w:val="0"/>
        <w:autoSpaceDN w:val="0"/>
        <w:adjustRightInd w:val="0"/>
        <w:spacing w:after="0"/>
        <w:rPr>
          <w:rFonts w:asciiTheme="majorBidi" w:hAnsiTheme="majorBidi" w:cstheme="majorBidi"/>
          <w:sz w:val="12"/>
          <w:szCs w:val="12"/>
        </w:rPr>
      </w:pPr>
    </w:p>
    <w:p w:rsidR="00AA10BF" w:rsidRPr="00CE10E8" w:rsidRDefault="00B60F4F" w:rsidP="0098698E">
      <w:pPr>
        <w:pStyle w:val="ListParagraph"/>
        <w:numPr>
          <w:ilvl w:val="0"/>
          <w:numId w:val="12"/>
        </w:numPr>
        <w:autoSpaceDE w:val="0"/>
        <w:autoSpaceDN w:val="0"/>
        <w:adjustRightInd w:val="0"/>
        <w:spacing w:after="0"/>
        <w:rPr>
          <w:rFonts w:asciiTheme="majorBidi" w:hAnsiTheme="majorBidi" w:cstheme="majorBidi"/>
          <w:sz w:val="24"/>
          <w:szCs w:val="24"/>
        </w:rPr>
      </w:pPr>
      <w:r w:rsidRPr="00CE10E8">
        <w:rPr>
          <w:rFonts w:asciiTheme="majorBidi" w:hAnsiTheme="majorBidi" w:cstheme="majorBidi"/>
          <w:sz w:val="24"/>
          <w:szCs w:val="24"/>
        </w:rPr>
        <w:t>The action potential travels along the muscle fiber membr</w:t>
      </w:r>
      <w:r w:rsidR="00672F51" w:rsidRPr="00CE10E8">
        <w:rPr>
          <w:rFonts w:asciiTheme="majorBidi" w:hAnsiTheme="majorBidi" w:cstheme="majorBidi"/>
          <w:sz w:val="24"/>
          <w:szCs w:val="24"/>
        </w:rPr>
        <w:t xml:space="preserve">ane in the same way that action </w:t>
      </w:r>
      <w:r w:rsidRPr="00CE10E8">
        <w:rPr>
          <w:rFonts w:asciiTheme="majorBidi" w:hAnsiTheme="majorBidi" w:cstheme="majorBidi"/>
          <w:sz w:val="24"/>
          <w:szCs w:val="24"/>
        </w:rPr>
        <w:t>potentials travel along nerve fiber membranes.</w:t>
      </w:r>
      <w:r w:rsidR="00672F51" w:rsidRPr="00CE10E8">
        <w:rPr>
          <w:rFonts w:asciiTheme="majorBidi" w:hAnsiTheme="majorBidi" w:cstheme="majorBidi"/>
          <w:sz w:val="24"/>
          <w:szCs w:val="24"/>
        </w:rPr>
        <w:t xml:space="preserve"> Here it causes to </w:t>
      </w:r>
      <w:r w:rsidR="00AA10BF" w:rsidRPr="00CE10E8">
        <w:rPr>
          <w:rFonts w:asciiTheme="majorBidi" w:hAnsiTheme="majorBidi" w:cstheme="majorBidi"/>
          <w:sz w:val="24"/>
          <w:szCs w:val="24"/>
        </w:rPr>
        <w:t>release</w:t>
      </w:r>
      <w:r w:rsidR="00672F51" w:rsidRPr="00CE10E8">
        <w:rPr>
          <w:rFonts w:asciiTheme="majorBidi" w:hAnsiTheme="majorBidi" w:cstheme="majorBidi"/>
          <w:sz w:val="24"/>
          <w:szCs w:val="24"/>
        </w:rPr>
        <w:t xml:space="preserve"> large quantities of calcium ions from sarcoplasmic reticulum</w:t>
      </w:r>
      <w:r w:rsidR="00AA10BF" w:rsidRPr="00CE10E8">
        <w:rPr>
          <w:rFonts w:asciiTheme="majorBidi" w:hAnsiTheme="majorBidi" w:cstheme="majorBidi"/>
          <w:sz w:val="24"/>
          <w:szCs w:val="24"/>
        </w:rPr>
        <w:t xml:space="preserve"> (terminal cisternae).</w:t>
      </w:r>
    </w:p>
    <w:p w:rsidR="00AA10BF" w:rsidRDefault="00B60F4F" w:rsidP="0098698E">
      <w:pPr>
        <w:pStyle w:val="ListParagraph"/>
        <w:numPr>
          <w:ilvl w:val="0"/>
          <w:numId w:val="12"/>
        </w:numPr>
        <w:autoSpaceDE w:val="0"/>
        <w:autoSpaceDN w:val="0"/>
        <w:adjustRightInd w:val="0"/>
        <w:spacing w:after="0"/>
        <w:rPr>
          <w:rFonts w:asciiTheme="majorBidi" w:hAnsiTheme="majorBidi" w:cstheme="majorBidi"/>
          <w:sz w:val="24"/>
          <w:szCs w:val="24"/>
        </w:rPr>
      </w:pPr>
      <w:r w:rsidRPr="00CE10E8">
        <w:rPr>
          <w:rFonts w:asciiTheme="majorBidi" w:hAnsiTheme="majorBidi" w:cstheme="majorBidi"/>
          <w:sz w:val="24"/>
          <w:szCs w:val="24"/>
        </w:rPr>
        <w:lastRenderedPageBreak/>
        <w:t>The calcium ions initiate attractive forces between</w:t>
      </w:r>
      <w:r w:rsidR="00672F51" w:rsidRPr="00CE10E8">
        <w:rPr>
          <w:rFonts w:asciiTheme="majorBidi" w:hAnsiTheme="majorBidi" w:cstheme="majorBidi"/>
          <w:sz w:val="24"/>
          <w:szCs w:val="24"/>
        </w:rPr>
        <w:t xml:space="preserve"> </w:t>
      </w:r>
      <w:r w:rsidRPr="00CE10E8">
        <w:rPr>
          <w:rFonts w:asciiTheme="majorBidi" w:hAnsiTheme="majorBidi" w:cstheme="majorBidi"/>
          <w:sz w:val="24"/>
          <w:szCs w:val="24"/>
        </w:rPr>
        <w:t>the actin and myosin filaments, causing them to</w:t>
      </w:r>
      <w:r w:rsidR="00672F51" w:rsidRPr="00CE10E8">
        <w:rPr>
          <w:rFonts w:asciiTheme="majorBidi" w:hAnsiTheme="majorBidi" w:cstheme="majorBidi"/>
          <w:sz w:val="24"/>
          <w:szCs w:val="24"/>
        </w:rPr>
        <w:t xml:space="preserve"> </w:t>
      </w:r>
      <w:r w:rsidRPr="00CE10E8">
        <w:rPr>
          <w:rFonts w:asciiTheme="majorBidi" w:hAnsiTheme="majorBidi" w:cstheme="majorBidi"/>
          <w:sz w:val="24"/>
          <w:szCs w:val="24"/>
        </w:rPr>
        <w:t>slide alongside each other, which is the contractile</w:t>
      </w:r>
      <w:r w:rsidR="00672F51" w:rsidRPr="00CE10E8">
        <w:rPr>
          <w:rFonts w:asciiTheme="majorBidi" w:hAnsiTheme="majorBidi" w:cstheme="majorBidi"/>
          <w:sz w:val="24"/>
          <w:szCs w:val="24"/>
        </w:rPr>
        <w:t xml:space="preserve"> </w:t>
      </w:r>
      <w:r w:rsidRPr="00CE10E8">
        <w:rPr>
          <w:rFonts w:asciiTheme="majorBidi" w:hAnsiTheme="majorBidi" w:cstheme="majorBidi"/>
          <w:sz w:val="24"/>
          <w:szCs w:val="24"/>
        </w:rPr>
        <w:t>process</w:t>
      </w:r>
      <w:r w:rsidR="00AA10BF" w:rsidRPr="00CE10E8">
        <w:rPr>
          <w:rFonts w:asciiTheme="majorBidi" w:hAnsiTheme="majorBidi" w:cstheme="majorBidi"/>
          <w:sz w:val="24"/>
          <w:szCs w:val="24"/>
        </w:rPr>
        <w:t xml:space="preserve"> called a cross-bridge cycle</w:t>
      </w:r>
      <w:r w:rsidRPr="00CE10E8">
        <w:rPr>
          <w:rFonts w:asciiTheme="majorBidi" w:hAnsiTheme="majorBidi" w:cstheme="majorBidi"/>
          <w:sz w:val="24"/>
          <w:szCs w:val="24"/>
        </w:rPr>
        <w:t>.</w:t>
      </w:r>
    </w:p>
    <w:p w:rsidR="00E311B4" w:rsidRPr="00E311B4" w:rsidRDefault="00E311B4" w:rsidP="00E311B4">
      <w:pPr>
        <w:pStyle w:val="ListParagraph"/>
        <w:autoSpaceDE w:val="0"/>
        <w:autoSpaceDN w:val="0"/>
        <w:adjustRightInd w:val="0"/>
        <w:spacing w:after="0"/>
        <w:rPr>
          <w:rFonts w:asciiTheme="majorBidi" w:hAnsiTheme="majorBidi" w:cstheme="majorBidi"/>
          <w:sz w:val="12"/>
          <w:szCs w:val="12"/>
        </w:rPr>
      </w:pPr>
    </w:p>
    <w:p w:rsidR="00A87408" w:rsidRPr="00CE10E8" w:rsidRDefault="001A5EC6" w:rsidP="006E1A0B">
      <w:pPr>
        <w:pStyle w:val="ListParagraph"/>
        <w:numPr>
          <w:ilvl w:val="0"/>
          <w:numId w:val="12"/>
        </w:numPr>
        <w:autoSpaceDE w:val="0"/>
        <w:autoSpaceDN w:val="0"/>
        <w:adjustRightInd w:val="0"/>
        <w:spacing w:after="0"/>
        <w:jc w:val="both"/>
        <w:rPr>
          <w:rFonts w:asciiTheme="majorBidi" w:hAnsiTheme="majorBidi" w:cstheme="majorBidi"/>
          <w:sz w:val="24"/>
          <w:szCs w:val="24"/>
        </w:rPr>
      </w:pPr>
      <w:r w:rsidRPr="00CE10E8">
        <w:rPr>
          <w:rFonts w:asciiTheme="majorBidi" w:hAnsiTheme="majorBidi" w:cstheme="majorBidi"/>
          <w:sz w:val="24"/>
          <w:szCs w:val="24"/>
        </w:rPr>
        <w:t>After a fraction of a second, the calcium ions are pu</w:t>
      </w:r>
      <w:r w:rsidR="006E1A0B">
        <w:rPr>
          <w:rFonts w:asciiTheme="majorBidi" w:hAnsiTheme="majorBidi" w:cstheme="majorBidi"/>
          <w:sz w:val="24"/>
          <w:szCs w:val="24"/>
        </w:rPr>
        <w:t>mped back into the sarcoplasmic</w:t>
      </w:r>
      <w:r w:rsidR="006E1A0B">
        <w:rPr>
          <w:rFonts w:asciiTheme="majorBidi" w:hAnsiTheme="majorBidi" w:cstheme="majorBidi" w:hint="cs"/>
          <w:sz w:val="24"/>
          <w:szCs w:val="24"/>
          <w:rtl/>
        </w:rPr>
        <w:t xml:space="preserve"> </w:t>
      </w:r>
      <w:r w:rsidRPr="00CE10E8">
        <w:rPr>
          <w:rFonts w:asciiTheme="majorBidi" w:hAnsiTheme="majorBidi" w:cstheme="majorBidi"/>
          <w:sz w:val="24"/>
          <w:szCs w:val="24"/>
        </w:rPr>
        <w:t>reticulum by a Ca++ membrane pump, and they remain stored in the reticulum until a new muscle action potential comes along.</w:t>
      </w:r>
    </w:p>
    <w:p w:rsidR="00A87408" w:rsidRPr="00CE10E8" w:rsidRDefault="00A87408" w:rsidP="0098698E">
      <w:pPr>
        <w:autoSpaceDE w:val="0"/>
        <w:autoSpaceDN w:val="0"/>
        <w:adjustRightInd w:val="0"/>
        <w:spacing w:after="0"/>
        <w:rPr>
          <w:rFonts w:asciiTheme="majorBidi" w:hAnsiTheme="majorBidi" w:cstheme="majorBidi"/>
          <w:sz w:val="24"/>
          <w:szCs w:val="24"/>
        </w:rPr>
      </w:pPr>
    </w:p>
    <w:p w:rsidR="00292C3B" w:rsidRPr="00CE10E8" w:rsidRDefault="008C4EAC" w:rsidP="0058076A">
      <w:pPr>
        <w:autoSpaceDE w:val="0"/>
        <w:autoSpaceDN w:val="0"/>
        <w:adjustRightInd w:val="0"/>
        <w:spacing w:after="0"/>
        <w:ind w:firstLine="284"/>
        <w:jc w:val="both"/>
        <w:rPr>
          <w:rFonts w:asciiTheme="majorBidi" w:hAnsiTheme="majorBidi" w:cstheme="majorBidi"/>
          <w:sz w:val="24"/>
          <w:szCs w:val="24"/>
        </w:rPr>
      </w:pPr>
      <w:r w:rsidRPr="00CE10E8">
        <w:rPr>
          <w:rFonts w:asciiTheme="majorBidi" w:hAnsiTheme="majorBidi" w:cstheme="majorBidi"/>
          <w:sz w:val="24"/>
          <w:szCs w:val="24"/>
        </w:rPr>
        <w:t xml:space="preserve">Thus </w:t>
      </w:r>
      <w:r w:rsidR="00292C3B" w:rsidRPr="00CE10E8">
        <w:rPr>
          <w:rFonts w:asciiTheme="majorBidi" w:hAnsiTheme="majorBidi" w:cstheme="majorBidi"/>
          <w:sz w:val="24"/>
          <w:szCs w:val="24"/>
          <w:lang w:bidi="ar-IQ"/>
        </w:rPr>
        <w:t xml:space="preserve">electrical </w:t>
      </w:r>
      <w:r w:rsidR="00292C3B" w:rsidRPr="00CE10E8">
        <w:rPr>
          <w:rFonts w:asciiTheme="majorBidi" w:hAnsiTheme="majorBidi" w:cstheme="majorBidi"/>
          <w:sz w:val="24"/>
          <w:szCs w:val="24"/>
        </w:rPr>
        <w:t>events</w:t>
      </w:r>
      <w:r w:rsidR="00C05C9E" w:rsidRPr="00CE10E8">
        <w:rPr>
          <w:rFonts w:asciiTheme="majorBidi" w:hAnsiTheme="majorBidi" w:cstheme="majorBidi"/>
          <w:sz w:val="24"/>
          <w:szCs w:val="24"/>
        </w:rPr>
        <w:t xml:space="preserve"> are ends </w:t>
      </w:r>
      <w:r w:rsidR="00292C3B" w:rsidRPr="00CE10E8">
        <w:rPr>
          <w:rFonts w:asciiTheme="majorBidi" w:hAnsiTheme="majorBidi" w:cstheme="majorBidi"/>
          <w:sz w:val="24"/>
          <w:szCs w:val="24"/>
          <w:lang w:bidi="ar-IQ"/>
        </w:rPr>
        <w:t xml:space="preserve"> by the release of  </w:t>
      </w:r>
      <w:r w:rsidR="00292C3B" w:rsidRPr="00CE10E8">
        <w:rPr>
          <w:rFonts w:asciiTheme="majorBidi" w:hAnsiTheme="majorBidi" w:cstheme="majorBidi"/>
          <w:sz w:val="24"/>
          <w:szCs w:val="24"/>
        </w:rPr>
        <w:t>calcium ions which is necessary for muscle contraction mechanism and therefore any defect occurs in this series will lead to muscle weakness and disease , including:</w:t>
      </w:r>
    </w:p>
    <w:p w:rsidR="00292C3B" w:rsidRPr="00CE10E8" w:rsidRDefault="00292C3B" w:rsidP="0098698E">
      <w:pPr>
        <w:pStyle w:val="HTMLPreformatted"/>
        <w:spacing w:line="276" w:lineRule="auto"/>
        <w:rPr>
          <w:rFonts w:asciiTheme="majorBidi" w:hAnsiTheme="majorBidi" w:cstheme="majorBidi"/>
          <w:sz w:val="18"/>
          <w:szCs w:val="18"/>
          <w:lang w:bidi="ar-IQ"/>
        </w:rPr>
      </w:pPr>
    </w:p>
    <w:p w:rsidR="00827C9C" w:rsidRPr="00CE10E8" w:rsidRDefault="00292C3B" w:rsidP="0098698E">
      <w:pPr>
        <w:autoSpaceDE w:val="0"/>
        <w:autoSpaceDN w:val="0"/>
        <w:adjustRightInd w:val="0"/>
        <w:spacing w:after="0"/>
        <w:ind w:left="360" w:hanging="360"/>
        <w:jc w:val="both"/>
        <w:rPr>
          <w:rFonts w:asciiTheme="majorBidi" w:hAnsiTheme="majorBidi" w:cstheme="majorBidi"/>
          <w:b/>
          <w:bCs/>
          <w:sz w:val="24"/>
          <w:szCs w:val="24"/>
          <w:lang w:bidi="ar-IQ"/>
        </w:rPr>
      </w:pPr>
      <w:r w:rsidRPr="00CE10E8">
        <w:rPr>
          <w:rFonts w:asciiTheme="majorBidi" w:hAnsiTheme="majorBidi" w:cstheme="majorBidi"/>
          <w:sz w:val="24"/>
          <w:szCs w:val="24"/>
        </w:rPr>
        <w:t xml:space="preserve">1- </w:t>
      </w:r>
      <w:r w:rsidRPr="00CE10E8">
        <w:rPr>
          <w:rFonts w:asciiTheme="majorBidi" w:hAnsiTheme="majorBidi" w:cstheme="majorBidi"/>
          <w:b/>
          <w:bCs/>
          <w:sz w:val="24"/>
          <w:szCs w:val="24"/>
          <w:lang w:bidi="ar-IQ"/>
        </w:rPr>
        <w:t>Myasthenia Gravis</w:t>
      </w:r>
      <w:r w:rsidR="0012563D" w:rsidRPr="00CE10E8">
        <w:rPr>
          <w:rFonts w:asciiTheme="majorBidi" w:hAnsiTheme="majorBidi" w:cstheme="majorBidi"/>
          <w:b/>
          <w:bCs/>
          <w:sz w:val="24"/>
          <w:szCs w:val="24"/>
          <w:lang w:bidi="ar-IQ"/>
        </w:rPr>
        <w:t xml:space="preserve">: </w:t>
      </w:r>
      <w:r w:rsidR="003C1B22" w:rsidRPr="00CE10E8">
        <w:rPr>
          <w:rFonts w:asciiTheme="majorBidi" w:hAnsiTheme="majorBidi" w:cstheme="majorBidi"/>
          <w:sz w:val="24"/>
          <w:szCs w:val="24"/>
          <w:shd w:val="clear" w:color="auto" w:fill="FFFFFF"/>
        </w:rPr>
        <w:t>is an</w:t>
      </w:r>
      <w:r w:rsidR="003C1B22" w:rsidRPr="00CE10E8">
        <w:rPr>
          <w:rStyle w:val="apple-converted-space"/>
          <w:rFonts w:asciiTheme="majorBidi" w:hAnsiTheme="majorBidi" w:cstheme="majorBidi"/>
          <w:sz w:val="24"/>
          <w:szCs w:val="24"/>
          <w:shd w:val="clear" w:color="auto" w:fill="FFFFFF"/>
        </w:rPr>
        <w:t> </w:t>
      </w:r>
      <w:hyperlink r:id="rId8" w:tooltip="Autoimmunity" w:history="1">
        <w:r w:rsidR="003C1B22" w:rsidRPr="00CE10E8">
          <w:rPr>
            <w:rStyle w:val="Hyperlink"/>
            <w:rFonts w:asciiTheme="majorBidi" w:hAnsiTheme="majorBidi" w:cstheme="majorBidi"/>
            <w:color w:val="auto"/>
            <w:sz w:val="24"/>
            <w:szCs w:val="24"/>
            <w:u w:val="none"/>
            <w:shd w:val="clear" w:color="auto" w:fill="FFFFFF"/>
          </w:rPr>
          <w:t>autoimmune</w:t>
        </w:r>
      </w:hyperlink>
      <w:r w:rsidR="003C1B22" w:rsidRPr="00CE10E8">
        <w:rPr>
          <w:rStyle w:val="apple-converted-space"/>
          <w:rFonts w:asciiTheme="majorBidi" w:hAnsiTheme="majorBidi" w:cstheme="majorBidi"/>
          <w:sz w:val="24"/>
          <w:szCs w:val="24"/>
          <w:shd w:val="clear" w:color="auto" w:fill="FFFFFF"/>
        </w:rPr>
        <w:t> </w:t>
      </w:r>
      <w:r w:rsidR="003C1B22" w:rsidRPr="00CE10E8">
        <w:rPr>
          <w:rFonts w:asciiTheme="majorBidi" w:hAnsiTheme="majorBidi" w:cstheme="majorBidi"/>
          <w:sz w:val="24"/>
          <w:szCs w:val="24"/>
          <w:shd w:val="clear" w:color="auto" w:fill="FFFFFF"/>
        </w:rPr>
        <w:t>or congenital</w:t>
      </w:r>
      <w:r w:rsidR="003C1B22" w:rsidRPr="00CE10E8">
        <w:rPr>
          <w:rStyle w:val="apple-converted-space"/>
          <w:rFonts w:asciiTheme="majorBidi" w:hAnsiTheme="majorBidi" w:cstheme="majorBidi"/>
          <w:sz w:val="24"/>
          <w:szCs w:val="24"/>
          <w:shd w:val="clear" w:color="auto" w:fill="FFFFFF"/>
        </w:rPr>
        <w:t> </w:t>
      </w:r>
      <w:hyperlink r:id="rId9" w:tooltip="Neuromuscular disease" w:history="1">
        <w:r w:rsidR="003C1B22" w:rsidRPr="00CE10E8">
          <w:rPr>
            <w:rStyle w:val="Hyperlink"/>
            <w:rFonts w:asciiTheme="majorBidi" w:hAnsiTheme="majorBidi" w:cstheme="majorBidi"/>
            <w:color w:val="auto"/>
            <w:sz w:val="24"/>
            <w:szCs w:val="24"/>
            <w:u w:val="none"/>
            <w:shd w:val="clear" w:color="auto" w:fill="FFFFFF"/>
          </w:rPr>
          <w:t>neuromuscular disease</w:t>
        </w:r>
      </w:hyperlink>
      <w:r w:rsidR="003C1B22" w:rsidRPr="00CE10E8">
        <w:rPr>
          <w:rStyle w:val="apple-converted-space"/>
          <w:rFonts w:asciiTheme="majorBidi" w:hAnsiTheme="majorBidi" w:cstheme="majorBidi"/>
          <w:sz w:val="24"/>
          <w:szCs w:val="24"/>
          <w:shd w:val="clear" w:color="auto" w:fill="FFFFFF"/>
        </w:rPr>
        <w:t> </w:t>
      </w:r>
      <w:r w:rsidR="003C1B22" w:rsidRPr="00CE10E8">
        <w:rPr>
          <w:rFonts w:asciiTheme="majorBidi" w:hAnsiTheme="majorBidi" w:cstheme="majorBidi"/>
          <w:sz w:val="24"/>
          <w:szCs w:val="24"/>
          <w:shd w:val="clear" w:color="auto" w:fill="FFFFFF"/>
        </w:rPr>
        <w:t>that leads to fluctuating muscle weakness and</w:t>
      </w:r>
      <w:r w:rsidR="003C1B22" w:rsidRPr="00CE10E8">
        <w:rPr>
          <w:rStyle w:val="apple-converted-space"/>
          <w:rFonts w:asciiTheme="majorBidi" w:hAnsiTheme="majorBidi" w:cstheme="majorBidi"/>
          <w:sz w:val="24"/>
          <w:szCs w:val="24"/>
          <w:shd w:val="clear" w:color="auto" w:fill="FFFFFF"/>
        </w:rPr>
        <w:t> </w:t>
      </w:r>
      <w:hyperlink r:id="rId10" w:tooltip="Fatigue (physical)" w:history="1">
        <w:r w:rsidR="003C1B22" w:rsidRPr="00CE10E8">
          <w:rPr>
            <w:rStyle w:val="Hyperlink"/>
            <w:rFonts w:asciiTheme="majorBidi" w:hAnsiTheme="majorBidi" w:cstheme="majorBidi"/>
            <w:color w:val="auto"/>
            <w:sz w:val="24"/>
            <w:szCs w:val="24"/>
            <w:u w:val="none"/>
            <w:shd w:val="clear" w:color="auto" w:fill="FFFFFF"/>
          </w:rPr>
          <w:t>fatigue</w:t>
        </w:r>
      </w:hyperlink>
      <w:r w:rsidR="003C1B22" w:rsidRPr="00CE10E8">
        <w:rPr>
          <w:rFonts w:asciiTheme="majorBidi" w:hAnsiTheme="majorBidi" w:cstheme="majorBidi"/>
          <w:sz w:val="24"/>
          <w:szCs w:val="24"/>
          <w:shd w:val="clear" w:color="auto" w:fill="FFFFFF"/>
        </w:rPr>
        <w:t>. In the most common cases, muscle weakness is caused by circulating</w:t>
      </w:r>
      <w:r w:rsidR="003C1B22" w:rsidRPr="00CE10E8">
        <w:rPr>
          <w:rStyle w:val="apple-converted-space"/>
          <w:rFonts w:asciiTheme="majorBidi" w:hAnsiTheme="majorBidi" w:cstheme="majorBidi"/>
          <w:sz w:val="24"/>
          <w:szCs w:val="24"/>
          <w:shd w:val="clear" w:color="auto" w:fill="FFFFFF"/>
        </w:rPr>
        <w:t> </w:t>
      </w:r>
      <w:hyperlink r:id="rId11" w:tooltip="Antibody" w:history="1">
        <w:r w:rsidR="003C1B22" w:rsidRPr="00CE10E8">
          <w:rPr>
            <w:rStyle w:val="Hyperlink"/>
            <w:rFonts w:asciiTheme="majorBidi" w:hAnsiTheme="majorBidi" w:cstheme="majorBidi"/>
            <w:color w:val="auto"/>
            <w:sz w:val="24"/>
            <w:szCs w:val="24"/>
            <w:u w:val="none"/>
            <w:shd w:val="clear" w:color="auto" w:fill="FFFFFF"/>
          </w:rPr>
          <w:t>antibodies</w:t>
        </w:r>
      </w:hyperlink>
      <w:r w:rsidR="003C1B22" w:rsidRPr="00CE10E8">
        <w:rPr>
          <w:rStyle w:val="apple-converted-space"/>
          <w:rFonts w:asciiTheme="majorBidi" w:hAnsiTheme="majorBidi" w:cstheme="majorBidi"/>
          <w:sz w:val="24"/>
          <w:szCs w:val="24"/>
          <w:shd w:val="clear" w:color="auto" w:fill="FFFFFF"/>
        </w:rPr>
        <w:t> </w:t>
      </w:r>
      <w:r w:rsidR="003C1B22" w:rsidRPr="00CE10E8">
        <w:rPr>
          <w:rFonts w:asciiTheme="majorBidi" w:hAnsiTheme="majorBidi" w:cstheme="majorBidi"/>
          <w:sz w:val="24"/>
          <w:szCs w:val="24"/>
          <w:shd w:val="clear" w:color="auto" w:fill="FFFFFF"/>
        </w:rPr>
        <w:t xml:space="preserve">that block </w:t>
      </w:r>
      <w:hyperlink r:id="rId12" w:tooltip="Acetylcholine receptor" w:history="1">
        <w:r w:rsidR="003C1B22" w:rsidRPr="00CE10E8">
          <w:rPr>
            <w:rStyle w:val="Hyperlink"/>
            <w:rFonts w:asciiTheme="majorBidi" w:hAnsiTheme="majorBidi" w:cstheme="majorBidi"/>
            <w:color w:val="auto"/>
            <w:sz w:val="24"/>
            <w:szCs w:val="24"/>
            <w:u w:val="none"/>
            <w:shd w:val="clear" w:color="auto" w:fill="FFFFFF"/>
          </w:rPr>
          <w:t>acetylcholine receptors</w:t>
        </w:r>
      </w:hyperlink>
      <w:r w:rsidR="003C1B22" w:rsidRPr="00CE10E8">
        <w:rPr>
          <w:rStyle w:val="apple-converted-space"/>
          <w:rFonts w:asciiTheme="majorBidi" w:hAnsiTheme="majorBidi" w:cstheme="majorBidi"/>
          <w:sz w:val="24"/>
          <w:szCs w:val="24"/>
          <w:shd w:val="clear" w:color="auto" w:fill="FFFFFF"/>
        </w:rPr>
        <w:t> </w:t>
      </w:r>
      <w:r w:rsidR="003C1B22" w:rsidRPr="00CE10E8">
        <w:rPr>
          <w:rFonts w:asciiTheme="majorBidi" w:hAnsiTheme="majorBidi" w:cstheme="majorBidi"/>
          <w:sz w:val="24"/>
          <w:szCs w:val="24"/>
          <w:shd w:val="clear" w:color="auto" w:fill="FFFFFF"/>
        </w:rPr>
        <w:t>at the postsynaptic</w:t>
      </w:r>
      <w:r w:rsidR="003C1B22" w:rsidRPr="00CE10E8">
        <w:rPr>
          <w:rStyle w:val="apple-converted-space"/>
          <w:rFonts w:asciiTheme="majorBidi" w:hAnsiTheme="majorBidi" w:cstheme="majorBidi"/>
          <w:sz w:val="24"/>
          <w:szCs w:val="24"/>
          <w:shd w:val="clear" w:color="auto" w:fill="FFFFFF"/>
        </w:rPr>
        <w:t> </w:t>
      </w:r>
      <w:hyperlink r:id="rId13" w:tooltip="Neuromuscular junction" w:history="1">
        <w:r w:rsidR="003C1B22" w:rsidRPr="00CE10E8">
          <w:rPr>
            <w:rStyle w:val="Hyperlink"/>
            <w:rFonts w:asciiTheme="majorBidi" w:hAnsiTheme="majorBidi" w:cstheme="majorBidi"/>
            <w:color w:val="auto"/>
            <w:sz w:val="24"/>
            <w:szCs w:val="24"/>
            <w:u w:val="none"/>
            <w:shd w:val="clear" w:color="auto" w:fill="FFFFFF"/>
          </w:rPr>
          <w:t>neuromuscular junction</w:t>
        </w:r>
      </w:hyperlink>
      <w:r w:rsidR="003C1B22" w:rsidRPr="00CE10E8">
        <w:rPr>
          <w:rFonts w:asciiTheme="majorBidi" w:hAnsiTheme="majorBidi" w:cstheme="majorBidi"/>
          <w:sz w:val="24"/>
          <w:szCs w:val="24"/>
          <w:shd w:val="clear" w:color="auto" w:fill="FFFFFF"/>
        </w:rPr>
        <w:t xml:space="preserve"> .</w:t>
      </w:r>
      <w:r w:rsidR="003C1B22" w:rsidRPr="00CE10E8">
        <w:rPr>
          <w:rFonts w:asciiTheme="majorBidi" w:hAnsiTheme="majorBidi" w:cstheme="majorBidi"/>
          <w:b/>
          <w:bCs/>
          <w:sz w:val="24"/>
          <w:szCs w:val="24"/>
          <w:lang w:bidi="ar-IQ"/>
        </w:rPr>
        <w:t xml:space="preserve"> </w:t>
      </w:r>
    </w:p>
    <w:p w:rsidR="00BB1E36" w:rsidRPr="00CE10E8" w:rsidRDefault="00BB1E36" w:rsidP="0098698E">
      <w:pPr>
        <w:autoSpaceDE w:val="0"/>
        <w:autoSpaceDN w:val="0"/>
        <w:adjustRightInd w:val="0"/>
        <w:spacing w:after="0"/>
        <w:ind w:left="360" w:hanging="360"/>
        <w:jc w:val="both"/>
        <w:rPr>
          <w:rFonts w:asciiTheme="majorBidi" w:hAnsiTheme="majorBidi" w:cstheme="majorBidi"/>
          <w:b/>
          <w:bCs/>
          <w:sz w:val="20"/>
          <w:szCs w:val="20"/>
          <w:lang w:bidi="ar-IQ"/>
        </w:rPr>
      </w:pPr>
    </w:p>
    <w:p w:rsidR="00292C3B" w:rsidRPr="00CE10E8" w:rsidRDefault="00292C3B" w:rsidP="0098698E">
      <w:pPr>
        <w:autoSpaceDE w:val="0"/>
        <w:autoSpaceDN w:val="0"/>
        <w:adjustRightInd w:val="0"/>
        <w:spacing w:after="0"/>
        <w:ind w:left="360" w:hanging="360"/>
        <w:jc w:val="both"/>
        <w:rPr>
          <w:rFonts w:asciiTheme="majorBidi" w:hAnsiTheme="majorBidi" w:cstheme="majorBidi"/>
          <w:sz w:val="24"/>
          <w:szCs w:val="24"/>
        </w:rPr>
      </w:pPr>
      <w:r w:rsidRPr="00CE10E8">
        <w:rPr>
          <w:rFonts w:asciiTheme="majorBidi" w:hAnsiTheme="majorBidi" w:cstheme="majorBidi"/>
          <w:b/>
          <w:bCs/>
          <w:sz w:val="24"/>
          <w:szCs w:val="24"/>
          <w:lang w:bidi="ar-IQ"/>
        </w:rPr>
        <w:t>2- Lambert-Eaton</w:t>
      </w:r>
      <w:r w:rsidR="004B11C1" w:rsidRPr="00CE10E8">
        <w:rPr>
          <w:rFonts w:asciiTheme="majorBidi" w:hAnsiTheme="majorBidi" w:cstheme="majorBidi"/>
          <w:b/>
          <w:bCs/>
          <w:sz w:val="24"/>
          <w:szCs w:val="24"/>
          <w:lang w:bidi="ar-IQ"/>
        </w:rPr>
        <w:t>:-</w:t>
      </w:r>
      <w:r w:rsidR="00BB1E36" w:rsidRPr="00CE10E8">
        <w:rPr>
          <w:rFonts w:ascii="Arial" w:hAnsi="Arial" w:cs="Arial"/>
          <w:sz w:val="24"/>
          <w:szCs w:val="24"/>
          <w:shd w:val="clear" w:color="auto" w:fill="FFFFFF"/>
        </w:rPr>
        <w:t xml:space="preserve"> </w:t>
      </w:r>
      <w:r w:rsidR="00BB1E36" w:rsidRPr="00CE10E8">
        <w:rPr>
          <w:rStyle w:val="apple-converted-space"/>
          <w:rFonts w:ascii="Arial" w:hAnsi="Arial" w:cs="Arial"/>
          <w:sz w:val="24"/>
          <w:szCs w:val="24"/>
          <w:shd w:val="clear" w:color="auto" w:fill="FFFFFF"/>
        </w:rPr>
        <w:t> </w:t>
      </w:r>
      <w:r w:rsidR="00BB1E36" w:rsidRPr="00CE10E8">
        <w:rPr>
          <w:rFonts w:asciiTheme="majorBidi" w:hAnsiTheme="majorBidi" w:cstheme="majorBidi"/>
          <w:sz w:val="24"/>
          <w:szCs w:val="24"/>
          <w:shd w:val="clear" w:color="auto" w:fill="FFFFFF"/>
        </w:rPr>
        <w:t>is a rare</w:t>
      </w:r>
      <w:r w:rsidR="00BB1E36" w:rsidRPr="00CE10E8">
        <w:rPr>
          <w:rStyle w:val="apple-converted-space"/>
          <w:rFonts w:asciiTheme="majorBidi" w:hAnsiTheme="majorBidi" w:cstheme="majorBidi"/>
          <w:sz w:val="24"/>
          <w:szCs w:val="24"/>
          <w:shd w:val="clear" w:color="auto" w:fill="FFFFFF"/>
        </w:rPr>
        <w:t> </w:t>
      </w:r>
      <w:hyperlink r:id="rId14" w:tooltip="Autoimmune" w:history="1">
        <w:r w:rsidR="00BB1E36" w:rsidRPr="00CE10E8">
          <w:rPr>
            <w:rStyle w:val="Hyperlink"/>
            <w:rFonts w:asciiTheme="majorBidi" w:hAnsiTheme="majorBidi" w:cstheme="majorBidi"/>
            <w:color w:val="auto"/>
            <w:sz w:val="24"/>
            <w:szCs w:val="24"/>
            <w:u w:val="none"/>
            <w:shd w:val="clear" w:color="auto" w:fill="FFFFFF"/>
          </w:rPr>
          <w:t>autoimmune</w:t>
        </w:r>
      </w:hyperlink>
      <w:r w:rsidR="00BB1E36" w:rsidRPr="00CE10E8">
        <w:rPr>
          <w:rStyle w:val="apple-converted-space"/>
          <w:rFonts w:asciiTheme="majorBidi" w:hAnsiTheme="majorBidi" w:cstheme="majorBidi"/>
          <w:sz w:val="24"/>
          <w:szCs w:val="24"/>
          <w:shd w:val="clear" w:color="auto" w:fill="FFFFFF"/>
        </w:rPr>
        <w:t> </w:t>
      </w:r>
      <w:r w:rsidR="00BB1E36" w:rsidRPr="00CE10E8">
        <w:rPr>
          <w:rFonts w:asciiTheme="majorBidi" w:hAnsiTheme="majorBidi" w:cstheme="majorBidi"/>
          <w:sz w:val="24"/>
          <w:szCs w:val="24"/>
          <w:shd w:val="clear" w:color="auto" w:fill="FFFFFF"/>
        </w:rPr>
        <w:t>disorder that is characterized by</w:t>
      </w:r>
      <w:r w:rsidR="00BB1E36" w:rsidRPr="00CE10E8">
        <w:rPr>
          <w:rStyle w:val="apple-converted-space"/>
          <w:rFonts w:asciiTheme="majorBidi" w:hAnsiTheme="majorBidi" w:cstheme="majorBidi"/>
          <w:sz w:val="24"/>
          <w:szCs w:val="24"/>
          <w:shd w:val="clear" w:color="auto" w:fill="FFFFFF"/>
        </w:rPr>
        <w:t> </w:t>
      </w:r>
      <w:hyperlink r:id="rId15" w:tooltip="Weakness" w:history="1">
        <w:r w:rsidR="00BB1E36" w:rsidRPr="00CE10E8">
          <w:rPr>
            <w:rStyle w:val="Hyperlink"/>
            <w:rFonts w:asciiTheme="majorBidi" w:hAnsiTheme="majorBidi" w:cstheme="majorBidi"/>
            <w:color w:val="auto"/>
            <w:sz w:val="24"/>
            <w:szCs w:val="24"/>
            <w:u w:val="none"/>
            <w:shd w:val="clear" w:color="auto" w:fill="FFFFFF"/>
          </w:rPr>
          <w:t>muscle weakness</w:t>
        </w:r>
      </w:hyperlink>
      <w:r w:rsidR="00BB1E36" w:rsidRPr="00CE10E8">
        <w:rPr>
          <w:rStyle w:val="apple-converted-space"/>
          <w:rFonts w:asciiTheme="majorBidi" w:hAnsiTheme="majorBidi" w:cstheme="majorBidi"/>
          <w:sz w:val="24"/>
          <w:szCs w:val="24"/>
          <w:shd w:val="clear" w:color="auto" w:fill="FFFFFF"/>
        </w:rPr>
        <w:t> </w:t>
      </w:r>
      <w:r w:rsidR="00BB1E36" w:rsidRPr="00CE10E8">
        <w:rPr>
          <w:rFonts w:asciiTheme="majorBidi" w:hAnsiTheme="majorBidi" w:cstheme="majorBidi"/>
          <w:sz w:val="24"/>
          <w:szCs w:val="24"/>
          <w:shd w:val="clear" w:color="auto" w:fill="FFFFFF"/>
        </w:rPr>
        <w:t>of the limbs. It is the result of an</w:t>
      </w:r>
      <w:r w:rsidR="00BB1E36" w:rsidRPr="00CE10E8">
        <w:rPr>
          <w:rStyle w:val="apple-converted-space"/>
          <w:rFonts w:asciiTheme="majorBidi" w:hAnsiTheme="majorBidi" w:cstheme="majorBidi"/>
          <w:sz w:val="24"/>
          <w:szCs w:val="24"/>
          <w:shd w:val="clear" w:color="auto" w:fill="FFFFFF"/>
        </w:rPr>
        <w:t> </w:t>
      </w:r>
      <w:hyperlink r:id="rId16" w:tooltip="Autoimmune disease" w:history="1">
        <w:r w:rsidR="00BB1E36" w:rsidRPr="00CE10E8">
          <w:rPr>
            <w:rStyle w:val="Hyperlink"/>
            <w:rFonts w:asciiTheme="majorBidi" w:hAnsiTheme="majorBidi" w:cstheme="majorBidi"/>
            <w:color w:val="auto"/>
            <w:sz w:val="24"/>
            <w:szCs w:val="24"/>
            <w:u w:val="none"/>
            <w:shd w:val="clear" w:color="auto" w:fill="FFFFFF"/>
          </w:rPr>
          <w:t>autoimmune reaction</w:t>
        </w:r>
      </w:hyperlink>
      <w:r w:rsidR="00BB1E36" w:rsidRPr="00CE10E8">
        <w:rPr>
          <w:rStyle w:val="apple-converted-space"/>
          <w:rFonts w:asciiTheme="majorBidi" w:hAnsiTheme="majorBidi" w:cstheme="majorBidi"/>
          <w:sz w:val="24"/>
          <w:szCs w:val="24"/>
          <w:shd w:val="clear" w:color="auto" w:fill="FFFFFF"/>
        </w:rPr>
        <w:t> </w:t>
      </w:r>
      <w:r w:rsidR="00BB1E36" w:rsidRPr="00CE10E8">
        <w:rPr>
          <w:rFonts w:asciiTheme="majorBidi" w:hAnsiTheme="majorBidi" w:cstheme="majorBidi"/>
          <w:sz w:val="24"/>
          <w:szCs w:val="24"/>
          <w:shd w:val="clear" w:color="auto" w:fill="FFFFFF"/>
        </w:rPr>
        <w:t>in which</w:t>
      </w:r>
      <w:r w:rsidR="00BB1E36" w:rsidRPr="00CE10E8">
        <w:rPr>
          <w:rStyle w:val="apple-converted-space"/>
          <w:rFonts w:asciiTheme="majorBidi" w:hAnsiTheme="majorBidi" w:cstheme="majorBidi"/>
          <w:sz w:val="24"/>
          <w:szCs w:val="24"/>
          <w:shd w:val="clear" w:color="auto" w:fill="FFFFFF"/>
        </w:rPr>
        <w:t> </w:t>
      </w:r>
      <w:hyperlink r:id="rId17" w:tooltip="Antibody" w:history="1">
        <w:r w:rsidR="00BB1E36" w:rsidRPr="00CE10E8">
          <w:rPr>
            <w:rStyle w:val="Hyperlink"/>
            <w:rFonts w:asciiTheme="majorBidi" w:hAnsiTheme="majorBidi" w:cstheme="majorBidi"/>
            <w:color w:val="auto"/>
            <w:sz w:val="24"/>
            <w:szCs w:val="24"/>
            <w:u w:val="none"/>
            <w:shd w:val="clear" w:color="auto" w:fill="FFFFFF"/>
          </w:rPr>
          <w:t>antibodies</w:t>
        </w:r>
      </w:hyperlink>
      <w:r w:rsidR="00BB1E36" w:rsidRPr="00CE10E8">
        <w:rPr>
          <w:rStyle w:val="apple-converted-space"/>
          <w:rFonts w:asciiTheme="majorBidi" w:hAnsiTheme="majorBidi" w:cstheme="majorBidi"/>
          <w:sz w:val="24"/>
          <w:szCs w:val="24"/>
          <w:shd w:val="clear" w:color="auto" w:fill="FFFFFF"/>
        </w:rPr>
        <w:t> </w:t>
      </w:r>
      <w:r w:rsidR="00BB1E36" w:rsidRPr="00CE10E8">
        <w:rPr>
          <w:rFonts w:asciiTheme="majorBidi" w:hAnsiTheme="majorBidi" w:cstheme="majorBidi"/>
          <w:sz w:val="24"/>
          <w:szCs w:val="24"/>
          <w:shd w:val="clear" w:color="auto" w:fill="FFFFFF"/>
        </w:rPr>
        <w:t>are formed against presynaptic</w:t>
      </w:r>
      <w:r w:rsidR="00BB1E36" w:rsidRPr="00CE10E8">
        <w:rPr>
          <w:rStyle w:val="apple-converted-space"/>
          <w:rFonts w:asciiTheme="majorBidi" w:hAnsiTheme="majorBidi" w:cstheme="majorBidi"/>
          <w:sz w:val="24"/>
          <w:szCs w:val="24"/>
          <w:shd w:val="clear" w:color="auto" w:fill="FFFFFF"/>
        </w:rPr>
        <w:t> </w:t>
      </w:r>
      <w:hyperlink r:id="rId18" w:tooltip="Voltage-dependent calcium channel" w:history="1">
        <w:r w:rsidR="00BB1E36" w:rsidRPr="00CE10E8">
          <w:rPr>
            <w:rStyle w:val="Hyperlink"/>
            <w:rFonts w:asciiTheme="majorBidi" w:hAnsiTheme="majorBidi" w:cstheme="majorBidi"/>
            <w:color w:val="auto"/>
            <w:sz w:val="24"/>
            <w:szCs w:val="24"/>
            <w:u w:val="none"/>
            <w:shd w:val="clear" w:color="auto" w:fill="FFFFFF"/>
          </w:rPr>
          <w:t>voltage-gated calcium channels</w:t>
        </w:r>
      </w:hyperlink>
      <w:r w:rsidR="00BB1E36" w:rsidRPr="00CE10E8">
        <w:rPr>
          <w:rFonts w:asciiTheme="majorBidi" w:hAnsiTheme="majorBidi" w:cstheme="majorBidi"/>
          <w:sz w:val="24"/>
          <w:szCs w:val="24"/>
          <w:shd w:val="clear" w:color="auto" w:fill="FFFFFF"/>
        </w:rPr>
        <w:t>,</w:t>
      </w:r>
      <w:r w:rsidR="00BB1E36" w:rsidRPr="00CE10E8">
        <w:rPr>
          <w:rStyle w:val="apple-converted-space"/>
          <w:rFonts w:asciiTheme="majorBidi" w:hAnsiTheme="majorBidi" w:cstheme="majorBidi"/>
          <w:sz w:val="24"/>
          <w:szCs w:val="24"/>
          <w:shd w:val="clear" w:color="auto" w:fill="FFFFFF"/>
        </w:rPr>
        <w:t> </w:t>
      </w:r>
      <w:r w:rsidR="004B11C1" w:rsidRPr="00CE10E8">
        <w:rPr>
          <w:rFonts w:asciiTheme="majorBidi" w:hAnsiTheme="majorBidi" w:cstheme="majorBidi"/>
          <w:b/>
          <w:bCs/>
          <w:sz w:val="24"/>
          <w:szCs w:val="24"/>
          <w:lang w:bidi="ar-IQ"/>
        </w:rPr>
        <w:t xml:space="preserve"> </w:t>
      </w:r>
    </w:p>
    <w:p w:rsidR="00827C9C" w:rsidRPr="00CE10E8" w:rsidRDefault="00827C9C" w:rsidP="0098698E">
      <w:pPr>
        <w:autoSpaceDE w:val="0"/>
        <w:autoSpaceDN w:val="0"/>
        <w:adjustRightInd w:val="0"/>
        <w:spacing w:after="0"/>
        <w:ind w:left="360" w:hanging="360"/>
        <w:rPr>
          <w:rFonts w:asciiTheme="majorBidi" w:hAnsiTheme="majorBidi" w:cstheme="majorBidi"/>
          <w:sz w:val="20"/>
          <w:szCs w:val="20"/>
        </w:rPr>
      </w:pPr>
    </w:p>
    <w:p w:rsidR="00AA4C68" w:rsidRPr="00CE10E8" w:rsidRDefault="00DC5FD7" w:rsidP="0098698E">
      <w:pPr>
        <w:pStyle w:val="HTMLPreformatted"/>
        <w:shd w:val="clear" w:color="auto" w:fill="FFFFFF"/>
        <w:spacing w:line="276" w:lineRule="auto"/>
        <w:jc w:val="both"/>
        <w:rPr>
          <w:rFonts w:asciiTheme="majorBidi" w:hAnsiTheme="majorBidi" w:cstheme="majorBidi"/>
          <w:sz w:val="24"/>
          <w:szCs w:val="24"/>
          <w:shd w:val="clear" w:color="auto" w:fill="FFFFFF"/>
        </w:rPr>
      </w:pPr>
      <w:r w:rsidRPr="00CE10E8">
        <w:rPr>
          <w:rFonts w:asciiTheme="majorBidi" w:hAnsiTheme="majorBidi" w:cstheme="majorBidi"/>
          <w:sz w:val="24"/>
          <w:szCs w:val="24"/>
        </w:rPr>
        <w:t xml:space="preserve">     </w:t>
      </w:r>
      <w:r w:rsidR="00BB1E36" w:rsidRPr="00CE10E8">
        <w:rPr>
          <w:rFonts w:asciiTheme="majorBidi" w:hAnsiTheme="majorBidi" w:cstheme="majorBidi"/>
          <w:sz w:val="24"/>
          <w:szCs w:val="24"/>
        </w:rPr>
        <w:t xml:space="preserve">As to stop nervous stimulation hurt muscles , the persistence of neural stimulation also hurt them because it will keep the muscle in a state of constant contraction of the so-called </w:t>
      </w:r>
      <w:r w:rsidR="00281BF6" w:rsidRPr="00CE10E8">
        <w:rPr>
          <w:rFonts w:asciiTheme="majorBidi" w:hAnsiTheme="majorBidi" w:cstheme="majorBidi"/>
          <w:sz w:val="24"/>
          <w:szCs w:val="24"/>
        </w:rPr>
        <w:t xml:space="preserve">Tetanus which </w:t>
      </w:r>
      <w:r w:rsidR="00BB1E36" w:rsidRPr="00CE10E8">
        <w:rPr>
          <w:rFonts w:asciiTheme="majorBidi" w:hAnsiTheme="majorBidi" w:cstheme="majorBidi"/>
          <w:sz w:val="24"/>
          <w:szCs w:val="24"/>
        </w:rPr>
        <w:t xml:space="preserve"> </w:t>
      </w:r>
      <w:r w:rsidR="00281BF6" w:rsidRPr="00CE10E8">
        <w:rPr>
          <w:rFonts w:asciiTheme="majorBidi" w:hAnsiTheme="majorBidi" w:cstheme="majorBidi"/>
          <w:sz w:val="24"/>
          <w:szCs w:val="24"/>
          <w:shd w:val="clear" w:color="auto" w:fill="FFFFFF"/>
        </w:rPr>
        <w:t xml:space="preserve">occurs when a muscle's motor unit is stimulated by multiple impulses at a sufficiently high frequency. </w:t>
      </w:r>
    </w:p>
    <w:p w:rsidR="00A87408" w:rsidRPr="00CE10E8" w:rsidRDefault="00A87408" w:rsidP="0098698E">
      <w:pPr>
        <w:pStyle w:val="HTMLPreformatted"/>
        <w:shd w:val="clear" w:color="auto" w:fill="FFFFFF"/>
        <w:spacing w:line="276" w:lineRule="auto"/>
        <w:jc w:val="both"/>
        <w:rPr>
          <w:rFonts w:asciiTheme="majorBidi" w:hAnsiTheme="majorBidi" w:cstheme="majorBidi"/>
          <w:sz w:val="24"/>
          <w:szCs w:val="24"/>
          <w:shd w:val="clear" w:color="auto" w:fill="FFFFFF"/>
        </w:rPr>
      </w:pPr>
    </w:p>
    <w:p w:rsidR="0066519B" w:rsidRPr="00FC047D" w:rsidRDefault="0066519B" w:rsidP="0098698E">
      <w:pPr>
        <w:pStyle w:val="HTMLPreformatted"/>
        <w:shd w:val="clear" w:color="auto" w:fill="FFFFFF"/>
        <w:spacing w:line="276" w:lineRule="auto"/>
        <w:jc w:val="both"/>
        <w:rPr>
          <w:rFonts w:asciiTheme="majorBidi" w:hAnsiTheme="majorBidi" w:cstheme="majorBidi"/>
          <w:sz w:val="10"/>
          <w:szCs w:val="10"/>
        </w:rPr>
      </w:pPr>
    </w:p>
    <w:p w:rsidR="00AA4C68" w:rsidRPr="00CE10E8" w:rsidRDefault="00AA4C68" w:rsidP="0098698E">
      <w:pPr>
        <w:autoSpaceDE w:val="0"/>
        <w:autoSpaceDN w:val="0"/>
        <w:adjustRightInd w:val="0"/>
        <w:spacing w:after="0"/>
        <w:rPr>
          <w:rFonts w:asciiTheme="majorBidi" w:hAnsiTheme="majorBidi" w:cstheme="majorBidi"/>
          <w:b/>
          <w:bCs/>
          <w:i/>
          <w:iCs/>
          <w:sz w:val="28"/>
          <w:szCs w:val="28"/>
        </w:rPr>
      </w:pPr>
      <w:r w:rsidRPr="00CE10E8">
        <w:rPr>
          <w:rFonts w:asciiTheme="majorBidi" w:hAnsiTheme="majorBidi" w:cstheme="majorBidi"/>
          <w:b/>
          <w:bCs/>
          <w:i/>
          <w:iCs/>
          <w:sz w:val="28"/>
          <w:szCs w:val="28"/>
        </w:rPr>
        <w:t>Molecular Mechanism of Muscle Contraction</w:t>
      </w:r>
    </w:p>
    <w:p w:rsidR="002948E6" w:rsidRPr="00FC047D" w:rsidRDefault="002948E6" w:rsidP="0098698E">
      <w:pPr>
        <w:autoSpaceDE w:val="0"/>
        <w:autoSpaceDN w:val="0"/>
        <w:adjustRightInd w:val="0"/>
        <w:spacing w:after="0"/>
        <w:rPr>
          <w:rFonts w:asciiTheme="majorBidi" w:hAnsiTheme="majorBidi" w:cstheme="majorBidi"/>
          <w:b/>
          <w:bCs/>
          <w:sz w:val="6"/>
          <w:szCs w:val="6"/>
        </w:rPr>
      </w:pPr>
    </w:p>
    <w:p w:rsidR="00DB46E6" w:rsidRPr="00CE10E8" w:rsidRDefault="00C12E01" w:rsidP="0098698E">
      <w:pPr>
        <w:autoSpaceDE w:val="0"/>
        <w:autoSpaceDN w:val="0"/>
        <w:adjustRightInd w:val="0"/>
        <w:spacing w:after="0"/>
        <w:jc w:val="both"/>
        <w:rPr>
          <w:rFonts w:asciiTheme="majorBidi" w:hAnsiTheme="majorBidi" w:cstheme="majorBidi"/>
          <w:sz w:val="24"/>
          <w:szCs w:val="24"/>
        </w:rPr>
      </w:pPr>
      <w:r w:rsidRPr="00CE10E8">
        <w:rPr>
          <w:rFonts w:ascii="TimesTen-Roman" w:hAnsi="TimesTen-Roman" w:cs="TimesTen-Roman"/>
          <w:sz w:val="20"/>
          <w:szCs w:val="20"/>
        </w:rPr>
        <w:t xml:space="preserve">       </w:t>
      </w:r>
      <w:r w:rsidRPr="00CE10E8">
        <w:rPr>
          <w:rFonts w:asciiTheme="majorBidi" w:hAnsiTheme="majorBidi" w:cstheme="majorBidi"/>
          <w:sz w:val="24"/>
          <w:szCs w:val="24"/>
        </w:rPr>
        <w:t xml:space="preserve">In the </w:t>
      </w:r>
      <w:r w:rsidRPr="00CE10E8">
        <w:rPr>
          <w:rFonts w:asciiTheme="majorBidi" w:hAnsiTheme="majorBidi" w:cstheme="majorBidi"/>
          <w:b/>
          <w:bCs/>
          <w:sz w:val="24"/>
          <w:szCs w:val="24"/>
        </w:rPr>
        <w:t>relaxed state</w:t>
      </w:r>
      <w:r w:rsidRPr="00CE10E8">
        <w:rPr>
          <w:rFonts w:asciiTheme="majorBidi" w:hAnsiTheme="majorBidi" w:cstheme="majorBidi"/>
          <w:sz w:val="24"/>
          <w:szCs w:val="24"/>
        </w:rPr>
        <w:t xml:space="preserve">, the ends of the actin filaments extending from two successive Z </w:t>
      </w:r>
      <w:r w:rsidR="0078648F" w:rsidRPr="00CE10E8">
        <w:rPr>
          <w:rFonts w:asciiTheme="majorBidi" w:hAnsiTheme="majorBidi" w:cstheme="majorBidi"/>
          <w:sz w:val="24"/>
          <w:szCs w:val="24"/>
        </w:rPr>
        <w:t>discs barely</w:t>
      </w:r>
      <w:r w:rsidRPr="00CE10E8">
        <w:rPr>
          <w:rFonts w:asciiTheme="majorBidi" w:hAnsiTheme="majorBidi" w:cstheme="majorBidi"/>
          <w:sz w:val="24"/>
          <w:szCs w:val="24"/>
        </w:rPr>
        <w:t xml:space="preserve"> begin to overlap one another. Conversely, in the </w:t>
      </w:r>
      <w:r w:rsidRPr="00CE10E8">
        <w:rPr>
          <w:rFonts w:asciiTheme="majorBidi" w:hAnsiTheme="majorBidi" w:cstheme="majorBidi"/>
          <w:b/>
          <w:bCs/>
          <w:sz w:val="24"/>
          <w:szCs w:val="24"/>
        </w:rPr>
        <w:t>contracted state</w:t>
      </w:r>
      <w:r w:rsidR="00B37F10" w:rsidRPr="00CE10E8">
        <w:rPr>
          <w:rFonts w:asciiTheme="majorBidi" w:hAnsiTheme="majorBidi" w:cstheme="majorBidi"/>
          <w:sz w:val="24"/>
          <w:szCs w:val="24"/>
        </w:rPr>
        <w:t>,</w:t>
      </w:r>
      <w:r w:rsidRPr="00CE10E8">
        <w:rPr>
          <w:rFonts w:asciiTheme="majorBidi" w:hAnsiTheme="majorBidi" w:cstheme="majorBidi"/>
          <w:sz w:val="24"/>
          <w:szCs w:val="24"/>
        </w:rPr>
        <w:t xml:space="preserve"> these actin filaments have been pulled inward among the myosin</w:t>
      </w:r>
      <w:r w:rsidR="00B37F10" w:rsidRPr="00CE10E8">
        <w:rPr>
          <w:rFonts w:asciiTheme="majorBidi" w:hAnsiTheme="majorBidi" w:cstheme="majorBidi"/>
          <w:sz w:val="24"/>
          <w:szCs w:val="24"/>
        </w:rPr>
        <w:t xml:space="preserve"> filaments, so that their ends overlap one another to their maximum extent. Also, the Z discs have been pulled by the actin filaments up to the ends of the myosin filaments. Thus, muscle contraction occurs by a </w:t>
      </w:r>
      <w:r w:rsidR="00B37F10" w:rsidRPr="00CE10E8">
        <w:rPr>
          <w:rFonts w:asciiTheme="majorBidi" w:hAnsiTheme="majorBidi" w:cstheme="majorBidi"/>
          <w:b/>
          <w:bCs/>
          <w:i/>
          <w:iCs/>
          <w:sz w:val="24"/>
          <w:szCs w:val="24"/>
        </w:rPr>
        <w:t>sliding filament mechanism</w:t>
      </w:r>
      <w:r w:rsidR="00B37F10" w:rsidRPr="00CE10E8">
        <w:rPr>
          <w:rFonts w:asciiTheme="majorBidi" w:hAnsiTheme="majorBidi" w:cstheme="majorBidi"/>
          <w:i/>
          <w:iCs/>
          <w:sz w:val="24"/>
          <w:szCs w:val="24"/>
        </w:rPr>
        <w:t>.</w:t>
      </w:r>
      <w:r w:rsidR="00DB46E6" w:rsidRPr="00CE10E8">
        <w:rPr>
          <w:rFonts w:asciiTheme="majorBidi" w:hAnsiTheme="majorBidi" w:cstheme="majorBidi"/>
          <w:sz w:val="24"/>
          <w:szCs w:val="24"/>
        </w:rPr>
        <w:t>The sliding filament theory of muscle contraction can be broken down into four distinct stages, these are;</w:t>
      </w:r>
    </w:p>
    <w:p w:rsidR="00EE69EB" w:rsidRPr="00CE10E8" w:rsidRDefault="00EE69EB" w:rsidP="0098698E">
      <w:pPr>
        <w:autoSpaceDE w:val="0"/>
        <w:autoSpaceDN w:val="0"/>
        <w:adjustRightInd w:val="0"/>
        <w:spacing w:after="0"/>
        <w:jc w:val="both"/>
        <w:rPr>
          <w:rFonts w:asciiTheme="majorBidi" w:hAnsiTheme="majorBidi" w:cstheme="majorBidi"/>
          <w:sz w:val="24"/>
          <w:szCs w:val="24"/>
        </w:rPr>
      </w:pPr>
    </w:p>
    <w:p w:rsidR="00131B08" w:rsidRDefault="00DB46E6" w:rsidP="0098698E">
      <w:pPr>
        <w:pStyle w:val="NormalWeb"/>
        <w:numPr>
          <w:ilvl w:val="0"/>
          <w:numId w:val="13"/>
        </w:numPr>
        <w:shd w:val="clear" w:color="auto" w:fill="FFFFFF"/>
        <w:spacing w:before="0" w:beforeAutospacing="0" w:after="0" w:afterAutospacing="0" w:line="276" w:lineRule="auto"/>
        <w:jc w:val="both"/>
        <w:rPr>
          <w:rFonts w:asciiTheme="majorBidi" w:hAnsiTheme="majorBidi" w:cstheme="majorBidi"/>
        </w:rPr>
      </w:pPr>
      <w:r w:rsidRPr="00CE10E8">
        <w:rPr>
          <w:rFonts w:asciiTheme="majorBidi" w:hAnsiTheme="majorBidi" w:cstheme="majorBidi"/>
          <w:b/>
          <w:bCs/>
        </w:rPr>
        <w:t>Muscle</w:t>
      </w:r>
      <w:r w:rsidRPr="00CE10E8">
        <w:rPr>
          <w:rStyle w:val="apple-converted-space"/>
          <w:rFonts w:asciiTheme="majorBidi" w:hAnsiTheme="majorBidi" w:cstheme="majorBidi"/>
          <w:b/>
          <w:bCs/>
        </w:rPr>
        <w:t> </w:t>
      </w:r>
      <w:r w:rsidRPr="00CE10E8">
        <w:rPr>
          <w:rFonts w:asciiTheme="majorBidi" w:hAnsiTheme="majorBidi" w:cstheme="majorBidi"/>
          <w:b/>
          <w:bCs/>
        </w:rPr>
        <w:t>activation:</w:t>
      </w:r>
      <w:r w:rsidRPr="00CE10E8">
        <w:rPr>
          <w:rFonts w:asciiTheme="majorBidi" w:hAnsiTheme="majorBidi" w:cstheme="majorBidi"/>
        </w:rPr>
        <w:t>  The motor nerve stimulates an action potential (impulse) to pass down a neuron to the neuromuscular junction. This stimulates the sarcoplasmic reticulum to release calcium into the muscle cell.</w:t>
      </w:r>
    </w:p>
    <w:p w:rsidR="002E7A72" w:rsidRPr="002E7A72" w:rsidRDefault="002E7A72" w:rsidP="002E7A72">
      <w:pPr>
        <w:pStyle w:val="NormalWeb"/>
        <w:shd w:val="clear" w:color="auto" w:fill="FFFFFF"/>
        <w:spacing w:before="0" w:beforeAutospacing="0" w:after="0" w:afterAutospacing="0" w:line="276" w:lineRule="auto"/>
        <w:ind w:left="720"/>
        <w:jc w:val="both"/>
        <w:rPr>
          <w:rFonts w:asciiTheme="majorBidi" w:hAnsiTheme="majorBidi" w:cstheme="majorBidi"/>
          <w:sz w:val="12"/>
          <w:szCs w:val="12"/>
        </w:rPr>
      </w:pPr>
    </w:p>
    <w:p w:rsidR="00131B08" w:rsidRPr="00CE10E8" w:rsidRDefault="00DB46E6" w:rsidP="0098698E">
      <w:pPr>
        <w:pStyle w:val="NormalWeb"/>
        <w:numPr>
          <w:ilvl w:val="0"/>
          <w:numId w:val="13"/>
        </w:numPr>
        <w:shd w:val="clear" w:color="auto" w:fill="FFFFFF"/>
        <w:spacing w:before="0" w:beforeAutospacing="0" w:after="0" w:afterAutospacing="0" w:line="276" w:lineRule="auto"/>
        <w:jc w:val="both"/>
        <w:rPr>
          <w:rFonts w:asciiTheme="majorBidi" w:hAnsiTheme="majorBidi" w:cstheme="majorBidi"/>
        </w:rPr>
      </w:pPr>
      <w:r w:rsidRPr="00CE10E8">
        <w:rPr>
          <w:rFonts w:asciiTheme="majorBidi" w:hAnsiTheme="majorBidi" w:cstheme="majorBidi"/>
          <w:b/>
          <w:bCs/>
        </w:rPr>
        <w:t>Muscle contraction: </w:t>
      </w:r>
      <w:r w:rsidRPr="00CE10E8">
        <w:rPr>
          <w:rStyle w:val="apple-converted-space"/>
          <w:rFonts w:asciiTheme="majorBidi" w:hAnsiTheme="majorBidi" w:cstheme="majorBidi"/>
          <w:b/>
          <w:bCs/>
        </w:rPr>
        <w:t> </w:t>
      </w:r>
      <w:r w:rsidRPr="00CE10E8">
        <w:rPr>
          <w:rFonts w:asciiTheme="majorBidi" w:hAnsiTheme="majorBidi" w:cstheme="majorBidi"/>
        </w:rPr>
        <w:t xml:space="preserve">Calcium floods into the muscle cell binding with </w:t>
      </w:r>
      <w:r w:rsidR="0078648F" w:rsidRPr="00CE10E8">
        <w:rPr>
          <w:rFonts w:asciiTheme="majorBidi" w:hAnsiTheme="majorBidi" w:cstheme="majorBidi"/>
        </w:rPr>
        <w:t>C-</w:t>
      </w:r>
      <w:r w:rsidRPr="00CE10E8">
        <w:rPr>
          <w:rFonts w:asciiTheme="majorBidi" w:hAnsiTheme="majorBidi" w:cstheme="majorBidi"/>
        </w:rPr>
        <w:t>troponin allowing actin and myosin to bind</w:t>
      </w:r>
      <w:r w:rsidR="0078648F" w:rsidRPr="00CE10E8">
        <w:rPr>
          <w:rFonts w:asciiTheme="majorBidi" w:hAnsiTheme="majorBidi" w:cstheme="majorBidi"/>
        </w:rPr>
        <w:t xml:space="preserve"> by move the molecules</w:t>
      </w:r>
      <w:r w:rsidRPr="00CE10E8">
        <w:rPr>
          <w:rFonts w:asciiTheme="majorBidi" w:hAnsiTheme="majorBidi" w:cstheme="majorBidi"/>
        </w:rPr>
        <w:t>.  The actin and myosin cross bridges bind and contract using ATP as energy.</w:t>
      </w:r>
    </w:p>
    <w:p w:rsidR="00131B08" w:rsidRDefault="00DB46E6" w:rsidP="0098698E">
      <w:pPr>
        <w:pStyle w:val="NormalWeb"/>
        <w:numPr>
          <w:ilvl w:val="0"/>
          <w:numId w:val="13"/>
        </w:numPr>
        <w:shd w:val="clear" w:color="auto" w:fill="FFFFFF"/>
        <w:spacing w:before="0" w:beforeAutospacing="0" w:after="0" w:afterAutospacing="0" w:line="276" w:lineRule="auto"/>
        <w:jc w:val="both"/>
        <w:rPr>
          <w:rFonts w:asciiTheme="majorBidi" w:hAnsiTheme="majorBidi" w:cstheme="majorBidi"/>
        </w:rPr>
      </w:pPr>
      <w:r w:rsidRPr="00CE10E8">
        <w:rPr>
          <w:rFonts w:asciiTheme="majorBidi" w:hAnsiTheme="majorBidi" w:cstheme="majorBidi"/>
          <w:b/>
          <w:bCs/>
        </w:rPr>
        <w:lastRenderedPageBreak/>
        <w:t>Recharging: </w:t>
      </w:r>
      <w:r w:rsidRPr="00CE10E8">
        <w:rPr>
          <w:rStyle w:val="apple-converted-space"/>
          <w:rFonts w:asciiTheme="majorBidi" w:hAnsiTheme="majorBidi" w:cstheme="majorBidi"/>
          <w:b/>
          <w:bCs/>
        </w:rPr>
        <w:t> </w:t>
      </w:r>
      <w:r w:rsidRPr="00CE10E8">
        <w:rPr>
          <w:rFonts w:asciiTheme="majorBidi" w:hAnsiTheme="majorBidi" w:cstheme="majorBidi"/>
        </w:rPr>
        <w:t xml:space="preserve">ATP is re-synthesised (re-manufactured) </w:t>
      </w:r>
      <w:r w:rsidR="00131B08" w:rsidRPr="00CE10E8">
        <w:rPr>
          <w:rFonts w:asciiTheme="majorBidi" w:hAnsiTheme="majorBidi" w:cstheme="majorBidi"/>
        </w:rPr>
        <w:t xml:space="preserve">bind with the active myosine site in the head which allowing actin slid on myosin as </w:t>
      </w:r>
      <w:r w:rsidR="00A87408" w:rsidRPr="00CE10E8">
        <w:rPr>
          <w:rFonts w:asciiTheme="majorBidi" w:hAnsiTheme="majorBidi" w:cstheme="majorBidi"/>
        </w:rPr>
        <w:t>a cross bridge</w:t>
      </w:r>
      <w:r w:rsidR="00A34B6A" w:rsidRPr="00CE10E8">
        <w:rPr>
          <w:rFonts w:asciiTheme="majorBidi" w:hAnsiTheme="majorBidi" w:cstheme="majorBidi"/>
        </w:rPr>
        <w:t>.</w:t>
      </w:r>
    </w:p>
    <w:p w:rsidR="00A70771" w:rsidRPr="00A70771" w:rsidRDefault="00A70771" w:rsidP="00A70771">
      <w:pPr>
        <w:pStyle w:val="NormalWeb"/>
        <w:shd w:val="clear" w:color="auto" w:fill="FFFFFF"/>
        <w:spacing w:before="0" w:beforeAutospacing="0" w:after="0" w:afterAutospacing="0" w:line="276" w:lineRule="auto"/>
        <w:ind w:left="720"/>
        <w:jc w:val="both"/>
        <w:rPr>
          <w:rFonts w:asciiTheme="majorBidi" w:hAnsiTheme="majorBidi" w:cstheme="majorBidi"/>
          <w:sz w:val="16"/>
          <w:szCs w:val="16"/>
        </w:rPr>
      </w:pPr>
    </w:p>
    <w:p w:rsidR="00A87408" w:rsidRDefault="00DB46E6" w:rsidP="0098698E">
      <w:pPr>
        <w:pStyle w:val="NormalWeb"/>
        <w:numPr>
          <w:ilvl w:val="0"/>
          <w:numId w:val="13"/>
        </w:numPr>
        <w:shd w:val="clear" w:color="auto" w:fill="FFFFFF"/>
        <w:spacing w:before="0" w:beforeAutospacing="0" w:after="0" w:afterAutospacing="0" w:line="276" w:lineRule="auto"/>
        <w:jc w:val="both"/>
        <w:rPr>
          <w:rFonts w:asciiTheme="majorBidi" w:hAnsiTheme="majorBidi" w:cstheme="majorBidi"/>
          <w:color w:val="000000"/>
        </w:rPr>
      </w:pPr>
      <w:r w:rsidRPr="00CE10E8">
        <w:rPr>
          <w:rFonts w:asciiTheme="majorBidi" w:hAnsiTheme="majorBidi" w:cstheme="majorBidi"/>
          <w:b/>
          <w:bCs/>
        </w:rPr>
        <w:t>Relaxation: </w:t>
      </w:r>
      <w:r w:rsidRPr="00CE10E8">
        <w:rPr>
          <w:rStyle w:val="apple-converted-space"/>
          <w:rFonts w:asciiTheme="majorBidi" w:hAnsiTheme="majorBidi" w:cstheme="majorBidi"/>
          <w:b/>
          <w:bCs/>
        </w:rPr>
        <w:t> </w:t>
      </w:r>
      <w:r w:rsidRPr="00CE10E8">
        <w:rPr>
          <w:rFonts w:asciiTheme="majorBidi" w:hAnsiTheme="majorBidi" w:cstheme="majorBidi"/>
        </w:rPr>
        <w:t>Relaxation occurs when stimulation of t</w:t>
      </w:r>
      <w:r w:rsidR="00A87408" w:rsidRPr="00CE10E8">
        <w:rPr>
          <w:rFonts w:asciiTheme="majorBidi" w:hAnsiTheme="majorBidi" w:cstheme="majorBidi"/>
        </w:rPr>
        <w:t>he nerve stops.  Calcium is</w:t>
      </w:r>
      <w:r w:rsidRPr="00CE10E8">
        <w:rPr>
          <w:rFonts w:asciiTheme="majorBidi" w:hAnsiTheme="majorBidi" w:cstheme="majorBidi"/>
        </w:rPr>
        <w:t xml:space="preserve"> pumped back into the sarcoplasmic reticulum breaking the link between actin and myosin. Actin and myosin return to their unbound state causing the muscle to relax.  Alternatively relaxation (failure) will also</w:t>
      </w:r>
      <w:r w:rsidRPr="00131B08">
        <w:rPr>
          <w:rFonts w:asciiTheme="majorBidi" w:hAnsiTheme="majorBidi" w:cstheme="majorBidi"/>
          <w:color w:val="000000"/>
        </w:rPr>
        <w:t xml:space="preserve"> occur when ATP is no longer available.</w:t>
      </w:r>
    </w:p>
    <w:p w:rsidR="008F0C22" w:rsidRPr="00A87408" w:rsidRDefault="008F0C22" w:rsidP="0098698E">
      <w:pPr>
        <w:pStyle w:val="NormalWeb"/>
        <w:shd w:val="clear" w:color="auto" w:fill="FFFFFF"/>
        <w:spacing w:before="0" w:beforeAutospacing="0" w:after="0" w:afterAutospacing="0" w:line="276" w:lineRule="auto"/>
        <w:ind w:left="720"/>
        <w:jc w:val="both"/>
        <w:rPr>
          <w:rFonts w:asciiTheme="majorBidi" w:hAnsiTheme="majorBidi" w:cstheme="majorBidi"/>
          <w:color w:val="000000"/>
        </w:rPr>
      </w:pPr>
    </w:p>
    <w:p w:rsidR="00F00C63" w:rsidRDefault="00131B08" w:rsidP="0098698E">
      <w:pPr>
        <w:pStyle w:val="NormalWeb"/>
        <w:shd w:val="clear" w:color="auto" w:fill="FFFFFF"/>
        <w:spacing w:before="0" w:beforeAutospacing="0" w:after="0" w:afterAutospacing="0" w:line="276" w:lineRule="auto"/>
        <w:jc w:val="center"/>
        <w:rPr>
          <w:rFonts w:asciiTheme="majorBidi" w:hAnsiTheme="majorBidi" w:cstheme="majorBidi"/>
          <w:color w:val="000000"/>
        </w:rPr>
      </w:pPr>
      <w:r>
        <w:rPr>
          <w:rFonts w:asciiTheme="majorBidi" w:hAnsiTheme="majorBidi" w:cstheme="majorBidi"/>
          <w:noProof/>
          <w:color w:val="000000"/>
        </w:rPr>
        <w:drawing>
          <wp:inline distT="0" distB="0" distL="0" distR="0">
            <wp:extent cx="5983718" cy="1494430"/>
            <wp:effectExtent l="19050" t="0" r="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84240" cy="1494560"/>
                    </a:xfrm>
                    <a:prstGeom prst="rect">
                      <a:avLst/>
                    </a:prstGeom>
                    <a:noFill/>
                    <a:ln w="9525">
                      <a:noFill/>
                      <a:miter lim="800000"/>
                      <a:headEnd/>
                      <a:tailEnd/>
                    </a:ln>
                  </pic:spPr>
                </pic:pic>
              </a:graphicData>
            </a:graphic>
          </wp:inline>
        </w:drawing>
      </w:r>
    </w:p>
    <w:p w:rsidR="00A87408" w:rsidRDefault="00A87408" w:rsidP="0098698E">
      <w:pPr>
        <w:pStyle w:val="NormalWeb"/>
        <w:shd w:val="clear" w:color="auto" w:fill="FFFFFF"/>
        <w:spacing w:before="0" w:beforeAutospacing="0" w:after="0" w:afterAutospacing="0" w:line="276" w:lineRule="auto"/>
        <w:jc w:val="both"/>
        <w:rPr>
          <w:rFonts w:asciiTheme="majorBidi" w:hAnsiTheme="majorBidi" w:cstheme="majorBidi"/>
          <w:color w:val="000000"/>
        </w:rPr>
      </w:pPr>
    </w:p>
    <w:p w:rsidR="00F00C63" w:rsidRDefault="00A87408" w:rsidP="0098698E">
      <w:pPr>
        <w:pStyle w:val="NormalWeb"/>
        <w:shd w:val="clear" w:color="auto" w:fill="FFFFFF"/>
        <w:spacing w:before="0" w:beforeAutospacing="0" w:after="0" w:afterAutospacing="0" w:line="276" w:lineRule="auto"/>
        <w:jc w:val="center"/>
        <w:rPr>
          <w:rFonts w:asciiTheme="majorBidi" w:hAnsiTheme="majorBidi" w:cstheme="majorBidi"/>
          <w:color w:val="000000"/>
        </w:rPr>
      </w:pPr>
      <w:r>
        <w:rPr>
          <w:rFonts w:asciiTheme="majorBidi" w:hAnsiTheme="majorBidi" w:cstheme="majorBidi"/>
          <w:noProof/>
          <w:color w:val="000000"/>
        </w:rPr>
        <w:drawing>
          <wp:inline distT="0" distB="0" distL="0" distR="0">
            <wp:extent cx="6091972" cy="2326943"/>
            <wp:effectExtent l="19050" t="0" r="4028" b="0"/>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093460" cy="2327511"/>
                    </a:xfrm>
                    <a:prstGeom prst="rect">
                      <a:avLst/>
                    </a:prstGeom>
                    <a:noFill/>
                    <a:ln w="9525">
                      <a:noFill/>
                      <a:miter lim="800000"/>
                      <a:headEnd/>
                      <a:tailEnd/>
                    </a:ln>
                  </pic:spPr>
                </pic:pic>
              </a:graphicData>
            </a:graphic>
          </wp:inline>
        </w:drawing>
      </w:r>
    </w:p>
    <w:p w:rsidR="00F00C63" w:rsidRDefault="00F00C63" w:rsidP="0098698E">
      <w:pPr>
        <w:pStyle w:val="NormalWeb"/>
        <w:shd w:val="clear" w:color="auto" w:fill="FFFFFF"/>
        <w:spacing w:before="0" w:beforeAutospacing="0" w:after="0" w:afterAutospacing="0" w:line="276" w:lineRule="auto"/>
        <w:jc w:val="both"/>
        <w:rPr>
          <w:rFonts w:asciiTheme="majorBidi" w:hAnsiTheme="majorBidi" w:cstheme="majorBidi"/>
          <w:color w:val="000000"/>
        </w:rPr>
      </w:pPr>
    </w:p>
    <w:p w:rsidR="00A87408" w:rsidRPr="00DB46E6" w:rsidRDefault="00A87408" w:rsidP="0098698E">
      <w:pPr>
        <w:pStyle w:val="NormalWeb"/>
        <w:shd w:val="clear" w:color="auto" w:fill="FFFFFF"/>
        <w:spacing w:before="0" w:beforeAutospacing="0" w:after="0" w:afterAutospacing="0" w:line="276" w:lineRule="auto"/>
        <w:jc w:val="center"/>
        <w:rPr>
          <w:rFonts w:asciiTheme="majorBidi" w:hAnsiTheme="majorBidi" w:cstheme="majorBidi"/>
          <w:color w:val="000000"/>
        </w:rPr>
      </w:pPr>
      <w:r>
        <w:rPr>
          <w:rFonts w:asciiTheme="majorBidi" w:hAnsiTheme="majorBidi" w:cstheme="majorBidi"/>
          <w:noProof/>
          <w:color w:val="000000"/>
        </w:rPr>
        <w:lastRenderedPageBreak/>
        <w:drawing>
          <wp:inline distT="0" distB="0" distL="0" distR="0">
            <wp:extent cx="5493167" cy="2804615"/>
            <wp:effectExtent l="19050" t="0" r="0" b="0"/>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493385" cy="2804726"/>
                    </a:xfrm>
                    <a:prstGeom prst="rect">
                      <a:avLst/>
                    </a:prstGeom>
                    <a:noFill/>
                    <a:ln w="9525">
                      <a:noFill/>
                      <a:miter lim="800000"/>
                      <a:headEnd/>
                      <a:tailEnd/>
                    </a:ln>
                  </pic:spPr>
                </pic:pic>
              </a:graphicData>
            </a:graphic>
          </wp:inline>
        </w:drawing>
      </w:r>
    </w:p>
    <w:p w:rsidR="00DB46E6" w:rsidRPr="00DB46E6" w:rsidRDefault="00DB46E6" w:rsidP="0098698E">
      <w:pPr>
        <w:autoSpaceDE w:val="0"/>
        <w:autoSpaceDN w:val="0"/>
        <w:adjustRightInd w:val="0"/>
        <w:spacing w:after="0"/>
        <w:jc w:val="both"/>
        <w:rPr>
          <w:rFonts w:asciiTheme="majorBidi" w:hAnsiTheme="majorBidi" w:cstheme="majorBidi"/>
          <w:sz w:val="24"/>
          <w:szCs w:val="24"/>
        </w:rPr>
      </w:pPr>
    </w:p>
    <w:p w:rsidR="008F0C22" w:rsidRPr="009B01D7" w:rsidRDefault="008F0C22" w:rsidP="0098698E">
      <w:pPr>
        <w:autoSpaceDE w:val="0"/>
        <w:autoSpaceDN w:val="0"/>
        <w:adjustRightInd w:val="0"/>
        <w:spacing w:after="0"/>
        <w:jc w:val="both"/>
        <w:rPr>
          <w:rFonts w:asciiTheme="majorBidi" w:hAnsiTheme="majorBidi" w:cstheme="majorBidi"/>
          <w:b/>
          <w:bCs/>
          <w:sz w:val="12"/>
          <w:szCs w:val="12"/>
          <w:u w:val="single"/>
          <w:lang w:bidi="ar-IQ"/>
        </w:rPr>
      </w:pPr>
    </w:p>
    <w:p w:rsidR="00DF3325" w:rsidRPr="00537E23" w:rsidRDefault="00727BD9" w:rsidP="0098698E">
      <w:pPr>
        <w:autoSpaceDE w:val="0"/>
        <w:autoSpaceDN w:val="0"/>
        <w:adjustRightInd w:val="0"/>
        <w:spacing w:after="0"/>
        <w:jc w:val="both"/>
        <w:rPr>
          <w:rFonts w:asciiTheme="majorBidi" w:hAnsiTheme="majorBidi" w:cstheme="majorBidi"/>
          <w:b/>
          <w:bCs/>
          <w:sz w:val="28"/>
          <w:szCs w:val="28"/>
          <w:lang w:bidi="ar-IQ"/>
        </w:rPr>
      </w:pPr>
      <w:r w:rsidRPr="00CE10E8">
        <w:rPr>
          <w:rFonts w:asciiTheme="majorBidi" w:hAnsiTheme="majorBidi" w:cstheme="majorBidi"/>
          <w:b/>
          <w:bCs/>
          <w:sz w:val="28"/>
          <w:szCs w:val="28"/>
          <w:lang w:bidi="ar-IQ"/>
        </w:rPr>
        <w:t>Contractile Response of Skeletal Muscle</w:t>
      </w:r>
    </w:p>
    <w:p w:rsidR="00032BE1" w:rsidRDefault="00DF3325" w:rsidP="0098698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F3325">
        <w:rPr>
          <w:rFonts w:asciiTheme="majorBidi" w:hAnsiTheme="majorBidi" w:cstheme="majorBidi"/>
          <w:sz w:val="24"/>
          <w:szCs w:val="24"/>
        </w:rPr>
        <w:t>Muscle contraction is easily investigated in the laboratory using an isolated muscle. The muscle is attached to an apparatus that produces a myogram, a graphic recording of contractile activity</w:t>
      </w:r>
      <w:r>
        <w:rPr>
          <w:rFonts w:asciiTheme="majorBidi" w:hAnsiTheme="majorBidi" w:cstheme="majorBidi"/>
          <w:sz w:val="24"/>
          <w:szCs w:val="24"/>
        </w:rPr>
        <w:t xml:space="preserve">. </w:t>
      </w:r>
      <w:r w:rsidRPr="00DF3325">
        <w:rPr>
          <w:rFonts w:asciiTheme="majorBidi" w:hAnsiTheme="majorBidi" w:cstheme="majorBidi"/>
          <w:sz w:val="24"/>
          <w:szCs w:val="24"/>
        </w:rPr>
        <w:t xml:space="preserve">The response of a motor unit to a single action potential of its motor neuron is called a </w:t>
      </w:r>
      <w:r w:rsidRPr="00DF3325">
        <w:rPr>
          <w:rFonts w:asciiTheme="majorBidi" w:hAnsiTheme="majorBidi" w:cstheme="majorBidi"/>
          <w:b/>
          <w:bCs/>
          <w:sz w:val="24"/>
          <w:szCs w:val="24"/>
        </w:rPr>
        <w:t>muscle twitch</w:t>
      </w:r>
      <w:r w:rsidRPr="00DF3325">
        <w:rPr>
          <w:rFonts w:asciiTheme="majorBidi" w:hAnsiTheme="majorBidi" w:cstheme="majorBidi"/>
          <w:sz w:val="24"/>
          <w:szCs w:val="24"/>
        </w:rPr>
        <w:t>. The muscle fibers contract quickly and then relax. Every twitch myogram has three distinct phases</w:t>
      </w:r>
      <w:r w:rsidR="00730D58">
        <w:rPr>
          <w:rFonts w:asciiTheme="majorBidi" w:hAnsiTheme="majorBidi" w:cstheme="majorBidi"/>
          <w:sz w:val="24"/>
          <w:szCs w:val="24"/>
        </w:rPr>
        <w:t>:-</w:t>
      </w:r>
    </w:p>
    <w:p w:rsidR="00730D58" w:rsidRPr="00730D58" w:rsidRDefault="00730D58" w:rsidP="0098698E">
      <w:pPr>
        <w:spacing w:after="0"/>
        <w:jc w:val="both"/>
        <w:rPr>
          <w:sz w:val="14"/>
          <w:szCs w:val="14"/>
        </w:rPr>
      </w:pPr>
    </w:p>
    <w:p w:rsidR="00730D58" w:rsidRPr="00730D58" w:rsidRDefault="00730D58" w:rsidP="0098698E">
      <w:pPr>
        <w:pStyle w:val="ListParagraph"/>
        <w:numPr>
          <w:ilvl w:val="0"/>
          <w:numId w:val="2"/>
        </w:numPr>
        <w:spacing w:after="0"/>
        <w:jc w:val="both"/>
        <w:rPr>
          <w:rFonts w:asciiTheme="majorBidi" w:eastAsia="Times New Roman" w:hAnsiTheme="majorBidi" w:cstheme="majorBidi"/>
          <w:sz w:val="24"/>
          <w:szCs w:val="24"/>
        </w:rPr>
      </w:pPr>
      <w:r w:rsidRPr="00730D58">
        <w:rPr>
          <w:rFonts w:asciiTheme="majorBidi" w:hAnsiTheme="majorBidi" w:cstheme="majorBidi"/>
          <w:b/>
          <w:bCs/>
          <w:sz w:val="24"/>
          <w:szCs w:val="24"/>
        </w:rPr>
        <w:t>Latent period</w:t>
      </w:r>
      <w:r w:rsidRPr="00730D58">
        <w:rPr>
          <w:rFonts w:asciiTheme="majorBidi" w:hAnsiTheme="majorBidi" w:cstheme="majorBidi"/>
          <w:sz w:val="24"/>
          <w:szCs w:val="24"/>
        </w:rPr>
        <w:t>. The latent period is the first few milliseconds following stimulation when excitation contraction coupling is occurring. During this period, muscle tension is beginning to increase but no response is seen on the myogram.</w:t>
      </w:r>
    </w:p>
    <w:p w:rsidR="00730D58" w:rsidRPr="00730D58" w:rsidRDefault="00730D58" w:rsidP="0098698E">
      <w:pPr>
        <w:pStyle w:val="ListParagraph"/>
        <w:spacing w:after="0"/>
        <w:jc w:val="both"/>
        <w:rPr>
          <w:rFonts w:asciiTheme="majorBidi" w:eastAsia="Times New Roman" w:hAnsiTheme="majorBidi" w:cstheme="majorBidi"/>
          <w:sz w:val="14"/>
          <w:szCs w:val="14"/>
        </w:rPr>
      </w:pPr>
    </w:p>
    <w:p w:rsidR="00730D58" w:rsidRPr="00C235D1" w:rsidRDefault="00730D58" w:rsidP="0098698E">
      <w:pPr>
        <w:pStyle w:val="ListParagraph"/>
        <w:numPr>
          <w:ilvl w:val="0"/>
          <w:numId w:val="2"/>
        </w:numPr>
        <w:spacing w:after="0"/>
        <w:jc w:val="both"/>
        <w:rPr>
          <w:rFonts w:asciiTheme="majorBidi" w:eastAsia="Times New Roman" w:hAnsiTheme="majorBidi" w:cstheme="majorBidi"/>
          <w:sz w:val="24"/>
          <w:szCs w:val="24"/>
        </w:rPr>
      </w:pPr>
      <w:r w:rsidRPr="00730D58">
        <w:rPr>
          <w:rFonts w:asciiTheme="majorBidi" w:hAnsiTheme="majorBidi" w:cstheme="majorBidi"/>
          <w:b/>
          <w:bCs/>
          <w:sz w:val="24"/>
          <w:szCs w:val="24"/>
        </w:rPr>
        <w:t>Period of contraction</w:t>
      </w:r>
      <w:r w:rsidRPr="00730D58">
        <w:rPr>
          <w:rFonts w:asciiTheme="majorBidi" w:hAnsiTheme="majorBidi" w:cstheme="majorBidi"/>
          <w:sz w:val="24"/>
          <w:szCs w:val="24"/>
        </w:rPr>
        <w:t xml:space="preserve">. </w:t>
      </w:r>
      <w:r w:rsidR="00473350" w:rsidRPr="00730D58">
        <w:rPr>
          <w:rFonts w:asciiTheme="majorBidi" w:hAnsiTheme="majorBidi" w:cstheme="majorBidi"/>
          <w:sz w:val="24"/>
          <w:szCs w:val="24"/>
        </w:rPr>
        <w:t>This</w:t>
      </w:r>
      <w:r w:rsidR="00473350">
        <w:rPr>
          <w:rFonts w:asciiTheme="majorBidi" w:hAnsiTheme="majorBidi" w:cstheme="majorBidi"/>
          <w:sz w:val="24"/>
          <w:szCs w:val="24"/>
        </w:rPr>
        <w:t xml:space="preserve"> period lasts 10–100</w:t>
      </w:r>
      <w:r w:rsidRPr="00730D58">
        <w:rPr>
          <w:rFonts w:asciiTheme="majorBidi" w:hAnsiTheme="majorBidi" w:cstheme="majorBidi"/>
          <w:sz w:val="24"/>
          <w:szCs w:val="24"/>
        </w:rPr>
        <w:t>ms. If the tension (pull) becomes great enough to overcome the resistance of a load, the muscle shortens.</w:t>
      </w:r>
    </w:p>
    <w:p w:rsidR="00C235D1" w:rsidRPr="00C235D1" w:rsidRDefault="00C235D1" w:rsidP="0098698E">
      <w:pPr>
        <w:pStyle w:val="ListParagraph"/>
        <w:spacing w:after="0"/>
        <w:jc w:val="both"/>
        <w:rPr>
          <w:rFonts w:asciiTheme="majorBidi" w:eastAsia="Times New Roman" w:hAnsiTheme="majorBidi" w:cstheme="majorBidi"/>
          <w:sz w:val="14"/>
          <w:szCs w:val="14"/>
        </w:rPr>
      </w:pPr>
    </w:p>
    <w:p w:rsidR="00730D58" w:rsidRPr="007B01A8" w:rsidRDefault="00730D58" w:rsidP="0098698E">
      <w:pPr>
        <w:pStyle w:val="ListParagraph"/>
        <w:numPr>
          <w:ilvl w:val="0"/>
          <w:numId w:val="2"/>
        </w:numPr>
        <w:spacing w:after="0"/>
        <w:jc w:val="both"/>
        <w:rPr>
          <w:rFonts w:asciiTheme="majorBidi" w:eastAsia="Times New Roman" w:hAnsiTheme="majorBidi" w:cstheme="majorBidi"/>
          <w:sz w:val="24"/>
          <w:szCs w:val="24"/>
        </w:rPr>
      </w:pPr>
      <w:r w:rsidRPr="00730D58">
        <w:rPr>
          <w:rFonts w:asciiTheme="majorBidi" w:hAnsiTheme="majorBidi" w:cstheme="majorBidi"/>
          <w:b/>
          <w:bCs/>
          <w:sz w:val="24"/>
          <w:szCs w:val="24"/>
        </w:rPr>
        <w:t>Period of relaxation</w:t>
      </w:r>
      <w:r w:rsidRPr="00730D58">
        <w:rPr>
          <w:rFonts w:asciiTheme="majorBidi" w:hAnsiTheme="majorBidi" w:cstheme="majorBidi"/>
          <w:sz w:val="24"/>
          <w:szCs w:val="24"/>
        </w:rPr>
        <w:t xml:space="preserve">. The period of contraction is followed by the period of relaxation. This final phase, lasting 10–100 ms, the muscle tension decreases to zero and the tracing returns to the baseline. If the muscle shortened during contraction, it now returns to its initial length. </w:t>
      </w:r>
    </w:p>
    <w:p w:rsidR="007B01A8" w:rsidRDefault="007B01A8" w:rsidP="0098698E">
      <w:pPr>
        <w:pStyle w:val="ListParagraph"/>
        <w:spacing w:after="0"/>
        <w:jc w:val="both"/>
        <w:rPr>
          <w:rFonts w:asciiTheme="majorBidi" w:hAnsiTheme="majorBidi" w:cstheme="majorBidi"/>
          <w:b/>
          <w:bCs/>
          <w:sz w:val="24"/>
          <w:szCs w:val="24"/>
        </w:rPr>
      </w:pPr>
    </w:p>
    <w:p w:rsidR="007B01A8" w:rsidRPr="00730D58" w:rsidRDefault="007B01A8" w:rsidP="0098698E">
      <w:pPr>
        <w:pStyle w:val="ListParagraph"/>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Pr>
          <w:noProof/>
        </w:rPr>
        <w:drawing>
          <wp:inline distT="0" distB="0" distL="0" distR="0">
            <wp:extent cx="4735930" cy="1636295"/>
            <wp:effectExtent l="19050" t="0" r="7520" b="0"/>
            <wp:docPr id="5" name="Picture 4" descr="http://droualb.faculty.mjc.edu/Course%20Materials/Physiology%20101/Chapter%20Notes/Fall%202007/chap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oualb.faculty.mjc.edu/Course%20Materials/Physiology%20101/Chapter%20Notes/Fall%202007/chapte3.jpg"/>
                    <pic:cNvPicPr>
                      <a:picLocks noChangeAspect="1" noChangeArrowheads="1"/>
                    </pic:cNvPicPr>
                  </pic:nvPicPr>
                  <pic:blipFill>
                    <a:blip r:embed="rId22" cstate="print"/>
                    <a:srcRect/>
                    <a:stretch>
                      <a:fillRect/>
                    </a:stretch>
                  </pic:blipFill>
                  <pic:spPr bwMode="auto">
                    <a:xfrm>
                      <a:off x="0" y="0"/>
                      <a:ext cx="4733925" cy="1635602"/>
                    </a:xfrm>
                    <a:prstGeom prst="rect">
                      <a:avLst/>
                    </a:prstGeom>
                    <a:noFill/>
                    <a:ln w="9525">
                      <a:noFill/>
                      <a:miter lim="800000"/>
                      <a:headEnd/>
                      <a:tailEnd/>
                    </a:ln>
                  </pic:spPr>
                </pic:pic>
              </a:graphicData>
            </a:graphic>
          </wp:inline>
        </w:drawing>
      </w:r>
    </w:p>
    <w:p w:rsidR="00727BD9" w:rsidRPr="00DF3325" w:rsidRDefault="00727BD9" w:rsidP="0098698E">
      <w:pPr>
        <w:autoSpaceDE w:val="0"/>
        <w:autoSpaceDN w:val="0"/>
        <w:adjustRightInd w:val="0"/>
        <w:spacing w:after="0"/>
        <w:jc w:val="both"/>
        <w:rPr>
          <w:rFonts w:asciiTheme="majorBidi" w:hAnsiTheme="majorBidi" w:cstheme="majorBidi"/>
          <w:sz w:val="24"/>
          <w:szCs w:val="24"/>
        </w:rPr>
      </w:pPr>
    </w:p>
    <w:p w:rsidR="00360AFC" w:rsidRDefault="001502F4" w:rsidP="0098698E">
      <w:pPr>
        <w:autoSpaceDE w:val="0"/>
        <w:autoSpaceDN w:val="0"/>
        <w:adjustRightInd w:val="0"/>
        <w:spacing w:after="0"/>
        <w:jc w:val="both"/>
        <w:rPr>
          <w:rFonts w:asciiTheme="majorBidi" w:hAnsiTheme="majorBidi" w:cstheme="majorBidi"/>
          <w:sz w:val="24"/>
          <w:szCs w:val="24"/>
        </w:rPr>
      </w:pPr>
      <w:r>
        <w:lastRenderedPageBreak/>
        <w:t xml:space="preserve"> </w:t>
      </w:r>
      <w:r w:rsidR="004467CD">
        <w:t xml:space="preserve">   </w:t>
      </w:r>
      <w:r>
        <w:t xml:space="preserve"> </w:t>
      </w:r>
      <w:r w:rsidRPr="004467CD">
        <w:rPr>
          <w:rFonts w:asciiTheme="majorBidi" w:hAnsiTheme="majorBidi" w:cstheme="majorBidi"/>
          <w:sz w:val="24"/>
          <w:szCs w:val="24"/>
        </w:rPr>
        <w:t>Twitch contractions of some muscles are rapid and brief, as with the muscles controlling eye movements. In contrast, the fibers of fleshy calf muscles (gastrocnemius and soleus) contract more slowly and remain contracted for much longer periods. These differences between muscles reflect metabolic properties of the myo- fibrils and enzyme variations</w:t>
      </w:r>
      <w:r w:rsidRPr="006117A3">
        <w:rPr>
          <w:rFonts w:asciiTheme="majorBidi" w:hAnsiTheme="majorBidi" w:cstheme="majorBidi"/>
          <w:sz w:val="24"/>
          <w:szCs w:val="24"/>
        </w:rPr>
        <w:t>.</w:t>
      </w:r>
      <w:r w:rsidR="00AD6806" w:rsidRPr="006117A3">
        <w:rPr>
          <w:rFonts w:asciiTheme="majorBidi" w:hAnsiTheme="majorBidi" w:cstheme="majorBidi"/>
          <w:sz w:val="24"/>
          <w:szCs w:val="24"/>
        </w:rPr>
        <w:t xml:space="preserve"> If two identical stimuli (electrical shocks or nerve impulses) are delivered to a muscle in rapid succession, the second twitch will be stronger than the fi</w:t>
      </w:r>
      <w:r w:rsidR="006117A3">
        <w:rPr>
          <w:rFonts w:asciiTheme="majorBidi" w:hAnsiTheme="majorBidi" w:cstheme="majorBidi"/>
          <w:sz w:val="24"/>
          <w:szCs w:val="24"/>
        </w:rPr>
        <w:t>rst.</w:t>
      </w:r>
      <w:r w:rsidR="00473350">
        <w:rPr>
          <w:rFonts w:asciiTheme="majorBidi" w:hAnsiTheme="majorBidi" w:cstheme="majorBidi"/>
          <w:sz w:val="24"/>
          <w:szCs w:val="24"/>
        </w:rPr>
        <w:t xml:space="preserve"> </w:t>
      </w:r>
      <w:r w:rsidR="00AD6806" w:rsidRPr="006117A3">
        <w:rPr>
          <w:rFonts w:asciiTheme="majorBidi" w:hAnsiTheme="majorBidi" w:cstheme="majorBidi"/>
          <w:sz w:val="24"/>
          <w:szCs w:val="24"/>
        </w:rPr>
        <w:t xml:space="preserve">This phenomenon, called </w:t>
      </w:r>
      <w:r w:rsidR="00AD6806" w:rsidRPr="006117A3">
        <w:rPr>
          <w:rFonts w:asciiTheme="majorBidi" w:hAnsiTheme="majorBidi" w:cstheme="majorBidi"/>
          <w:b/>
          <w:bCs/>
          <w:sz w:val="24"/>
          <w:szCs w:val="24"/>
        </w:rPr>
        <w:t>wave summation</w:t>
      </w:r>
      <w:r w:rsidR="00AD6806" w:rsidRPr="006117A3">
        <w:rPr>
          <w:rFonts w:asciiTheme="majorBidi" w:hAnsiTheme="majorBidi" w:cstheme="majorBidi"/>
          <w:sz w:val="24"/>
          <w:szCs w:val="24"/>
        </w:rPr>
        <w:t>, occurs because the second contraction occurs before the muscle has completely relaxed.</w:t>
      </w:r>
      <w:r w:rsidR="00360AFC">
        <w:rPr>
          <w:rFonts w:asciiTheme="majorBidi" w:hAnsiTheme="majorBidi" w:cstheme="majorBidi"/>
          <w:sz w:val="24"/>
          <w:szCs w:val="24"/>
        </w:rPr>
        <w:t xml:space="preserve"> </w:t>
      </w:r>
      <w:r w:rsidR="00360AFC" w:rsidRPr="00360AFC">
        <w:rPr>
          <w:rFonts w:asciiTheme="majorBidi" w:hAnsiTheme="majorBidi" w:cstheme="majorBidi"/>
          <w:sz w:val="24"/>
          <w:szCs w:val="24"/>
        </w:rPr>
        <w:t xml:space="preserve">Summation requires increasing stimulus frequency. At low frequency, the muscle fiber will relax before the next stimulus impulse occurs. As the stimulus frequency increases and the time between the stimuli decreases, the muscle fiber cannot fully relax </w:t>
      </w:r>
      <w:r w:rsidR="00360AFC">
        <w:rPr>
          <w:rFonts w:asciiTheme="majorBidi" w:hAnsiTheme="majorBidi" w:cstheme="majorBidi"/>
          <w:sz w:val="24"/>
          <w:szCs w:val="24"/>
        </w:rPr>
        <w:t>before the next stimulus occurs</w:t>
      </w:r>
      <w:r w:rsidR="00360AFC" w:rsidRPr="00360AFC">
        <w:rPr>
          <w:rFonts w:asciiTheme="majorBidi" w:hAnsiTheme="majorBidi" w:cstheme="majorBidi"/>
          <w:sz w:val="24"/>
          <w:szCs w:val="24"/>
        </w:rPr>
        <w:t xml:space="preserve">. This loss of relaxation between stimuli is called </w:t>
      </w:r>
      <w:r w:rsidR="00360AFC" w:rsidRPr="00360AFC">
        <w:rPr>
          <w:rFonts w:asciiTheme="majorBidi" w:hAnsiTheme="majorBidi" w:cstheme="majorBidi"/>
          <w:b/>
          <w:bCs/>
          <w:sz w:val="24"/>
          <w:szCs w:val="24"/>
        </w:rPr>
        <w:t xml:space="preserve">tetanus </w:t>
      </w:r>
      <w:r w:rsidR="00360AFC" w:rsidRPr="00360AFC">
        <w:rPr>
          <w:rFonts w:asciiTheme="majorBidi" w:hAnsiTheme="majorBidi" w:cstheme="majorBidi"/>
          <w:sz w:val="24"/>
          <w:szCs w:val="24"/>
        </w:rPr>
        <w:t xml:space="preserve">which </w:t>
      </w:r>
      <w:r w:rsidR="00360AFC">
        <w:rPr>
          <w:rFonts w:asciiTheme="majorBidi" w:hAnsiTheme="majorBidi" w:cstheme="majorBidi"/>
          <w:sz w:val="24"/>
          <w:szCs w:val="24"/>
        </w:rPr>
        <w:t>is divided to</w:t>
      </w:r>
      <w:r w:rsidR="00360AFC" w:rsidRPr="00360AFC">
        <w:rPr>
          <w:rFonts w:asciiTheme="majorBidi" w:hAnsiTheme="majorBidi" w:cstheme="majorBidi"/>
          <w:sz w:val="24"/>
          <w:szCs w:val="24"/>
        </w:rPr>
        <w:t>:</w:t>
      </w:r>
    </w:p>
    <w:p w:rsidR="00360AFC" w:rsidRPr="00360AFC" w:rsidRDefault="00360AFC" w:rsidP="0098698E">
      <w:pPr>
        <w:autoSpaceDE w:val="0"/>
        <w:autoSpaceDN w:val="0"/>
        <w:adjustRightInd w:val="0"/>
        <w:spacing w:after="0"/>
        <w:jc w:val="both"/>
        <w:rPr>
          <w:rFonts w:asciiTheme="majorBidi" w:hAnsiTheme="majorBidi" w:cstheme="majorBidi"/>
          <w:sz w:val="16"/>
          <w:szCs w:val="16"/>
        </w:rPr>
      </w:pPr>
      <w:r w:rsidRPr="00360AFC">
        <w:rPr>
          <w:rFonts w:asciiTheme="majorBidi" w:hAnsiTheme="majorBidi" w:cstheme="majorBidi"/>
          <w:sz w:val="24"/>
          <w:szCs w:val="24"/>
        </w:rPr>
        <w:t xml:space="preserve"> </w:t>
      </w:r>
    </w:p>
    <w:p w:rsidR="00360AFC" w:rsidRPr="00360AFC" w:rsidRDefault="00360AFC" w:rsidP="0098698E">
      <w:pPr>
        <w:pStyle w:val="ListParagraph"/>
        <w:numPr>
          <w:ilvl w:val="0"/>
          <w:numId w:val="5"/>
        </w:numPr>
        <w:autoSpaceDE w:val="0"/>
        <w:autoSpaceDN w:val="0"/>
        <w:adjustRightInd w:val="0"/>
        <w:spacing w:after="0"/>
        <w:ind w:left="450"/>
        <w:jc w:val="both"/>
        <w:rPr>
          <w:rFonts w:asciiTheme="majorBidi" w:hAnsiTheme="majorBidi" w:cstheme="majorBidi"/>
          <w:b/>
          <w:bCs/>
          <w:sz w:val="24"/>
          <w:szCs w:val="24"/>
          <w:lang w:bidi="ar-IQ"/>
        </w:rPr>
      </w:pPr>
      <w:r w:rsidRPr="00360AFC">
        <w:rPr>
          <w:rFonts w:asciiTheme="majorBidi" w:hAnsiTheme="majorBidi" w:cstheme="majorBidi"/>
          <w:b/>
          <w:bCs/>
          <w:sz w:val="24"/>
          <w:szCs w:val="24"/>
          <w:lang w:bidi="ar-IQ"/>
        </w:rPr>
        <w:t xml:space="preserve">Complete Tetanus: </w:t>
      </w:r>
      <w:r w:rsidRPr="00360AFC">
        <w:rPr>
          <w:rFonts w:asciiTheme="majorBidi" w:hAnsiTheme="majorBidi" w:cstheme="majorBidi"/>
          <w:sz w:val="24"/>
          <w:szCs w:val="24"/>
        </w:rPr>
        <w:t>there is no relaxation</w:t>
      </w:r>
      <w:r w:rsidR="003F102F">
        <w:rPr>
          <w:rFonts w:asciiTheme="majorBidi" w:hAnsiTheme="majorBidi" w:cstheme="majorBidi"/>
          <w:sz w:val="24"/>
          <w:szCs w:val="24"/>
        </w:rPr>
        <w:t xml:space="preserve"> in </w:t>
      </w:r>
      <w:r w:rsidR="003F102F" w:rsidRPr="00360AFC">
        <w:rPr>
          <w:rFonts w:asciiTheme="majorBidi" w:hAnsiTheme="majorBidi" w:cstheme="majorBidi"/>
          <w:sz w:val="24"/>
          <w:szCs w:val="24"/>
        </w:rPr>
        <w:t>the muscle fiber</w:t>
      </w:r>
      <w:r w:rsidRPr="00360AFC">
        <w:rPr>
          <w:rFonts w:asciiTheme="majorBidi" w:hAnsiTheme="majorBidi" w:cstheme="majorBidi"/>
          <w:sz w:val="24"/>
          <w:szCs w:val="24"/>
        </w:rPr>
        <w:t xml:space="preserve"> at all between stimulus impulses.</w:t>
      </w:r>
    </w:p>
    <w:p w:rsidR="00360AFC" w:rsidRPr="00360AFC" w:rsidRDefault="00360AFC" w:rsidP="0098698E">
      <w:pPr>
        <w:pStyle w:val="ListParagraph"/>
        <w:numPr>
          <w:ilvl w:val="0"/>
          <w:numId w:val="5"/>
        </w:numPr>
        <w:autoSpaceDE w:val="0"/>
        <w:autoSpaceDN w:val="0"/>
        <w:adjustRightInd w:val="0"/>
        <w:spacing w:after="0"/>
        <w:ind w:left="450"/>
        <w:jc w:val="both"/>
        <w:rPr>
          <w:rFonts w:asciiTheme="majorBidi" w:hAnsiTheme="majorBidi" w:cstheme="majorBidi"/>
          <w:b/>
          <w:bCs/>
          <w:sz w:val="24"/>
          <w:szCs w:val="24"/>
          <w:lang w:bidi="ar-IQ"/>
        </w:rPr>
      </w:pPr>
      <w:r w:rsidRPr="00360AFC">
        <w:rPr>
          <w:rFonts w:asciiTheme="majorBidi" w:hAnsiTheme="majorBidi" w:cstheme="majorBidi"/>
          <w:b/>
          <w:bCs/>
          <w:sz w:val="24"/>
          <w:szCs w:val="24"/>
          <w:lang w:bidi="ar-IQ"/>
        </w:rPr>
        <w:t xml:space="preserve">Incomplete Tetanus: </w:t>
      </w:r>
      <w:r w:rsidRPr="00360AFC">
        <w:rPr>
          <w:rFonts w:asciiTheme="majorBidi" w:hAnsiTheme="majorBidi" w:cstheme="majorBidi"/>
          <w:sz w:val="24"/>
          <w:szCs w:val="24"/>
        </w:rPr>
        <w:t>the muscle fiber is able to partially relax between stimulus impulses</w:t>
      </w:r>
      <w:r w:rsidR="003F102F">
        <w:rPr>
          <w:rFonts w:asciiTheme="majorBidi" w:hAnsiTheme="majorBidi" w:cstheme="majorBidi"/>
          <w:sz w:val="24"/>
          <w:szCs w:val="24"/>
        </w:rPr>
        <w:t>.</w:t>
      </w:r>
    </w:p>
    <w:p w:rsidR="003C4726" w:rsidRPr="007B01A8" w:rsidRDefault="003C4726" w:rsidP="0098698E">
      <w:pPr>
        <w:autoSpaceDE w:val="0"/>
        <w:autoSpaceDN w:val="0"/>
        <w:adjustRightInd w:val="0"/>
        <w:spacing w:after="0"/>
        <w:jc w:val="both"/>
        <w:rPr>
          <w:rFonts w:asciiTheme="majorBidi" w:hAnsiTheme="majorBidi" w:cstheme="majorBidi"/>
          <w:sz w:val="18"/>
          <w:szCs w:val="18"/>
        </w:rPr>
      </w:pPr>
    </w:p>
    <w:p w:rsidR="00EE69EB" w:rsidRPr="00473350" w:rsidRDefault="00D34B27" w:rsidP="0098698E">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7456" behindDoc="0" locked="0" layoutInCell="1" allowOverlap="1">
            <wp:simplePos x="0" y="0"/>
            <wp:positionH relativeFrom="column">
              <wp:posOffset>310515</wp:posOffset>
            </wp:positionH>
            <wp:positionV relativeFrom="paragraph">
              <wp:posOffset>743585</wp:posOffset>
            </wp:positionV>
            <wp:extent cx="5671820" cy="2033270"/>
            <wp:effectExtent l="19050" t="0" r="5080" b="0"/>
            <wp:wrapSquare wrapText="bothSides"/>
            <wp:docPr id="7" name="Picture 4" descr="tean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nus.bmp"/>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aturation sat="400000"/>
                              </a14:imgEffect>
                              <a14:imgEffect>
                                <a14:brightnessContrast contrast="40000"/>
                              </a14:imgEffect>
                            </a14:imgLayer>
                          </a14:imgProps>
                        </a:ext>
                      </a:extLst>
                    </a:blip>
                    <a:stretch>
                      <a:fillRect/>
                    </a:stretch>
                  </pic:blipFill>
                  <pic:spPr>
                    <a:xfrm>
                      <a:off x="0" y="0"/>
                      <a:ext cx="5671820" cy="2033270"/>
                    </a:xfrm>
                    <a:prstGeom prst="rect">
                      <a:avLst/>
                    </a:prstGeom>
                  </pic:spPr>
                </pic:pic>
              </a:graphicData>
            </a:graphic>
          </wp:anchor>
        </w:drawing>
      </w:r>
      <w:r w:rsidR="003C4726">
        <w:rPr>
          <w:rFonts w:asciiTheme="majorBidi" w:hAnsiTheme="majorBidi" w:cstheme="majorBidi"/>
          <w:sz w:val="24"/>
          <w:szCs w:val="24"/>
        </w:rPr>
        <w:t xml:space="preserve">    </w:t>
      </w:r>
      <w:r w:rsidR="003C4726" w:rsidRPr="003C4726">
        <w:rPr>
          <w:rFonts w:asciiTheme="majorBidi" w:hAnsiTheme="majorBidi" w:cstheme="majorBidi"/>
          <w:sz w:val="24"/>
          <w:szCs w:val="24"/>
        </w:rPr>
        <w:t xml:space="preserve">Prolonged and strong contraction of a muscle leads to the well-known state of muscle </w:t>
      </w:r>
      <w:r w:rsidR="003C4726">
        <w:rPr>
          <w:rFonts w:asciiTheme="majorBidi" w:hAnsiTheme="majorBidi" w:cstheme="majorBidi"/>
          <w:b/>
          <w:bCs/>
          <w:sz w:val="24"/>
          <w:szCs w:val="24"/>
        </w:rPr>
        <w:t>F</w:t>
      </w:r>
      <w:r w:rsidR="003C4726" w:rsidRPr="003C4726">
        <w:rPr>
          <w:rFonts w:asciiTheme="majorBidi" w:hAnsiTheme="majorBidi" w:cstheme="majorBidi"/>
          <w:b/>
          <w:bCs/>
          <w:sz w:val="24"/>
          <w:szCs w:val="24"/>
        </w:rPr>
        <w:t>atigue</w:t>
      </w:r>
      <w:r w:rsidR="003C4726" w:rsidRPr="003C4726">
        <w:rPr>
          <w:rFonts w:asciiTheme="majorBidi" w:hAnsiTheme="majorBidi" w:cstheme="majorBidi"/>
          <w:sz w:val="24"/>
          <w:szCs w:val="24"/>
        </w:rPr>
        <w:t>. fatigue results</w:t>
      </w:r>
      <w:r w:rsidR="003C4726">
        <w:rPr>
          <w:rFonts w:asciiTheme="majorBidi" w:hAnsiTheme="majorBidi" w:cstheme="majorBidi"/>
          <w:sz w:val="24"/>
          <w:szCs w:val="24"/>
        </w:rPr>
        <w:t xml:space="preserve"> </w:t>
      </w:r>
      <w:r w:rsidR="003C4726" w:rsidRPr="003C4726">
        <w:rPr>
          <w:rFonts w:asciiTheme="majorBidi" w:hAnsiTheme="majorBidi" w:cstheme="majorBidi"/>
          <w:sz w:val="24"/>
          <w:szCs w:val="24"/>
        </w:rPr>
        <w:t>mainly from inability of the contractile and metabolic processes of the muscle fibers to continue supplying the same work output.</w:t>
      </w:r>
    </w:p>
    <w:p w:rsidR="00473350" w:rsidRDefault="00473350" w:rsidP="0098698E">
      <w:pPr>
        <w:autoSpaceDE w:val="0"/>
        <w:autoSpaceDN w:val="0"/>
        <w:adjustRightInd w:val="0"/>
        <w:spacing w:after="0"/>
        <w:jc w:val="both"/>
        <w:rPr>
          <w:rFonts w:asciiTheme="majorBidi" w:hAnsiTheme="majorBidi" w:cstheme="majorBidi"/>
          <w:b/>
          <w:bCs/>
          <w:sz w:val="28"/>
          <w:szCs w:val="28"/>
          <w:lang w:bidi="ar-IQ"/>
        </w:rPr>
      </w:pPr>
    </w:p>
    <w:p w:rsidR="00473350" w:rsidRPr="00317B91" w:rsidRDefault="00473350" w:rsidP="0098698E">
      <w:pPr>
        <w:autoSpaceDE w:val="0"/>
        <w:autoSpaceDN w:val="0"/>
        <w:adjustRightInd w:val="0"/>
        <w:spacing w:after="0"/>
        <w:jc w:val="both"/>
        <w:rPr>
          <w:rFonts w:asciiTheme="majorBidi" w:hAnsiTheme="majorBidi" w:cstheme="majorBidi"/>
          <w:b/>
          <w:bCs/>
          <w:sz w:val="2"/>
          <w:szCs w:val="2"/>
          <w:lang w:bidi="ar-IQ"/>
        </w:rPr>
      </w:pPr>
    </w:p>
    <w:p w:rsidR="00EA5319" w:rsidRPr="0096011B" w:rsidRDefault="00EA5319" w:rsidP="0098698E">
      <w:pPr>
        <w:autoSpaceDE w:val="0"/>
        <w:autoSpaceDN w:val="0"/>
        <w:adjustRightInd w:val="0"/>
        <w:spacing w:after="0"/>
        <w:jc w:val="both"/>
        <w:rPr>
          <w:rFonts w:asciiTheme="majorBidi" w:hAnsiTheme="majorBidi" w:cstheme="majorBidi"/>
          <w:b/>
          <w:bCs/>
          <w:sz w:val="28"/>
          <w:szCs w:val="28"/>
          <w:lang w:bidi="ar-IQ"/>
        </w:rPr>
      </w:pPr>
      <w:r w:rsidRPr="0096011B">
        <w:rPr>
          <w:rFonts w:asciiTheme="majorBidi" w:hAnsiTheme="majorBidi" w:cstheme="majorBidi"/>
          <w:b/>
          <w:bCs/>
          <w:sz w:val="28"/>
          <w:szCs w:val="28"/>
          <w:lang w:bidi="ar-IQ"/>
        </w:rPr>
        <w:t>Types of Contraction:</w:t>
      </w:r>
    </w:p>
    <w:p w:rsidR="00EA5319" w:rsidRPr="000F180D" w:rsidRDefault="00EA5319" w:rsidP="0098698E">
      <w:pPr>
        <w:autoSpaceDE w:val="0"/>
        <w:autoSpaceDN w:val="0"/>
        <w:adjustRightInd w:val="0"/>
        <w:spacing w:after="0"/>
        <w:jc w:val="both"/>
        <w:rPr>
          <w:rFonts w:asciiTheme="majorBidi" w:hAnsiTheme="majorBidi" w:cstheme="majorBidi"/>
          <w:sz w:val="24"/>
          <w:szCs w:val="24"/>
        </w:rPr>
      </w:pPr>
      <w:r w:rsidRPr="000F180D">
        <w:rPr>
          <w:rFonts w:asciiTheme="majorBidi" w:hAnsiTheme="majorBidi" w:cstheme="majorBidi"/>
          <w:sz w:val="24"/>
          <w:szCs w:val="24"/>
        </w:rPr>
        <w:t xml:space="preserve">  There are two main categories of contractions:</w:t>
      </w:r>
    </w:p>
    <w:p w:rsidR="006F1E45" w:rsidRDefault="00EA5319" w:rsidP="006F1E45">
      <w:pPr>
        <w:pStyle w:val="ListParagraph"/>
        <w:numPr>
          <w:ilvl w:val="0"/>
          <w:numId w:val="3"/>
        </w:numPr>
        <w:autoSpaceDE w:val="0"/>
        <w:autoSpaceDN w:val="0"/>
        <w:adjustRightInd w:val="0"/>
        <w:spacing w:after="0"/>
        <w:jc w:val="both"/>
        <w:rPr>
          <w:rFonts w:asciiTheme="majorBidi" w:hAnsiTheme="majorBidi" w:cstheme="majorBidi"/>
          <w:sz w:val="24"/>
          <w:szCs w:val="24"/>
        </w:rPr>
      </w:pPr>
      <w:r w:rsidRPr="000F180D">
        <w:rPr>
          <w:rFonts w:asciiTheme="majorBidi" w:hAnsiTheme="majorBidi" w:cstheme="majorBidi"/>
          <w:b/>
          <w:bCs/>
          <w:sz w:val="24"/>
          <w:szCs w:val="24"/>
        </w:rPr>
        <w:t>Isotonic contractions</w:t>
      </w:r>
      <w:r w:rsidRPr="000F180D">
        <w:rPr>
          <w:rFonts w:asciiTheme="majorBidi" w:hAnsiTheme="majorBidi" w:cstheme="majorBidi"/>
          <w:sz w:val="24"/>
          <w:szCs w:val="24"/>
        </w:rPr>
        <w:t>:</w:t>
      </w:r>
      <w:r w:rsidR="006F1E45">
        <w:rPr>
          <w:rFonts w:asciiTheme="majorBidi" w:hAnsiTheme="majorBidi" w:cstheme="majorBidi"/>
          <w:sz w:val="24"/>
          <w:szCs w:val="24"/>
        </w:rPr>
        <w:t xml:space="preserve"> </w:t>
      </w:r>
      <w:r w:rsidR="006F1E45">
        <w:rPr>
          <w:rFonts w:asciiTheme="majorBidi" w:hAnsiTheme="majorBidi" w:cstheme="majorBidi"/>
          <w:sz w:val="24"/>
          <w:szCs w:val="24"/>
          <w:lang w:val="fr-FR"/>
        </w:rPr>
        <w:t>when</w:t>
      </w:r>
      <w:r w:rsidR="006F1E45" w:rsidRPr="006F1E45">
        <w:rPr>
          <w:rFonts w:asciiTheme="majorBidi" w:hAnsiTheme="majorBidi" w:cstheme="majorBidi"/>
          <w:sz w:val="24"/>
          <w:szCs w:val="24"/>
          <w:lang w:val="fr-FR"/>
        </w:rPr>
        <w:t xml:space="preserve"> the </w:t>
      </w:r>
      <w:r w:rsidR="006F1E45" w:rsidRPr="000F180D">
        <w:rPr>
          <w:rFonts w:asciiTheme="majorBidi" w:hAnsiTheme="majorBidi" w:cstheme="majorBidi"/>
          <w:sz w:val="24"/>
          <w:szCs w:val="24"/>
        </w:rPr>
        <w:t>muscle</w:t>
      </w:r>
      <w:r w:rsidR="006F1E45">
        <w:rPr>
          <w:rFonts w:asciiTheme="majorBidi" w:hAnsiTheme="majorBidi" w:cstheme="majorBidi"/>
          <w:sz w:val="24"/>
          <w:szCs w:val="24"/>
        </w:rPr>
        <w:t xml:space="preserve"> </w:t>
      </w:r>
      <w:r w:rsidR="006F1E45">
        <w:rPr>
          <w:rFonts w:asciiTheme="majorBidi" w:hAnsiTheme="majorBidi" w:cstheme="majorBidi"/>
          <w:sz w:val="24"/>
          <w:szCs w:val="24"/>
          <w:lang w:val="fr-FR"/>
        </w:rPr>
        <w:t>shortens or lengthen</w:t>
      </w:r>
      <w:r w:rsidR="006F1E45" w:rsidRPr="006F1E45">
        <w:rPr>
          <w:rFonts w:asciiTheme="majorBidi" w:hAnsiTheme="majorBidi" w:cstheme="majorBidi"/>
          <w:sz w:val="24"/>
          <w:szCs w:val="24"/>
          <w:lang w:val="fr-FR"/>
        </w:rPr>
        <w:t xml:space="preserve"> while the tension on the </w:t>
      </w:r>
      <w:r w:rsidR="006F1E45" w:rsidRPr="000F180D">
        <w:rPr>
          <w:rFonts w:asciiTheme="majorBidi" w:hAnsiTheme="majorBidi" w:cstheme="majorBidi"/>
          <w:sz w:val="24"/>
          <w:szCs w:val="24"/>
        </w:rPr>
        <w:t>muscle</w:t>
      </w:r>
      <w:r w:rsidR="006F1E45">
        <w:rPr>
          <w:rFonts w:asciiTheme="majorBidi" w:hAnsiTheme="majorBidi" w:cstheme="majorBidi"/>
          <w:sz w:val="24"/>
          <w:szCs w:val="24"/>
        </w:rPr>
        <w:t xml:space="preserve"> </w:t>
      </w:r>
      <w:r w:rsidR="006F1E45" w:rsidRPr="006F1E45">
        <w:rPr>
          <w:rFonts w:asciiTheme="majorBidi" w:hAnsiTheme="majorBidi" w:cstheme="majorBidi"/>
          <w:sz w:val="24"/>
          <w:szCs w:val="24"/>
          <w:lang w:val="fr-FR"/>
        </w:rPr>
        <w:t>remanies constant.</w:t>
      </w:r>
    </w:p>
    <w:p w:rsidR="00317B91" w:rsidRPr="00052F9D" w:rsidRDefault="00317B91" w:rsidP="00052F9D">
      <w:pPr>
        <w:autoSpaceDE w:val="0"/>
        <w:autoSpaceDN w:val="0"/>
        <w:adjustRightInd w:val="0"/>
        <w:spacing w:after="0"/>
        <w:jc w:val="both"/>
        <w:rPr>
          <w:rFonts w:asciiTheme="majorBidi" w:hAnsiTheme="majorBidi" w:cstheme="majorBidi"/>
          <w:sz w:val="10"/>
          <w:szCs w:val="10"/>
        </w:rPr>
      </w:pPr>
    </w:p>
    <w:p w:rsidR="00317B91" w:rsidRPr="00DE2BAF" w:rsidRDefault="00C61FB1" w:rsidP="00205376">
      <w:pPr>
        <w:pStyle w:val="ListParagraph"/>
        <w:numPr>
          <w:ilvl w:val="0"/>
          <w:numId w:val="3"/>
        </w:numPr>
        <w:autoSpaceDE w:val="0"/>
        <w:autoSpaceDN w:val="0"/>
        <w:adjustRightInd w:val="0"/>
        <w:spacing w:after="0"/>
        <w:jc w:val="both"/>
        <w:rPr>
          <w:rFonts w:asciiTheme="majorBidi" w:hAnsiTheme="majorBidi" w:cstheme="majorBidi"/>
          <w:sz w:val="24"/>
          <w:szCs w:val="24"/>
        </w:rPr>
      </w:pPr>
      <w:r w:rsidRPr="00052F9D">
        <w:rPr>
          <w:rFonts w:asciiTheme="majorBidi" w:hAnsiTheme="majorBidi" w:cstheme="majorBidi"/>
          <w:b/>
          <w:bCs/>
          <w:sz w:val="24"/>
          <w:szCs w:val="24"/>
        </w:rPr>
        <w:t>I</w:t>
      </w:r>
      <w:r w:rsidR="00EA5319" w:rsidRPr="00052F9D">
        <w:rPr>
          <w:rFonts w:asciiTheme="majorBidi" w:hAnsiTheme="majorBidi" w:cstheme="majorBidi"/>
          <w:b/>
          <w:bCs/>
          <w:sz w:val="24"/>
          <w:szCs w:val="24"/>
        </w:rPr>
        <w:t>sometric contractions</w:t>
      </w:r>
      <w:r w:rsidR="00EA5319" w:rsidRPr="00052F9D">
        <w:rPr>
          <w:rFonts w:asciiTheme="majorBidi" w:hAnsiTheme="majorBidi" w:cstheme="majorBidi"/>
          <w:sz w:val="24"/>
          <w:szCs w:val="24"/>
        </w:rPr>
        <w:t xml:space="preserve">: </w:t>
      </w:r>
      <w:r w:rsidR="00C87493" w:rsidRPr="00052F9D">
        <w:rPr>
          <w:rFonts w:asciiTheme="majorBidi" w:hAnsiTheme="majorBidi" w:cstheme="majorBidi"/>
          <w:sz w:val="24"/>
          <w:szCs w:val="24"/>
          <w:lang w:val="fr-FR"/>
        </w:rPr>
        <w:t xml:space="preserve">when the </w:t>
      </w:r>
      <w:r w:rsidR="00052F9D" w:rsidRPr="000F180D">
        <w:rPr>
          <w:rFonts w:asciiTheme="majorBidi" w:hAnsiTheme="majorBidi" w:cstheme="majorBidi"/>
          <w:sz w:val="24"/>
          <w:szCs w:val="24"/>
        </w:rPr>
        <w:t>muscle</w:t>
      </w:r>
      <w:r w:rsidR="00C87493" w:rsidRPr="00052F9D">
        <w:rPr>
          <w:rFonts w:asciiTheme="majorBidi" w:hAnsiTheme="majorBidi" w:cstheme="majorBidi"/>
          <w:sz w:val="24"/>
          <w:szCs w:val="24"/>
          <w:lang w:val="fr-FR"/>
        </w:rPr>
        <w:t xml:space="preserve"> </w:t>
      </w:r>
      <w:r w:rsidR="00052F9D" w:rsidRPr="00052F9D">
        <w:rPr>
          <w:rFonts w:asciiTheme="majorBidi" w:hAnsiTheme="majorBidi" w:cstheme="majorBidi"/>
          <w:sz w:val="24"/>
          <w:szCs w:val="24"/>
          <w:lang w:val="fr-FR"/>
        </w:rPr>
        <w:t>dose</w:t>
      </w:r>
      <w:r w:rsidR="00C87493" w:rsidRPr="00052F9D">
        <w:rPr>
          <w:rFonts w:asciiTheme="majorBidi" w:hAnsiTheme="majorBidi" w:cstheme="majorBidi"/>
          <w:sz w:val="24"/>
          <w:szCs w:val="24"/>
          <w:lang w:val="fr-FR"/>
        </w:rPr>
        <w:t xml:space="preserve"> not </w:t>
      </w:r>
      <w:r w:rsidR="00052F9D" w:rsidRPr="00052F9D">
        <w:rPr>
          <w:rFonts w:asciiTheme="majorBidi" w:hAnsiTheme="majorBidi" w:cstheme="majorBidi"/>
          <w:sz w:val="24"/>
          <w:szCs w:val="24"/>
          <w:lang w:val="fr-FR"/>
        </w:rPr>
        <w:t>sortent</w:t>
      </w:r>
      <w:r w:rsidR="00C87493" w:rsidRPr="00052F9D">
        <w:rPr>
          <w:rFonts w:asciiTheme="majorBidi" w:hAnsiTheme="majorBidi" w:cstheme="majorBidi"/>
          <w:sz w:val="24"/>
          <w:szCs w:val="24"/>
          <w:lang w:val="fr-FR"/>
        </w:rPr>
        <w:t xml:space="preserve"> dur</w:t>
      </w:r>
      <w:r w:rsidR="00205376">
        <w:rPr>
          <w:rFonts w:asciiTheme="majorBidi" w:hAnsiTheme="majorBidi" w:cstheme="majorBidi"/>
          <w:sz w:val="24"/>
          <w:szCs w:val="24"/>
          <w:lang w:val="fr-FR"/>
        </w:rPr>
        <w:t xml:space="preserve">ing contraction while tension is incrasing </w:t>
      </w:r>
      <w:r w:rsidR="00C87493" w:rsidRPr="00052F9D">
        <w:rPr>
          <w:rFonts w:asciiTheme="majorBidi" w:hAnsiTheme="majorBidi" w:cstheme="majorBidi"/>
          <w:sz w:val="24"/>
          <w:szCs w:val="24"/>
          <w:lang w:val="fr-FR"/>
        </w:rPr>
        <w:t>.</w:t>
      </w:r>
    </w:p>
    <w:p w:rsidR="00DE2BAF" w:rsidRPr="00052F9D" w:rsidRDefault="00DE2BAF" w:rsidP="00DE2BAF">
      <w:pPr>
        <w:pStyle w:val="ListParagraph"/>
        <w:autoSpaceDE w:val="0"/>
        <w:autoSpaceDN w:val="0"/>
        <w:adjustRightInd w:val="0"/>
        <w:spacing w:after="0"/>
        <w:jc w:val="both"/>
        <w:rPr>
          <w:rFonts w:asciiTheme="majorBidi" w:hAnsiTheme="majorBidi" w:cstheme="majorBidi"/>
          <w:sz w:val="24"/>
          <w:szCs w:val="24"/>
          <w:rtl/>
        </w:rPr>
      </w:pPr>
    </w:p>
    <w:p w:rsidR="00317B91" w:rsidRDefault="00317B91" w:rsidP="0098698E">
      <w:pPr>
        <w:autoSpaceDE w:val="0"/>
        <w:autoSpaceDN w:val="0"/>
        <w:adjustRightInd w:val="0"/>
        <w:spacing w:after="0"/>
        <w:rPr>
          <w:rFonts w:asciiTheme="majorBidi" w:hAnsiTheme="majorBidi" w:cstheme="majorBidi"/>
          <w:sz w:val="24"/>
          <w:szCs w:val="24"/>
        </w:rPr>
      </w:pPr>
    </w:p>
    <w:p w:rsidR="00A50EC3" w:rsidRDefault="00A50EC3" w:rsidP="0098698E">
      <w:pPr>
        <w:autoSpaceDE w:val="0"/>
        <w:autoSpaceDN w:val="0"/>
        <w:adjustRightInd w:val="0"/>
        <w:spacing w:after="0"/>
        <w:rPr>
          <w:rFonts w:asciiTheme="majorBidi" w:hAnsiTheme="majorBidi" w:cstheme="majorBidi"/>
          <w:sz w:val="24"/>
          <w:szCs w:val="24"/>
        </w:rPr>
      </w:pPr>
    </w:p>
    <w:p w:rsidR="00A50EC3" w:rsidRPr="000F180D" w:rsidRDefault="00A50EC3" w:rsidP="0098698E">
      <w:pPr>
        <w:autoSpaceDE w:val="0"/>
        <w:autoSpaceDN w:val="0"/>
        <w:adjustRightInd w:val="0"/>
        <w:spacing w:after="0"/>
        <w:rPr>
          <w:rFonts w:asciiTheme="majorBidi" w:hAnsiTheme="majorBidi" w:cstheme="majorBidi"/>
          <w:sz w:val="24"/>
          <w:szCs w:val="24"/>
        </w:rPr>
      </w:pPr>
    </w:p>
    <w:p w:rsidR="00473350" w:rsidRPr="00317B91" w:rsidRDefault="00473350" w:rsidP="0098698E">
      <w:pPr>
        <w:shd w:val="clear" w:color="auto" w:fill="FFFFFF"/>
        <w:spacing w:after="0"/>
        <w:outlineLvl w:val="0"/>
        <w:rPr>
          <w:rFonts w:asciiTheme="majorBidi" w:eastAsia="Times New Roman" w:hAnsiTheme="majorBidi" w:cstheme="majorBidi"/>
          <w:b/>
          <w:bCs/>
          <w:kern w:val="36"/>
          <w:sz w:val="2"/>
          <w:szCs w:val="2"/>
        </w:rPr>
      </w:pPr>
    </w:p>
    <w:p w:rsidR="00A644C6" w:rsidRPr="00D34B27" w:rsidRDefault="000015B2" w:rsidP="0098698E">
      <w:pPr>
        <w:shd w:val="clear" w:color="auto" w:fill="FFFFFF"/>
        <w:spacing w:after="0"/>
        <w:outlineLvl w:val="0"/>
        <w:rPr>
          <w:rFonts w:asciiTheme="majorBidi" w:eastAsia="Times New Roman" w:hAnsiTheme="majorBidi" w:cstheme="majorBidi"/>
          <w:b/>
          <w:bCs/>
          <w:kern w:val="36"/>
          <w:sz w:val="28"/>
          <w:szCs w:val="28"/>
        </w:rPr>
      </w:pPr>
      <w:r w:rsidRPr="00D34B27">
        <w:rPr>
          <w:rFonts w:asciiTheme="majorBidi" w:eastAsia="Times New Roman" w:hAnsiTheme="majorBidi" w:cstheme="majorBidi"/>
          <w:b/>
          <w:bCs/>
          <w:kern w:val="36"/>
          <w:sz w:val="28"/>
          <w:szCs w:val="28"/>
        </w:rPr>
        <w:lastRenderedPageBreak/>
        <w:t>T</w:t>
      </w:r>
      <w:r w:rsidR="00A644C6" w:rsidRPr="00A644C6">
        <w:rPr>
          <w:rFonts w:asciiTheme="majorBidi" w:eastAsia="Times New Roman" w:hAnsiTheme="majorBidi" w:cstheme="majorBidi"/>
          <w:b/>
          <w:bCs/>
          <w:kern w:val="36"/>
          <w:sz w:val="28"/>
          <w:szCs w:val="28"/>
        </w:rPr>
        <w:t>ypes of skeletal muscle</w:t>
      </w:r>
      <w:r w:rsidRPr="00D34B27">
        <w:rPr>
          <w:rFonts w:asciiTheme="majorBidi" w:eastAsia="Times New Roman" w:hAnsiTheme="majorBidi" w:cstheme="majorBidi"/>
          <w:b/>
          <w:bCs/>
          <w:kern w:val="36"/>
          <w:sz w:val="28"/>
          <w:szCs w:val="28"/>
        </w:rPr>
        <w:t xml:space="preserve">:- </w:t>
      </w:r>
    </w:p>
    <w:p w:rsidR="000015B2" w:rsidRPr="0096011B" w:rsidRDefault="000015B2" w:rsidP="0098698E">
      <w:pPr>
        <w:shd w:val="clear" w:color="auto" w:fill="FFFFFF"/>
        <w:spacing w:after="0"/>
        <w:outlineLvl w:val="0"/>
        <w:rPr>
          <w:rFonts w:asciiTheme="majorBidi" w:eastAsia="Times New Roman" w:hAnsiTheme="majorBidi" w:cstheme="majorBidi"/>
          <w:b/>
          <w:bCs/>
          <w:color w:val="660033"/>
          <w:kern w:val="36"/>
          <w:sz w:val="12"/>
          <w:szCs w:val="12"/>
        </w:rPr>
      </w:pPr>
    </w:p>
    <w:p w:rsidR="000015B2" w:rsidRPr="00A644C6" w:rsidRDefault="000015B2" w:rsidP="0098698E">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317B91">
        <w:rPr>
          <w:rFonts w:asciiTheme="majorBidi" w:hAnsiTheme="majorBidi" w:cstheme="majorBidi" w:hint="cs"/>
          <w:sz w:val="24"/>
          <w:szCs w:val="24"/>
          <w:rtl/>
        </w:rPr>
        <w:t xml:space="preserve"> </w:t>
      </w:r>
      <w:r>
        <w:rPr>
          <w:rFonts w:asciiTheme="majorBidi" w:hAnsiTheme="majorBidi" w:cstheme="majorBidi"/>
          <w:sz w:val="24"/>
          <w:szCs w:val="24"/>
        </w:rPr>
        <w:t xml:space="preserve"> </w:t>
      </w:r>
      <w:r w:rsidRPr="000015B2">
        <w:rPr>
          <w:rFonts w:asciiTheme="majorBidi" w:hAnsiTheme="majorBidi" w:cstheme="majorBidi"/>
          <w:sz w:val="24"/>
          <w:szCs w:val="24"/>
        </w:rPr>
        <w:t>The muscles that react rapidly are composed mainly of “fast” fibers with only small numbers of the slow variety. Conversely, the muscles that respond slowly but with prolonged contraction are composed mainly of “slow” fibers. The differences between these two types of fibers are as follows.</w:t>
      </w:r>
    </w:p>
    <w:p w:rsidR="000015B2" w:rsidRPr="0064749D" w:rsidRDefault="00903C4A" w:rsidP="0098698E">
      <w:pPr>
        <w:autoSpaceDE w:val="0"/>
        <w:autoSpaceDN w:val="0"/>
        <w:adjustRightInd w:val="0"/>
        <w:spacing w:after="0"/>
        <w:rPr>
          <w:rFonts w:asciiTheme="majorBidi" w:hAnsiTheme="majorBidi" w:cstheme="majorBidi"/>
          <w:sz w:val="20"/>
          <w:szCs w:val="20"/>
        </w:rPr>
      </w:pPr>
      <w:r w:rsidRPr="000015B2">
        <w:rPr>
          <w:rFonts w:asciiTheme="majorBidi" w:hAnsiTheme="majorBidi" w:cstheme="majorBidi"/>
          <w:sz w:val="24"/>
          <w:szCs w:val="24"/>
        </w:rPr>
        <w:t xml:space="preserve"> </w:t>
      </w:r>
    </w:p>
    <w:p w:rsidR="00AA4C68" w:rsidRPr="00F75EBD" w:rsidRDefault="000015B2" w:rsidP="0098698E">
      <w:pPr>
        <w:pStyle w:val="ListParagraph"/>
        <w:numPr>
          <w:ilvl w:val="0"/>
          <w:numId w:val="8"/>
        </w:numPr>
        <w:autoSpaceDE w:val="0"/>
        <w:autoSpaceDN w:val="0"/>
        <w:adjustRightInd w:val="0"/>
        <w:spacing w:after="0"/>
        <w:jc w:val="both"/>
        <w:rPr>
          <w:rFonts w:asciiTheme="majorBidi" w:hAnsiTheme="majorBidi" w:cstheme="majorBidi"/>
          <w:sz w:val="24"/>
          <w:szCs w:val="24"/>
        </w:rPr>
      </w:pPr>
      <w:r w:rsidRPr="00F75EBD">
        <w:rPr>
          <w:rFonts w:asciiTheme="majorBidi" w:hAnsiTheme="majorBidi" w:cstheme="majorBidi"/>
          <w:b/>
          <w:bCs/>
          <w:i/>
          <w:iCs/>
          <w:sz w:val="24"/>
          <w:szCs w:val="24"/>
        </w:rPr>
        <w:t xml:space="preserve">Fast Fibers. </w:t>
      </w:r>
      <w:r w:rsidRPr="00F75EBD">
        <w:rPr>
          <w:rFonts w:asciiTheme="majorBidi" w:hAnsiTheme="majorBidi" w:cstheme="majorBidi"/>
          <w:sz w:val="24"/>
          <w:szCs w:val="24"/>
        </w:rPr>
        <w:t>(1) Large fibers for great strength of contraction. (2) Extensive sarcoplasmic reticulum for rapid release of calcium ions to initiate contraction. (3) Large amounts of glycolytic enzymes for rapid release of energy by the glycolytic process. (4) Less extensive blood supply because oxidative metabolism is of</w:t>
      </w:r>
      <w:r w:rsidR="00903C4A" w:rsidRPr="00F75EBD">
        <w:rPr>
          <w:rFonts w:asciiTheme="majorBidi" w:hAnsiTheme="majorBidi" w:cstheme="majorBidi"/>
          <w:sz w:val="24"/>
          <w:szCs w:val="24"/>
        </w:rPr>
        <w:t xml:space="preserve"> </w:t>
      </w:r>
      <w:r w:rsidRPr="00F75EBD">
        <w:rPr>
          <w:rFonts w:asciiTheme="majorBidi" w:hAnsiTheme="majorBidi" w:cstheme="majorBidi"/>
          <w:sz w:val="24"/>
          <w:szCs w:val="24"/>
        </w:rPr>
        <w:t>secondary importance. (5) Fewer mitochondria, also because oxidative metabolism is secondary.</w:t>
      </w:r>
    </w:p>
    <w:p w:rsidR="00F75EBD" w:rsidRPr="0064749D" w:rsidRDefault="00F75EBD" w:rsidP="0098698E">
      <w:pPr>
        <w:autoSpaceDE w:val="0"/>
        <w:autoSpaceDN w:val="0"/>
        <w:adjustRightInd w:val="0"/>
        <w:spacing w:after="0"/>
        <w:jc w:val="both"/>
        <w:rPr>
          <w:rFonts w:asciiTheme="majorBidi" w:hAnsiTheme="majorBidi" w:cstheme="majorBidi"/>
          <w:sz w:val="18"/>
          <w:szCs w:val="18"/>
        </w:rPr>
      </w:pPr>
    </w:p>
    <w:p w:rsidR="00F75EBD" w:rsidRPr="00D34B27" w:rsidRDefault="00F75EBD" w:rsidP="0098698E">
      <w:pPr>
        <w:pStyle w:val="ListParagraph"/>
        <w:numPr>
          <w:ilvl w:val="0"/>
          <w:numId w:val="7"/>
        </w:numPr>
        <w:autoSpaceDE w:val="0"/>
        <w:autoSpaceDN w:val="0"/>
        <w:adjustRightInd w:val="0"/>
        <w:spacing w:after="0"/>
        <w:jc w:val="both"/>
        <w:rPr>
          <w:rFonts w:asciiTheme="majorBidi" w:hAnsiTheme="majorBidi" w:cstheme="majorBidi"/>
          <w:sz w:val="24"/>
          <w:szCs w:val="24"/>
        </w:rPr>
      </w:pPr>
      <w:r w:rsidRPr="00F75EBD">
        <w:rPr>
          <w:rFonts w:asciiTheme="majorBidi" w:hAnsiTheme="majorBidi" w:cstheme="majorBidi"/>
          <w:b/>
          <w:bCs/>
          <w:i/>
          <w:iCs/>
          <w:sz w:val="24"/>
          <w:szCs w:val="24"/>
        </w:rPr>
        <w:t xml:space="preserve">Slow Fibers. </w:t>
      </w:r>
      <w:r w:rsidRPr="00F75EBD">
        <w:rPr>
          <w:rFonts w:asciiTheme="majorBidi" w:hAnsiTheme="majorBidi" w:cstheme="majorBidi"/>
          <w:sz w:val="24"/>
          <w:szCs w:val="24"/>
        </w:rPr>
        <w:t>(1) Smaller fibers. (2) More extensive blood vessel system and capillaries to supply extra amounts of oxygen. (</w:t>
      </w:r>
      <w:r>
        <w:rPr>
          <w:rFonts w:asciiTheme="majorBidi" w:hAnsiTheme="majorBidi" w:cstheme="majorBidi"/>
          <w:sz w:val="24"/>
          <w:szCs w:val="24"/>
        </w:rPr>
        <w:t>3</w:t>
      </w:r>
      <w:r w:rsidRPr="00F75EBD">
        <w:rPr>
          <w:rFonts w:asciiTheme="majorBidi" w:hAnsiTheme="majorBidi" w:cstheme="majorBidi"/>
          <w:sz w:val="24"/>
          <w:szCs w:val="24"/>
        </w:rPr>
        <w:t>) Greatly increased numbers of mitochondria, also to support high levels of oxidative metabolism. (</w:t>
      </w:r>
      <w:r>
        <w:rPr>
          <w:rFonts w:asciiTheme="majorBidi" w:hAnsiTheme="majorBidi" w:cstheme="majorBidi"/>
          <w:sz w:val="24"/>
          <w:szCs w:val="24"/>
        </w:rPr>
        <w:t>4</w:t>
      </w:r>
      <w:r w:rsidRPr="00F75EBD">
        <w:rPr>
          <w:rFonts w:asciiTheme="majorBidi" w:hAnsiTheme="majorBidi" w:cstheme="majorBidi"/>
          <w:sz w:val="24"/>
          <w:szCs w:val="24"/>
        </w:rPr>
        <w:t>) Fibers contain large amounts of myoglobin, an iron</w:t>
      </w:r>
      <w:r>
        <w:rPr>
          <w:rFonts w:asciiTheme="majorBidi" w:hAnsiTheme="majorBidi" w:cstheme="majorBidi"/>
          <w:sz w:val="24"/>
          <w:szCs w:val="24"/>
        </w:rPr>
        <w:t xml:space="preserve"> </w:t>
      </w:r>
      <w:r w:rsidRPr="00F75EBD">
        <w:rPr>
          <w:rFonts w:asciiTheme="majorBidi" w:hAnsiTheme="majorBidi" w:cstheme="majorBidi"/>
          <w:sz w:val="24"/>
          <w:szCs w:val="24"/>
        </w:rPr>
        <w:t xml:space="preserve">containing protein similar to hemoglobin in red blood </w:t>
      </w:r>
      <w:r>
        <w:rPr>
          <w:rFonts w:asciiTheme="majorBidi" w:hAnsiTheme="majorBidi" w:cstheme="majorBidi"/>
          <w:sz w:val="24"/>
          <w:szCs w:val="24"/>
        </w:rPr>
        <w:t>cells</w:t>
      </w:r>
      <w:r w:rsidRPr="00F75EBD">
        <w:rPr>
          <w:rFonts w:asciiTheme="majorBidi" w:hAnsiTheme="majorBidi" w:cstheme="majorBidi"/>
          <w:sz w:val="24"/>
          <w:szCs w:val="24"/>
        </w:rPr>
        <w:t xml:space="preserve">. The myoglobin gives the slow muscle a reddish appearance and the name </w:t>
      </w:r>
      <w:r w:rsidRPr="00F75EBD">
        <w:rPr>
          <w:rFonts w:asciiTheme="majorBidi" w:hAnsiTheme="majorBidi" w:cstheme="majorBidi"/>
          <w:b/>
          <w:bCs/>
          <w:i/>
          <w:iCs/>
          <w:sz w:val="24"/>
          <w:szCs w:val="24"/>
        </w:rPr>
        <w:t>Red muscle</w:t>
      </w:r>
      <w:r w:rsidRPr="00F75EBD">
        <w:rPr>
          <w:rFonts w:asciiTheme="majorBidi" w:hAnsiTheme="majorBidi" w:cstheme="majorBidi"/>
          <w:i/>
          <w:iCs/>
          <w:sz w:val="24"/>
          <w:szCs w:val="24"/>
        </w:rPr>
        <w:t>,</w:t>
      </w:r>
      <w:r w:rsidRPr="00F75EBD">
        <w:rPr>
          <w:rFonts w:asciiTheme="majorBidi" w:hAnsiTheme="majorBidi" w:cstheme="majorBidi"/>
          <w:sz w:val="24"/>
          <w:szCs w:val="24"/>
        </w:rPr>
        <w:t xml:space="preserve"> whereas a deficit of </w:t>
      </w:r>
      <w:r>
        <w:rPr>
          <w:rFonts w:asciiTheme="majorBidi" w:hAnsiTheme="majorBidi" w:cstheme="majorBidi"/>
          <w:sz w:val="24"/>
          <w:szCs w:val="24"/>
        </w:rPr>
        <w:t xml:space="preserve">                 </w:t>
      </w:r>
      <w:r w:rsidRPr="00F75EBD">
        <w:rPr>
          <w:rFonts w:asciiTheme="majorBidi" w:hAnsiTheme="majorBidi" w:cstheme="majorBidi"/>
          <w:sz w:val="24"/>
          <w:szCs w:val="24"/>
        </w:rPr>
        <w:t xml:space="preserve">red myoglobin in fast muscle gives it the name </w:t>
      </w:r>
      <w:r w:rsidRPr="00F75EBD">
        <w:rPr>
          <w:rFonts w:asciiTheme="majorBidi" w:hAnsiTheme="majorBidi" w:cstheme="majorBidi"/>
          <w:b/>
          <w:bCs/>
          <w:i/>
          <w:iCs/>
          <w:sz w:val="24"/>
          <w:szCs w:val="24"/>
        </w:rPr>
        <w:t>White muscle</w:t>
      </w:r>
      <w:r w:rsidRPr="00F75EBD">
        <w:rPr>
          <w:rFonts w:asciiTheme="majorBidi" w:hAnsiTheme="majorBidi" w:cstheme="majorBidi"/>
          <w:i/>
          <w:iCs/>
          <w:sz w:val="24"/>
          <w:szCs w:val="24"/>
        </w:rPr>
        <w:t>.</w:t>
      </w:r>
    </w:p>
    <w:p w:rsidR="00D34B27" w:rsidRPr="0064749D" w:rsidRDefault="00D34B27" w:rsidP="0098698E">
      <w:pPr>
        <w:pStyle w:val="ListParagraph"/>
        <w:autoSpaceDE w:val="0"/>
        <w:autoSpaceDN w:val="0"/>
        <w:adjustRightInd w:val="0"/>
        <w:spacing w:after="0"/>
        <w:jc w:val="both"/>
        <w:rPr>
          <w:rFonts w:asciiTheme="majorBidi" w:hAnsiTheme="majorBidi" w:cstheme="majorBidi"/>
          <w:b/>
          <w:bCs/>
          <w:i/>
          <w:iCs/>
          <w:sz w:val="24"/>
          <w:szCs w:val="24"/>
        </w:rPr>
      </w:pPr>
    </w:p>
    <w:p w:rsidR="00D34B27" w:rsidRPr="000B316C" w:rsidRDefault="00D34B27" w:rsidP="0098698E">
      <w:pPr>
        <w:autoSpaceDE w:val="0"/>
        <w:autoSpaceDN w:val="0"/>
        <w:adjustRightInd w:val="0"/>
        <w:spacing w:after="0"/>
        <w:jc w:val="both"/>
        <w:rPr>
          <w:rFonts w:asciiTheme="majorBidi" w:hAnsiTheme="majorBidi" w:cstheme="majorBidi"/>
          <w:sz w:val="24"/>
          <w:szCs w:val="24"/>
        </w:rPr>
      </w:pPr>
      <w:r w:rsidRPr="000B316C">
        <w:rPr>
          <w:rFonts w:asciiTheme="majorBidi" w:hAnsiTheme="majorBidi" w:cstheme="majorBidi"/>
          <w:b/>
          <w:bCs/>
          <w:sz w:val="28"/>
          <w:szCs w:val="28"/>
          <w:lang w:bidi="ar-IQ"/>
        </w:rPr>
        <w:t xml:space="preserve">Energy of Contraction:- </w:t>
      </w:r>
    </w:p>
    <w:p w:rsidR="003D377C" w:rsidRPr="003D377C" w:rsidRDefault="004063F3" w:rsidP="0098698E">
      <w:pPr>
        <w:pStyle w:val="HTMLPreformatted"/>
        <w:shd w:val="clear" w:color="auto" w:fill="FFFFFF"/>
        <w:spacing w:line="276" w:lineRule="auto"/>
        <w:jc w:val="both"/>
        <w:rPr>
          <w:rFonts w:asciiTheme="majorBidi" w:hAnsiTheme="majorBidi" w:cstheme="majorBidi"/>
          <w:color w:val="212121"/>
          <w:sz w:val="24"/>
          <w:szCs w:val="24"/>
        </w:rPr>
      </w:pPr>
      <w:r>
        <w:rPr>
          <w:rFonts w:asciiTheme="majorBidi" w:hAnsiTheme="majorBidi" w:cstheme="majorBidi"/>
          <w:color w:val="212121"/>
          <w:sz w:val="24"/>
          <w:szCs w:val="24"/>
        </w:rPr>
        <w:t xml:space="preserve">   </w:t>
      </w:r>
      <w:r w:rsidR="003D377C" w:rsidRPr="003D377C">
        <w:rPr>
          <w:rFonts w:asciiTheme="majorBidi" w:hAnsiTheme="majorBidi" w:cstheme="majorBidi"/>
          <w:color w:val="212121"/>
          <w:sz w:val="24"/>
          <w:szCs w:val="24"/>
        </w:rPr>
        <w:t>Skeletal muscle depends on several sources of energy to carry out its activities and contraction th</w:t>
      </w:r>
      <w:r w:rsidR="00C24408">
        <w:rPr>
          <w:rFonts w:asciiTheme="majorBidi" w:hAnsiTheme="majorBidi" w:cstheme="majorBidi"/>
          <w:color w:val="212121"/>
          <w:sz w:val="24"/>
          <w:szCs w:val="24"/>
        </w:rPr>
        <w:t>at can be identified as follows</w:t>
      </w:r>
      <w:r w:rsidR="003D377C" w:rsidRPr="003D377C">
        <w:rPr>
          <w:rFonts w:asciiTheme="majorBidi" w:hAnsiTheme="majorBidi" w:cstheme="majorBidi"/>
          <w:color w:val="212121"/>
          <w:sz w:val="24"/>
          <w:szCs w:val="24"/>
        </w:rPr>
        <w:t>:</w:t>
      </w:r>
    </w:p>
    <w:p w:rsidR="00AA4C68" w:rsidRPr="00AA79F8" w:rsidRDefault="00AA4C68" w:rsidP="0098698E">
      <w:pPr>
        <w:autoSpaceDE w:val="0"/>
        <w:autoSpaceDN w:val="0"/>
        <w:adjustRightInd w:val="0"/>
        <w:spacing w:after="0"/>
        <w:rPr>
          <w:rFonts w:asciiTheme="majorBidi" w:hAnsiTheme="majorBidi" w:cstheme="majorBidi"/>
          <w:sz w:val="18"/>
          <w:szCs w:val="18"/>
        </w:rPr>
      </w:pPr>
    </w:p>
    <w:p w:rsidR="00534F36" w:rsidRPr="008F0C22" w:rsidRDefault="00534F36" w:rsidP="0098698E">
      <w:pPr>
        <w:pStyle w:val="ListParagraph"/>
        <w:numPr>
          <w:ilvl w:val="0"/>
          <w:numId w:val="10"/>
        </w:numPr>
        <w:autoSpaceDE w:val="0"/>
        <w:autoSpaceDN w:val="0"/>
        <w:adjustRightInd w:val="0"/>
        <w:spacing w:after="0"/>
        <w:jc w:val="both"/>
        <w:rPr>
          <w:rFonts w:asciiTheme="majorBidi" w:hAnsiTheme="majorBidi" w:cstheme="majorBidi"/>
          <w:sz w:val="24"/>
          <w:szCs w:val="24"/>
        </w:rPr>
      </w:pPr>
      <w:r w:rsidRPr="00534F36">
        <w:rPr>
          <w:rFonts w:asciiTheme="majorBidi" w:hAnsiTheme="majorBidi" w:cstheme="majorBidi"/>
          <w:b/>
          <w:bCs/>
          <w:sz w:val="24"/>
          <w:szCs w:val="24"/>
          <w:lang w:bidi="ar-IQ"/>
        </w:rPr>
        <w:t xml:space="preserve">High energy phosphate compounds: </w:t>
      </w:r>
      <w:r w:rsidR="00AC1F17" w:rsidRPr="008F0C22">
        <w:rPr>
          <w:rFonts w:asciiTheme="majorBidi" w:hAnsiTheme="majorBidi" w:cstheme="majorBidi"/>
          <w:sz w:val="24"/>
          <w:szCs w:val="24"/>
          <w:shd w:val="clear" w:color="auto" w:fill="FFFFFF"/>
        </w:rPr>
        <w:t>Muscles need energy to produce contractions. The energy is derived from</w:t>
      </w:r>
      <w:r w:rsidR="00AC1F17" w:rsidRPr="008F0C22">
        <w:rPr>
          <w:rStyle w:val="apple-converted-space"/>
          <w:rFonts w:asciiTheme="majorBidi" w:hAnsiTheme="majorBidi" w:cstheme="majorBidi"/>
          <w:sz w:val="24"/>
          <w:szCs w:val="24"/>
          <w:shd w:val="clear" w:color="auto" w:fill="FFFFFF"/>
        </w:rPr>
        <w:t xml:space="preserve"> </w:t>
      </w:r>
      <w:r w:rsidR="00AC1F17" w:rsidRPr="008F0C22">
        <w:rPr>
          <w:rStyle w:val="Strong"/>
          <w:rFonts w:asciiTheme="majorBidi" w:hAnsiTheme="majorBidi" w:cstheme="majorBidi"/>
          <w:b w:val="0"/>
          <w:bCs w:val="0"/>
          <w:sz w:val="24"/>
          <w:szCs w:val="24"/>
          <w:shd w:val="clear" w:color="auto" w:fill="FFFFFF"/>
        </w:rPr>
        <w:t>adenosine triphosphate</w:t>
      </w:r>
      <w:r w:rsidR="00AC1F17" w:rsidRPr="008F0C22">
        <w:rPr>
          <w:rStyle w:val="apple-converted-space"/>
          <w:rFonts w:asciiTheme="majorBidi" w:hAnsiTheme="majorBidi" w:cstheme="majorBidi"/>
          <w:sz w:val="24"/>
          <w:szCs w:val="24"/>
          <w:shd w:val="clear" w:color="auto" w:fill="FFFFFF"/>
        </w:rPr>
        <w:t> </w:t>
      </w:r>
      <w:r w:rsidR="00AC1F17" w:rsidRPr="008F0C22">
        <w:rPr>
          <w:rFonts w:asciiTheme="majorBidi" w:hAnsiTheme="majorBidi" w:cstheme="majorBidi"/>
          <w:sz w:val="24"/>
          <w:szCs w:val="24"/>
          <w:shd w:val="clear" w:color="auto" w:fill="FFFFFF"/>
        </w:rPr>
        <w:t>(ATP) present in muscles. Muscles tend to contain only limited quantities of ATP. When depleted, ATP needs to be resynthesized from other sources, namely</w:t>
      </w:r>
      <w:r w:rsidR="00AC1F17" w:rsidRPr="008F0C22">
        <w:rPr>
          <w:rStyle w:val="apple-converted-space"/>
          <w:rFonts w:asciiTheme="majorBidi" w:hAnsiTheme="majorBidi" w:cstheme="majorBidi"/>
          <w:sz w:val="24"/>
          <w:szCs w:val="24"/>
          <w:shd w:val="clear" w:color="auto" w:fill="FFFFFF"/>
        </w:rPr>
        <w:t> </w:t>
      </w:r>
      <w:r w:rsidR="00AC1F17" w:rsidRPr="008F0C22">
        <w:rPr>
          <w:rStyle w:val="Strong"/>
          <w:rFonts w:asciiTheme="majorBidi" w:hAnsiTheme="majorBidi" w:cstheme="majorBidi"/>
          <w:b w:val="0"/>
          <w:bCs w:val="0"/>
          <w:sz w:val="24"/>
          <w:szCs w:val="24"/>
          <w:shd w:val="clear" w:color="auto" w:fill="FFFFFF"/>
        </w:rPr>
        <w:t>creatine phosphate</w:t>
      </w:r>
      <w:r w:rsidR="00AC1F17" w:rsidRPr="008F0C22">
        <w:rPr>
          <w:rStyle w:val="apple-converted-space"/>
          <w:rFonts w:asciiTheme="majorBidi" w:hAnsiTheme="majorBidi" w:cstheme="majorBidi"/>
          <w:sz w:val="24"/>
          <w:szCs w:val="24"/>
          <w:shd w:val="clear" w:color="auto" w:fill="FFFFFF"/>
        </w:rPr>
        <w:t> </w:t>
      </w:r>
      <w:r w:rsidR="00AC1F17" w:rsidRPr="008F0C22">
        <w:rPr>
          <w:rFonts w:asciiTheme="majorBidi" w:hAnsiTheme="majorBidi" w:cstheme="majorBidi"/>
          <w:sz w:val="24"/>
          <w:szCs w:val="24"/>
          <w:shd w:val="clear" w:color="auto" w:fill="FFFFFF"/>
        </w:rPr>
        <w:t xml:space="preserve">(CP) and </w:t>
      </w:r>
      <w:r w:rsidR="00AC1F17" w:rsidRPr="008F0C22">
        <w:rPr>
          <w:rStyle w:val="Strong"/>
          <w:rFonts w:asciiTheme="majorBidi" w:hAnsiTheme="majorBidi" w:cstheme="majorBidi"/>
          <w:b w:val="0"/>
          <w:bCs w:val="0"/>
          <w:sz w:val="24"/>
          <w:szCs w:val="24"/>
          <w:shd w:val="clear" w:color="auto" w:fill="FFFFFF"/>
        </w:rPr>
        <w:t>muscle glycogen</w:t>
      </w:r>
      <w:r w:rsidR="00AC1F17" w:rsidRPr="008F0C22">
        <w:rPr>
          <w:rFonts w:asciiTheme="majorBidi" w:hAnsiTheme="majorBidi" w:cstheme="majorBidi"/>
          <w:sz w:val="24"/>
          <w:szCs w:val="24"/>
          <w:shd w:val="clear" w:color="auto" w:fill="FFFFFF"/>
        </w:rPr>
        <w:t>. Other supplies of glycogen are stored in the liver and the human body is also able to resynthesize ATP from lipids, i.e. free fatty acids. Different modes of energy coverage are used depending on intensity and duration of the workload put on the organism.</w:t>
      </w:r>
    </w:p>
    <w:p w:rsidR="00534F36" w:rsidRPr="00AA79F8" w:rsidRDefault="00534F36" w:rsidP="0098698E">
      <w:pPr>
        <w:pStyle w:val="ListParagraph"/>
        <w:autoSpaceDE w:val="0"/>
        <w:autoSpaceDN w:val="0"/>
        <w:adjustRightInd w:val="0"/>
        <w:spacing w:after="0"/>
        <w:jc w:val="both"/>
        <w:rPr>
          <w:rFonts w:asciiTheme="majorBidi" w:hAnsiTheme="majorBidi" w:cstheme="majorBidi"/>
        </w:rPr>
      </w:pPr>
    </w:p>
    <w:p w:rsidR="007C5007" w:rsidRPr="007C5007" w:rsidRDefault="00534F36" w:rsidP="0098698E">
      <w:pPr>
        <w:pStyle w:val="ListParagraph"/>
        <w:numPr>
          <w:ilvl w:val="0"/>
          <w:numId w:val="10"/>
        </w:numPr>
        <w:autoSpaceDE w:val="0"/>
        <w:autoSpaceDN w:val="0"/>
        <w:adjustRightInd w:val="0"/>
        <w:spacing w:after="0"/>
        <w:jc w:val="both"/>
        <w:rPr>
          <w:rFonts w:asciiTheme="majorBidi" w:hAnsiTheme="majorBidi" w:cstheme="majorBidi"/>
          <w:sz w:val="24"/>
          <w:szCs w:val="24"/>
        </w:rPr>
      </w:pPr>
      <w:r w:rsidRPr="00534F36">
        <w:rPr>
          <w:rFonts w:asciiTheme="majorBidi" w:hAnsiTheme="majorBidi" w:cstheme="majorBidi"/>
          <w:b/>
          <w:bCs/>
          <w:sz w:val="24"/>
          <w:szCs w:val="24"/>
          <w:lang w:bidi="ar-IQ"/>
        </w:rPr>
        <w:t xml:space="preserve">Aerobic metabolism of glucose </w:t>
      </w:r>
      <w:r w:rsidRPr="008F0C22">
        <w:rPr>
          <w:rFonts w:asciiTheme="majorBidi" w:hAnsiTheme="majorBidi" w:cstheme="majorBidi"/>
          <w:b/>
          <w:bCs/>
          <w:sz w:val="24"/>
          <w:szCs w:val="24"/>
          <w:lang w:bidi="ar-IQ"/>
        </w:rPr>
        <w:t>(</w:t>
      </w:r>
      <w:r w:rsidRPr="008F0C22">
        <w:rPr>
          <w:rFonts w:ascii="Georgia" w:hAnsi="Georgia"/>
          <w:b/>
          <w:bCs/>
        </w:rPr>
        <w:t>Oxydative system):</w:t>
      </w:r>
      <w:r w:rsidRPr="008F0C22">
        <w:rPr>
          <w:rFonts w:asciiTheme="majorBidi" w:hAnsiTheme="majorBidi" w:cstheme="majorBidi"/>
          <w:sz w:val="24"/>
          <w:szCs w:val="24"/>
          <w:lang w:bidi="ar-IQ"/>
        </w:rPr>
        <w:t xml:space="preserve"> </w:t>
      </w:r>
      <w:r w:rsidRPr="008F0C22">
        <w:rPr>
          <w:rFonts w:asciiTheme="majorBidi" w:hAnsiTheme="majorBidi" w:cstheme="majorBidi"/>
          <w:sz w:val="24"/>
          <w:szCs w:val="24"/>
        </w:rPr>
        <w:t>This is a chemical process during which the ATP resynthesis takes place through an aerobic way (with access to oxygen). Both glycogen or glucose and free fatty acids act here as sources of energy. Aerobic glycolysis takes place in the cytoplasm of the cell where 34 ATP molecules are generated from the glycogen, i.e. glucose with oxygen present</w:t>
      </w:r>
    </w:p>
    <w:p w:rsidR="007C5007" w:rsidRPr="000A2317" w:rsidRDefault="007C5007" w:rsidP="0098698E">
      <w:pPr>
        <w:pStyle w:val="ListParagraph"/>
        <w:autoSpaceDE w:val="0"/>
        <w:autoSpaceDN w:val="0"/>
        <w:adjustRightInd w:val="0"/>
        <w:spacing w:after="0"/>
        <w:jc w:val="both"/>
        <w:rPr>
          <w:rFonts w:asciiTheme="majorBidi" w:hAnsiTheme="majorBidi" w:cstheme="majorBidi"/>
          <w:sz w:val="20"/>
          <w:szCs w:val="20"/>
        </w:rPr>
      </w:pPr>
    </w:p>
    <w:p w:rsidR="007C5007" w:rsidRDefault="007C5007" w:rsidP="0098698E">
      <w:pPr>
        <w:pStyle w:val="ListParagraph"/>
        <w:numPr>
          <w:ilvl w:val="0"/>
          <w:numId w:val="10"/>
        </w:numPr>
        <w:autoSpaceDE w:val="0"/>
        <w:autoSpaceDN w:val="0"/>
        <w:adjustRightInd w:val="0"/>
        <w:spacing w:after="0"/>
        <w:jc w:val="both"/>
        <w:rPr>
          <w:rFonts w:asciiTheme="majorBidi" w:hAnsiTheme="majorBidi" w:cstheme="majorBidi"/>
          <w:sz w:val="24"/>
          <w:szCs w:val="24"/>
        </w:rPr>
      </w:pPr>
      <w:r w:rsidRPr="007C5007">
        <w:rPr>
          <w:rFonts w:asciiTheme="majorBidi" w:hAnsiTheme="majorBidi" w:cstheme="majorBidi"/>
          <w:b/>
          <w:bCs/>
          <w:sz w:val="24"/>
          <w:szCs w:val="24"/>
        </w:rPr>
        <w:t>Anaerobic Mechanism (Glycolysis )</w:t>
      </w:r>
      <w:r w:rsidRPr="007C5007">
        <w:rPr>
          <w:rFonts w:asciiTheme="majorBidi" w:hAnsiTheme="majorBidi" w:cstheme="majorBidi"/>
          <w:b/>
          <w:bCs/>
          <w:sz w:val="24"/>
          <w:szCs w:val="24"/>
          <w:lang w:bidi="ar-IQ"/>
        </w:rPr>
        <w:t xml:space="preserve">: </w:t>
      </w:r>
      <w:r w:rsidRPr="008F0C22">
        <w:rPr>
          <w:rFonts w:asciiTheme="majorBidi" w:hAnsiTheme="majorBidi" w:cstheme="majorBidi"/>
          <w:sz w:val="24"/>
          <w:szCs w:val="24"/>
          <w:shd w:val="clear" w:color="auto" w:fill="FFFFFF"/>
        </w:rPr>
        <w:t>It is a chemical process during which ATP gets renewed from glycogen, i.e. glucose in an anaerobic way (without access to oxygen). In these processes lactate, i.e. salt of the lactic acid is generated in muscles.</w:t>
      </w:r>
      <w:r w:rsidRPr="007C5007">
        <w:rPr>
          <w:rFonts w:asciiTheme="majorBidi" w:hAnsiTheme="majorBidi" w:cstheme="majorBidi"/>
          <w:color w:val="555555"/>
          <w:sz w:val="24"/>
          <w:szCs w:val="24"/>
          <w:shd w:val="clear" w:color="auto" w:fill="FFFFFF"/>
        </w:rPr>
        <w:t xml:space="preserve"> </w:t>
      </w:r>
      <w:r w:rsidRPr="007C5007">
        <w:rPr>
          <w:rFonts w:asciiTheme="majorBidi" w:hAnsiTheme="majorBidi" w:cstheme="majorBidi"/>
          <w:sz w:val="24"/>
          <w:szCs w:val="24"/>
        </w:rPr>
        <w:t xml:space="preserve">This pathway occurs in both the presence and the absence of oxygen, but because it does not use oxygen, it is an </w:t>
      </w:r>
      <w:r w:rsidR="00473350">
        <w:rPr>
          <w:rFonts w:asciiTheme="majorBidi" w:hAnsiTheme="majorBidi" w:cstheme="majorBidi"/>
          <w:sz w:val="24"/>
          <w:szCs w:val="24"/>
        </w:rPr>
        <w:lastRenderedPageBreak/>
        <w:t>anaerobic pathway</w:t>
      </w:r>
      <w:r w:rsidRPr="007C5007">
        <w:rPr>
          <w:rFonts w:asciiTheme="majorBidi" w:hAnsiTheme="majorBidi" w:cstheme="majorBidi"/>
          <w:sz w:val="24"/>
          <w:szCs w:val="24"/>
        </w:rPr>
        <w:t>. During glycolysis, glucose is broken down to two pyruvic acid molecules, releasing enough energy to form small amounts of ATP (2 ATPs per glucose).</w:t>
      </w:r>
    </w:p>
    <w:p w:rsidR="00537E23" w:rsidRPr="000A2317" w:rsidRDefault="00537E23" w:rsidP="000A2317">
      <w:pPr>
        <w:rPr>
          <w:rFonts w:asciiTheme="majorBidi" w:hAnsiTheme="majorBidi" w:cstheme="majorBidi"/>
          <w:sz w:val="2"/>
          <w:szCs w:val="2"/>
          <w:rtl/>
          <w:lang w:bidi="ar-IQ"/>
        </w:rPr>
      </w:pPr>
    </w:p>
    <w:p w:rsidR="008F0C22" w:rsidRDefault="00B07A6E" w:rsidP="0098698E">
      <w:pPr>
        <w:autoSpaceDE w:val="0"/>
        <w:autoSpaceDN w:val="0"/>
        <w:adjustRightInd w:val="0"/>
        <w:spacing w:after="0"/>
        <w:jc w:val="both"/>
        <w:rPr>
          <w:rFonts w:asciiTheme="majorBidi" w:hAnsiTheme="majorBidi" w:cstheme="majorBidi"/>
          <w:b/>
          <w:i/>
          <w:sz w:val="32"/>
          <w:szCs w:val="32"/>
          <w:u w:val="single"/>
        </w:rPr>
      </w:pPr>
      <w:r w:rsidRPr="00537E23">
        <w:rPr>
          <w:rFonts w:asciiTheme="majorBidi" w:hAnsiTheme="majorBidi" w:cstheme="majorBidi"/>
          <w:b/>
          <w:i/>
          <w:sz w:val="32"/>
          <w:szCs w:val="32"/>
          <w:u w:val="single"/>
        </w:rPr>
        <w:t>Cardiac</w:t>
      </w:r>
      <w:r w:rsidR="008F0C22" w:rsidRPr="00537E23">
        <w:rPr>
          <w:rFonts w:asciiTheme="majorBidi" w:hAnsiTheme="majorBidi" w:cstheme="majorBidi"/>
          <w:b/>
          <w:i/>
          <w:sz w:val="32"/>
          <w:szCs w:val="32"/>
          <w:u w:val="single"/>
        </w:rPr>
        <w:t xml:space="preserve"> Muscle:</w:t>
      </w:r>
    </w:p>
    <w:p w:rsidR="00537E23" w:rsidRPr="000A2317" w:rsidRDefault="00537E23" w:rsidP="0098698E">
      <w:pPr>
        <w:autoSpaceDE w:val="0"/>
        <w:autoSpaceDN w:val="0"/>
        <w:adjustRightInd w:val="0"/>
        <w:spacing w:after="0"/>
        <w:jc w:val="both"/>
        <w:rPr>
          <w:rFonts w:asciiTheme="majorBidi" w:hAnsiTheme="majorBidi" w:cstheme="majorBidi"/>
          <w:b/>
          <w:i/>
          <w:sz w:val="10"/>
          <w:szCs w:val="10"/>
          <w:u w:val="single"/>
        </w:rPr>
      </w:pPr>
    </w:p>
    <w:p w:rsidR="008F0C22" w:rsidRDefault="00080015" w:rsidP="0098698E">
      <w:pPr>
        <w:autoSpaceDE w:val="0"/>
        <w:autoSpaceDN w:val="0"/>
        <w:adjustRightInd w:val="0"/>
        <w:spacing w:after="0"/>
        <w:jc w:val="both"/>
        <w:rPr>
          <w:rFonts w:asciiTheme="majorBidi" w:hAnsiTheme="majorBidi" w:cstheme="majorBidi"/>
          <w:sz w:val="24"/>
          <w:szCs w:val="24"/>
          <w:rtl/>
        </w:rPr>
      </w:pPr>
      <w:r>
        <w:rPr>
          <w:rFonts w:asciiTheme="majorBidi" w:hAnsiTheme="majorBidi" w:cstheme="majorBidi" w:hint="cs"/>
          <w:sz w:val="24"/>
          <w:szCs w:val="24"/>
          <w:rtl/>
        </w:rPr>
        <w:t xml:space="preserve">      </w:t>
      </w:r>
      <w:r w:rsidR="00812E45">
        <w:rPr>
          <w:rFonts w:asciiTheme="majorBidi" w:hAnsiTheme="majorBidi" w:cstheme="majorBidi"/>
          <w:sz w:val="24"/>
          <w:szCs w:val="24"/>
        </w:rPr>
        <w:t xml:space="preserve">The contract mechanism in the cardiac muscle is same in the skeletal </w:t>
      </w:r>
      <w:r w:rsidR="00CE10E8">
        <w:rPr>
          <w:rFonts w:asciiTheme="majorBidi" w:hAnsiTheme="majorBidi" w:cstheme="majorBidi"/>
          <w:sz w:val="24"/>
          <w:szCs w:val="24"/>
        </w:rPr>
        <w:t>only</w:t>
      </w:r>
      <w:r w:rsidR="00812E45">
        <w:rPr>
          <w:rFonts w:asciiTheme="majorBidi" w:hAnsiTheme="majorBidi" w:cstheme="majorBidi"/>
          <w:sz w:val="24"/>
          <w:szCs w:val="24"/>
        </w:rPr>
        <w:t xml:space="preserve"> t</w:t>
      </w:r>
      <w:r w:rsidR="00B07A6E">
        <w:rPr>
          <w:rFonts w:asciiTheme="majorBidi" w:hAnsiTheme="majorBidi" w:cstheme="majorBidi"/>
          <w:sz w:val="24"/>
          <w:szCs w:val="24"/>
        </w:rPr>
        <w:t xml:space="preserve">here are </w:t>
      </w:r>
      <w:r w:rsidR="00812E45">
        <w:rPr>
          <w:rFonts w:asciiTheme="majorBidi" w:hAnsiTheme="majorBidi" w:cstheme="majorBidi"/>
          <w:sz w:val="24"/>
          <w:szCs w:val="24"/>
        </w:rPr>
        <w:t>functional differences between cardiac muscle and skeletal muscle:</w:t>
      </w:r>
    </w:p>
    <w:p w:rsidR="00680854" w:rsidRPr="00680854" w:rsidRDefault="00680854" w:rsidP="0098698E">
      <w:pPr>
        <w:autoSpaceDE w:val="0"/>
        <w:autoSpaceDN w:val="0"/>
        <w:adjustRightInd w:val="0"/>
        <w:spacing w:after="0"/>
        <w:jc w:val="both"/>
        <w:rPr>
          <w:rFonts w:asciiTheme="majorBidi" w:hAnsiTheme="majorBidi" w:cstheme="majorBidi"/>
          <w:sz w:val="10"/>
          <w:szCs w:val="10"/>
        </w:rPr>
      </w:pPr>
    </w:p>
    <w:p w:rsidR="00812E45" w:rsidRDefault="00812E45" w:rsidP="0098698E">
      <w:pPr>
        <w:pStyle w:val="ListParagraph"/>
        <w:numPr>
          <w:ilvl w:val="0"/>
          <w:numId w:val="14"/>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Since skeletal muscle is more extensible than the cardiac muscle, the passive extension force of cardiac muscle at rest is greater than that of skeletal muscle.</w:t>
      </w:r>
    </w:p>
    <w:p w:rsidR="00680854" w:rsidRPr="008D470C" w:rsidRDefault="00680854" w:rsidP="00680854">
      <w:pPr>
        <w:pStyle w:val="ListParagraph"/>
        <w:autoSpaceDE w:val="0"/>
        <w:autoSpaceDN w:val="0"/>
        <w:adjustRightInd w:val="0"/>
        <w:spacing w:after="0"/>
        <w:jc w:val="both"/>
        <w:rPr>
          <w:rFonts w:asciiTheme="majorBidi" w:hAnsiTheme="majorBidi" w:cstheme="majorBidi"/>
          <w:sz w:val="8"/>
          <w:szCs w:val="8"/>
        </w:rPr>
      </w:pPr>
    </w:p>
    <w:p w:rsidR="00812E45" w:rsidRDefault="00812E45" w:rsidP="0098698E">
      <w:pPr>
        <w:pStyle w:val="ListParagraph"/>
        <w:numPr>
          <w:ilvl w:val="0"/>
          <w:numId w:val="14"/>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Action potentials in cardiac muscle are of much longer duration than those in skeletal because K temporarily decreases and Ca increases after rapid in activation of Na channels. </w:t>
      </w:r>
      <w:r w:rsidR="00CE10E8">
        <w:rPr>
          <w:rFonts w:asciiTheme="majorBidi" w:hAnsiTheme="majorBidi" w:cstheme="majorBidi"/>
          <w:sz w:val="24"/>
          <w:szCs w:val="24"/>
        </w:rPr>
        <w:t>This allows</w:t>
      </w:r>
      <w:r>
        <w:rPr>
          <w:rFonts w:asciiTheme="majorBidi" w:hAnsiTheme="majorBidi" w:cstheme="majorBidi"/>
          <w:sz w:val="24"/>
          <w:szCs w:val="24"/>
        </w:rPr>
        <w:t xml:space="preserve"> the slow influx of Ca</w:t>
      </w:r>
      <w:r>
        <w:rPr>
          <w:rFonts w:asciiTheme="majorBidi" w:hAnsiTheme="majorBidi" w:cstheme="majorBidi"/>
          <w:sz w:val="24"/>
          <w:szCs w:val="24"/>
          <w:vertAlign w:val="superscript"/>
        </w:rPr>
        <w:t>2+</w:t>
      </w:r>
      <w:r>
        <w:rPr>
          <w:rFonts w:asciiTheme="majorBidi" w:hAnsiTheme="majorBidi" w:cstheme="majorBidi"/>
          <w:sz w:val="24"/>
          <w:szCs w:val="24"/>
        </w:rPr>
        <w:t>, causing the action potential. As a result, the refractory perio</w:t>
      </w:r>
      <w:r w:rsidR="00CE10E8">
        <w:rPr>
          <w:rFonts w:asciiTheme="majorBidi" w:hAnsiTheme="majorBidi" w:cstheme="majorBidi"/>
          <w:sz w:val="24"/>
          <w:szCs w:val="24"/>
        </w:rPr>
        <w:t>d does not end until a contraction has almost subsided, therefore, tetanus cannot be evoked in cardiac muscle.</w:t>
      </w:r>
    </w:p>
    <w:p w:rsidR="00680854" w:rsidRPr="008D470C" w:rsidRDefault="00680854" w:rsidP="00680854">
      <w:pPr>
        <w:pStyle w:val="ListParagraph"/>
        <w:autoSpaceDE w:val="0"/>
        <w:autoSpaceDN w:val="0"/>
        <w:adjustRightInd w:val="0"/>
        <w:spacing w:after="0"/>
        <w:jc w:val="both"/>
        <w:rPr>
          <w:rFonts w:asciiTheme="majorBidi" w:hAnsiTheme="majorBidi" w:cstheme="majorBidi"/>
          <w:sz w:val="8"/>
          <w:szCs w:val="8"/>
        </w:rPr>
      </w:pPr>
    </w:p>
    <w:p w:rsidR="00CE10E8" w:rsidRDefault="00CE10E8" w:rsidP="0098698E">
      <w:pPr>
        <w:pStyle w:val="ListParagraph"/>
        <w:numPr>
          <w:ilvl w:val="0"/>
          <w:numId w:val="14"/>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Unlike skeletal muscle, cardiac muscle has no motor units. Instead, the stimulus spreads across all myocardial fibers of atria and subsequently of the ventricles generating an all-or-none contraction of both atria and, thereafter, both ventricles.</w:t>
      </w:r>
    </w:p>
    <w:p w:rsidR="00680854" w:rsidRPr="008D470C" w:rsidRDefault="00680854" w:rsidP="00680854">
      <w:pPr>
        <w:pStyle w:val="ListParagraph"/>
        <w:autoSpaceDE w:val="0"/>
        <w:autoSpaceDN w:val="0"/>
        <w:adjustRightInd w:val="0"/>
        <w:spacing w:after="0"/>
        <w:jc w:val="both"/>
        <w:rPr>
          <w:rFonts w:asciiTheme="majorBidi" w:hAnsiTheme="majorBidi" w:cstheme="majorBidi"/>
          <w:sz w:val="12"/>
          <w:szCs w:val="12"/>
        </w:rPr>
      </w:pPr>
    </w:p>
    <w:p w:rsidR="00537E23" w:rsidRDefault="00CE10E8" w:rsidP="0098698E">
      <w:pPr>
        <w:pStyle w:val="ListParagraph"/>
        <w:numPr>
          <w:ilvl w:val="0"/>
          <w:numId w:val="14"/>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In cardiac muscle but not in skeletal muscle, the duration of an action potential can change the force of contraction, which is controlled by the variable influx of Ca</w:t>
      </w:r>
      <w:r>
        <w:rPr>
          <w:rFonts w:asciiTheme="majorBidi" w:hAnsiTheme="majorBidi" w:cstheme="majorBidi"/>
          <w:sz w:val="24"/>
          <w:szCs w:val="24"/>
          <w:vertAlign w:val="superscript"/>
        </w:rPr>
        <w:t>2+</w:t>
      </w:r>
      <w:r>
        <w:rPr>
          <w:rFonts w:asciiTheme="majorBidi" w:hAnsiTheme="majorBidi" w:cstheme="majorBidi"/>
          <w:sz w:val="24"/>
          <w:szCs w:val="24"/>
        </w:rPr>
        <w:t xml:space="preserve"> into the cell.</w:t>
      </w:r>
    </w:p>
    <w:p w:rsidR="00537E23" w:rsidRDefault="00537E23" w:rsidP="0098698E">
      <w:pPr>
        <w:autoSpaceDE w:val="0"/>
        <w:autoSpaceDN w:val="0"/>
        <w:adjustRightInd w:val="0"/>
        <w:spacing w:after="0"/>
        <w:jc w:val="both"/>
        <w:rPr>
          <w:rFonts w:asciiTheme="majorBidi" w:hAnsiTheme="majorBidi" w:cstheme="majorBidi"/>
          <w:sz w:val="24"/>
          <w:szCs w:val="24"/>
        </w:rPr>
      </w:pPr>
    </w:p>
    <w:p w:rsidR="00537E23" w:rsidRDefault="00537E23" w:rsidP="00063757">
      <w:pPr>
        <w:autoSpaceDE w:val="0"/>
        <w:autoSpaceDN w:val="0"/>
        <w:adjustRightInd w:val="0"/>
        <w:spacing w:after="0"/>
        <w:jc w:val="both"/>
        <w:rPr>
          <w:rFonts w:asciiTheme="majorBidi" w:hAnsiTheme="majorBidi" w:cstheme="majorBidi"/>
          <w:b/>
          <w:i/>
          <w:sz w:val="32"/>
          <w:szCs w:val="32"/>
          <w:u w:val="single"/>
          <w:rtl/>
          <w:lang w:bidi="ar-IQ"/>
        </w:rPr>
      </w:pPr>
      <w:r>
        <w:rPr>
          <w:rFonts w:asciiTheme="majorBidi" w:hAnsiTheme="majorBidi" w:cstheme="majorBidi"/>
          <w:b/>
          <w:i/>
          <w:sz w:val="32"/>
          <w:szCs w:val="32"/>
          <w:u w:val="single"/>
        </w:rPr>
        <w:t>Smooth muscle:</w:t>
      </w:r>
    </w:p>
    <w:p w:rsidR="00063757" w:rsidRPr="007471C1" w:rsidRDefault="00063757" w:rsidP="00063757">
      <w:pPr>
        <w:autoSpaceDE w:val="0"/>
        <w:autoSpaceDN w:val="0"/>
        <w:adjustRightInd w:val="0"/>
        <w:spacing w:after="0"/>
        <w:jc w:val="both"/>
        <w:rPr>
          <w:rFonts w:asciiTheme="majorBidi" w:hAnsiTheme="majorBidi" w:cstheme="majorBidi"/>
          <w:b/>
          <w:i/>
          <w:sz w:val="8"/>
          <w:szCs w:val="8"/>
          <w:u w:val="single"/>
          <w:rtl/>
          <w:lang w:bidi="ar-IQ"/>
        </w:rPr>
      </w:pPr>
    </w:p>
    <w:p w:rsidR="00537E23" w:rsidRDefault="00063757" w:rsidP="006B4972">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hint="cs"/>
          <w:sz w:val="24"/>
          <w:szCs w:val="24"/>
          <w:rtl/>
        </w:rPr>
        <w:t xml:space="preserve">    </w:t>
      </w:r>
      <w:r w:rsidR="00537E23">
        <w:rPr>
          <w:rFonts w:asciiTheme="majorBidi" w:hAnsiTheme="majorBidi" w:cstheme="majorBidi"/>
          <w:sz w:val="24"/>
          <w:szCs w:val="24"/>
        </w:rPr>
        <w:t xml:space="preserve">There are significant differences between the two types of muscles, smooth and skeletal, in the way in which </w:t>
      </w:r>
      <w:r w:rsidR="006B4972">
        <w:rPr>
          <w:rFonts w:asciiTheme="majorBidi" w:hAnsiTheme="majorBidi" w:cstheme="majorBidi"/>
          <w:sz w:val="24"/>
          <w:szCs w:val="24"/>
        </w:rPr>
        <w:t>Ca</w:t>
      </w:r>
      <w:r w:rsidR="006B4972" w:rsidRPr="007471C1">
        <w:rPr>
          <w:rFonts w:asciiTheme="majorBidi" w:hAnsiTheme="majorBidi" w:cstheme="majorBidi"/>
          <w:b/>
          <w:bCs/>
          <w:vertAlign w:val="superscript"/>
        </w:rPr>
        <w:t>+2</w:t>
      </w:r>
      <w:r w:rsidR="00537E23">
        <w:rPr>
          <w:rFonts w:asciiTheme="majorBidi" w:hAnsiTheme="majorBidi" w:cstheme="majorBidi"/>
          <w:sz w:val="24"/>
          <w:szCs w:val="24"/>
        </w:rPr>
        <w:t xml:space="preserve">exerts its effects on cross-bridge activity and in the mechanisms by which stimulation leads to alterations in </w:t>
      </w:r>
      <w:r w:rsidR="006B4972">
        <w:rPr>
          <w:rFonts w:asciiTheme="majorBidi" w:hAnsiTheme="majorBidi" w:cstheme="majorBidi"/>
          <w:sz w:val="24"/>
          <w:szCs w:val="24"/>
        </w:rPr>
        <w:t>Ca</w:t>
      </w:r>
      <w:r w:rsidR="006B4972" w:rsidRPr="007471C1">
        <w:rPr>
          <w:rFonts w:asciiTheme="majorBidi" w:hAnsiTheme="majorBidi" w:cstheme="majorBidi"/>
          <w:b/>
          <w:bCs/>
          <w:vertAlign w:val="superscript"/>
        </w:rPr>
        <w:t>+2</w:t>
      </w:r>
      <w:r w:rsidR="006B4972">
        <w:rPr>
          <w:rFonts w:asciiTheme="majorBidi" w:hAnsiTheme="majorBidi" w:cstheme="majorBidi"/>
          <w:b/>
          <w:bCs/>
          <w:vertAlign w:val="superscript"/>
        </w:rPr>
        <w:t xml:space="preserve"> </w:t>
      </w:r>
      <w:r w:rsidR="00537E23">
        <w:rPr>
          <w:rFonts w:asciiTheme="majorBidi" w:hAnsiTheme="majorBidi" w:cstheme="majorBidi"/>
          <w:sz w:val="24"/>
          <w:szCs w:val="24"/>
        </w:rPr>
        <w:t>concentration:</w:t>
      </w:r>
    </w:p>
    <w:p w:rsidR="00537E23" w:rsidRDefault="00537E23" w:rsidP="0098698E">
      <w:pPr>
        <w:pStyle w:val="ListParagraph"/>
        <w:numPr>
          <w:ilvl w:val="0"/>
          <w:numId w:val="15"/>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The thin filaments in smooth muscle do not have the Ca</w:t>
      </w:r>
      <w:r w:rsidR="007471C1" w:rsidRPr="007471C1">
        <w:rPr>
          <w:rFonts w:asciiTheme="majorBidi" w:hAnsiTheme="majorBidi" w:cstheme="majorBidi"/>
          <w:b/>
          <w:bCs/>
          <w:vertAlign w:val="superscript"/>
        </w:rPr>
        <w:t>+2</w:t>
      </w:r>
      <w:r>
        <w:rPr>
          <w:rFonts w:asciiTheme="majorBidi" w:hAnsiTheme="majorBidi" w:cstheme="majorBidi"/>
          <w:sz w:val="24"/>
          <w:szCs w:val="24"/>
        </w:rPr>
        <w:t>-binding protein troponin but they have calmodulin, Ca-binding protein.</w:t>
      </w:r>
    </w:p>
    <w:p w:rsidR="007471C1" w:rsidRPr="007471C1" w:rsidRDefault="007471C1" w:rsidP="007471C1">
      <w:pPr>
        <w:pStyle w:val="ListParagraph"/>
        <w:autoSpaceDE w:val="0"/>
        <w:autoSpaceDN w:val="0"/>
        <w:adjustRightInd w:val="0"/>
        <w:spacing w:after="0"/>
        <w:jc w:val="both"/>
        <w:rPr>
          <w:rFonts w:asciiTheme="majorBidi" w:hAnsiTheme="majorBidi" w:cstheme="majorBidi"/>
          <w:sz w:val="8"/>
          <w:szCs w:val="8"/>
        </w:rPr>
      </w:pPr>
    </w:p>
    <w:p w:rsidR="00537E23" w:rsidRDefault="00537E23" w:rsidP="006B4972">
      <w:pPr>
        <w:pStyle w:val="ListParagraph"/>
        <w:numPr>
          <w:ilvl w:val="0"/>
          <w:numId w:val="15"/>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Cross-bridge cycle in smooth muscle is controlled by a </w:t>
      </w:r>
      <w:r w:rsidR="006B4972">
        <w:rPr>
          <w:rFonts w:asciiTheme="majorBidi" w:hAnsiTheme="majorBidi" w:cstheme="majorBidi"/>
          <w:sz w:val="24"/>
          <w:szCs w:val="24"/>
        </w:rPr>
        <w:t>Ca</w:t>
      </w:r>
      <w:r w:rsidR="006B4972" w:rsidRPr="007471C1">
        <w:rPr>
          <w:rFonts w:asciiTheme="majorBidi" w:hAnsiTheme="majorBidi" w:cstheme="majorBidi"/>
          <w:b/>
          <w:bCs/>
          <w:vertAlign w:val="superscript"/>
        </w:rPr>
        <w:t>+2</w:t>
      </w:r>
      <w:r>
        <w:rPr>
          <w:rFonts w:asciiTheme="majorBidi" w:hAnsiTheme="majorBidi" w:cstheme="majorBidi"/>
          <w:sz w:val="24"/>
          <w:szCs w:val="24"/>
        </w:rPr>
        <w:t>-regulated enzym</w:t>
      </w:r>
      <w:r w:rsidR="0046622D">
        <w:rPr>
          <w:rFonts w:asciiTheme="majorBidi" w:hAnsiTheme="majorBidi" w:cstheme="majorBidi"/>
          <w:sz w:val="24"/>
          <w:szCs w:val="24"/>
        </w:rPr>
        <w:t>e that phosphorylates myosin.</w:t>
      </w:r>
    </w:p>
    <w:p w:rsidR="007471C1" w:rsidRPr="007471C1" w:rsidRDefault="007471C1" w:rsidP="007471C1">
      <w:pPr>
        <w:pStyle w:val="ListParagraph"/>
        <w:autoSpaceDE w:val="0"/>
        <w:autoSpaceDN w:val="0"/>
        <w:adjustRightInd w:val="0"/>
        <w:spacing w:after="0"/>
        <w:jc w:val="both"/>
        <w:rPr>
          <w:rFonts w:asciiTheme="majorBidi" w:hAnsiTheme="majorBidi" w:cstheme="majorBidi"/>
          <w:sz w:val="12"/>
          <w:szCs w:val="12"/>
        </w:rPr>
      </w:pPr>
    </w:p>
    <w:p w:rsidR="0046622D" w:rsidRDefault="0046622D" w:rsidP="0098698E">
      <w:pPr>
        <w:pStyle w:val="ListParagraph"/>
        <w:numPr>
          <w:ilvl w:val="0"/>
          <w:numId w:val="15"/>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Only the phosphorylated form of smooth muscle myosine is able to bind to actine and undergo cross-bridge cycling.</w:t>
      </w:r>
    </w:p>
    <w:p w:rsidR="0046622D" w:rsidRPr="007471C1" w:rsidRDefault="0046622D" w:rsidP="0098698E">
      <w:pPr>
        <w:autoSpaceDE w:val="0"/>
        <w:autoSpaceDN w:val="0"/>
        <w:adjustRightInd w:val="0"/>
        <w:spacing w:after="0"/>
        <w:jc w:val="both"/>
        <w:rPr>
          <w:rFonts w:asciiTheme="majorBidi" w:hAnsiTheme="majorBidi" w:cstheme="majorBidi"/>
          <w:sz w:val="8"/>
          <w:szCs w:val="8"/>
        </w:rPr>
      </w:pPr>
    </w:p>
    <w:p w:rsidR="0046622D" w:rsidRDefault="0046622D" w:rsidP="00916031">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The following sequence of events occurs after a rise in cytosolic </w:t>
      </w:r>
      <w:r w:rsidR="00916031">
        <w:rPr>
          <w:rFonts w:asciiTheme="majorBidi" w:hAnsiTheme="majorBidi" w:cstheme="majorBidi"/>
          <w:sz w:val="24"/>
          <w:szCs w:val="24"/>
        </w:rPr>
        <w:t>Ca</w:t>
      </w:r>
      <w:r w:rsidR="00916031" w:rsidRPr="007471C1">
        <w:rPr>
          <w:rFonts w:asciiTheme="majorBidi" w:hAnsiTheme="majorBidi" w:cstheme="majorBidi"/>
          <w:b/>
          <w:bCs/>
          <w:vertAlign w:val="superscript"/>
        </w:rPr>
        <w:t>+2</w:t>
      </w:r>
      <w:r w:rsidR="00916031">
        <w:rPr>
          <w:rFonts w:asciiTheme="majorBidi" w:hAnsiTheme="majorBidi" w:cstheme="majorBidi"/>
          <w:b/>
          <w:bCs/>
          <w:vertAlign w:val="superscript"/>
        </w:rPr>
        <w:t xml:space="preserve"> </w:t>
      </w:r>
      <w:r>
        <w:rPr>
          <w:rFonts w:asciiTheme="majorBidi" w:hAnsiTheme="majorBidi" w:cstheme="majorBidi"/>
          <w:sz w:val="24"/>
          <w:szCs w:val="24"/>
        </w:rPr>
        <w:t>in smooth muscle fiber:</w:t>
      </w:r>
    </w:p>
    <w:p w:rsidR="0046622D" w:rsidRDefault="006B4972" w:rsidP="0098698E">
      <w:pPr>
        <w:pStyle w:val="ListParagraph"/>
        <w:numPr>
          <w:ilvl w:val="0"/>
          <w:numId w:val="16"/>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Ca</w:t>
      </w:r>
      <w:r w:rsidRPr="007471C1">
        <w:rPr>
          <w:rFonts w:asciiTheme="majorBidi" w:hAnsiTheme="majorBidi" w:cstheme="majorBidi"/>
          <w:b/>
          <w:bCs/>
          <w:vertAlign w:val="superscript"/>
        </w:rPr>
        <w:t>+2</w:t>
      </w:r>
      <w:r w:rsidR="0046622D">
        <w:rPr>
          <w:rFonts w:asciiTheme="majorBidi" w:hAnsiTheme="majorBidi" w:cstheme="majorBidi"/>
          <w:sz w:val="24"/>
          <w:szCs w:val="24"/>
        </w:rPr>
        <w:t xml:space="preserve"> binds to calmodulin</w:t>
      </w:r>
    </w:p>
    <w:p w:rsidR="0046622D" w:rsidRDefault="0046622D" w:rsidP="00916031">
      <w:pPr>
        <w:pStyle w:val="ListParagraph"/>
        <w:numPr>
          <w:ilvl w:val="0"/>
          <w:numId w:val="16"/>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The </w:t>
      </w:r>
      <w:r w:rsidR="00916031">
        <w:rPr>
          <w:rFonts w:asciiTheme="majorBidi" w:hAnsiTheme="majorBidi" w:cstheme="majorBidi"/>
          <w:sz w:val="24"/>
          <w:szCs w:val="24"/>
        </w:rPr>
        <w:t>Ca</w:t>
      </w:r>
      <w:r w:rsidR="00916031" w:rsidRPr="007471C1">
        <w:rPr>
          <w:rFonts w:asciiTheme="majorBidi" w:hAnsiTheme="majorBidi" w:cstheme="majorBidi"/>
          <w:b/>
          <w:bCs/>
          <w:vertAlign w:val="superscript"/>
        </w:rPr>
        <w:t>+2</w:t>
      </w:r>
      <w:r>
        <w:rPr>
          <w:rFonts w:asciiTheme="majorBidi" w:hAnsiTheme="majorBidi" w:cstheme="majorBidi"/>
          <w:sz w:val="24"/>
          <w:szCs w:val="24"/>
        </w:rPr>
        <w:t>-calmodulin complex binds to a protein kinase, myosin light-chain kinase, thereby activating the enzyme.</w:t>
      </w:r>
    </w:p>
    <w:p w:rsidR="00916031" w:rsidRPr="00916031" w:rsidRDefault="00916031" w:rsidP="00916031">
      <w:pPr>
        <w:pStyle w:val="ListParagraph"/>
        <w:autoSpaceDE w:val="0"/>
        <w:autoSpaceDN w:val="0"/>
        <w:adjustRightInd w:val="0"/>
        <w:spacing w:after="0"/>
        <w:jc w:val="both"/>
        <w:rPr>
          <w:rFonts w:asciiTheme="majorBidi" w:hAnsiTheme="majorBidi" w:cstheme="majorBidi"/>
          <w:sz w:val="16"/>
          <w:szCs w:val="16"/>
        </w:rPr>
      </w:pPr>
    </w:p>
    <w:p w:rsidR="0046622D" w:rsidRDefault="0046622D" w:rsidP="0098698E">
      <w:pPr>
        <w:pStyle w:val="ListParagraph"/>
        <w:numPr>
          <w:ilvl w:val="0"/>
          <w:numId w:val="16"/>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The activate protein kinase then uses ATP to phosphorylate myosin light chain in the globular head of myosin. Hense, cross-bridge activity in smooth muscle </w:t>
      </w:r>
      <w:r w:rsidR="00D252D1">
        <w:rPr>
          <w:rFonts w:asciiTheme="majorBidi" w:hAnsiTheme="majorBidi" w:cstheme="majorBidi"/>
          <w:sz w:val="24"/>
          <w:szCs w:val="24"/>
        </w:rPr>
        <w:t xml:space="preserve">is turned on by </w:t>
      </w:r>
      <w:r w:rsidR="00D252D1">
        <w:rPr>
          <w:rFonts w:asciiTheme="majorBidi" w:hAnsiTheme="majorBidi" w:cstheme="majorBidi"/>
          <w:sz w:val="24"/>
          <w:szCs w:val="24"/>
        </w:rPr>
        <w:lastRenderedPageBreak/>
        <w:t>calcium-mediated changes in the thick filaments, whereas in striated muscle, calcium mediates changes in the thin filaments.</w:t>
      </w:r>
    </w:p>
    <w:p w:rsidR="00D252D1" w:rsidRPr="00916031" w:rsidRDefault="00D252D1" w:rsidP="0098698E">
      <w:pPr>
        <w:autoSpaceDE w:val="0"/>
        <w:autoSpaceDN w:val="0"/>
        <w:adjustRightInd w:val="0"/>
        <w:spacing w:after="0"/>
        <w:jc w:val="both"/>
        <w:rPr>
          <w:rFonts w:asciiTheme="majorBidi" w:hAnsiTheme="majorBidi" w:cstheme="majorBidi"/>
          <w:sz w:val="14"/>
          <w:szCs w:val="14"/>
        </w:rPr>
      </w:pPr>
    </w:p>
    <w:p w:rsidR="00D252D1" w:rsidRDefault="00D252D1" w:rsidP="0098698E">
      <w:pPr>
        <w:autoSpaceDE w:val="0"/>
        <w:autoSpaceDN w:val="0"/>
        <w:adjustRightInd w:val="0"/>
        <w:spacing w:after="0"/>
        <w:jc w:val="both"/>
        <w:rPr>
          <w:rFonts w:asciiTheme="majorBidi" w:hAnsiTheme="majorBidi" w:cstheme="majorBidi"/>
          <w:b/>
          <w:sz w:val="28"/>
          <w:szCs w:val="28"/>
        </w:rPr>
      </w:pPr>
      <w:r>
        <w:rPr>
          <w:rFonts w:asciiTheme="majorBidi" w:hAnsiTheme="majorBidi" w:cstheme="majorBidi"/>
          <w:b/>
          <w:sz w:val="28"/>
          <w:szCs w:val="28"/>
        </w:rPr>
        <w:t>Type of smooth muscle:</w:t>
      </w:r>
    </w:p>
    <w:p w:rsidR="00D252D1" w:rsidRDefault="00C32898" w:rsidP="0098698E">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D252D1">
        <w:rPr>
          <w:rFonts w:asciiTheme="majorBidi" w:hAnsiTheme="majorBidi" w:cstheme="majorBidi"/>
          <w:sz w:val="24"/>
          <w:szCs w:val="24"/>
        </w:rPr>
        <w:t>Many smooth muscles can be placed, however, into one of two groups, based on electrical characteristics of their plasma membrane:</w:t>
      </w:r>
    </w:p>
    <w:p w:rsidR="00BB3B0F" w:rsidRPr="00BB3B0F" w:rsidRDefault="00BB3B0F" w:rsidP="0098698E">
      <w:pPr>
        <w:autoSpaceDE w:val="0"/>
        <w:autoSpaceDN w:val="0"/>
        <w:adjustRightInd w:val="0"/>
        <w:spacing w:after="0"/>
        <w:jc w:val="both"/>
        <w:rPr>
          <w:rFonts w:asciiTheme="majorBidi" w:hAnsiTheme="majorBidi" w:cstheme="majorBidi"/>
          <w:sz w:val="6"/>
          <w:szCs w:val="6"/>
        </w:rPr>
      </w:pPr>
    </w:p>
    <w:p w:rsidR="00D252D1" w:rsidRDefault="00D252D1" w:rsidP="0098698E">
      <w:pPr>
        <w:pStyle w:val="ListParagraph"/>
        <w:numPr>
          <w:ilvl w:val="0"/>
          <w:numId w:val="17"/>
        </w:numPr>
        <w:autoSpaceDE w:val="0"/>
        <w:autoSpaceDN w:val="0"/>
        <w:adjustRightInd w:val="0"/>
        <w:spacing w:after="0"/>
        <w:jc w:val="both"/>
        <w:rPr>
          <w:rFonts w:asciiTheme="majorBidi" w:hAnsiTheme="majorBidi" w:cstheme="majorBidi"/>
          <w:sz w:val="24"/>
          <w:szCs w:val="24"/>
        </w:rPr>
      </w:pPr>
      <w:r w:rsidRPr="00F960AA">
        <w:rPr>
          <w:rFonts w:asciiTheme="majorBidi" w:hAnsiTheme="majorBidi" w:cstheme="majorBidi"/>
          <w:b/>
          <w:sz w:val="24"/>
          <w:szCs w:val="24"/>
        </w:rPr>
        <w:t>Single-unit smooth muscle</w:t>
      </w:r>
      <w:r>
        <w:rPr>
          <w:rFonts w:asciiTheme="majorBidi" w:hAnsiTheme="majorBidi" w:cstheme="majorBidi"/>
          <w:sz w:val="24"/>
          <w:szCs w:val="24"/>
        </w:rPr>
        <w:t>, whose membranes are capable of propagating action potentials from cell to ce</w:t>
      </w:r>
      <w:r w:rsidR="00F960AA">
        <w:rPr>
          <w:rFonts w:asciiTheme="majorBidi" w:hAnsiTheme="majorBidi" w:cstheme="majorBidi"/>
          <w:sz w:val="24"/>
          <w:szCs w:val="24"/>
        </w:rPr>
        <w:t>ll through gab junctions and ma</w:t>
      </w:r>
      <w:r>
        <w:rPr>
          <w:rFonts w:asciiTheme="majorBidi" w:hAnsiTheme="majorBidi" w:cstheme="majorBidi"/>
          <w:sz w:val="24"/>
          <w:szCs w:val="24"/>
        </w:rPr>
        <w:t>y manifes</w:t>
      </w:r>
      <w:r w:rsidR="00F960AA">
        <w:rPr>
          <w:rFonts w:asciiTheme="majorBidi" w:hAnsiTheme="majorBidi" w:cstheme="majorBidi"/>
          <w:sz w:val="24"/>
          <w:szCs w:val="24"/>
        </w:rPr>
        <w:t>t spontaneous action potentials.</w:t>
      </w:r>
      <w:r>
        <w:rPr>
          <w:rFonts w:asciiTheme="majorBidi" w:hAnsiTheme="majorBidi" w:cstheme="majorBidi"/>
          <w:sz w:val="24"/>
          <w:szCs w:val="24"/>
        </w:rPr>
        <w:t xml:space="preserve"> </w:t>
      </w:r>
      <w:r w:rsidR="00F960AA">
        <w:rPr>
          <w:rFonts w:asciiTheme="majorBidi" w:hAnsiTheme="majorBidi" w:cstheme="majorBidi"/>
          <w:sz w:val="24"/>
          <w:szCs w:val="24"/>
        </w:rPr>
        <w:t>Such</w:t>
      </w:r>
      <w:r>
        <w:rPr>
          <w:rFonts w:asciiTheme="majorBidi" w:hAnsiTheme="majorBidi" w:cstheme="majorBidi"/>
          <w:sz w:val="24"/>
          <w:szCs w:val="24"/>
        </w:rPr>
        <w:t xml:space="preserve"> as, intestinal tract, uterus, and small-diameter blood </w:t>
      </w:r>
      <w:r w:rsidR="00F960AA">
        <w:rPr>
          <w:rFonts w:asciiTheme="majorBidi" w:hAnsiTheme="majorBidi" w:cstheme="majorBidi"/>
          <w:sz w:val="24"/>
          <w:szCs w:val="24"/>
        </w:rPr>
        <w:t>vessels.</w:t>
      </w:r>
    </w:p>
    <w:p w:rsidR="00BB3B0F" w:rsidRPr="00BB3B0F" w:rsidRDefault="00BB3B0F" w:rsidP="00BB3B0F">
      <w:pPr>
        <w:pStyle w:val="ListParagraph"/>
        <w:autoSpaceDE w:val="0"/>
        <w:autoSpaceDN w:val="0"/>
        <w:adjustRightInd w:val="0"/>
        <w:spacing w:after="0"/>
        <w:jc w:val="both"/>
        <w:rPr>
          <w:rFonts w:asciiTheme="majorBidi" w:hAnsiTheme="majorBidi" w:cstheme="majorBidi"/>
          <w:sz w:val="12"/>
          <w:szCs w:val="12"/>
        </w:rPr>
      </w:pPr>
    </w:p>
    <w:p w:rsidR="00F960AA" w:rsidRPr="00D252D1" w:rsidRDefault="00F960AA" w:rsidP="0098698E">
      <w:pPr>
        <w:pStyle w:val="ListParagraph"/>
        <w:numPr>
          <w:ilvl w:val="0"/>
          <w:numId w:val="17"/>
        </w:numPr>
        <w:autoSpaceDE w:val="0"/>
        <w:autoSpaceDN w:val="0"/>
        <w:adjustRightInd w:val="0"/>
        <w:spacing w:after="0"/>
        <w:jc w:val="both"/>
        <w:rPr>
          <w:rFonts w:asciiTheme="majorBidi" w:hAnsiTheme="majorBidi" w:cstheme="majorBidi"/>
          <w:sz w:val="24"/>
          <w:szCs w:val="24"/>
        </w:rPr>
      </w:pPr>
      <w:r>
        <w:rPr>
          <w:rFonts w:asciiTheme="majorBidi" w:hAnsiTheme="majorBidi" w:cstheme="majorBidi"/>
          <w:b/>
          <w:sz w:val="24"/>
          <w:szCs w:val="24"/>
        </w:rPr>
        <w:t xml:space="preserve">Multiunit smooth muscle, </w:t>
      </w:r>
      <w:r>
        <w:rPr>
          <w:rFonts w:asciiTheme="majorBidi" w:hAnsiTheme="majorBidi" w:cstheme="majorBidi"/>
          <w:sz w:val="24"/>
          <w:szCs w:val="24"/>
        </w:rPr>
        <w:t>which exhibit little, if any, propagation of electrical activity from fiber and do not have spontaneous activity. Such as, large airway to the lungs, large arteries, and attached to the hairs in the skin</w:t>
      </w:r>
    </w:p>
    <w:p w:rsidR="00AC1F17" w:rsidRPr="00AC1F17" w:rsidRDefault="00AC1F17" w:rsidP="0098698E">
      <w:pPr>
        <w:autoSpaceDE w:val="0"/>
        <w:autoSpaceDN w:val="0"/>
        <w:adjustRightInd w:val="0"/>
        <w:spacing w:after="0"/>
        <w:jc w:val="both"/>
        <w:rPr>
          <w:rFonts w:asciiTheme="majorBidi" w:hAnsiTheme="majorBidi" w:cstheme="majorBidi"/>
          <w:sz w:val="24"/>
          <w:szCs w:val="24"/>
        </w:rPr>
      </w:pPr>
    </w:p>
    <w:sectPr w:rsidR="00AC1F17" w:rsidRPr="00AC1F17" w:rsidSect="009075C7">
      <w:headerReference w:type="default" r:id="rId31"/>
      <w:footerReference w:type="default" r:id="rId32"/>
      <w:pgSz w:w="12240" w:h="15840"/>
      <w:pgMar w:top="1440" w:right="1260" w:bottom="144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493" w:rsidRDefault="00C87493" w:rsidP="009075C7">
      <w:pPr>
        <w:spacing w:after="0" w:line="240" w:lineRule="auto"/>
      </w:pPr>
      <w:r>
        <w:separator/>
      </w:r>
    </w:p>
  </w:endnote>
  <w:endnote w:type="continuationSeparator" w:id="1">
    <w:p w:rsidR="00C87493" w:rsidRDefault="00C87493" w:rsidP="00907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Ten-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153"/>
      <w:docPartObj>
        <w:docPartGallery w:val="Page Numbers (Bottom of Page)"/>
        <w:docPartUnique/>
      </w:docPartObj>
    </w:sdtPr>
    <w:sdtContent>
      <w:p w:rsidR="00D252D1" w:rsidRDefault="00D67DA0">
        <w:pPr>
          <w:pStyle w:val="Footer"/>
          <w:jc w:val="center"/>
        </w:pPr>
        <w:fldSimple w:instr=" PAGE   \* MERGEFORMAT ">
          <w:r w:rsidR="0019301E">
            <w:rPr>
              <w:noProof/>
            </w:rPr>
            <w:t>9</w:t>
          </w:r>
        </w:fldSimple>
      </w:p>
    </w:sdtContent>
  </w:sdt>
  <w:p w:rsidR="00D252D1" w:rsidRDefault="00D252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493" w:rsidRDefault="00C87493" w:rsidP="009075C7">
      <w:pPr>
        <w:spacing w:after="0" w:line="240" w:lineRule="auto"/>
      </w:pPr>
      <w:r>
        <w:separator/>
      </w:r>
    </w:p>
  </w:footnote>
  <w:footnote w:type="continuationSeparator" w:id="1">
    <w:p w:rsidR="00C87493" w:rsidRDefault="00C87493" w:rsidP="009075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2D1" w:rsidRPr="004E44F7" w:rsidRDefault="00D252D1" w:rsidP="00E64DBB">
    <w:pPr>
      <w:pStyle w:val="Header"/>
      <w:ind w:left="-180" w:firstLine="180"/>
      <w:rPr>
        <w:rFonts w:asciiTheme="majorBidi" w:hAnsiTheme="majorBidi" w:cstheme="majorBidi"/>
        <w:b/>
        <w:bCs/>
        <w:i/>
        <w:iCs/>
        <w:sz w:val="24"/>
        <w:szCs w:val="24"/>
        <w:u w:val="single"/>
      </w:rPr>
    </w:pPr>
    <w:r>
      <w:rPr>
        <w:rFonts w:asciiTheme="majorBidi" w:hAnsiTheme="majorBidi" w:cstheme="majorBidi"/>
        <w:b/>
        <w:bCs/>
        <w:i/>
        <w:iCs/>
        <w:sz w:val="24"/>
        <w:szCs w:val="24"/>
        <w:u w:val="single"/>
      </w:rPr>
      <w:t xml:space="preserve">Animal physiology     </w:t>
    </w:r>
    <w:r w:rsidRPr="004E44F7">
      <w:rPr>
        <w:rFonts w:asciiTheme="majorBidi" w:hAnsiTheme="majorBidi" w:cstheme="majorBidi"/>
        <w:b/>
        <w:bCs/>
        <w:i/>
        <w:iCs/>
        <w:sz w:val="24"/>
        <w:szCs w:val="24"/>
        <w:u w:val="single"/>
      </w:rPr>
      <w:t xml:space="preserve">  </w:t>
    </w:r>
    <w:r>
      <w:rPr>
        <w:rFonts w:asciiTheme="majorBidi" w:hAnsiTheme="majorBidi" w:cstheme="majorBidi"/>
        <w:b/>
        <w:bCs/>
        <w:i/>
        <w:iCs/>
        <w:sz w:val="24"/>
        <w:szCs w:val="24"/>
        <w:u w:val="single"/>
      </w:rPr>
      <w:t xml:space="preserve">                      Muscle physiology                                                    </w:t>
    </w:r>
    <w:r w:rsidRPr="004E44F7">
      <w:rPr>
        <w:rFonts w:asciiTheme="majorBidi" w:hAnsiTheme="majorBidi" w:cstheme="majorBidi"/>
        <w:b/>
        <w:bCs/>
        <w:i/>
        <w:iCs/>
        <w:sz w:val="24"/>
        <w:szCs w:val="24"/>
        <w:u w:val="single"/>
      </w:rPr>
      <w:t xml:space="preserve">Lecture </w:t>
    </w:r>
    <w:r>
      <w:rPr>
        <w:rFonts w:asciiTheme="majorBidi" w:hAnsiTheme="majorBidi" w:cstheme="majorBidi"/>
        <w:b/>
        <w:bCs/>
        <w:i/>
        <w:iCs/>
        <w:sz w:val="24"/>
        <w:szCs w:val="24"/>
        <w:u w:val="single"/>
      </w:rPr>
      <w:t>7</w:t>
    </w:r>
    <w:r w:rsidRPr="004E44F7">
      <w:rPr>
        <w:rFonts w:asciiTheme="majorBidi" w:hAnsiTheme="majorBidi" w:cstheme="majorBidi"/>
        <w:b/>
        <w:bCs/>
        <w:i/>
        <w:iCs/>
        <w:sz w:val="24"/>
        <w:szCs w:val="24"/>
        <w:u w:val="single"/>
      </w:rPr>
      <w:t xml:space="preserve">, </w:t>
    </w:r>
    <w:r>
      <w:rPr>
        <w:rFonts w:asciiTheme="majorBidi" w:hAnsiTheme="majorBidi" w:cstheme="majorBidi"/>
        <w:b/>
        <w:bCs/>
        <w:i/>
        <w:iCs/>
        <w:sz w:val="24"/>
        <w:szCs w:val="24"/>
        <w:u w:val="single"/>
      </w:rPr>
      <w:t>8</w:t>
    </w:r>
    <w:r w:rsidRPr="004E44F7">
      <w:rPr>
        <w:rFonts w:asciiTheme="majorBidi" w:hAnsiTheme="majorBidi" w:cstheme="majorBidi"/>
        <w:b/>
        <w:bCs/>
        <w:i/>
        <w:iCs/>
        <w:sz w:val="24"/>
        <w:szCs w:val="24"/>
        <w:u w:val="single"/>
      </w:rPr>
      <w:t xml:space="preserve"> </w:t>
    </w:r>
  </w:p>
  <w:p w:rsidR="00D252D1" w:rsidRDefault="00D252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9FB"/>
    <w:multiLevelType w:val="hybridMultilevel"/>
    <w:tmpl w:val="D07009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D2AF3"/>
    <w:multiLevelType w:val="hybridMultilevel"/>
    <w:tmpl w:val="DCB00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473A4"/>
    <w:multiLevelType w:val="hybridMultilevel"/>
    <w:tmpl w:val="761C8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A5EF5"/>
    <w:multiLevelType w:val="hybridMultilevel"/>
    <w:tmpl w:val="C12A0B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CD85EE9"/>
    <w:multiLevelType w:val="hybridMultilevel"/>
    <w:tmpl w:val="CEF4E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E7484"/>
    <w:multiLevelType w:val="hybridMultilevel"/>
    <w:tmpl w:val="8E76C3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585B27"/>
    <w:multiLevelType w:val="hybridMultilevel"/>
    <w:tmpl w:val="64A6B6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A663864"/>
    <w:multiLevelType w:val="hybridMultilevel"/>
    <w:tmpl w:val="042C87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8EB2827"/>
    <w:multiLevelType w:val="hybridMultilevel"/>
    <w:tmpl w:val="71C03B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C12207"/>
    <w:multiLevelType w:val="hybridMultilevel"/>
    <w:tmpl w:val="1124F7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C533F0A"/>
    <w:multiLevelType w:val="hybridMultilevel"/>
    <w:tmpl w:val="6B44A7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0A328E3"/>
    <w:multiLevelType w:val="multilevel"/>
    <w:tmpl w:val="A14E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D2195B"/>
    <w:multiLevelType w:val="hybridMultilevel"/>
    <w:tmpl w:val="EF3C6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664B41"/>
    <w:multiLevelType w:val="hybridMultilevel"/>
    <w:tmpl w:val="9B30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047FBF"/>
    <w:multiLevelType w:val="hybridMultilevel"/>
    <w:tmpl w:val="C338D2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F61E22"/>
    <w:multiLevelType w:val="hybridMultilevel"/>
    <w:tmpl w:val="1AB4C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64051A4"/>
    <w:multiLevelType w:val="hybridMultilevel"/>
    <w:tmpl w:val="A68A7FD2"/>
    <w:lvl w:ilvl="0" w:tplc="345E6240">
      <w:start w:val="1"/>
      <w:numFmt w:val="bullet"/>
      <w:lvlText w:val=""/>
      <w:lvlJc w:val="left"/>
      <w:pPr>
        <w:tabs>
          <w:tab w:val="num" w:pos="720"/>
        </w:tabs>
        <w:ind w:left="720" w:hanging="360"/>
      </w:pPr>
      <w:rPr>
        <w:rFonts w:ascii="Wingdings" w:hAnsi="Wingdings" w:hint="default"/>
      </w:rPr>
    </w:lvl>
    <w:lvl w:ilvl="1" w:tplc="BBFE927C" w:tentative="1">
      <w:start w:val="1"/>
      <w:numFmt w:val="bullet"/>
      <w:lvlText w:val=""/>
      <w:lvlJc w:val="left"/>
      <w:pPr>
        <w:tabs>
          <w:tab w:val="num" w:pos="1440"/>
        </w:tabs>
        <w:ind w:left="1440" w:hanging="360"/>
      </w:pPr>
      <w:rPr>
        <w:rFonts w:ascii="Wingdings" w:hAnsi="Wingdings" w:hint="default"/>
      </w:rPr>
    </w:lvl>
    <w:lvl w:ilvl="2" w:tplc="2862B6D4" w:tentative="1">
      <w:start w:val="1"/>
      <w:numFmt w:val="bullet"/>
      <w:lvlText w:val=""/>
      <w:lvlJc w:val="left"/>
      <w:pPr>
        <w:tabs>
          <w:tab w:val="num" w:pos="2160"/>
        </w:tabs>
        <w:ind w:left="2160" w:hanging="360"/>
      </w:pPr>
      <w:rPr>
        <w:rFonts w:ascii="Wingdings" w:hAnsi="Wingdings" w:hint="default"/>
      </w:rPr>
    </w:lvl>
    <w:lvl w:ilvl="3" w:tplc="630C46D6" w:tentative="1">
      <w:start w:val="1"/>
      <w:numFmt w:val="bullet"/>
      <w:lvlText w:val=""/>
      <w:lvlJc w:val="left"/>
      <w:pPr>
        <w:tabs>
          <w:tab w:val="num" w:pos="2880"/>
        </w:tabs>
        <w:ind w:left="2880" w:hanging="360"/>
      </w:pPr>
      <w:rPr>
        <w:rFonts w:ascii="Wingdings" w:hAnsi="Wingdings" w:hint="default"/>
      </w:rPr>
    </w:lvl>
    <w:lvl w:ilvl="4" w:tplc="CB365966" w:tentative="1">
      <w:start w:val="1"/>
      <w:numFmt w:val="bullet"/>
      <w:lvlText w:val=""/>
      <w:lvlJc w:val="left"/>
      <w:pPr>
        <w:tabs>
          <w:tab w:val="num" w:pos="3600"/>
        </w:tabs>
        <w:ind w:left="3600" w:hanging="360"/>
      </w:pPr>
      <w:rPr>
        <w:rFonts w:ascii="Wingdings" w:hAnsi="Wingdings" w:hint="default"/>
      </w:rPr>
    </w:lvl>
    <w:lvl w:ilvl="5" w:tplc="FDA0ABD2" w:tentative="1">
      <w:start w:val="1"/>
      <w:numFmt w:val="bullet"/>
      <w:lvlText w:val=""/>
      <w:lvlJc w:val="left"/>
      <w:pPr>
        <w:tabs>
          <w:tab w:val="num" w:pos="4320"/>
        </w:tabs>
        <w:ind w:left="4320" w:hanging="360"/>
      </w:pPr>
      <w:rPr>
        <w:rFonts w:ascii="Wingdings" w:hAnsi="Wingdings" w:hint="default"/>
      </w:rPr>
    </w:lvl>
    <w:lvl w:ilvl="6" w:tplc="058C2092" w:tentative="1">
      <w:start w:val="1"/>
      <w:numFmt w:val="bullet"/>
      <w:lvlText w:val=""/>
      <w:lvlJc w:val="left"/>
      <w:pPr>
        <w:tabs>
          <w:tab w:val="num" w:pos="5040"/>
        </w:tabs>
        <w:ind w:left="5040" w:hanging="360"/>
      </w:pPr>
      <w:rPr>
        <w:rFonts w:ascii="Wingdings" w:hAnsi="Wingdings" w:hint="default"/>
      </w:rPr>
    </w:lvl>
    <w:lvl w:ilvl="7" w:tplc="018CBD16" w:tentative="1">
      <w:start w:val="1"/>
      <w:numFmt w:val="bullet"/>
      <w:lvlText w:val=""/>
      <w:lvlJc w:val="left"/>
      <w:pPr>
        <w:tabs>
          <w:tab w:val="num" w:pos="5760"/>
        </w:tabs>
        <w:ind w:left="5760" w:hanging="360"/>
      </w:pPr>
      <w:rPr>
        <w:rFonts w:ascii="Wingdings" w:hAnsi="Wingdings" w:hint="default"/>
      </w:rPr>
    </w:lvl>
    <w:lvl w:ilvl="8" w:tplc="9F2CF4A4" w:tentative="1">
      <w:start w:val="1"/>
      <w:numFmt w:val="bullet"/>
      <w:lvlText w:val=""/>
      <w:lvlJc w:val="left"/>
      <w:pPr>
        <w:tabs>
          <w:tab w:val="num" w:pos="6480"/>
        </w:tabs>
        <w:ind w:left="6480" w:hanging="360"/>
      </w:pPr>
      <w:rPr>
        <w:rFonts w:ascii="Wingdings" w:hAnsi="Wingdings" w:hint="default"/>
      </w:rPr>
    </w:lvl>
  </w:abstractNum>
  <w:abstractNum w:abstractNumId="17">
    <w:nsid w:val="7BA419C5"/>
    <w:multiLevelType w:val="hybridMultilevel"/>
    <w:tmpl w:val="8A9284A6"/>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num w:numId="1">
    <w:abstractNumId w:val="11"/>
  </w:num>
  <w:num w:numId="2">
    <w:abstractNumId w:val="12"/>
  </w:num>
  <w:num w:numId="3">
    <w:abstractNumId w:val="4"/>
  </w:num>
  <w:num w:numId="4">
    <w:abstractNumId w:val="13"/>
  </w:num>
  <w:num w:numId="5">
    <w:abstractNumId w:val="14"/>
  </w:num>
  <w:num w:numId="6">
    <w:abstractNumId w:val="17"/>
  </w:num>
  <w:num w:numId="7">
    <w:abstractNumId w:val="0"/>
  </w:num>
  <w:num w:numId="8">
    <w:abstractNumId w:val="5"/>
  </w:num>
  <w:num w:numId="9">
    <w:abstractNumId w:val="1"/>
  </w:num>
  <w:num w:numId="10">
    <w:abstractNumId w:val="2"/>
  </w:num>
  <w:num w:numId="11">
    <w:abstractNumId w:val="15"/>
  </w:num>
  <w:num w:numId="12">
    <w:abstractNumId w:val="6"/>
  </w:num>
  <w:num w:numId="13">
    <w:abstractNumId w:val="7"/>
  </w:num>
  <w:num w:numId="14">
    <w:abstractNumId w:val="10"/>
  </w:num>
  <w:num w:numId="15">
    <w:abstractNumId w:val="9"/>
  </w:num>
  <w:num w:numId="16">
    <w:abstractNumId w:val="8"/>
  </w:num>
  <w:num w:numId="17">
    <w:abstractNumId w:val="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hdrShapeDefaults>
    <o:shapedefaults v:ext="edit" spidmax="21506"/>
  </w:hdrShapeDefaults>
  <w:footnotePr>
    <w:footnote w:id="0"/>
    <w:footnote w:id="1"/>
  </w:footnotePr>
  <w:endnotePr>
    <w:endnote w:id="0"/>
    <w:endnote w:id="1"/>
  </w:endnotePr>
  <w:compat/>
  <w:rsids>
    <w:rsidRoot w:val="009075C7"/>
    <w:rsid w:val="000015B2"/>
    <w:rsid w:val="0002217D"/>
    <w:rsid w:val="00026351"/>
    <w:rsid w:val="00032BE1"/>
    <w:rsid w:val="00052F9D"/>
    <w:rsid w:val="000629A1"/>
    <w:rsid w:val="00063757"/>
    <w:rsid w:val="00073807"/>
    <w:rsid w:val="000776B4"/>
    <w:rsid w:val="00080015"/>
    <w:rsid w:val="000A2317"/>
    <w:rsid w:val="000B2FE3"/>
    <w:rsid w:val="000B316C"/>
    <w:rsid w:val="000F180D"/>
    <w:rsid w:val="001059F1"/>
    <w:rsid w:val="0011629A"/>
    <w:rsid w:val="0012563D"/>
    <w:rsid w:val="00127C43"/>
    <w:rsid w:val="00131B08"/>
    <w:rsid w:val="001502F4"/>
    <w:rsid w:val="00155F95"/>
    <w:rsid w:val="00156B2F"/>
    <w:rsid w:val="00176D55"/>
    <w:rsid w:val="001922F7"/>
    <w:rsid w:val="0019301E"/>
    <w:rsid w:val="00193990"/>
    <w:rsid w:val="001A5EC6"/>
    <w:rsid w:val="001E1A12"/>
    <w:rsid w:val="001E229C"/>
    <w:rsid w:val="001F2DB4"/>
    <w:rsid w:val="001F6C24"/>
    <w:rsid w:val="00205376"/>
    <w:rsid w:val="002068EC"/>
    <w:rsid w:val="002101AB"/>
    <w:rsid w:val="00251F53"/>
    <w:rsid w:val="0027053D"/>
    <w:rsid w:val="00271171"/>
    <w:rsid w:val="00281BF6"/>
    <w:rsid w:val="00292C3B"/>
    <w:rsid w:val="002945C1"/>
    <w:rsid w:val="002948E6"/>
    <w:rsid w:val="00295855"/>
    <w:rsid w:val="002D164E"/>
    <w:rsid w:val="002D6EA2"/>
    <w:rsid w:val="002E7A72"/>
    <w:rsid w:val="00314EC2"/>
    <w:rsid w:val="00317B91"/>
    <w:rsid w:val="00354594"/>
    <w:rsid w:val="00360AFC"/>
    <w:rsid w:val="003614F4"/>
    <w:rsid w:val="00367DEC"/>
    <w:rsid w:val="003846BD"/>
    <w:rsid w:val="003B0F43"/>
    <w:rsid w:val="003C1B22"/>
    <w:rsid w:val="003C4726"/>
    <w:rsid w:val="003D377C"/>
    <w:rsid w:val="003D6160"/>
    <w:rsid w:val="003E1352"/>
    <w:rsid w:val="003E4F2B"/>
    <w:rsid w:val="003F102F"/>
    <w:rsid w:val="003F6E10"/>
    <w:rsid w:val="004063F3"/>
    <w:rsid w:val="004467CD"/>
    <w:rsid w:val="0046622D"/>
    <w:rsid w:val="00467C7B"/>
    <w:rsid w:val="00473350"/>
    <w:rsid w:val="004943B8"/>
    <w:rsid w:val="004A414E"/>
    <w:rsid w:val="004A6B3B"/>
    <w:rsid w:val="004B11C1"/>
    <w:rsid w:val="004C0EB9"/>
    <w:rsid w:val="00525BB4"/>
    <w:rsid w:val="00534F36"/>
    <w:rsid w:val="00536971"/>
    <w:rsid w:val="00537E23"/>
    <w:rsid w:val="00560265"/>
    <w:rsid w:val="005629E9"/>
    <w:rsid w:val="0058076A"/>
    <w:rsid w:val="005C17AC"/>
    <w:rsid w:val="005E06F2"/>
    <w:rsid w:val="006117A3"/>
    <w:rsid w:val="0064749D"/>
    <w:rsid w:val="00651554"/>
    <w:rsid w:val="0066519B"/>
    <w:rsid w:val="00672F51"/>
    <w:rsid w:val="00680854"/>
    <w:rsid w:val="006A41AC"/>
    <w:rsid w:val="006B2D64"/>
    <w:rsid w:val="006B4139"/>
    <w:rsid w:val="006B4972"/>
    <w:rsid w:val="006C48C4"/>
    <w:rsid w:val="006D6C2B"/>
    <w:rsid w:val="006E1A0B"/>
    <w:rsid w:val="006F1A20"/>
    <w:rsid w:val="006F1E45"/>
    <w:rsid w:val="00727BD9"/>
    <w:rsid w:val="00727BF1"/>
    <w:rsid w:val="00730D58"/>
    <w:rsid w:val="00744899"/>
    <w:rsid w:val="007471C1"/>
    <w:rsid w:val="00783605"/>
    <w:rsid w:val="0078648F"/>
    <w:rsid w:val="007A4A57"/>
    <w:rsid w:val="007B01A8"/>
    <w:rsid w:val="007C5007"/>
    <w:rsid w:val="007E1EC3"/>
    <w:rsid w:val="00812E45"/>
    <w:rsid w:val="00813ED7"/>
    <w:rsid w:val="00827C9C"/>
    <w:rsid w:val="0083719B"/>
    <w:rsid w:val="0087181A"/>
    <w:rsid w:val="008848E2"/>
    <w:rsid w:val="008A42CC"/>
    <w:rsid w:val="008A54A3"/>
    <w:rsid w:val="008B127A"/>
    <w:rsid w:val="008C4EAC"/>
    <w:rsid w:val="008C6B8D"/>
    <w:rsid w:val="008D2C13"/>
    <w:rsid w:val="008D470C"/>
    <w:rsid w:val="008F0C22"/>
    <w:rsid w:val="00903C4A"/>
    <w:rsid w:val="009075C7"/>
    <w:rsid w:val="00916031"/>
    <w:rsid w:val="00945145"/>
    <w:rsid w:val="0096011B"/>
    <w:rsid w:val="00960CF8"/>
    <w:rsid w:val="0098698E"/>
    <w:rsid w:val="009A06BC"/>
    <w:rsid w:val="009A2E98"/>
    <w:rsid w:val="009B01D7"/>
    <w:rsid w:val="009E118F"/>
    <w:rsid w:val="009E4F22"/>
    <w:rsid w:val="00A00937"/>
    <w:rsid w:val="00A34B6A"/>
    <w:rsid w:val="00A50EC3"/>
    <w:rsid w:val="00A644C6"/>
    <w:rsid w:val="00A70771"/>
    <w:rsid w:val="00A802B2"/>
    <w:rsid w:val="00A80670"/>
    <w:rsid w:val="00A848CD"/>
    <w:rsid w:val="00A87408"/>
    <w:rsid w:val="00AA10BF"/>
    <w:rsid w:val="00AA4C68"/>
    <w:rsid w:val="00AA6F3C"/>
    <w:rsid w:val="00AA79F8"/>
    <w:rsid w:val="00AB1F75"/>
    <w:rsid w:val="00AC1F17"/>
    <w:rsid w:val="00AD6806"/>
    <w:rsid w:val="00B07A6E"/>
    <w:rsid w:val="00B157EA"/>
    <w:rsid w:val="00B375AB"/>
    <w:rsid w:val="00B37F10"/>
    <w:rsid w:val="00B5275A"/>
    <w:rsid w:val="00B60F4F"/>
    <w:rsid w:val="00B869B7"/>
    <w:rsid w:val="00BA4138"/>
    <w:rsid w:val="00BA4474"/>
    <w:rsid w:val="00BB1E36"/>
    <w:rsid w:val="00BB26DC"/>
    <w:rsid w:val="00BB3B0F"/>
    <w:rsid w:val="00BB557E"/>
    <w:rsid w:val="00BD5EF5"/>
    <w:rsid w:val="00C056B9"/>
    <w:rsid w:val="00C05C9E"/>
    <w:rsid w:val="00C05D56"/>
    <w:rsid w:val="00C12513"/>
    <w:rsid w:val="00C12E01"/>
    <w:rsid w:val="00C235D1"/>
    <w:rsid w:val="00C24408"/>
    <w:rsid w:val="00C32898"/>
    <w:rsid w:val="00C61FB1"/>
    <w:rsid w:val="00C64A0D"/>
    <w:rsid w:val="00C87493"/>
    <w:rsid w:val="00CA7375"/>
    <w:rsid w:val="00CB6EB8"/>
    <w:rsid w:val="00CE10E8"/>
    <w:rsid w:val="00D029A7"/>
    <w:rsid w:val="00D247FC"/>
    <w:rsid w:val="00D252D1"/>
    <w:rsid w:val="00D34B27"/>
    <w:rsid w:val="00D4211E"/>
    <w:rsid w:val="00D54347"/>
    <w:rsid w:val="00D67DA0"/>
    <w:rsid w:val="00D75879"/>
    <w:rsid w:val="00D858D7"/>
    <w:rsid w:val="00DB46E6"/>
    <w:rsid w:val="00DC5FD7"/>
    <w:rsid w:val="00DD72D8"/>
    <w:rsid w:val="00DE2BAF"/>
    <w:rsid w:val="00DF2605"/>
    <w:rsid w:val="00DF3325"/>
    <w:rsid w:val="00E00659"/>
    <w:rsid w:val="00E15113"/>
    <w:rsid w:val="00E311B4"/>
    <w:rsid w:val="00E56D39"/>
    <w:rsid w:val="00E64DBB"/>
    <w:rsid w:val="00EA3823"/>
    <w:rsid w:val="00EA5319"/>
    <w:rsid w:val="00ED77BD"/>
    <w:rsid w:val="00ED7A8C"/>
    <w:rsid w:val="00EE69EB"/>
    <w:rsid w:val="00F00787"/>
    <w:rsid w:val="00F00C63"/>
    <w:rsid w:val="00F01038"/>
    <w:rsid w:val="00F05923"/>
    <w:rsid w:val="00F112B8"/>
    <w:rsid w:val="00F75EBD"/>
    <w:rsid w:val="00F81F7A"/>
    <w:rsid w:val="00F960AA"/>
    <w:rsid w:val="00FB244E"/>
    <w:rsid w:val="00FC047D"/>
    <w:rsid w:val="00FC73BB"/>
    <w:rsid w:val="00FD171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1AB"/>
  </w:style>
  <w:style w:type="paragraph" w:styleId="Heading1">
    <w:name w:val="heading 1"/>
    <w:basedOn w:val="Normal"/>
    <w:link w:val="Heading1Char"/>
    <w:uiPriority w:val="9"/>
    <w:qFormat/>
    <w:rsid w:val="00A644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534F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75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75C7"/>
  </w:style>
  <w:style w:type="paragraph" w:styleId="Footer">
    <w:name w:val="footer"/>
    <w:basedOn w:val="Normal"/>
    <w:link w:val="FooterChar"/>
    <w:uiPriority w:val="99"/>
    <w:unhideWhenUsed/>
    <w:rsid w:val="00907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5C7"/>
  </w:style>
  <w:style w:type="paragraph" w:styleId="HTMLPreformatted">
    <w:name w:val="HTML Preformatted"/>
    <w:basedOn w:val="Normal"/>
    <w:link w:val="HTMLPreformattedChar"/>
    <w:uiPriority w:val="99"/>
    <w:unhideWhenUsed/>
    <w:rsid w:val="00D75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75879"/>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37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F10"/>
    <w:rPr>
      <w:rFonts w:ascii="Tahoma" w:hAnsi="Tahoma" w:cs="Tahoma"/>
      <w:sz w:val="16"/>
      <w:szCs w:val="16"/>
    </w:rPr>
  </w:style>
  <w:style w:type="character" w:customStyle="1" w:styleId="apple-converted-space">
    <w:name w:val="apple-converted-space"/>
    <w:basedOn w:val="DefaultParagraphFont"/>
    <w:rsid w:val="003C1B22"/>
  </w:style>
  <w:style w:type="character" w:styleId="Hyperlink">
    <w:name w:val="Hyperlink"/>
    <w:basedOn w:val="DefaultParagraphFont"/>
    <w:uiPriority w:val="99"/>
    <w:semiHidden/>
    <w:unhideWhenUsed/>
    <w:rsid w:val="003C1B22"/>
    <w:rPr>
      <w:color w:val="0000FF"/>
      <w:u w:val="single"/>
    </w:rPr>
  </w:style>
  <w:style w:type="character" w:styleId="Strong">
    <w:name w:val="Strong"/>
    <w:basedOn w:val="DefaultParagraphFont"/>
    <w:uiPriority w:val="22"/>
    <w:qFormat/>
    <w:rsid w:val="00F00787"/>
    <w:rPr>
      <w:b/>
      <w:bCs/>
    </w:rPr>
  </w:style>
  <w:style w:type="paragraph" w:styleId="NormalWeb">
    <w:name w:val="Normal (Web)"/>
    <w:basedOn w:val="Normal"/>
    <w:uiPriority w:val="99"/>
    <w:semiHidden/>
    <w:unhideWhenUsed/>
    <w:rsid w:val="00DB46E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30D58"/>
    <w:pPr>
      <w:ind w:left="720"/>
      <w:contextualSpacing/>
    </w:pPr>
  </w:style>
  <w:style w:type="character" w:customStyle="1" w:styleId="Heading1Char">
    <w:name w:val="Heading 1 Char"/>
    <w:basedOn w:val="DefaultParagraphFont"/>
    <w:link w:val="Heading1"/>
    <w:uiPriority w:val="9"/>
    <w:rsid w:val="00A644C6"/>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534F36"/>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405046">
      <w:bodyDiv w:val="1"/>
      <w:marLeft w:val="0"/>
      <w:marRight w:val="0"/>
      <w:marTop w:val="0"/>
      <w:marBottom w:val="0"/>
      <w:divBdr>
        <w:top w:val="none" w:sz="0" w:space="0" w:color="auto"/>
        <w:left w:val="none" w:sz="0" w:space="0" w:color="auto"/>
        <w:bottom w:val="none" w:sz="0" w:space="0" w:color="auto"/>
        <w:right w:val="none" w:sz="0" w:space="0" w:color="auto"/>
      </w:divBdr>
    </w:div>
    <w:div w:id="170685242">
      <w:bodyDiv w:val="1"/>
      <w:marLeft w:val="0"/>
      <w:marRight w:val="0"/>
      <w:marTop w:val="0"/>
      <w:marBottom w:val="0"/>
      <w:divBdr>
        <w:top w:val="none" w:sz="0" w:space="0" w:color="auto"/>
        <w:left w:val="none" w:sz="0" w:space="0" w:color="auto"/>
        <w:bottom w:val="none" w:sz="0" w:space="0" w:color="auto"/>
        <w:right w:val="none" w:sz="0" w:space="0" w:color="auto"/>
      </w:divBdr>
    </w:div>
    <w:div w:id="206141551">
      <w:bodyDiv w:val="1"/>
      <w:marLeft w:val="0"/>
      <w:marRight w:val="0"/>
      <w:marTop w:val="0"/>
      <w:marBottom w:val="0"/>
      <w:divBdr>
        <w:top w:val="none" w:sz="0" w:space="0" w:color="auto"/>
        <w:left w:val="none" w:sz="0" w:space="0" w:color="auto"/>
        <w:bottom w:val="none" w:sz="0" w:space="0" w:color="auto"/>
        <w:right w:val="none" w:sz="0" w:space="0" w:color="auto"/>
      </w:divBdr>
    </w:div>
    <w:div w:id="345600862">
      <w:bodyDiv w:val="1"/>
      <w:marLeft w:val="0"/>
      <w:marRight w:val="0"/>
      <w:marTop w:val="0"/>
      <w:marBottom w:val="0"/>
      <w:divBdr>
        <w:top w:val="none" w:sz="0" w:space="0" w:color="auto"/>
        <w:left w:val="none" w:sz="0" w:space="0" w:color="auto"/>
        <w:bottom w:val="none" w:sz="0" w:space="0" w:color="auto"/>
        <w:right w:val="none" w:sz="0" w:space="0" w:color="auto"/>
      </w:divBdr>
    </w:div>
    <w:div w:id="1011643728">
      <w:bodyDiv w:val="1"/>
      <w:marLeft w:val="0"/>
      <w:marRight w:val="0"/>
      <w:marTop w:val="0"/>
      <w:marBottom w:val="0"/>
      <w:divBdr>
        <w:top w:val="none" w:sz="0" w:space="0" w:color="auto"/>
        <w:left w:val="none" w:sz="0" w:space="0" w:color="auto"/>
        <w:bottom w:val="none" w:sz="0" w:space="0" w:color="auto"/>
        <w:right w:val="none" w:sz="0" w:space="0" w:color="auto"/>
      </w:divBdr>
    </w:div>
    <w:div w:id="1025138934">
      <w:bodyDiv w:val="1"/>
      <w:marLeft w:val="0"/>
      <w:marRight w:val="0"/>
      <w:marTop w:val="0"/>
      <w:marBottom w:val="0"/>
      <w:divBdr>
        <w:top w:val="none" w:sz="0" w:space="0" w:color="auto"/>
        <w:left w:val="none" w:sz="0" w:space="0" w:color="auto"/>
        <w:bottom w:val="none" w:sz="0" w:space="0" w:color="auto"/>
        <w:right w:val="none" w:sz="0" w:space="0" w:color="auto"/>
      </w:divBdr>
    </w:div>
    <w:div w:id="1132092403">
      <w:bodyDiv w:val="1"/>
      <w:marLeft w:val="0"/>
      <w:marRight w:val="0"/>
      <w:marTop w:val="0"/>
      <w:marBottom w:val="0"/>
      <w:divBdr>
        <w:top w:val="none" w:sz="0" w:space="0" w:color="auto"/>
        <w:left w:val="none" w:sz="0" w:space="0" w:color="auto"/>
        <w:bottom w:val="none" w:sz="0" w:space="0" w:color="auto"/>
        <w:right w:val="none" w:sz="0" w:space="0" w:color="auto"/>
      </w:divBdr>
      <w:divsChild>
        <w:div w:id="2017031401">
          <w:marLeft w:val="547"/>
          <w:marRight w:val="0"/>
          <w:marTop w:val="154"/>
          <w:marBottom w:val="0"/>
          <w:divBdr>
            <w:top w:val="none" w:sz="0" w:space="0" w:color="auto"/>
            <w:left w:val="none" w:sz="0" w:space="0" w:color="auto"/>
            <w:bottom w:val="none" w:sz="0" w:space="0" w:color="auto"/>
            <w:right w:val="none" w:sz="0" w:space="0" w:color="auto"/>
          </w:divBdr>
        </w:div>
      </w:divsChild>
    </w:div>
    <w:div w:id="1155419244">
      <w:bodyDiv w:val="1"/>
      <w:marLeft w:val="0"/>
      <w:marRight w:val="0"/>
      <w:marTop w:val="0"/>
      <w:marBottom w:val="0"/>
      <w:divBdr>
        <w:top w:val="none" w:sz="0" w:space="0" w:color="auto"/>
        <w:left w:val="none" w:sz="0" w:space="0" w:color="auto"/>
        <w:bottom w:val="none" w:sz="0" w:space="0" w:color="auto"/>
        <w:right w:val="none" w:sz="0" w:space="0" w:color="auto"/>
      </w:divBdr>
    </w:div>
    <w:div w:id="1589853062">
      <w:bodyDiv w:val="1"/>
      <w:marLeft w:val="0"/>
      <w:marRight w:val="0"/>
      <w:marTop w:val="0"/>
      <w:marBottom w:val="0"/>
      <w:divBdr>
        <w:top w:val="none" w:sz="0" w:space="0" w:color="auto"/>
        <w:left w:val="none" w:sz="0" w:space="0" w:color="auto"/>
        <w:bottom w:val="none" w:sz="0" w:space="0" w:color="auto"/>
        <w:right w:val="none" w:sz="0" w:space="0" w:color="auto"/>
      </w:divBdr>
    </w:div>
    <w:div w:id="1719935630">
      <w:bodyDiv w:val="1"/>
      <w:marLeft w:val="0"/>
      <w:marRight w:val="0"/>
      <w:marTop w:val="0"/>
      <w:marBottom w:val="0"/>
      <w:divBdr>
        <w:top w:val="none" w:sz="0" w:space="0" w:color="auto"/>
        <w:left w:val="none" w:sz="0" w:space="0" w:color="auto"/>
        <w:bottom w:val="none" w:sz="0" w:space="0" w:color="auto"/>
        <w:right w:val="none" w:sz="0" w:space="0" w:color="auto"/>
      </w:divBdr>
    </w:div>
    <w:div w:id="1971783097">
      <w:bodyDiv w:val="1"/>
      <w:marLeft w:val="0"/>
      <w:marRight w:val="0"/>
      <w:marTop w:val="0"/>
      <w:marBottom w:val="0"/>
      <w:divBdr>
        <w:top w:val="none" w:sz="0" w:space="0" w:color="auto"/>
        <w:left w:val="none" w:sz="0" w:space="0" w:color="auto"/>
        <w:bottom w:val="none" w:sz="0" w:space="0" w:color="auto"/>
        <w:right w:val="none" w:sz="0" w:space="0" w:color="auto"/>
      </w:divBdr>
      <w:divsChild>
        <w:div w:id="333534570">
          <w:marLeft w:val="547"/>
          <w:marRight w:val="0"/>
          <w:marTop w:val="154"/>
          <w:marBottom w:val="0"/>
          <w:divBdr>
            <w:top w:val="none" w:sz="0" w:space="0" w:color="auto"/>
            <w:left w:val="none" w:sz="0" w:space="0" w:color="auto"/>
            <w:bottom w:val="none" w:sz="0" w:space="0" w:color="auto"/>
            <w:right w:val="none" w:sz="0" w:space="0" w:color="auto"/>
          </w:divBdr>
        </w:div>
      </w:divsChild>
    </w:div>
    <w:div w:id="197992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utoimmunity" TargetMode="External"/><Relationship Id="rId13" Type="http://schemas.openxmlformats.org/officeDocument/2006/relationships/hyperlink" Target="http://en.wikipedia.org/wiki/Neuromuscular_junction" TargetMode="External"/><Relationship Id="rId18" Type="http://schemas.openxmlformats.org/officeDocument/2006/relationships/hyperlink" Target="http://en.wikipedia.org/wiki/Voltage-dependent_calcium_channel"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en.wikipedia.org/wiki/Acetylcholine_receptor" TargetMode="External"/><Relationship Id="rId17" Type="http://schemas.openxmlformats.org/officeDocument/2006/relationships/hyperlink" Target="http://en.wikipedia.org/wiki/Antibod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Autoimmune_diseas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Antibody"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Weakness" TargetMode="External"/><Relationship Id="rId23" Type="http://schemas.openxmlformats.org/officeDocument/2006/relationships/image" Target="media/image6.png"/><Relationship Id="rId10" Type="http://schemas.openxmlformats.org/officeDocument/2006/relationships/hyperlink" Target="http://en.wikipedia.org/wiki/Fatigue_(physical)" TargetMode="Externa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n.wikipedia.org/wiki/Neuromuscular_disease" TargetMode="External"/><Relationship Id="rId14" Type="http://schemas.openxmlformats.org/officeDocument/2006/relationships/hyperlink" Target="http://en.wikipedia.org/wiki/Autoimmune" TargetMode="External"/><Relationship Id="rId22" Type="http://schemas.openxmlformats.org/officeDocument/2006/relationships/image" Target="media/image5.jpeg"/><Relationship Id="rId30"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9</Pages>
  <Words>2682</Words>
  <Characters>15291</Characters>
  <Application>Microsoft Office Word</Application>
  <DocSecurity>0</DocSecurity>
  <Lines>127</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Rasha2014</dc:creator>
  <cp:lastModifiedBy>Rasha2014</cp:lastModifiedBy>
  <cp:revision>168</cp:revision>
  <dcterms:created xsi:type="dcterms:W3CDTF">2015-03-14T03:13:00Z</dcterms:created>
  <dcterms:modified xsi:type="dcterms:W3CDTF">2015-04-29T08:05:00Z</dcterms:modified>
</cp:coreProperties>
</file>