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70" w:rsidRDefault="00FF4070" w:rsidP="00FF4070">
      <w:pPr>
        <w:pStyle w:val="NormalWeb"/>
      </w:pPr>
    </w:p>
    <w:p w:rsidR="00FF4070" w:rsidRPr="005C0F28" w:rsidRDefault="00FF4070" w:rsidP="005C0F28">
      <w:pPr>
        <w:pStyle w:val="NormalWeb"/>
        <w:jc w:val="center"/>
        <w:rPr>
          <w:b/>
          <w:bCs/>
          <w:sz w:val="32"/>
          <w:szCs w:val="32"/>
        </w:rPr>
      </w:pPr>
      <w:r w:rsidRPr="005C0F28">
        <w:rPr>
          <w:b/>
          <w:bCs/>
          <w:sz w:val="32"/>
          <w:szCs w:val="32"/>
        </w:rPr>
        <w:t>Plasmid</w:t>
      </w:r>
    </w:p>
    <w:p w:rsidR="00FF4070" w:rsidRPr="00FD7565" w:rsidRDefault="00FF4070" w:rsidP="00FF4070">
      <w:pPr>
        <w:pStyle w:val="NormalWeb"/>
        <w:jc w:val="both"/>
        <w:rPr>
          <w:rFonts w:asciiTheme="majorBidi" w:hAnsiTheme="majorBidi" w:cstheme="majorBidi"/>
          <w:color w:val="000000" w:themeColor="text1"/>
          <w:sz w:val="28"/>
          <w:szCs w:val="28"/>
        </w:rPr>
      </w:pPr>
      <w:r w:rsidRPr="00FD7565">
        <w:rPr>
          <w:rFonts w:asciiTheme="majorBidi" w:hAnsiTheme="majorBidi" w:cstheme="majorBidi"/>
          <w:color w:val="000000" w:themeColor="text1"/>
          <w:sz w:val="28"/>
          <w:szCs w:val="28"/>
        </w:rPr>
        <w:t>In 1952, Joshua Lederberg coined the term plasmid, in reference to any extrachromosomal heritable determinant. Plasmids are fragments of double-stranded DNA that can replicate independently of chromosomal DNA, and usually carry genes. Although they can be found in Bacteria, Archaea and Eukaryotes, they play the most significant biological role in bacteria where they can be passed from one bacterium to another by horizontal gene transfer, usually providing a context-dependent selective advantage, such as antibiotic resistance.</w:t>
      </w:r>
    </w:p>
    <w:p w:rsidR="00FF4070" w:rsidRDefault="00FF4070" w:rsidP="00FF4070">
      <w:pPr>
        <w:jc w:val="both"/>
        <w:rPr>
          <w:rFonts w:asciiTheme="majorBidi" w:eastAsia="Times New Roman" w:hAnsiTheme="majorBidi" w:cstheme="majorBidi"/>
          <w:color w:val="000000" w:themeColor="text1"/>
          <w:sz w:val="28"/>
          <w:szCs w:val="28"/>
        </w:rPr>
      </w:pPr>
      <w:r w:rsidRPr="00FD7565">
        <w:rPr>
          <w:rStyle w:val="Strong"/>
          <w:rFonts w:asciiTheme="majorBidi" w:hAnsiTheme="majorBidi" w:cstheme="majorBidi"/>
          <w:color w:val="000000" w:themeColor="text1"/>
          <w:sz w:val="28"/>
          <w:szCs w:val="28"/>
        </w:rPr>
        <w:t>Today, scientists can easily study and manipulate genes</w:t>
      </w:r>
      <w:r w:rsidRPr="00FD7565">
        <w:rPr>
          <w:rFonts w:asciiTheme="majorBidi" w:hAnsiTheme="majorBidi" w:cstheme="majorBidi"/>
          <w:color w:val="000000" w:themeColor="text1"/>
          <w:sz w:val="28"/>
          <w:szCs w:val="28"/>
        </w:rPr>
        <w:t xml:space="preserve"> and other genetic elements using specifically engineered plasmids, commonly referred to as vectors, which have become possibly the most ubiquitous tools in the </w:t>
      </w:r>
      <w:r w:rsidRPr="00FD7565">
        <w:rPr>
          <w:rFonts w:asciiTheme="majorBidi" w:eastAsia="Times New Roman" w:hAnsiTheme="majorBidi" w:cstheme="majorBidi"/>
          <w:color w:val="000000" w:themeColor="text1"/>
          <w:sz w:val="28"/>
          <w:szCs w:val="28"/>
        </w:rPr>
        <w:t xml:space="preserve">an extrachromosomal self-replicating structure found in bacterial cells that carries genes for a variety of functions not essential for cell growth. </w:t>
      </w:r>
    </w:p>
    <w:p w:rsidR="00FF4070" w:rsidRDefault="00FF4070" w:rsidP="00FF4070">
      <w:pPr>
        <w:jc w:val="both"/>
        <w:rPr>
          <w:rFonts w:asciiTheme="majorBidi" w:eastAsia="Times New Roman" w:hAnsiTheme="majorBidi" w:cstheme="majorBidi"/>
          <w:color w:val="000000" w:themeColor="text1"/>
          <w:sz w:val="32"/>
          <w:szCs w:val="32"/>
        </w:rPr>
      </w:pPr>
      <w:r w:rsidRPr="00FD7565">
        <w:rPr>
          <w:rFonts w:asciiTheme="majorBidi" w:eastAsia="Times New Roman" w:hAnsiTheme="majorBidi" w:cstheme="majorBidi"/>
          <w:color w:val="000000" w:themeColor="text1"/>
          <w:sz w:val="28"/>
          <w:szCs w:val="28"/>
        </w:rPr>
        <w:t xml:space="preserve">Plasmids consist of cyclic double-stranded DNA molecules, replicating independently of the chromosomes and transmitting through successive cell divisions genes specifying such functions as antibiotic resistance (R plasmid); conjugation (F plasmid); the production of enzymes, toxins and antigens; and the metabolism of sugars and other organic compounds. Plasmids can be transferred from one cell to another by conjugation and by transduction. </w:t>
      </w:r>
      <w:r w:rsidRPr="00B56DB7">
        <w:rPr>
          <w:rFonts w:asciiTheme="majorBidi" w:eastAsia="Times New Roman" w:hAnsiTheme="majorBidi" w:cstheme="majorBidi"/>
          <w:color w:val="000000" w:themeColor="text1"/>
          <w:sz w:val="32"/>
          <w:szCs w:val="32"/>
        </w:rPr>
        <w:t xml:space="preserve">Some plasmids may also become integrated into the bacterial chromosome; these are known as </w:t>
      </w:r>
      <w:r w:rsidRPr="00B56DB7">
        <w:rPr>
          <w:rFonts w:asciiTheme="majorBidi" w:eastAsia="Times New Roman" w:hAnsiTheme="majorBidi" w:cstheme="majorBidi"/>
          <w:smallCaps/>
          <w:color w:val="000000" w:themeColor="text1"/>
          <w:sz w:val="32"/>
          <w:szCs w:val="32"/>
        </w:rPr>
        <w:t>episomes</w:t>
      </w:r>
      <w:r w:rsidRPr="00B56DB7">
        <w:rPr>
          <w:rFonts w:asciiTheme="majorBidi" w:eastAsia="Times New Roman" w:hAnsiTheme="majorBidi" w:cstheme="majorBidi"/>
          <w:color w:val="000000" w:themeColor="text1"/>
          <w:sz w:val="32"/>
          <w:szCs w:val="32"/>
        </w:rPr>
        <w:t>.</w:t>
      </w:r>
    </w:p>
    <w:p w:rsidR="005C0F28" w:rsidRDefault="005C0F28" w:rsidP="00FF4070">
      <w:pPr>
        <w:jc w:val="both"/>
        <w:rPr>
          <w:rFonts w:asciiTheme="majorBidi" w:eastAsia="Times New Roman" w:hAnsiTheme="majorBidi" w:cstheme="majorBidi"/>
          <w:color w:val="000000" w:themeColor="text1"/>
          <w:sz w:val="32"/>
          <w:szCs w:val="32"/>
        </w:rPr>
      </w:pPr>
    </w:p>
    <w:p w:rsidR="005C0F28" w:rsidRPr="005C0F28" w:rsidRDefault="005C0F28" w:rsidP="005C0F28">
      <w:pPr>
        <w:jc w:val="both"/>
        <w:rPr>
          <w:rFonts w:asciiTheme="majorBidi" w:hAnsiTheme="majorBidi" w:cstheme="majorBidi"/>
          <w:sz w:val="28"/>
          <w:szCs w:val="28"/>
          <w:lang w:bidi="ar-IQ"/>
        </w:rPr>
      </w:pPr>
      <w:r w:rsidRPr="005C0F28">
        <w:rPr>
          <w:rFonts w:asciiTheme="majorBidi" w:hAnsiTheme="majorBidi" w:cstheme="majorBidi"/>
          <w:sz w:val="28"/>
          <w:szCs w:val="28"/>
          <w:lang w:bidi="ar-IQ"/>
        </w:rPr>
        <w:t>1.  Extrachromosomal DNA, usually circular-parasite?</w:t>
      </w:r>
    </w:p>
    <w:p w:rsidR="005C0F28" w:rsidRPr="005C0F28" w:rsidRDefault="005C0F28" w:rsidP="005C0F28">
      <w:pPr>
        <w:jc w:val="both"/>
        <w:rPr>
          <w:rFonts w:asciiTheme="majorBidi" w:hAnsiTheme="majorBidi" w:cstheme="majorBidi"/>
          <w:sz w:val="28"/>
          <w:szCs w:val="28"/>
          <w:lang w:bidi="ar-IQ"/>
        </w:rPr>
      </w:pPr>
      <w:r w:rsidRPr="005C0F28">
        <w:rPr>
          <w:rFonts w:asciiTheme="majorBidi" w:hAnsiTheme="majorBidi" w:cstheme="majorBidi"/>
          <w:sz w:val="28"/>
          <w:szCs w:val="28"/>
          <w:lang w:bidi="ar-IQ"/>
        </w:rPr>
        <w:t>2. Usually encode ancillary functions for in vitro growth</w:t>
      </w:r>
    </w:p>
    <w:p w:rsidR="005C0F28" w:rsidRPr="005C0F28" w:rsidRDefault="005C0F28" w:rsidP="005C0F28">
      <w:pPr>
        <w:jc w:val="both"/>
        <w:rPr>
          <w:rFonts w:asciiTheme="majorBidi" w:hAnsiTheme="majorBidi" w:cstheme="majorBidi"/>
          <w:sz w:val="28"/>
          <w:szCs w:val="28"/>
          <w:lang w:bidi="ar-IQ"/>
        </w:rPr>
      </w:pPr>
      <w:r w:rsidRPr="005C0F28">
        <w:rPr>
          <w:rFonts w:asciiTheme="majorBidi" w:hAnsiTheme="majorBidi" w:cstheme="majorBidi"/>
          <w:sz w:val="28"/>
          <w:szCs w:val="28"/>
          <w:lang w:bidi="ar-IQ"/>
        </w:rPr>
        <w:t>3. Can be essential for specific environments: virulence, antibiotics resistance, use of unusual nutrients, production of bacteriocins (colicins)</w:t>
      </w:r>
    </w:p>
    <w:p w:rsidR="005C0F28" w:rsidRPr="005C0F28" w:rsidRDefault="005C0F28" w:rsidP="005C0F28">
      <w:pPr>
        <w:jc w:val="both"/>
        <w:rPr>
          <w:rFonts w:asciiTheme="majorBidi" w:hAnsiTheme="majorBidi" w:cstheme="majorBidi"/>
          <w:sz w:val="28"/>
          <w:szCs w:val="28"/>
          <w:lang w:bidi="ar-IQ"/>
        </w:rPr>
      </w:pPr>
      <w:r w:rsidRPr="005C0F28">
        <w:rPr>
          <w:rFonts w:asciiTheme="majorBidi" w:hAnsiTheme="majorBidi" w:cstheme="majorBidi"/>
          <w:sz w:val="28"/>
          <w:szCs w:val="28"/>
          <w:lang w:bidi="ar-IQ"/>
        </w:rPr>
        <w:t>4. Must be a replicon - self-replicating genetic unit</w:t>
      </w:r>
    </w:p>
    <w:p w:rsidR="005C0F28" w:rsidRPr="005C0F28" w:rsidRDefault="005C0F28" w:rsidP="005C0F28">
      <w:pPr>
        <w:jc w:val="both"/>
        <w:rPr>
          <w:rFonts w:asciiTheme="majorBidi" w:hAnsiTheme="majorBidi" w:cstheme="majorBidi"/>
          <w:sz w:val="28"/>
          <w:szCs w:val="28"/>
          <w:lang w:bidi="ar-IQ"/>
        </w:rPr>
      </w:pPr>
      <w:r w:rsidRPr="005C0F28">
        <w:rPr>
          <w:rFonts w:asciiTheme="majorBidi" w:hAnsiTheme="majorBidi" w:cstheme="majorBidi"/>
          <w:sz w:val="28"/>
          <w:szCs w:val="28"/>
          <w:lang w:bidi="ar-IQ"/>
        </w:rPr>
        <w:lastRenderedPageBreak/>
        <w:t>5. Plasmid DNA must replicate every time host cell divides or it will be lost</w:t>
      </w:r>
    </w:p>
    <w:p w:rsidR="005C0F28" w:rsidRPr="005C0F28" w:rsidRDefault="005C0F28" w:rsidP="005C0F28">
      <w:pPr>
        <w:jc w:val="both"/>
        <w:rPr>
          <w:rFonts w:asciiTheme="majorBidi" w:hAnsiTheme="majorBidi" w:cstheme="majorBidi"/>
          <w:sz w:val="28"/>
          <w:szCs w:val="28"/>
          <w:lang w:bidi="ar-IQ"/>
        </w:rPr>
      </w:pPr>
      <w:r w:rsidRPr="005C0F28">
        <w:rPr>
          <w:rFonts w:asciiTheme="majorBidi" w:hAnsiTheme="majorBidi" w:cstheme="majorBidi"/>
          <w:sz w:val="28"/>
          <w:szCs w:val="28"/>
          <w:lang w:bidi="ar-IQ"/>
        </w:rPr>
        <w:tab/>
        <w:t>a.  DNA replication</w:t>
      </w:r>
    </w:p>
    <w:p w:rsidR="005C0F28" w:rsidRPr="005C0F28" w:rsidRDefault="005C0F28" w:rsidP="005C0F28">
      <w:pPr>
        <w:numPr>
          <w:ilvl w:val="1"/>
          <w:numId w:val="12"/>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partitioning (making sure each progeny cells receives a plasmid)</w:t>
      </w:r>
    </w:p>
    <w:p w:rsidR="005C0F28" w:rsidRPr="005C0F28" w:rsidRDefault="005C0F28" w:rsidP="005C0F28">
      <w:pPr>
        <w:jc w:val="both"/>
        <w:rPr>
          <w:rFonts w:asciiTheme="majorBidi" w:hAnsiTheme="majorBidi" w:cstheme="majorBidi"/>
          <w:sz w:val="28"/>
          <w:szCs w:val="28"/>
          <w:lang w:bidi="ar-IQ"/>
        </w:rPr>
      </w:pPr>
      <w:r w:rsidRPr="005C0F28">
        <w:rPr>
          <w:rFonts w:asciiTheme="majorBidi" w:hAnsiTheme="majorBidi" w:cstheme="majorBidi"/>
          <w:sz w:val="28"/>
          <w:szCs w:val="28"/>
          <w:lang w:bidi="ar-IQ"/>
        </w:rPr>
        <w:t>6.  High copy plasmids are usually small; low copy plasmids can be large</w:t>
      </w:r>
    </w:p>
    <w:p w:rsidR="005C0F28" w:rsidRPr="005C0F28" w:rsidRDefault="005C0F28" w:rsidP="005C0F28">
      <w:pPr>
        <w:jc w:val="both"/>
        <w:rPr>
          <w:rFonts w:asciiTheme="majorBidi" w:hAnsiTheme="majorBidi" w:cstheme="majorBidi"/>
          <w:sz w:val="28"/>
          <w:szCs w:val="28"/>
          <w:lang w:bidi="ar-IQ"/>
        </w:rPr>
      </w:pPr>
      <w:r w:rsidRPr="005C0F28">
        <w:rPr>
          <w:rFonts w:asciiTheme="majorBidi" w:hAnsiTheme="majorBidi" w:cstheme="majorBidi"/>
          <w:sz w:val="28"/>
          <w:szCs w:val="28"/>
          <w:lang w:bidi="ar-IQ"/>
        </w:rPr>
        <w:t>7.  Partitioning is strictly controlled for low copy, but loose for high copy</w:t>
      </w:r>
    </w:p>
    <w:p w:rsidR="005C0F28" w:rsidRPr="005C0F28" w:rsidRDefault="005C0F28" w:rsidP="005C0F28">
      <w:pPr>
        <w:numPr>
          <w:ilvl w:val="0"/>
          <w:numId w:val="13"/>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Plasmid replication requires host cell functions </w:t>
      </w:r>
    </w:p>
    <w:p w:rsidR="005C0F28" w:rsidRPr="005C0F28" w:rsidRDefault="005C0F28" w:rsidP="005C0F28">
      <w:pPr>
        <w:numPr>
          <w:ilvl w:val="0"/>
          <w:numId w:val="13"/>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Copy number is regulated by initiation of plasmid replication</w:t>
      </w:r>
    </w:p>
    <w:p w:rsidR="005C0F28" w:rsidRPr="005C0F28" w:rsidRDefault="005C0F28" w:rsidP="005C0F28">
      <w:pPr>
        <w:pStyle w:val="ListParagraph"/>
        <w:numPr>
          <w:ilvl w:val="0"/>
          <w:numId w:val="13"/>
        </w:numPr>
        <w:jc w:val="both"/>
        <w:rPr>
          <w:rFonts w:asciiTheme="majorBidi" w:hAnsiTheme="majorBidi" w:cstheme="majorBidi"/>
          <w:sz w:val="16"/>
          <w:szCs w:val="16"/>
          <w:lang w:bidi="ar-IQ"/>
        </w:rPr>
      </w:pPr>
      <w:r w:rsidRPr="005C0F28">
        <w:rPr>
          <w:rFonts w:asciiTheme="majorBidi" w:hAnsiTheme="majorBidi" w:cstheme="majorBidi"/>
          <w:sz w:val="28"/>
          <w:szCs w:val="28"/>
          <w:lang w:bidi="ar-IQ"/>
        </w:rPr>
        <w:t>Plasmids are incompatible when they cannot be stably maintained in the same cell because they interfere with each other’s replic</w:t>
      </w:r>
    </w:p>
    <w:p w:rsidR="005C0F28" w:rsidRPr="005C0F28" w:rsidRDefault="005C0F28" w:rsidP="005C0F28">
      <w:pPr>
        <w:pStyle w:val="ListParagraph"/>
        <w:jc w:val="both"/>
        <w:rPr>
          <w:rFonts w:asciiTheme="majorBidi" w:hAnsiTheme="majorBidi" w:cstheme="majorBidi"/>
          <w:sz w:val="16"/>
          <w:szCs w:val="16"/>
          <w:lang w:bidi="ar-IQ"/>
        </w:rPr>
      </w:pPr>
    </w:p>
    <w:p w:rsidR="005C0F28" w:rsidRDefault="005C0F28" w:rsidP="00FF4070">
      <w:pPr>
        <w:jc w:val="both"/>
        <w:rPr>
          <w:rFonts w:asciiTheme="majorBidi" w:eastAsia="Times New Roman" w:hAnsiTheme="majorBidi" w:cstheme="majorBidi"/>
          <w:color w:val="000000" w:themeColor="text1"/>
          <w:sz w:val="32"/>
          <w:szCs w:val="32"/>
        </w:rPr>
      </w:pPr>
    </w:p>
    <w:p w:rsidR="005C0F28" w:rsidRPr="00B56DB7" w:rsidRDefault="005C0F28" w:rsidP="00FF4070">
      <w:pPr>
        <w:jc w:val="both"/>
        <w:rPr>
          <w:rFonts w:asciiTheme="majorBidi" w:eastAsia="Times New Roman" w:hAnsiTheme="majorBidi" w:cstheme="majorBidi"/>
          <w:color w:val="000000" w:themeColor="text1"/>
          <w:sz w:val="32"/>
          <w:szCs w:val="32"/>
        </w:rPr>
      </w:pPr>
    </w:p>
    <w:p w:rsidR="00FF4070" w:rsidRPr="00FD7565" w:rsidRDefault="00FF4070" w:rsidP="00FF4070">
      <w:pPr>
        <w:spacing w:after="0"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b/>
          <w:bCs/>
          <w:color w:val="000000" w:themeColor="text1"/>
          <w:sz w:val="28"/>
          <w:szCs w:val="28"/>
        </w:rPr>
        <w:t>conjugative plasmid</w:t>
      </w:r>
      <w:r w:rsidRPr="00FD7565">
        <w:rPr>
          <w:rFonts w:asciiTheme="majorBidi" w:eastAsia="Times New Roman" w:hAnsiTheme="majorBidi" w:cstheme="majorBidi"/>
          <w:color w:val="000000" w:themeColor="text1"/>
          <w:sz w:val="28"/>
          <w:szCs w:val="28"/>
        </w:rPr>
        <w:t xml:space="preserve"> a plasmid that is transferred from one bacterial cell to another during conjugation.</w:t>
      </w:r>
    </w:p>
    <w:p w:rsidR="00FF4070" w:rsidRPr="00FD7565" w:rsidRDefault="00FF4070" w:rsidP="00FF4070">
      <w:pPr>
        <w:spacing w:after="0"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b/>
          <w:bCs/>
          <w:color w:val="000000" w:themeColor="text1"/>
          <w:sz w:val="28"/>
          <w:szCs w:val="28"/>
        </w:rPr>
        <w:t>F plasmid</w:t>
      </w:r>
      <w:r w:rsidRPr="00FD7565">
        <w:rPr>
          <w:rFonts w:asciiTheme="majorBidi" w:eastAsia="Times New Roman" w:hAnsiTheme="majorBidi" w:cstheme="majorBidi"/>
          <w:color w:val="000000" w:themeColor="text1"/>
          <w:sz w:val="28"/>
          <w:szCs w:val="28"/>
        </w:rPr>
        <w:t xml:space="preserve"> a conjugative plasmid found in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(male) bacterial cells that leads with high frequency to its transfer and much less often to transfer of the bacterial chromosome. A cell possessing the F plasmid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male) can form a conjugation bridge (F pilus) to a cell lacking the F plasmid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female), through which genetic material may pass from one cell to another.</w:t>
      </w:r>
    </w:p>
    <w:p w:rsidR="00FF4070" w:rsidRPr="00FD7565" w:rsidRDefault="00FF4070" w:rsidP="00FF4070">
      <w:pPr>
        <w:spacing w:after="0"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b/>
          <w:bCs/>
          <w:color w:val="000000" w:themeColor="text1"/>
          <w:sz w:val="28"/>
          <w:szCs w:val="28"/>
        </w:rPr>
        <w:t>F′ plasmid</w:t>
      </w:r>
      <w:r w:rsidRPr="00FD7565">
        <w:rPr>
          <w:rFonts w:asciiTheme="majorBidi" w:eastAsia="Times New Roman" w:hAnsiTheme="majorBidi" w:cstheme="majorBidi"/>
          <w:color w:val="000000" w:themeColor="text1"/>
          <w:sz w:val="28"/>
          <w:szCs w:val="28"/>
        </w:rPr>
        <w:t xml:space="preserve"> a hybrid F plasmid that contains also a segment of the host chromosome.</w:t>
      </w:r>
    </w:p>
    <w:p w:rsidR="00FF4070" w:rsidRPr="00FD7565" w:rsidRDefault="00FF4070" w:rsidP="00FF4070">
      <w:pPr>
        <w:spacing w:after="0"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b/>
          <w:bCs/>
          <w:color w:val="000000" w:themeColor="text1"/>
          <w:sz w:val="28"/>
          <w:szCs w:val="28"/>
        </w:rPr>
        <w:t>R plasmid</w:t>
      </w:r>
      <w:r w:rsidRPr="00FD7565">
        <w:rPr>
          <w:rFonts w:asciiTheme="majorBidi" w:eastAsia="Times New Roman" w:hAnsiTheme="majorBidi" w:cstheme="majorBidi"/>
          <w:color w:val="000000" w:themeColor="text1"/>
          <w:sz w:val="28"/>
          <w:szCs w:val="28"/>
        </w:rPr>
        <w:t xml:space="preserve"> a conjugative factor in bacterial cells that promotes resistance to agents such as antibiotics, metal ions, ultraviolet radiation, and bacteriophage.</w:t>
      </w:r>
    </w:p>
    <w:p w:rsidR="00FF4070" w:rsidRPr="00FD7565" w:rsidRDefault="00FF4070" w:rsidP="00FF4070">
      <w:pPr>
        <w:pStyle w:val="NormalWeb"/>
        <w:jc w:val="both"/>
        <w:rPr>
          <w:rFonts w:asciiTheme="majorBidi" w:hAnsiTheme="majorBidi" w:cstheme="majorBidi"/>
          <w:color w:val="000000" w:themeColor="text1"/>
          <w:sz w:val="28"/>
          <w:szCs w:val="28"/>
        </w:rPr>
      </w:pPr>
    </w:p>
    <w:p w:rsidR="00FF4070" w:rsidRPr="00FD7565" w:rsidRDefault="00FF4070" w:rsidP="00FF4070">
      <w:pPr>
        <w:jc w:val="both"/>
        <w:rPr>
          <w:rFonts w:asciiTheme="majorBidi" w:hAnsiTheme="majorBidi" w:cstheme="majorBidi"/>
          <w:color w:val="000000" w:themeColor="text1"/>
          <w:sz w:val="28"/>
          <w:szCs w:val="28"/>
        </w:rPr>
      </w:pPr>
      <w:r w:rsidRPr="00FD7565">
        <w:rPr>
          <w:rFonts w:asciiTheme="majorBidi" w:hAnsiTheme="majorBidi" w:cstheme="majorBidi"/>
          <w:color w:val="000000" w:themeColor="text1"/>
          <w:sz w:val="28"/>
          <w:szCs w:val="28"/>
        </w:rPr>
        <w:t xml:space="preserve">The </w:t>
      </w:r>
      <w:r w:rsidRPr="00FD7565">
        <w:rPr>
          <w:rFonts w:asciiTheme="majorBidi" w:hAnsiTheme="majorBidi" w:cstheme="majorBidi"/>
          <w:b/>
          <w:bCs/>
          <w:color w:val="000000" w:themeColor="text1"/>
          <w:sz w:val="28"/>
          <w:szCs w:val="28"/>
        </w:rPr>
        <w:t>Fertility factor</w:t>
      </w:r>
      <w:r w:rsidRPr="00FD7565">
        <w:rPr>
          <w:rFonts w:asciiTheme="majorBidi" w:hAnsiTheme="majorBidi" w:cstheme="majorBidi"/>
          <w:color w:val="000000" w:themeColor="text1"/>
          <w:sz w:val="28"/>
          <w:szCs w:val="28"/>
        </w:rPr>
        <w:t xml:space="preserve"> (first named </w:t>
      </w:r>
      <w:r w:rsidRPr="00FD7565">
        <w:rPr>
          <w:rFonts w:asciiTheme="majorBidi" w:hAnsiTheme="majorBidi" w:cstheme="majorBidi"/>
          <w:b/>
          <w:bCs/>
          <w:color w:val="000000" w:themeColor="text1"/>
          <w:sz w:val="28"/>
          <w:szCs w:val="28"/>
        </w:rPr>
        <w:t>F</w:t>
      </w:r>
      <w:r w:rsidRPr="00FD7565">
        <w:rPr>
          <w:rFonts w:asciiTheme="majorBidi" w:hAnsiTheme="majorBidi" w:cstheme="majorBidi"/>
          <w:color w:val="000000" w:themeColor="text1"/>
          <w:sz w:val="28"/>
          <w:szCs w:val="28"/>
        </w:rPr>
        <w:t xml:space="preserve"> by one of its discoverers </w:t>
      </w:r>
      <w:hyperlink r:id="rId7" w:tooltip="Esther Lederberg" w:history="1">
        <w:r w:rsidRPr="00FD7565">
          <w:rPr>
            <w:rStyle w:val="Hyperlink"/>
            <w:rFonts w:asciiTheme="majorBidi" w:hAnsiTheme="majorBidi" w:cstheme="majorBidi"/>
            <w:color w:val="000000" w:themeColor="text1"/>
            <w:sz w:val="28"/>
            <w:szCs w:val="28"/>
          </w:rPr>
          <w:t>Esther Lederberg</w:t>
        </w:r>
      </w:hyperlink>
      <w:r w:rsidRPr="00FD7565">
        <w:rPr>
          <w:rFonts w:asciiTheme="majorBidi" w:hAnsiTheme="majorBidi" w:cstheme="majorBidi"/>
          <w:color w:val="000000" w:themeColor="text1"/>
          <w:sz w:val="28"/>
          <w:szCs w:val="28"/>
        </w:rPr>
        <w:t xml:space="preserve">) allows genes to be transferred from one bacterium carrying the factor to another bacterium lacking the factor by </w:t>
      </w:r>
      <w:hyperlink r:id="rId8" w:tooltip="Bacterial conjugation" w:history="1">
        <w:r w:rsidRPr="00FD7565">
          <w:rPr>
            <w:rStyle w:val="Hyperlink"/>
            <w:rFonts w:asciiTheme="majorBidi" w:hAnsiTheme="majorBidi" w:cstheme="majorBidi"/>
            <w:color w:val="000000" w:themeColor="text1"/>
            <w:sz w:val="28"/>
            <w:szCs w:val="28"/>
          </w:rPr>
          <w:t>conjugation</w:t>
        </w:r>
      </w:hyperlink>
      <w:r w:rsidRPr="00FD7565">
        <w:rPr>
          <w:rFonts w:asciiTheme="majorBidi" w:hAnsiTheme="majorBidi" w:cstheme="majorBidi"/>
          <w:color w:val="000000" w:themeColor="text1"/>
          <w:sz w:val="28"/>
          <w:szCs w:val="28"/>
        </w:rPr>
        <w:t xml:space="preserve">. The F factor is carried on the F </w:t>
      </w:r>
      <w:hyperlink r:id="rId9" w:tooltip="Episome" w:history="1">
        <w:r w:rsidRPr="00FD7565">
          <w:rPr>
            <w:rStyle w:val="Hyperlink"/>
            <w:rFonts w:asciiTheme="majorBidi" w:hAnsiTheme="majorBidi" w:cstheme="majorBidi"/>
            <w:color w:val="000000" w:themeColor="text1"/>
            <w:sz w:val="28"/>
            <w:szCs w:val="28"/>
          </w:rPr>
          <w:t>episome</w:t>
        </w:r>
      </w:hyperlink>
      <w:r w:rsidRPr="00FD7565">
        <w:rPr>
          <w:rFonts w:asciiTheme="majorBidi" w:hAnsiTheme="majorBidi" w:cstheme="majorBidi"/>
          <w:color w:val="000000" w:themeColor="text1"/>
          <w:sz w:val="28"/>
          <w:szCs w:val="28"/>
        </w:rPr>
        <w:t xml:space="preserve">, the first episome to be discovered. Unlike other </w:t>
      </w:r>
      <w:r w:rsidRPr="00FD7565">
        <w:rPr>
          <w:rFonts w:asciiTheme="majorBidi" w:hAnsiTheme="majorBidi" w:cstheme="majorBidi"/>
          <w:color w:val="000000" w:themeColor="text1"/>
          <w:sz w:val="28"/>
          <w:szCs w:val="28"/>
        </w:rPr>
        <w:lastRenderedPageBreak/>
        <w:t xml:space="preserve">plasmids, F factor is constitutive for transfer proteins due to the gene </w:t>
      </w:r>
      <w:r w:rsidRPr="00FD7565">
        <w:rPr>
          <w:rFonts w:asciiTheme="majorBidi" w:hAnsiTheme="majorBidi" w:cstheme="majorBidi"/>
          <w:i/>
          <w:iCs/>
          <w:color w:val="000000" w:themeColor="text1"/>
          <w:sz w:val="28"/>
          <w:szCs w:val="28"/>
        </w:rPr>
        <w:t>traJ</w:t>
      </w:r>
      <w:r w:rsidRPr="00FD7565">
        <w:rPr>
          <w:rFonts w:asciiTheme="majorBidi" w:hAnsiTheme="majorBidi" w:cstheme="majorBidi"/>
          <w:color w:val="000000" w:themeColor="text1"/>
          <w:sz w:val="28"/>
          <w:szCs w:val="28"/>
        </w:rPr>
        <w:t>. The F plasmid belongs to a class of conjugative plasmids that control sexual functions of bacteria with a fertility inhibition (Fin) system.</w:t>
      </w:r>
    </w:p>
    <w:p w:rsidR="00FF4070" w:rsidRPr="00FD7565" w:rsidRDefault="00FF4070" w:rsidP="00FF4070">
      <w:pPr>
        <w:spacing w:before="100" w:beforeAutospacing="1" w:after="100" w:afterAutospacing="1" w:line="240" w:lineRule="auto"/>
        <w:jc w:val="both"/>
        <w:outlineLvl w:val="1"/>
        <w:rPr>
          <w:rFonts w:asciiTheme="majorBidi" w:eastAsia="Times New Roman" w:hAnsiTheme="majorBidi" w:cstheme="majorBidi"/>
          <w:b/>
          <w:bCs/>
          <w:color w:val="000000" w:themeColor="text1"/>
          <w:sz w:val="28"/>
          <w:szCs w:val="28"/>
        </w:rPr>
      </w:pPr>
      <w:r w:rsidRPr="00FD7565">
        <w:rPr>
          <w:rFonts w:asciiTheme="majorBidi" w:eastAsia="Times New Roman" w:hAnsiTheme="majorBidi" w:cstheme="majorBidi"/>
          <w:b/>
          <w:bCs/>
          <w:color w:val="000000" w:themeColor="text1"/>
          <w:sz w:val="28"/>
          <w:szCs w:val="28"/>
        </w:rPr>
        <w:t>Discovery of Fertility factor "F"</w:t>
      </w:r>
    </w:p>
    <w:p w:rsidR="00FF4070" w:rsidRPr="00FD7565" w:rsidRDefault="007B7A5C"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hyperlink r:id="rId10" w:tooltip="Esther Lederberg" w:history="1">
        <w:r w:rsidR="00FF4070" w:rsidRPr="00FD7565">
          <w:rPr>
            <w:rFonts w:asciiTheme="majorBidi" w:eastAsia="Times New Roman" w:hAnsiTheme="majorBidi" w:cstheme="majorBidi"/>
            <w:color w:val="000000" w:themeColor="text1"/>
            <w:sz w:val="28"/>
            <w:szCs w:val="28"/>
          </w:rPr>
          <w:t>Esther M. Lederberg</w:t>
        </w:r>
      </w:hyperlink>
      <w:r w:rsidR="00FF4070" w:rsidRPr="00FD7565">
        <w:rPr>
          <w:rFonts w:asciiTheme="majorBidi" w:eastAsia="Times New Roman" w:hAnsiTheme="majorBidi" w:cstheme="majorBidi"/>
          <w:color w:val="000000" w:themeColor="text1"/>
          <w:sz w:val="28"/>
          <w:szCs w:val="28"/>
        </w:rPr>
        <w:t xml:space="preserve"> and </w:t>
      </w:r>
      <w:hyperlink r:id="rId11" w:tooltip="Luigi Luca Cavalli-Sforza" w:history="1">
        <w:r w:rsidR="00FF4070" w:rsidRPr="00FD7565">
          <w:rPr>
            <w:rFonts w:asciiTheme="majorBidi" w:eastAsia="Times New Roman" w:hAnsiTheme="majorBidi" w:cstheme="majorBidi"/>
            <w:color w:val="000000" w:themeColor="text1"/>
            <w:sz w:val="28"/>
            <w:szCs w:val="28"/>
          </w:rPr>
          <w:t>Luigi L. Cavalli-Sforza</w:t>
        </w:r>
      </w:hyperlink>
      <w:r w:rsidR="00FF4070" w:rsidRPr="00FD7565">
        <w:rPr>
          <w:rFonts w:asciiTheme="majorBidi" w:eastAsia="Times New Roman" w:hAnsiTheme="majorBidi" w:cstheme="majorBidi"/>
          <w:color w:val="000000" w:themeColor="text1"/>
          <w:sz w:val="28"/>
          <w:szCs w:val="28"/>
        </w:rPr>
        <w:t xml:space="preserve"> discovered "F," subsequently publishing with </w:t>
      </w:r>
      <w:hyperlink r:id="rId12" w:tooltip="Joshua Lederberg" w:history="1">
        <w:r w:rsidR="00FF4070" w:rsidRPr="00FD7565">
          <w:rPr>
            <w:rFonts w:asciiTheme="majorBidi" w:eastAsia="Times New Roman" w:hAnsiTheme="majorBidi" w:cstheme="majorBidi"/>
            <w:color w:val="000000" w:themeColor="text1"/>
            <w:sz w:val="28"/>
            <w:szCs w:val="28"/>
          </w:rPr>
          <w:t>Joshua Lederberg</w:t>
        </w:r>
      </w:hyperlink>
      <w:r w:rsidR="00FF4070" w:rsidRPr="00FD7565">
        <w:rPr>
          <w:rFonts w:asciiTheme="majorBidi" w:eastAsia="Times New Roman" w:hAnsiTheme="majorBidi" w:cstheme="majorBidi"/>
          <w:color w:val="000000" w:themeColor="text1"/>
          <w:sz w:val="28"/>
          <w:szCs w:val="28"/>
        </w:rPr>
        <w:t xml:space="preserve">. Once her results were announced, two other labs joined the studies. </w:t>
      </w:r>
    </w:p>
    <w:p w:rsidR="00FF4070" w:rsidRPr="00FD7565" w:rsidRDefault="00FF4070" w:rsidP="00FF4070">
      <w:pPr>
        <w:spacing w:before="100" w:beforeAutospacing="1" w:after="100" w:afterAutospacing="1" w:line="240" w:lineRule="auto"/>
        <w:jc w:val="both"/>
        <w:outlineLvl w:val="1"/>
        <w:rPr>
          <w:rFonts w:asciiTheme="majorBidi" w:eastAsia="Times New Roman" w:hAnsiTheme="majorBidi" w:cstheme="majorBidi"/>
          <w:b/>
          <w:bCs/>
          <w:color w:val="000000" w:themeColor="text1"/>
          <w:sz w:val="28"/>
          <w:szCs w:val="28"/>
        </w:rPr>
      </w:pPr>
      <w:r w:rsidRPr="00FD7565">
        <w:rPr>
          <w:rFonts w:asciiTheme="majorBidi" w:eastAsia="Times New Roman" w:hAnsiTheme="majorBidi" w:cstheme="majorBidi"/>
          <w:b/>
          <w:bCs/>
          <w:color w:val="000000" w:themeColor="text1"/>
          <w:sz w:val="28"/>
          <w:szCs w:val="28"/>
        </w:rPr>
        <w:t>Structure</w:t>
      </w:r>
    </w:p>
    <w:p w:rsidR="00FF4070" w:rsidRPr="00FD7565" w:rsidRDefault="00FF4070"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The most common functional segments constituting F factors are:</w:t>
      </w:r>
    </w:p>
    <w:p w:rsidR="00FF4070" w:rsidRPr="00FD7565" w:rsidRDefault="00FF4070" w:rsidP="00FF4070">
      <w:pPr>
        <w:numPr>
          <w:ilvl w:val="0"/>
          <w:numId w:val="19"/>
        </w:num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OriT (Origin of Transfer): The sequence which marks the starting point of conjugative transfer.</w:t>
      </w:r>
    </w:p>
    <w:p w:rsidR="00FF4070" w:rsidRPr="00FD7565" w:rsidRDefault="00FF4070" w:rsidP="00FF4070">
      <w:pPr>
        <w:numPr>
          <w:ilvl w:val="0"/>
          <w:numId w:val="19"/>
        </w:num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OriC (Origin of Replication): The sequence starting with which the plasmid-DNA will be replicated in the recipient cell.</w:t>
      </w:r>
    </w:p>
    <w:p w:rsidR="00FF4070" w:rsidRPr="00FD7565" w:rsidRDefault="00FF4070" w:rsidP="00FF4070">
      <w:pPr>
        <w:numPr>
          <w:ilvl w:val="0"/>
          <w:numId w:val="19"/>
        </w:num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tra-region (</w:t>
      </w:r>
      <w:hyperlink r:id="rId13" w:tooltip="Transfer gene" w:history="1">
        <w:r w:rsidRPr="00FD7565">
          <w:rPr>
            <w:rFonts w:asciiTheme="majorBidi" w:eastAsia="Times New Roman" w:hAnsiTheme="majorBidi" w:cstheme="majorBidi"/>
            <w:color w:val="000000" w:themeColor="text1"/>
            <w:sz w:val="28"/>
            <w:szCs w:val="28"/>
          </w:rPr>
          <w:t>transfer genes</w:t>
        </w:r>
      </w:hyperlink>
      <w:r w:rsidRPr="00FD7565">
        <w:rPr>
          <w:rFonts w:asciiTheme="majorBidi" w:eastAsia="Times New Roman" w:hAnsiTheme="majorBidi" w:cstheme="majorBidi"/>
          <w:color w:val="000000" w:themeColor="text1"/>
          <w:sz w:val="28"/>
          <w:szCs w:val="28"/>
        </w:rPr>
        <w:t>): Genes coding the F-Pilus and DNA transfer process.</w:t>
      </w:r>
    </w:p>
    <w:p w:rsidR="00FF4070" w:rsidRPr="00FD7565" w:rsidRDefault="00FF4070" w:rsidP="00FF4070">
      <w:pPr>
        <w:numPr>
          <w:ilvl w:val="0"/>
          <w:numId w:val="19"/>
        </w:num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IS (</w:t>
      </w:r>
      <w:hyperlink r:id="rId14" w:tooltip="Insertion sequence" w:history="1">
        <w:r w:rsidRPr="00FD7565">
          <w:rPr>
            <w:rFonts w:asciiTheme="majorBidi" w:eastAsia="Times New Roman" w:hAnsiTheme="majorBidi" w:cstheme="majorBidi"/>
            <w:color w:val="000000" w:themeColor="text1"/>
            <w:sz w:val="28"/>
            <w:szCs w:val="28"/>
          </w:rPr>
          <w:t>Insertion Elements</w:t>
        </w:r>
      </w:hyperlink>
      <w:r w:rsidRPr="00FD7565">
        <w:rPr>
          <w:rFonts w:asciiTheme="majorBidi" w:eastAsia="Times New Roman" w:hAnsiTheme="majorBidi" w:cstheme="majorBidi"/>
          <w:color w:val="000000" w:themeColor="text1"/>
          <w:sz w:val="28"/>
          <w:szCs w:val="28"/>
        </w:rPr>
        <w:t xml:space="preserve">) composed of one copy of IS2, two copies of IS3, and one copy of IS1000: so-called "selfish genes" (sequence fragments which can integrate copies of themselves at different locations). </w:t>
      </w:r>
    </w:p>
    <w:p w:rsidR="00FF4070" w:rsidRPr="00FD7565" w:rsidRDefault="00FF4070" w:rsidP="00FF4070">
      <w:pPr>
        <w:spacing w:before="100" w:beforeAutospacing="1" w:after="100" w:afterAutospacing="1" w:line="240" w:lineRule="auto"/>
        <w:jc w:val="both"/>
        <w:outlineLvl w:val="1"/>
        <w:rPr>
          <w:rFonts w:asciiTheme="majorBidi" w:eastAsia="Times New Roman" w:hAnsiTheme="majorBidi" w:cstheme="majorBidi"/>
          <w:b/>
          <w:bCs/>
          <w:color w:val="000000" w:themeColor="text1"/>
          <w:sz w:val="28"/>
          <w:szCs w:val="28"/>
        </w:rPr>
      </w:pPr>
      <w:r w:rsidRPr="00FD7565">
        <w:rPr>
          <w:rFonts w:asciiTheme="majorBidi" w:eastAsia="Times New Roman" w:hAnsiTheme="majorBidi" w:cstheme="majorBidi"/>
          <w:b/>
          <w:bCs/>
          <w:color w:val="000000" w:themeColor="text1"/>
          <w:sz w:val="28"/>
          <w:szCs w:val="28"/>
        </w:rPr>
        <w:t>Relation to the genome</w:t>
      </w:r>
    </w:p>
    <w:p w:rsidR="00FF4070" w:rsidRPr="00FD7565" w:rsidRDefault="00FF4070"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 xml:space="preserve">The </w:t>
      </w:r>
      <w:hyperlink r:id="rId15" w:tooltip="Episome" w:history="1">
        <w:r w:rsidRPr="00FD7565">
          <w:rPr>
            <w:rFonts w:asciiTheme="majorBidi" w:eastAsia="Times New Roman" w:hAnsiTheme="majorBidi" w:cstheme="majorBidi"/>
            <w:color w:val="000000" w:themeColor="text1"/>
            <w:sz w:val="28"/>
            <w:szCs w:val="28"/>
          </w:rPr>
          <w:t>episome</w:t>
        </w:r>
      </w:hyperlink>
      <w:r w:rsidRPr="00FD7565">
        <w:rPr>
          <w:rFonts w:asciiTheme="majorBidi" w:eastAsia="Times New Roman" w:hAnsiTheme="majorBidi" w:cstheme="majorBidi"/>
          <w:color w:val="000000" w:themeColor="text1"/>
          <w:sz w:val="28"/>
          <w:szCs w:val="28"/>
        </w:rPr>
        <w:t xml:space="preserve"> that harbors the F factor can exist as an independent </w:t>
      </w:r>
      <w:hyperlink r:id="rId16" w:tooltip="Plasmid" w:history="1">
        <w:r w:rsidRPr="00FD7565">
          <w:rPr>
            <w:rFonts w:asciiTheme="majorBidi" w:eastAsia="Times New Roman" w:hAnsiTheme="majorBidi" w:cstheme="majorBidi"/>
            <w:color w:val="000000" w:themeColor="text1"/>
            <w:sz w:val="28"/>
            <w:szCs w:val="28"/>
          </w:rPr>
          <w:t>plasmid</w:t>
        </w:r>
      </w:hyperlink>
      <w:r w:rsidRPr="00FD7565">
        <w:rPr>
          <w:rFonts w:asciiTheme="majorBidi" w:eastAsia="Times New Roman" w:hAnsiTheme="majorBidi" w:cstheme="majorBidi"/>
          <w:color w:val="000000" w:themeColor="text1"/>
          <w:sz w:val="28"/>
          <w:szCs w:val="28"/>
        </w:rPr>
        <w:t xml:space="preserve"> or integrate into the bacterial cell's </w:t>
      </w:r>
      <w:hyperlink r:id="rId17" w:tooltip="Genome" w:history="1">
        <w:r w:rsidRPr="00FD7565">
          <w:rPr>
            <w:rFonts w:asciiTheme="majorBidi" w:eastAsia="Times New Roman" w:hAnsiTheme="majorBidi" w:cstheme="majorBidi"/>
            <w:color w:val="000000" w:themeColor="text1"/>
            <w:sz w:val="28"/>
            <w:szCs w:val="28"/>
          </w:rPr>
          <w:t>genome</w:t>
        </w:r>
      </w:hyperlink>
      <w:r w:rsidRPr="00FD7565">
        <w:rPr>
          <w:rFonts w:asciiTheme="majorBidi" w:eastAsia="Times New Roman" w:hAnsiTheme="majorBidi" w:cstheme="majorBidi"/>
          <w:color w:val="000000" w:themeColor="text1"/>
          <w:sz w:val="28"/>
          <w:szCs w:val="28"/>
        </w:rPr>
        <w:t>. There are several names for the possible states:</w:t>
      </w:r>
    </w:p>
    <w:p w:rsidR="00FF4070" w:rsidRPr="00FD7565" w:rsidRDefault="007B7A5C" w:rsidP="00FF4070">
      <w:pPr>
        <w:numPr>
          <w:ilvl w:val="0"/>
          <w:numId w:val="20"/>
        </w:numPr>
        <w:spacing w:before="100" w:beforeAutospacing="1" w:after="100" w:afterAutospacing="1" w:line="240" w:lineRule="auto"/>
        <w:jc w:val="both"/>
        <w:rPr>
          <w:rFonts w:asciiTheme="majorBidi" w:eastAsia="Times New Roman" w:hAnsiTheme="majorBidi" w:cstheme="majorBidi"/>
          <w:color w:val="000000" w:themeColor="text1"/>
          <w:sz w:val="28"/>
          <w:szCs w:val="28"/>
        </w:rPr>
      </w:pPr>
      <w:hyperlink r:id="rId18" w:tooltip="Hfr cell" w:history="1">
        <w:r w:rsidR="00FF4070" w:rsidRPr="00FD7565">
          <w:rPr>
            <w:rFonts w:asciiTheme="majorBidi" w:eastAsia="Times New Roman" w:hAnsiTheme="majorBidi" w:cstheme="majorBidi"/>
            <w:b/>
            <w:bCs/>
            <w:color w:val="000000" w:themeColor="text1"/>
            <w:sz w:val="28"/>
            <w:szCs w:val="28"/>
          </w:rPr>
          <w:t>Hfr bacteria</w:t>
        </w:r>
      </w:hyperlink>
      <w:r w:rsidR="00FF4070" w:rsidRPr="00FD7565">
        <w:rPr>
          <w:rFonts w:asciiTheme="majorBidi" w:eastAsia="Times New Roman" w:hAnsiTheme="majorBidi" w:cstheme="majorBidi"/>
          <w:color w:val="000000" w:themeColor="text1"/>
          <w:sz w:val="28"/>
          <w:szCs w:val="28"/>
        </w:rPr>
        <w:t xml:space="preserve"> possess the entire F episome integrated into the bacterial genome.</w:t>
      </w:r>
    </w:p>
    <w:p w:rsidR="00FF4070" w:rsidRPr="00FD7565" w:rsidRDefault="00FF4070" w:rsidP="00FF4070">
      <w:pPr>
        <w:numPr>
          <w:ilvl w:val="0"/>
          <w:numId w:val="20"/>
        </w:num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b/>
          <w:bCs/>
          <w:color w:val="000000" w:themeColor="text1"/>
          <w:sz w:val="28"/>
          <w:szCs w:val="28"/>
        </w:rPr>
        <w:t>F</w:t>
      </w:r>
      <w:r w:rsidRPr="00FD7565">
        <w:rPr>
          <w:rFonts w:asciiTheme="majorBidi" w:eastAsia="Times New Roman" w:hAnsiTheme="majorBidi" w:cstheme="majorBidi"/>
          <w:b/>
          <w:bCs/>
          <w:color w:val="000000" w:themeColor="text1"/>
          <w:sz w:val="28"/>
          <w:szCs w:val="28"/>
          <w:vertAlign w:val="superscript"/>
        </w:rPr>
        <w:t>+</w:t>
      </w:r>
      <w:r w:rsidRPr="00FD7565">
        <w:rPr>
          <w:rFonts w:asciiTheme="majorBidi" w:eastAsia="Times New Roman" w:hAnsiTheme="majorBidi" w:cstheme="majorBidi"/>
          <w:b/>
          <w:bCs/>
          <w:color w:val="000000" w:themeColor="text1"/>
          <w:sz w:val="28"/>
          <w:szCs w:val="28"/>
        </w:rPr>
        <w:t xml:space="preserve"> bacteria</w:t>
      </w:r>
      <w:r w:rsidRPr="00FD7565">
        <w:rPr>
          <w:rFonts w:asciiTheme="majorBidi" w:eastAsia="Times New Roman" w:hAnsiTheme="majorBidi" w:cstheme="majorBidi"/>
          <w:color w:val="000000" w:themeColor="text1"/>
          <w:sz w:val="28"/>
          <w:szCs w:val="28"/>
        </w:rPr>
        <w:t xml:space="preserve"> possess F factor as a plasmid independent of the bacterial genome. The F plasmid contains only F factor DNA and no DNA from the bacterial genome.</w:t>
      </w:r>
    </w:p>
    <w:p w:rsidR="00FF4070" w:rsidRPr="00FD7565" w:rsidRDefault="00FF4070" w:rsidP="00FF4070">
      <w:pPr>
        <w:numPr>
          <w:ilvl w:val="0"/>
          <w:numId w:val="20"/>
        </w:num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b/>
          <w:bCs/>
          <w:color w:val="000000" w:themeColor="text1"/>
          <w:sz w:val="28"/>
          <w:szCs w:val="28"/>
        </w:rPr>
        <w:t>F' (F-prime) bacteria</w:t>
      </w:r>
      <w:r w:rsidRPr="00FD7565">
        <w:rPr>
          <w:rFonts w:asciiTheme="majorBidi" w:eastAsia="Times New Roman" w:hAnsiTheme="majorBidi" w:cstheme="majorBidi"/>
          <w:color w:val="000000" w:themeColor="text1"/>
          <w:sz w:val="28"/>
          <w:szCs w:val="28"/>
        </w:rPr>
        <w:t xml:space="preserve"> are formed by incorrect excision from the chromosome, resulting in F plasmid carrying bacterial sequences that are next to where the F episome has been inserted.</w:t>
      </w:r>
    </w:p>
    <w:p w:rsidR="00FF4070" w:rsidRPr="00FD7565" w:rsidRDefault="00FF4070" w:rsidP="00FF4070">
      <w:pPr>
        <w:numPr>
          <w:ilvl w:val="0"/>
          <w:numId w:val="20"/>
        </w:num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b/>
          <w:bCs/>
          <w:color w:val="000000" w:themeColor="text1"/>
          <w:sz w:val="28"/>
          <w:szCs w:val="28"/>
        </w:rPr>
        <w:t>F</w:t>
      </w:r>
      <w:r w:rsidRPr="00FD7565">
        <w:rPr>
          <w:rFonts w:asciiTheme="majorBidi" w:eastAsia="Times New Roman" w:hAnsiTheme="majorBidi" w:cstheme="majorBidi"/>
          <w:b/>
          <w:bCs/>
          <w:color w:val="000000" w:themeColor="text1"/>
          <w:sz w:val="28"/>
          <w:szCs w:val="28"/>
          <w:vertAlign w:val="superscript"/>
        </w:rPr>
        <w:t>−</w:t>
      </w:r>
      <w:r w:rsidRPr="00FD7565">
        <w:rPr>
          <w:rFonts w:asciiTheme="majorBidi" w:eastAsia="Times New Roman" w:hAnsiTheme="majorBidi" w:cstheme="majorBidi"/>
          <w:b/>
          <w:bCs/>
          <w:color w:val="000000" w:themeColor="text1"/>
          <w:sz w:val="28"/>
          <w:szCs w:val="28"/>
        </w:rPr>
        <w:t xml:space="preserve"> bacteria</w:t>
      </w:r>
      <w:r w:rsidRPr="00FD7565">
        <w:rPr>
          <w:rFonts w:asciiTheme="majorBidi" w:eastAsia="Times New Roman" w:hAnsiTheme="majorBidi" w:cstheme="majorBidi"/>
          <w:color w:val="000000" w:themeColor="text1"/>
          <w:sz w:val="28"/>
          <w:szCs w:val="28"/>
        </w:rPr>
        <w:t xml:space="preserve"> do not contain F factor and act as the recipients.</w:t>
      </w:r>
    </w:p>
    <w:p w:rsidR="00FF4070" w:rsidRPr="00FD7565" w:rsidRDefault="00FF4070" w:rsidP="00FF4070">
      <w:pPr>
        <w:spacing w:before="100" w:beforeAutospacing="1" w:after="100" w:afterAutospacing="1" w:line="240" w:lineRule="auto"/>
        <w:jc w:val="both"/>
        <w:outlineLvl w:val="1"/>
        <w:rPr>
          <w:rFonts w:asciiTheme="majorBidi" w:eastAsia="Times New Roman" w:hAnsiTheme="majorBidi" w:cstheme="majorBidi"/>
          <w:b/>
          <w:bCs/>
          <w:color w:val="000000" w:themeColor="text1"/>
          <w:sz w:val="28"/>
          <w:szCs w:val="28"/>
        </w:rPr>
      </w:pPr>
      <w:r w:rsidRPr="00FD7565">
        <w:rPr>
          <w:rFonts w:asciiTheme="majorBidi" w:eastAsia="Times New Roman" w:hAnsiTheme="majorBidi" w:cstheme="majorBidi"/>
          <w:b/>
          <w:bCs/>
          <w:color w:val="000000" w:themeColor="text1"/>
          <w:sz w:val="28"/>
          <w:szCs w:val="28"/>
        </w:rPr>
        <w:lastRenderedPageBreak/>
        <w:t>Function</w:t>
      </w:r>
    </w:p>
    <w:p w:rsidR="00FF4070" w:rsidRPr="00FD7565" w:rsidRDefault="00FF4070"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When an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cell conjugates/mates with an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cell, the result is two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cells, both capable of transmitting the plasmid to other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cells by conjugation. The F-plasmid belongs to a class of conjugative plasmids that control sexual functions of bacteria with a fertility inhibition (Fin) system. In this system, a trans-acting factor, FinO, and antisense RNAs, </w:t>
      </w:r>
      <w:hyperlink r:id="rId19" w:tooltip="FinP" w:history="1">
        <w:r w:rsidRPr="00FD7565">
          <w:rPr>
            <w:rFonts w:asciiTheme="majorBidi" w:eastAsia="Times New Roman" w:hAnsiTheme="majorBidi" w:cstheme="majorBidi"/>
            <w:color w:val="000000" w:themeColor="text1"/>
            <w:sz w:val="28"/>
            <w:szCs w:val="28"/>
          </w:rPr>
          <w:t>FinP</w:t>
        </w:r>
      </w:hyperlink>
      <w:r w:rsidRPr="00FD7565">
        <w:rPr>
          <w:rFonts w:asciiTheme="majorBidi" w:eastAsia="Times New Roman" w:hAnsiTheme="majorBidi" w:cstheme="majorBidi"/>
          <w:color w:val="000000" w:themeColor="text1"/>
          <w:sz w:val="28"/>
          <w:szCs w:val="28"/>
        </w:rPr>
        <w:t xml:space="preserve">, combine to repress the expression of the activator gene </w:t>
      </w:r>
      <w:hyperlink r:id="rId20" w:tooltip="TraJ 5' UTR" w:history="1">
        <w:r w:rsidRPr="00FD7565">
          <w:rPr>
            <w:rFonts w:asciiTheme="majorBidi" w:eastAsia="Times New Roman" w:hAnsiTheme="majorBidi" w:cstheme="majorBidi"/>
            <w:color w:val="000000" w:themeColor="text1"/>
            <w:sz w:val="28"/>
            <w:szCs w:val="28"/>
          </w:rPr>
          <w:t>TraJ</w:t>
        </w:r>
      </w:hyperlink>
      <w:r w:rsidRPr="00FD7565">
        <w:rPr>
          <w:rFonts w:asciiTheme="majorBidi" w:eastAsia="Times New Roman" w:hAnsiTheme="majorBidi" w:cstheme="majorBidi"/>
          <w:color w:val="000000" w:themeColor="text1"/>
          <w:sz w:val="28"/>
          <w:szCs w:val="28"/>
        </w:rPr>
        <w:t xml:space="preserve">. TraJ is a </w:t>
      </w:r>
      <w:hyperlink r:id="rId21" w:tooltip="Transcription factor" w:history="1">
        <w:r w:rsidRPr="00FD7565">
          <w:rPr>
            <w:rFonts w:asciiTheme="majorBidi" w:eastAsia="Times New Roman" w:hAnsiTheme="majorBidi" w:cstheme="majorBidi"/>
            <w:color w:val="000000" w:themeColor="text1"/>
            <w:sz w:val="28"/>
            <w:szCs w:val="28"/>
          </w:rPr>
          <w:t>transcription factor</w:t>
        </w:r>
      </w:hyperlink>
      <w:r w:rsidRPr="00FD7565">
        <w:rPr>
          <w:rFonts w:asciiTheme="majorBidi" w:eastAsia="Times New Roman" w:hAnsiTheme="majorBidi" w:cstheme="majorBidi"/>
          <w:color w:val="000000" w:themeColor="text1"/>
          <w:sz w:val="28"/>
          <w:szCs w:val="28"/>
        </w:rPr>
        <w:t xml:space="preserve"> that upregulates the </w:t>
      </w:r>
      <w:r w:rsidRPr="00FD7565">
        <w:rPr>
          <w:rFonts w:asciiTheme="majorBidi" w:eastAsia="Times New Roman" w:hAnsiTheme="majorBidi" w:cstheme="majorBidi"/>
          <w:i/>
          <w:iCs/>
          <w:color w:val="000000" w:themeColor="text1"/>
          <w:sz w:val="28"/>
          <w:szCs w:val="28"/>
        </w:rPr>
        <w:t>tra</w:t>
      </w:r>
      <w:r w:rsidRPr="00FD7565">
        <w:rPr>
          <w:rFonts w:asciiTheme="majorBidi" w:eastAsia="Times New Roman" w:hAnsiTheme="majorBidi" w:cstheme="majorBidi"/>
          <w:color w:val="000000" w:themeColor="text1"/>
          <w:sz w:val="28"/>
          <w:szCs w:val="28"/>
        </w:rPr>
        <w:t xml:space="preserve"> </w:t>
      </w:r>
      <w:hyperlink r:id="rId22" w:tooltip="Operon" w:history="1">
        <w:r w:rsidRPr="00FD7565">
          <w:rPr>
            <w:rFonts w:asciiTheme="majorBidi" w:eastAsia="Times New Roman" w:hAnsiTheme="majorBidi" w:cstheme="majorBidi"/>
            <w:color w:val="000000" w:themeColor="text1"/>
            <w:sz w:val="28"/>
            <w:szCs w:val="28"/>
          </w:rPr>
          <w:t>operon</w:t>
        </w:r>
      </w:hyperlink>
      <w:r w:rsidRPr="00FD7565">
        <w:rPr>
          <w:rFonts w:asciiTheme="majorBidi" w:eastAsia="Times New Roman" w:hAnsiTheme="majorBidi" w:cstheme="majorBidi"/>
          <w:color w:val="000000" w:themeColor="text1"/>
          <w:sz w:val="28"/>
          <w:szCs w:val="28"/>
        </w:rPr>
        <w:t xml:space="preserve">. The </w:t>
      </w:r>
      <w:r w:rsidRPr="00FD7565">
        <w:rPr>
          <w:rFonts w:asciiTheme="majorBidi" w:eastAsia="Times New Roman" w:hAnsiTheme="majorBidi" w:cstheme="majorBidi"/>
          <w:i/>
          <w:iCs/>
          <w:color w:val="000000" w:themeColor="text1"/>
          <w:sz w:val="28"/>
          <w:szCs w:val="28"/>
        </w:rPr>
        <w:t>tra</w:t>
      </w:r>
      <w:r w:rsidRPr="00FD7565">
        <w:rPr>
          <w:rFonts w:asciiTheme="majorBidi" w:eastAsia="Times New Roman" w:hAnsiTheme="majorBidi" w:cstheme="majorBidi"/>
          <w:color w:val="000000" w:themeColor="text1"/>
          <w:sz w:val="28"/>
          <w:szCs w:val="28"/>
        </w:rPr>
        <w:t xml:space="preserve"> operon includes genes required for conjugation and plasmid transfer. This means that an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bacteria can always act as a donor cell. The </w:t>
      </w:r>
      <w:r w:rsidRPr="00FD7565">
        <w:rPr>
          <w:rFonts w:asciiTheme="majorBidi" w:eastAsia="Times New Roman" w:hAnsiTheme="majorBidi" w:cstheme="majorBidi"/>
          <w:i/>
          <w:iCs/>
          <w:color w:val="000000" w:themeColor="text1"/>
          <w:sz w:val="28"/>
          <w:szCs w:val="28"/>
        </w:rPr>
        <w:t>finO</w:t>
      </w:r>
      <w:r w:rsidRPr="00FD7565">
        <w:rPr>
          <w:rFonts w:asciiTheme="majorBidi" w:eastAsia="Times New Roman" w:hAnsiTheme="majorBidi" w:cstheme="majorBidi"/>
          <w:color w:val="000000" w:themeColor="text1"/>
          <w:sz w:val="28"/>
          <w:szCs w:val="28"/>
        </w:rPr>
        <w:t xml:space="preserve"> gene of the original F plasmid (in </w:t>
      </w:r>
      <w:hyperlink r:id="rId23" w:tooltip="E. coli" w:history="1">
        <w:r w:rsidRPr="00FD7565">
          <w:rPr>
            <w:rFonts w:asciiTheme="majorBidi" w:eastAsia="Times New Roman" w:hAnsiTheme="majorBidi" w:cstheme="majorBidi"/>
            <w:color w:val="000000" w:themeColor="text1"/>
            <w:sz w:val="28"/>
            <w:szCs w:val="28"/>
          </w:rPr>
          <w:t>E. coli</w:t>
        </w:r>
      </w:hyperlink>
      <w:r w:rsidRPr="00FD7565">
        <w:rPr>
          <w:rFonts w:asciiTheme="majorBidi" w:eastAsia="Times New Roman" w:hAnsiTheme="majorBidi" w:cstheme="majorBidi"/>
          <w:color w:val="000000" w:themeColor="text1"/>
          <w:sz w:val="28"/>
          <w:szCs w:val="28"/>
        </w:rPr>
        <w:t xml:space="preserve"> K12) is interrupted by an IS3 insertion, resulting in constitutive </w:t>
      </w:r>
      <w:r w:rsidRPr="00FD7565">
        <w:rPr>
          <w:rFonts w:asciiTheme="majorBidi" w:eastAsia="Times New Roman" w:hAnsiTheme="majorBidi" w:cstheme="majorBidi"/>
          <w:i/>
          <w:iCs/>
          <w:color w:val="000000" w:themeColor="text1"/>
          <w:sz w:val="28"/>
          <w:szCs w:val="28"/>
        </w:rPr>
        <w:t>tra</w:t>
      </w:r>
      <w:r w:rsidRPr="00FD7565">
        <w:rPr>
          <w:rFonts w:asciiTheme="majorBidi" w:eastAsia="Times New Roman" w:hAnsiTheme="majorBidi" w:cstheme="majorBidi"/>
          <w:color w:val="000000" w:themeColor="text1"/>
          <w:sz w:val="28"/>
          <w:szCs w:val="28"/>
        </w:rPr>
        <w:t xml:space="preserve"> operon expression.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cells also have the surface exclusion proteins TraS and TraT on the bacterial surface. These proteins prevent secondary mating events involving plasmids belonging to the same incompatibility (Inc) group. Thus, each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bacterium can host only a single plasmid type of any given incompatibility group.</w:t>
      </w:r>
    </w:p>
    <w:p w:rsidR="00FF4070" w:rsidRPr="00FD7565" w:rsidRDefault="00FF4070"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In the case of Hfr transfer, the resulting transconjugates are rarely Hfr. The result of Hfr/F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conjugation is a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strain with a new genotype.When F-prime plasmids are transferred to a recipient bacterial cell, they carry pieces of the donor's DNA that can become important in </w:t>
      </w:r>
      <w:hyperlink r:id="rId24" w:tooltip="Genetic recombination" w:history="1">
        <w:r w:rsidRPr="00FD7565">
          <w:rPr>
            <w:rFonts w:asciiTheme="majorBidi" w:eastAsia="Times New Roman" w:hAnsiTheme="majorBidi" w:cstheme="majorBidi"/>
            <w:color w:val="000000" w:themeColor="text1"/>
            <w:sz w:val="28"/>
            <w:szCs w:val="28"/>
          </w:rPr>
          <w:t>recombination</w:t>
        </w:r>
      </w:hyperlink>
      <w:r w:rsidRPr="00FD7565">
        <w:rPr>
          <w:rFonts w:asciiTheme="majorBidi" w:eastAsia="Times New Roman" w:hAnsiTheme="majorBidi" w:cstheme="majorBidi"/>
          <w:color w:val="000000" w:themeColor="text1"/>
          <w:sz w:val="28"/>
          <w:szCs w:val="28"/>
        </w:rPr>
        <w:t xml:space="preserve">. </w:t>
      </w:r>
      <w:hyperlink r:id="rId25" w:tooltip="Bioengineering" w:history="1">
        <w:r w:rsidRPr="00FD7565">
          <w:rPr>
            <w:rFonts w:asciiTheme="majorBidi" w:eastAsia="Times New Roman" w:hAnsiTheme="majorBidi" w:cstheme="majorBidi"/>
            <w:color w:val="000000" w:themeColor="text1"/>
            <w:sz w:val="28"/>
            <w:szCs w:val="28"/>
          </w:rPr>
          <w:t>Bioengineers</w:t>
        </w:r>
      </w:hyperlink>
      <w:r w:rsidRPr="00FD7565">
        <w:rPr>
          <w:rFonts w:asciiTheme="majorBidi" w:eastAsia="Times New Roman" w:hAnsiTheme="majorBidi" w:cstheme="majorBidi"/>
          <w:color w:val="000000" w:themeColor="text1"/>
          <w:sz w:val="28"/>
          <w:szCs w:val="28"/>
        </w:rPr>
        <w:t xml:space="preserve"> have created F plasmids that can contain inserted foreign DNA; this is called a </w:t>
      </w:r>
      <w:hyperlink r:id="rId26" w:tooltip="Bacterial artificial chromosome" w:history="1">
        <w:r w:rsidRPr="00FD7565">
          <w:rPr>
            <w:rFonts w:asciiTheme="majorBidi" w:eastAsia="Times New Roman" w:hAnsiTheme="majorBidi" w:cstheme="majorBidi"/>
            <w:color w:val="000000" w:themeColor="text1"/>
            <w:sz w:val="28"/>
            <w:szCs w:val="28"/>
          </w:rPr>
          <w:t>bacterial artificial chromosome</w:t>
        </w:r>
      </w:hyperlink>
      <w:r w:rsidRPr="00FD7565">
        <w:rPr>
          <w:rFonts w:asciiTheme="majorBidi" w:eastAsia="Times New Roman" w:hAnsiTheme="majorBidi" w:cstheme="majorBidi"/>
          <w:color w:val="000000" w:themeColor="text1"/>
          <w:sz w:val="28"/>
          <w:szCs w:val="28"/>
        </w:rPr>
        <w:t>.</w:t>
      </w:r>
    </w:p>
    <w:p w:rsidR="00FF4070" w:rsidRPr="00FD7565" w:rsidRDefault="00FF4070" w:rsidP="00FF3E9F">
      <w:pPr>
        <w:jc w:val="both"/>
        <w:rPr>
          <w:rFonts w:asciiTheme="majorBidi" w:hAnsiTheme="majorBidi" w:cstheme="majorBidi"/>
          <w:color w:val="000000" w:themeColor="text1"/>
          <w:sz w:val="28"/>
          <w:szCs w:val="28"/>
        </w:rPr>
      </w:pPr>
      <w:r w:rsidRPr="00FD7565">
        <w:rPr>
          <w:rFonts w:asciiTheme="majorBidi" w:hAnsiTheme="majorBidi" w:cstheme="majorBidi"/>
          <w:b/>
          <w:bCs/>
          <w:color w:val="000000" w:themeColor="text1"/>
          <w:sz w:val="28"/>
          <w:szCs w:val="28"/>
        </w:rPr>
        <w:t>Resistance transfer factor</w:t>
      </w:r>
      <w:r w:rsidRPr="00FD7565">
        <w:rPr>
          <w:rFonts w:asciiTheme="majorBidi" w:hAnsiTheme="majorBidi" w:cstheme="majorBidi"/>
          <w:color w:val="000000" w:themeColor="text1"/>
          <w:sz w:val="28"/>
          <w:szCs w:val="28"/>
        </w:rPr>
        <w:t xml:space="preserve"> (shortened as R-factor or RTF) is an old name for a </w:t>
      </w:r>
      <w:hyperlink r:id="rId27" w:tooltip="Plasmid" w:history="1">
        <w:r w:rsidRPr="00FD7565">
          <w:rPr>
            <w:rStyle w:val="Hyperlink"/>
            <w:rFonts w:asciiTheme="majorBidi" w:hAnsiTheme="majorBidi" w:cstheme="majorBidi"/>
            <w:color w:val="000000" w:themeColor="text1"/>
            <w:sz w:val="28"/>
            <w:szCs w:val="28"/>
          </w:rPr>
          <w:t>plasmid</w:t>
        </w:r>
      </w:hyperlink>
      <w:r w:rsidRPr="00FD7565">
        <w:rPr>
          <w:rFonts w:asciiTheme="majorBidi" w:hAnsiTheme="majorBidi" w:cstheme="majorBidi"/>
          <w:color w:val="000000" w:themeColor="text1"/>
          <w:sz w:val="28"/>
          <w:szCs w:val="28"/>
        </w:rPr>
        <w:t xml:space="preserve"> that codes for </w:t>
      </w:r>
      <w:hyperlink r:id="rId28" w:tooltip="Antibiotic resistance" w:history="1">
        <w:r w:rsidRPr="00FD7565">
          <w:rPr>
            <w:rStyle w:val="Hyperlink"/>
            <w:rFonts w:asciiTheme="majorBidi" w:hAnsiTheme="majorBidi" w:cstheme="majorBidi"/>
            <w:color w:val="000000" w:themeColor="text1"/>
            <w:sz w:val="28"/>
            <w:szCs w:val="28"/>
          </w:rPr>
          <w:t>antibiotic resistance</w:t>
        </w:r>
      </w:hyperlink>
      <w:r w:rsidRPr="00FD7565">
        <w:rPr>
          <w:rFonts w:asciiTheme="majorBidi" w:hAnsiTheme="majorBidi" w:cstheme="majorBidi"/>
          <w:color w:val="000000" w:themeColor="text1"/>
          <w:sz w:val="28"/>
          <w:szCs w:val="28"/>
        </w:rPr>
        <w:t xml:space="preserve">. R-factor was first demonstrated in Shigella. Often, R-factors code for more than one antibiotic resistance factor: genes that encode resistance to unrelated </w:t>
      </w:r>
      <w:hyperlink r:id="rId29" w:tooltip="Antibiotics" w:history="1">
        <w:r w:rsidRPr="00FD7565">
          <w:rPr>
            <w:rStyle w:val="Hyperlink"/>
            <w:rFonts w:asciiTheme="majorBidi" w:hAnsiTheme="majorBidi" w:cstheme="majorBidi"/>
            <w:color w:val="000000" w:themeColor="text1"/>
            <w:sz w:val="28"/>
            <w:szCs w:val="28"/>
          </w:rPr>
          <w:t>antibiotics</w:t>
        </w:r>
      </w:hyperlink>
      <w:r w:rsidRPr="00FD7565">
        <w:rPr>
          <w:rFonts w:asciiTheme="majorBidi" w:hAnsiTheme="majorBidi" w:cstheme="majorBidi"/>
          <w:color w:val="000000" w:themeColor="text1"/>
          <w:sz w:val="28"/>
          <w:szCs w:val="28"/>
        </w:rPr>
        <w:t xml:space="preserve"> may be carried on a single R-factor, sometimes up to 8 different resistances. Many R-factors can pass from one </w:t>
      </w:r>
      <w:hyperlink r:id="rId30" w:tooltip="Bacterium" w:history="1">
        <w:r w:rsidRPr="00FD7565">
          <w:rPr>
            <w:rStyle w:val="Hyperlink"/>
            <w:rFonts w:asciiTheme="majorBidi" w:hAnsiTheme="majorBidi" w:cstheme="majorBidi"/>
            <w:color w:val="000000" w:themeColor="text1"/>
            <w:sz w:val="28"/>
            <w:szCs w:val="28"/>
          </w:rPr>
          <w:t>bacterium</w:t>
        </w:r>
      </w:hyperlink>
      <w:r w:rsidRPr="00FD7565">
        <w:rPr>
          <w:rFonts w:asciiTheme="majorBidi" w:hAnsiTheme="majorBidi" w:cstheme="majorBidi"/>
          <w:color w:val="000000" w:themeColor="text1"/>
          <w:sz w:val="28"/>
          <w:szCs w:val="28"/>
        </w:rPr>
        <w:t xml:space="preserve"> to another through </w:t>
      </w:r>
      <w:hyperlink r:id="rId31" w:tooltip="Bacterial conjugation" w:history="1">
        <w:r w:rsidRPr="00FD7565">
          <w:rPr>
            <w:rStyle w:val="Hyperlink"/>
            <w:rFonts w:asciiTheme="majorBidi" w:hAnsiTheme="majorBidi" w:cstheme="majorBidi"/>
            <w:color w:val="000000" w:themeColor="text1"/>
            <w:sz w:val="28"/>
            <w:szCs w:val="28"/>
          </w:rPr>
          <w:t>bacterial conjugation</w:t>
        </w:r>
      </w:hyperlink>
      <w:r w:rsidRPr="00FD7565">
        <w:rPr>
          <w:rFonts w:asciiTheme="majorBidi" w:hAnsiTheme="majorBidi" w:cstheme="majorBidi"/>
          <w:color w:val="000000" w:themeColor="text1"/>
          <w:sz w:val="28"/>
          <w:szCs w:val="28"/>
        </w:rPr>
        <w:t xml:space="preserve"> and are a common means by which antibiotic resistance spreads between bacterial species, genera and even families. For example RP1, a plasmid that encodes resistance to </w:t>
      </w:r>
      <w:hyperlink r:id="rId32" w:tooltip="Ampicillin" w:history="1">
        <w:r w:rsidRPr="00FD7565">
          <w:rPr>
            <w:rStyle w:val="Hyperlink"/>
            <w:rFonts w:asciiTheme="majorBidi" w:hAnsiTheme="majorBidi" w:cstheme="majorBidi"/>
            <w:color w:val="000000" w:themeColor="text1"/>
            <w:sz w:val="28"/>
            <w:szCs w:val="28"/>
          </w:rPr>
          <w:t>ampicillin</w:t>
        </w:r>
      </w:hyperlink>
      <w:r w:rsidRPr="00FD7565">
        <w:rPr>
          <w:rFonts w:asciiTheme="majorBidi" w:hAnsiTheme="majorBidi" w:cstheme="majorBidi"/>
          <w:color w:val="000000" w:themeColor="text1"/>
          <w:sz w:val="28"/>
          <w:szCs w:val="28"/>
        </w:rPr>
        <w:t xml:space="preserve">, </w:t>
      </w:r>
      <w:hyperlink r:id="rId33" w:tooltip="Tetracycline" w:history="1">
        <w:r w:rsidRPr="00FD7565">
          <w:rPr>
            <w:rStyle w:val="Hyperlink"/>
            <w:rFonts w:asciiTheme="majorBidi" w:hAnsiTheme="majorBidi" w:cstheme="majorBidi"/>
            <w:color w:val="000000" w:themeColor="text1"/>
            <w:sz w:val="28"/>
            <w:szCs w:val="28"/>
          </w:rPr>
          <w:t>tetracycline</w:t>
        </w:r>
      </w:hyperlink>
      <w:r w:rsidRPr="00FD7565">
        <w:rPr>
          <w:rFonts w:asciiTheme="majorBidi" w:hAnsiTheme="majorBidi" w:cstheme="majorBidi"/>
          <w:color w:val="000000" w:themeColor="text1"/>
          <w:sz w:val="28"/>
          <w:szCs w:val="28"/>
        </w:rPr>
        <w:t xml:space="preserve"> and </w:t>
      </w:r>
      <w:hyperlink r:id="rId34" w:tooltip="Kanamycin" w:history="1">
        <w:r w:rsidRPr="00FD7565">
          <w:rPr>
            <w:rStyle w:val="Hyperlink"/>
            <w:rFonts w:asciiTheme="majorBidi" w:hAnsiTheme="majorBidi" w:cstheme="majorBidi"/>
            <w:color w:val="000000" w:themeColor="text1"/>
            <w:sz w:val="28"/>
            <w:szCs w:val="28"/>
          </w:rPr>
          <w:t>kanamycin</w:t>
        </w:r>
      </w:hyperlink>
      <w:r w:rsidRPr="00FD7565">
        <w:rPr>
          <w:rFonts w:asciiTheme="majorBidi" w:hAnsiTheme="majorBidi" w:cstheme="majorBidi"/>
          <w:color w:val="000000" w:themeColor="text1"/>
          <w:sz w:val="28"/>
          <w:szCs w:val="28"/>
        </w:rPr>
        <w:t xml:space="preserve"> originated in a species of </w:t>
      </w:r>
      <w:hyperlink r:id="rId35" w:tooltip="Pseudomonas" w:history="1">
        <w:r w:rsidRPr="00FD7565">
          <w:rPr>
            <w:rStyle w:val="Hyperlink"/>
            <w:rFonts w:asciiTheme="majorBidi" w:hAnsiTheme="majorBidi" w:cstheme="majorBidi"/>
            <w:i/>
            <w:iCs/>
            <w:color w:val="000000" w:themeColor="text1"/>
            <w:sz w:val="28"/>
            <w:szCs w:val="28"/>
          </w:rPr>
          <w:t>Pseudomonas</w:t>
        </w:r>
      </w:hyperlink>
      <w:r w:rsidRPr="00FD7565">
        <w:rPr>
          <w:rFonts w:asciiTheme="majorBidi" w:hAnsiTheme="majorBidi" w:cstheme="majorBidi"/>
          <w:color w:val="000000" w:themeColor="text1"/>
          <w:sz w:val="28"/>
          <w:szCs w:val="28"/>
        </w:rPr>
        <w:t xml:space="preserve">, from the Family </w:t>
      </w:r>
      <w:hyperlink r:id="rId36" w:tooltip="Pseudomonadaceae" w:history="1">
        <w:r w:rsidRPr="00FD7565">
          <w:rPr>
            <w:rStyle w:val="Hyperlink"/>
            <w:rFonts w:asciiTheme="majorBidi" w:hAnsiTheme="majorBidi" w:cstheme="majorBidi"/>
            <w:color w:val="000000" w:themeColor="text1"/>
            <w:sz w:val="28"/>
            <w:szCs w:val="28"/>
          </w:rPr>
          <w:t>Pseudomonadaceae</w:t>
        </w:r>
      </w:hyperlink>
      <w:r w:rsidRPr="00FD7565">
        <w:rPr>
          <w:rFonts w:asciiTheme="majorBidi" w:hAnsiTheme="majorBidi" w:cstheme="majorBidi"/>
          <w:color w:val="000000" w:themeColor="text1"/>
          <w:sz w:val="28"/>
          <w:szCs w:val="28"/>
        </w:rPr>
        <w:t xml:space="preserve">, but can also be maintained in bacteria belonging to the family </w:t>
      </w:r>
      <w:hyperlink r:id="rId37" w:tooltip="Enterobacteriaceae" w:history="1">
        <w:r w:rsidRPr="00FD7565">
          <w:rPr>
            <w:rStyle w:val="Hyperlink"/>
            <w:rFonts w:asciiTheme="majorBidi" w:hAnsiTheme="majorBidi" w:cstheme="majorBidi"/>
            <w:color w:val="000000" w:themeColor="text1"/>
            <w:sz w:val="28"/>
            <w:szCs w:val="28"/>
          </w:rPr>
          <w:t>Enterobacteriaceae</w:t>
        </w:r>
      </w:hyperlink>
      <w:r w:rsidRPr="00FD7565">
        <w:rPr>
          <w:rFonts w:asciiTheme="majorBidi" w:hAnsiTheme="majorBidi" w:cstheme="majorBidi"/>
          <w:color w:val="000000" w:themeColor="text1"/>
          <w:sz w:val="28"/>
          <w:szCs w:val="28"/>
        </w:rPr>
        <w:t xml:space="preserve">, such as </w:t>
      </w:r>
      <w:hyperlink r:id="rId38" w:tooltip="Escherichia coli" w:history="1">
        <w:r w:rsidRPr="00FD7565">
          <w:rPr>
            <w:rStyle w:val="Hyperlink"/>
            <w:rFonts w:asciiTheme="majorBidi" w:hAnsiTheme="majorBidi" w:cstheme="majorBidi"/>
            <w:i/>
            <w:iCs/>
            <w:color w:val="000000" w:themeColor="text1"/>
            <w:sz w:val="28"/>
            <w:szCs w:val="28"/>
          </w:rPr>
          <w:t>Escherichia coli</w:t>
        </w:r>
      </w:hyperlink>
      <w:r w:rsidRPr="00FD7565">
        <w:rPr>
          <w:rFonts w:asciiTheme="majorBidi" w:hAnsiTheme="majorBidi" w:cstheme="majorBidi"/>
          <w:color w:val="000000" w:themeColor="text1"/>
          <w:sz w:val="28"/>
          <w:szCs w:val="28"/>
        </w:rPr>
        <w:t>.</w:t>
      </w:r>
    </w:p>
    <w:p w:rsidR="00FF4070" w:rsidRPr="00FD7565" w:rsidRDefault="00FF3E9F"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lastRenderedPageBreak/>
        <w:t>t</w:t>
      </w:r>
      <w:r w:rsidR="00FF4070" w:rsidRPr="00FD7565">
        <w:rPr>
          <w:rFonts w:asciiTheme="majorBidi" w:eastAsia="Times New Roman" w:hAnsiTheme="majorBidi" w:cstheme="majorBidi"/>
          <w:color w:val="000000" w:themeColor="text1"/>
          <w:sz w:val="28"/>
          <w:szCs w:val="28"/>
        </w:rPr>
        <w:t xml:space="preserve">he </w:t>
      </w:r>
      <w:hyperlink r:id="rId39" w:tooltip="Prototypical" w:history="1">
        <w:r w:rsidR="00FF4070" w:rsidRPr="00FD7565">
          <w:rPr>
            <w:rFonts w:asciiTheme="majorBidi" w:eastAsia="Times New Roman" w:hAnsiTheme="majorBidi" w:cstheme="majorBidi"/>
            <w:color w:val="000000" w:themeColor="text1"/>
            <w:sz w:val="28"/>
            <w:szCs w:val="28"/>
          </w:rPr>
          <w:t>prototypical</w:t>
        </w:r>
      </w:hyperlink>
      <w:r w:rsidR="00FF4070" w:rsidRPr="00FD7565">
        <w:rPr>
          <w:rFonts w:asciiTheme="majorBidi" w:eastAsia="Times New Roman" w:hAnsiTheme="majorBidi" w:cstheme="majorBidi"/>
          <w:color w:val="000000" w:themeColor="text1"/>
          <w:sz w:val="28"/>
          <w:szCs w:val="28"/>
        </w:rPr>
        <w:t xml:space="preserve"> conjugative plasmid is the </w:t>
      </w:r>
      <w:hyperlink r:id="rId40" w:tooltip="F-plasmid" w:history="1">
        <w:r w:rsidR="00FF4070" w:rsidRPr="00FD7565">
          <w:rPr>
            <w:rFonts w:asciiTheme="majorBidi" w:eastAsia="Times New Roman" w:hAnsiTheme="majorBidi" w:cstheme="majorBidi"/>
            <w:b/>
            <w:bCs/>
            <w:color w:val="000000" w:themeColor="text1"/>
            <w:sz w:val="28"/>
            <w:szCs w:val="28"/>
          </w:rPr>
          <w:t>F-plasmid</w:t>
        </w:r>
      </w:hyperlink>
      <w:r w:rsidR="00FF4070" w:rsidRPr="00FD7565">
        <w:rPr>
          <w:rFonts w:asciiTheme="majorBidi" w:eastAsia="Times New Roman" w:hAnsiTheme="majorBidi" w:cstheme="majorBidi"/>
          <w:color w:val="000000" w:themeColor="text1"/>
          <w:sz w:val="28"/>
          <w:szCs w:val="28"/>
        </w:rPr>
        <w:t>, or F-factor.</w:t>
      </w:r>
      <w:hyperlink r:id="rId41" w:anchor="cite_note-Baron-1" w:history="1">
        <w:r w:rsidR="00FF4070" w:rsidRPr="00FD7565">
          <w:rPr>
            <w:rFonts w:asciiTheme="majorBidi" w:eastAsia="Times New Roman" w:hAnsiTheme="majorBidi" w:cstheme="majorBidi"/>
            <w:color w:val="000000" w:themeColor="text1"/>
            <w:sz w:val="28"/>
            <w:szCs w:val="28"/>
            <w:vertAlign w:val="superscript"/>
          </w:rPr>
          <w:t>[1]</w:t>
        </w:r>
      </w:hyperlink>
      <w:r w:rsidR="00FF4070" w:rsidRPr="00FD7565">
        <w:rPr>
          <w:rFonts w:asciiTheme="majorBidi" w:eastAsia="Times New Roman" w:hAnsiTheme="majorBidi" w:cstheme="majorBidi"/>
          <w:color w:val="000000" w:themeColor="text1"/>
          <w:sz w:val="28"/>
          <w:szCs w:val="28"/>
        </w:rPr>
        <w:t xml:space="preserve"> The F-plasmid is an </w:t>
      </w:r>
      <w:hyperlink r:id="rId42" w:tooltip="Episome" w:history="1">
        <w:r w:rsidR="00FF4070" w:rsidRPr="00FD7565">
          <w:rPr>
            <w:rFonts w:asciiTheme="majorBidi" w:eastAsia="Times New Roman" w:hAnsiTheme="majorBidi" w:cstheme="majorBidi"/>
            <w:color w:val="000000" w:themeColor="text1"/>
            <w:sz w:val="28"/>
            <w:szCs w:val="28"/>
          </w:rPr>
          <w:t>episome</w:t>
        </w:r>
      </w:hyperlink>
      <w:r w:rsidR="00FF4070" w:rsidRPr="00FD7565">
        <w:rPr>
          <w:rFonts w:asciiTheme="majorBidi" w:eastAsia="Times New Roman" w:hAnsiTheme="majorBidi" w:cstheme="majorBidi"/>
          <w:color w:val="000000" w:themeColor="text1"/>
          <w:sz w:val="28"/>
          <w:szCs w:val="28"/>
        </w:rPr>
        <w:t xml:space="preserve"> (a plasmid that can integrate itself into the bacterial </w:t>
      </w:r>
      <w:hyperlink r:id="rId43" w:tooltip="Chromosome" w:history="1">
        <w:r w:rsidR="00FF4070" w:rsidRPr="00FD7565">
          <w:rPr>
            <w:rFonts w:asciiTheme="majorBidi" w:eastAsia="Times New Roman" w:hAnsiTheme="majorBidi" w:cstheme="majorBidi"/>
            <w:color w:val="000000" w:themeColor="text1"/>
            <w:sz w:val="28"/>
            <w:szCs w:val="28"/>
          </w:rPr>
          <w:t>chromosome</w:t>
        </w:r>
      </w:hyperlink>
      <w:r w:rsidR="00FF4070" w:rsidRPr="00FD7565">
        <w:rPr>
          <w:rFonts w:asciiTheme="majorBidi" w:eastAsia="Times New Roman" w:hAnsiTheme="majorBidi" w:cstheme="majorBidi"/>
          <w:color w:val="000000" w:themeColor="text1"/>
          <w:sz w:val="28"/>
          <w:szCs w:val="28"/>
        </w:rPr>
        <w:t xml:space="preserve"> by </w:t>
      </w:r>
      <w:hyperlink r:id="rId44" w:anchor="In_bacteria" w:tooltip="Homologous recombination" w:history="1">
        <w:r w:rsidR="00FF4070" w:rsidRPr="00FD7565">
          <w:rPr>
            <w:rFonts w:asciiTheme="majorBidi" w:eastAsia="Times New Roman" w:hAnsiTheme="majorBidi" w:cstheme="majorBidi"/>
            <w:color w:val="000000" w:themeColor="text1"/>
            <w:sz w:val="28"/>
            <w:szCs w:val="28"/>
          </w:rPr>
          <w:t>homologous recombination</w:t>
        </w:r>
      </w:hyperlink>
      <w:r w:rsidR="00FF4070" w:rsidRPr="00FD7565">
        <w:rPr>
          <w:rFonts w:asciiTheme="majorBidi" w:eastAsia="Times New Roman" w:hAnsiTheme="majorBidi" w:cstheme="majorBidi"/>
          <w:color w:val="000000" w:themeColor="text1"/>
          <w:sz w:val="28"/>
          <w:szCs w:val="28"/>
        </w:rPr>
        <w:t xml:space="preserve">) with a length of about 100 </w:t>
      </w:r>
      <w:hyperlink r:id="rId45" w:tooltip="Kilo-base pair" w:history="1">
        <w:r w:rsidR="00FF4070" w:rsidRPr="00FD7565">
          <w:rPr>
            <w:rFonts w:asciiTheme="majorBidi" w:eastAsia="Times New Roman" w:hAnsiTheme="majorBidi" w:cstheme="majorBidi"/>
            <w:color w:val="000000" w:themeColor="text1"/>
            <w:sz w:val="28"/>
            <w:szCs w:val="28"/>
          </w:rPr>
          <w:t>kb</w:t>
        </w:r>
      </w:hyperlink>
      <w:r w:rsidR="00FF4070" w:rsidRPr="00FD7565">
        <w:rPr>
          <w:rFonts w:asciiTheme="majorBidi" w:eastAsia="Times New Roman" w:hAnsiTheme="majorBidi" w:cstheme="majorBidi"/>
          <w:color w:val="000000" w:themeColor="text1"/>
          <w:sz w:val="28"/>
          <w:szCs w:val="28"/>
        </w:rPr>
        <w:t xml:space="preserve">. It carries its own </w:t>
      </w:r>
      <w:hyperlink r:id="rId46" w:tooltip="Origin of replication" w:history="1">
        <w:r w:rsidR="00FF4070" w:rsidRPr="00FD7565">
          <w:rPr>
            <w:rFonts w:asciiTheme="majorBidi" w:eastAsia="Times New Roman" w:hAnsiTheme="majorBidi" w:cstheme="majorBidi"/>
            <w:color w:val="000000" w:themeColor="text1"/>
            <w:sz w:val="28"/>
            <w:szCs w:val="28"/>
          </w:rPr>
          <w:t>origin of replication</w:t>
        </w:r>
      </w:hyperlink>
      <w:r w:rsidR="00FF4070" w:rsidRPr="00FD7565">
        <w:rPr>
          <w:rFonts w:asciiTheme="majorBidi" w:eastAsia="Times New Roman" w:hAnsiTheme="majorBidi" w:cstheme="majorBidi"/>
          <w:color w:val="000000" w:themeColor="text1"/>
          <w:sz w:val="28"/>
          <w:szCs w:val="28"/>
        </w:rPr>
        <w:t xml:space="preserve">, the </w:t>
      </w:r>
      <w:r w:rsidR="00FF4070" w:rsidRPr="00FD7565">
        <w:rPr>
          <w:rFonts w:asciiTheme="majorBidi" w:eastAsia="Times New Roman" w:hAnsiTheme="majorBidi" w:cstheme="majorBidi"/>
          <w:i/>
          <w:iCs/>
          <w:color w:val="000000" w:themeColor="text1"/>
          <w:sz w:val="28"/>
          <w:szCs w:val="28"/>
        </w:rPr>
        <w:t>oriV</w:t>
      </w:r>
      <w:r w:rsidR="00FF4070" w:rsidRPr="00FD7565">
        <w:rPr>
          <w:rFonts w:asciiTheme="majorBidi" w:eastAsia="Times New Roman" w:hAnsiTheme="majorBidi" w:cstheme="majorBidi"/>
          <w:color w:val="000000" w:themeColor="text1"/>
          <w:sz w:val="28"/>
          <w:szCs w:val="28"/>
        </w:rPr>
        <w:t xml:space="preserve">, and an origin of transfer, or </w:t>
      </w:r>
      <w:r w:rsidR="00FF4070" w:rsidRPr="00FD7565">
        <w:rPr>
          <w:rFonts w:asciiTheme="majorBidi" w:eastAsia="Times New Roman" w:hAnsiTheme="majorBidi" w:cstheme="majorBidi"/>
          <w:i/>
          <w:iCs/>
          <w:color w:val="000000" w:themeColor="text1"/>
          <w:sz w:val="28"/>
          <w:szCs w:val="28"/>
        </w:rPr>
        <w:t>oriT</w:t>
      </w:r>
      <w:r w:rsidR="00FF4070" w:rsidRPr="00FD7565">
        <w:rPr>
          <w:rFonts w:asciiTheme="majorBidi" w:eastAsia="Times New Roman" w:hAnsiTheme="majorBidi" w:cstheme="majorBidi"/>
          <w:color w:val="000000" w:themeColor="text1"/>
          <w:sz w:val="28"/>
          <w:szCs w:val="28"/>
        </w:rPr>
        <w:t>.</w:t>
      </w:r>
      <w:hyperlink r:id="rId47" w:anchor="cite_note-Sherris-4" w:history="1">
        <w:r w:rsidR="00FF4070" w:rsidRPr="00FD7565">
          <w:rPr>
            <w:rFonts w:asciiTheme="majorBidi" w:eastAsia="Times New Roman" w:hAnsiTheme="majorBidi" w:cstheme="majorBidi"/>
            <w:color w:val="000000" w:themeColor="text1"/>
            <w:sz w:val="28"/>
            <w:szCs w:val="28"/>
            <w:vertAlign w:val="superscript"/>
          </w:rPr>
          <w:t>[4]</w:t>
        </w:r>
      </w:hyperlink>
      <w:r w:rsidR="00FF4070" w:rsidRPr="00FD7565">
        <w:rPr>
          <w:rFonts w:asciiTheme="majorBidi" w:eastAsia="Times New Roman" w:hAnsiTheme="majorBidi" w:cstheme="majorBidi"/>
          <w:color w:val="000000" w:themeColor="text1"/>
          <w:sz w:val="28"/>
          <w:szCs w:val="28"/>
        </w:rPr>
        <w:t xml:space="preserve"> There can only be one copy of the F-plasmid in a given bacterium, either free or integrated, and bacteria that possess a copy are called </w:t>
      </w:r>
      <w:r w:rsidR="00FF4070" w:rsidRPr="00FD7565">
        <w:rPr>
          <w:rFonts w:asciiTheme="majorBidi" w:eastAsia="Times New Roman" w:hAnsiTheme="majorBidi" w:cstheme="majorBidi"/>
          <w:i/>
          <w:iCs/>
          <w:color w:val="000000" w:themeColor="text1"/>
          <w:sz w:val="28"/>
          <w:szCs w:val="28"/>
        </w:rPr>
        <w:t>F-positive</w:t>
      </w:r>
      <w:r w:rsidR="00FF4070" w:rsidRPr="00FD7565">
        <w:rPr>
          <w:rFonts w:asciiTheme="majorBidi" w:eastAsia="Times New Roman" w:hAnsiTheme="majorBidi" w:cstheme="majorBidi"/>
          <w:color w:val="000000" w:themeColor="text1"/>
          <w:sz w:val="28"/>
          <w:szCs w:val="28"/>
        </w:rPr>
        <w:t xml:space="preserve"> or </w:t>
      </w:r>
      <w:r w:rsidR="00FF4070" w:rsidRPr="00FD7565">
        <w:rPr>
          <w:rFonts w:asciiTheme="majorBidi" w:eastAsia="Times New Roman" w:hAnsiTheme="majorBidi" w:cstheme="majorBidi"/>
          <w:i/>
          <w:iCs/>
          <w:color w:val="000000" w:themeColor="text1"/>
          <w:sz w:val="28"/>
          <w:szCs w:val="28"/>
        </w:rPr>
        <w:t>F-plus</w:t>
      </w:r>
      <w:r w:rsidR="00FF4070" w:rsidRPr="00FD7565">
        <w:rPr>
          <w:rFonts w:asciiTheme="majorBidi" w:eastAsia="Times New Roman" w:hAnsiTheme="majorBidi" w:cstheme="majorBidi"/>
          <w:color w:val="000000" w:themeColor="text1"/>
          <w:sz w:val="28"/>
          <w:szCs w:val="28"/>
        </w:rPr>
        <w:t xml:space="preserve"> (denoted F</w:t>
      </w:r>
      <w:r w:rsidR="00FF4070" w:rsidRPr="00FD7565">
        <w:rPr>
          <w:rFonts w:asciiTheme="majorBidi" w:eastAsia="Times New Roman" w:hAnsiTheme="majorBidi" w:cstheme="majorBidi"/>
          <w:color w:val="000000" w:themeColor="text1"/>
          <w:sz w:val="28"/>
          <w:szCs w:val="28"/>
          <w:vertAlign w:val="superscript"/>
        </w:rPr>
        <w:t>+</w:t>
      </w:r>
      <w:r w:rsidR="00FF4070" w:rsidRPr="00FD7565">
        <w:rPr>
          <w:rFonts w:asciiTheme="majorBidi" w:eastAsia="Times New Roman" w:hAnsiTheme="majorBidi" w:cstheme="majorBidi"/>
          <w:color w:val="000000" w:themeColor="text1"/>
          <w:sz w:val="28"/>
          <w:szCs w:val="28"/>
        </w:rPr>
        <w:t xml:space="preserve">). Cells that lack F plasmids are called </w:t>
      </w:r>
      <w:r w:rsidR="00FF4070" w:rsidRPr="00FD7565">
        <w:rPr>
          <w:rFonts w:asciiTheme="majorBidi" w:eastAsia="Times New Roman" w:hAnsiTheme="majorBidi" w:cstheme="majorBidi"/>
          <w:i/>
          <w:iCs/>
          <w:color w:val="000000" w:themeColor="text1"/>
          <w:sz w:val="28"/>
          <w:szCs w:val="28"/>
        </w:rPr>
        <w:t>F-negative</w:t>
      </w:r>
      <w:r w:rsidR="00FF4070" w:rsidRPr="00FD7565">
        <w:rPr>
          <w:rFonts w:asciiTheme="majorBidi" w:eastAsia="Times New Roman" w:hAnsiTheme="majorBidi" w:cstheme="majorBidi"/>
          <w:color w:val="000000" w:themeColor="text1"/>
          <w:sz w:val="28"/>
          <w:szCs w:val="28"/>
        </w:rPr>
        <w:t xml:space="preserve"> or </w:t>
      </w:r>
      <w:r w:rsidR="00FF4070" w:rsidRPr="00FD7565">
        <w:rPr>
          <w:rFonts w:asciiTheme="majorBidi" w:eastAsia="Times New Roman" w:hAnsiTheme="majorBidi" w:cstheme="majorBidi"/>
          <w:i/>
          <w:iCs/>
          <w:color w:val="000000" w:themeColor="text1"/>
          <w:sz w:val="28"/>
          <w:szCs w:val="28"/>
        </w:rPr>
        <w:t>F-minus</w:t>
      </w:r>
      <w:r w:rsidR="00FF4070" w:rsidRPr="00FD7565">
        <w:rPr>
          <w:rFonts w:asciiTheme="majorBidi" w:eastAsia="Times New Roman" w:hAnsiTheme="majorBidi" w:cstheme="majorBidi"/>
          <w:color w:val="000000" w:themeColor="text1"/>
          <w:sz w:val="28"/>
          <w:szCs w:val="28"/>
        </w:rPr>
        <w:t xml:space="preserve"> (F</w:t>
      </w:r>
      <w:r w:rsidR="00FF4070" w:rsidRPr="00FD7565">
        <w:rPr>
          <w:rFonts w:asciiTheme="majorBidi" w:eastAsia="Times New Roman" w:hAnsiTheme="majorBidi" w:cstheme="majorBidi"/>
          <w:color w:val="000000" w:themeColor="text1"/>
          <w:sz w:val="28"/>
          <w:szCs w:val="28"/>
          <w:vertAlign w:val="superscript"/>
        </w:rPr>
        <w:t>−</w:t>
      </w:r>
      <w:r w:rsidR="00FF4070" w:rsidRPr="00FD7565">
        <w:rPr>
          <w:rFonts w:asciiTheme="majorBidi" w:eastAsia="Times New Roman" w:hAnsiTheme="majorBidi" w:cstheme="majorBidi"/>
          <w:color w:val="000000" w:themeColor="text1"/>
          <w:sz w:val="28"/>
          <w:szCs w:val="28"/>
        </w:rPr>
        <w:t>) and as such can function as recipient cells.</w:t>
      </w:r>
    </w:p>
    <w:p w:rsidR="00FF4070" w:rsidRPr="00FD7565" w:rsidRDefault="00FF4070"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 xml:space="preserve">Among other genetic information the F-plasmid carries a </w:t>
      </w:r>
      <w:r w:rsidRPr="00FD7565">
        <w:rPr>
          <w:rFonts w:asciiTheme="majorBidi" w:eastAsia="Times New Roman" w:hAnsiTheme="majorBidi" w:cstheme="majorBidi"/>
          <w:i/>
          <w:iCs/>
          <w:color w:val="000000" w:themeColor="text1"/>
          <w:sz w:val="28"/>
          <w:szCs w:val="28"/>
        </w:rPr>
        <w:t>tra</w:t>
      </w:r>
      <w:r w:rsidRPr="00FD7565">
        <w:rPr>
          <w:rFonts w:asciiTheme="majorBidi" w:eastAsia="Times New Roman" w:hAnsiTheme="majorBidi" w:cstheme="majorBidi"/>
          <w:color w:val="000000" w:themeColor="text1"/>
          <w:sz w:val="28"/>
          <w:szCs w:val="28"/>
        </w:rPr>
        <w:t xml:space="preserve"> and </w:t>
      </w:r>
      <w:r w:rsidRPr="00FD7565">
        <w:rPr>
          <w:rFonts w:asciiTheme="majorBidi" w:eastAsia="Times New Roman" w:hAnsiTheme="majorBidi" w:cstheme="majorBidi"/>
          <w:i/>
          <w:iCs/>
          <w:color w:val="000000" w:themeColor="text1"/>
          <w:sz w:val="28"/>
          <w:szCs w:val="28"/>
        </w:rPr>
        <w:t>trb</w:t>
      </w:r>
      <w:r w:rsidRPr="00FD7565">
        <w:rPr>
          <w:rFonts w:asciiTheme="majorBidi" w:eastAsia="Times New Roman" w:hAnsiTheme="majorBidi" w:cstheme="majorBidi"/>
          <w:color w:val="000000" w:themeColor="text1"/>
          <w:sz w:val="28"/>
          <w:szCs w:val="28"/>
        </w:rPr>
        <w:t xml:space="preserve"> </w:t>
      </w:r>
      <w:hyperlink r:id="rId48" w:tooltip="Locus (genetics)" w:history="1">
        <w:r w:rsidRPr="00FD7565">
          <w:rPr>
            <w:rFonts w:asciiTheme="majorBidi" w:eastAsia="Times New Roman" w:hAnsiTheme="majorBidi" w:cstheme="majorBidi"/>
            <w:color w:val="000000" w:themeColor="text1"/>
            <w:sz w:val="28"/>
            <w:szCs w:val="28"/>
          </w:rPr>
          <w:t>locus</w:t>
        </w:r>
      </w:hyperlink>
      <w:r w:rsidRPr="00FD7565">
        <w:rPr>
          <w:rFonts w:asciiTheme="majorBidi" w:eastAsia="Times New Roman" w:hAnsiTheme="majorBidi" w:cstheme="majorBidi"/>
          <w:color w:val="000000" w:themeColor="text1"/>
          <w:sz w:val="28"/>
          <w:szCs w:val="28"/>
        </w:rPr>
        <w:t xml:space="preserve">, which together are about 33 kb long and consist of about 40 </w:t>
      </w:r>
      <w:hyperlink r:id="rId49" w:tooltip="Gene" w:history="1">
        <w:r w:rsidRPr="00FD7565">
          <w:rPr>
            <w:rFonts w:asciiTheme="majorBidi" w:eastAsia="Times New Roman" w:hAnsiTheme="majorBidi" w:cstheme="majorBidi"/>
            <w:color w:val="000000" w:themeColor="text1"/>
            <w:sz w:val="28"/>
            <w:szCs w:val="28"/>
          </w:rPr>
          <w:t>genes</w:t>
        </w:r>
      </w:hyperlink>
      <w:r w:rsidRPr="00FD7565">
        <w:rPr>
          <w:rFonts w:asciiTheme="majorBidi" w:eastAsia="Times New Roman" w:hAnsiTheme="majorBidi" w:cstheme="majorBidi"/>
          <w:color w:val="000000" w:themeColor="text1"/>
          <w:sz w:val="28"/>
          <w:szCs w:val="28"/>
        </w:rPr>
        <w:t xml:space="preserve">. The </w:t>
      </w:r>
      <w:r w:rsidRPr="00FD7565">
        <w:rPr>
          <w:rFonts w:asciiTheme="majorBidi" w:eastAsia="Times New Roman" w:hAnsiTheme="majorBidi" w:cstheme="majorBidi"/>
          <w:i/>
          <w:iCs/>
          <w:color w:val="000000" w:themeColor="text1"/>
          <w:sz w:val="28"/>
          <w:szCs w:val="28"/>
        </w:rPr>
        <w:t>tra</w:t>
      </w:r>
      <w:r w:rsidRPr="00FD7565">
        <w:rPr>
          <w:rFonts w:asciiTheme="majorBidi" w:eastAsia="Times New Roman" w:hAnsiTheme="majorBidi" w:cstheme="majorBidi"/>
          <w:color w:val="000000" w:themeColor="text1"/>
          <w:sz w:val="28"/>
          <w:szCs w:val="28"/>
        </w:rPr>
        <w:t xml:space="preserve"> locus includes the </w:t>
      </w:r>
      <w:r w:rsidRPr="00FD7565">
        <w:rPr>
          <w:rFonts w:asciiTheme="majorBidi" w:eastAsia="Times New Roman" w:hAnsiTheme="majorBidi" w:cstheme="majorBidi"/>
          <w:i/>
          <w:iCs/>
          <w:color w:val="000000" w:themeColor="text1"/>
          <w:sz w:val="28"/>
          <w:szCs w:val="28"/>
        </w:rPr>
        <w:t>pilin</w:t>
      </w:r>
      <w:r w:rsidRPr="00FD7565">
        <w:rPr>
          <w:rFonts w:asciiTheme="majorBidi" w:eastAsia="Times New Roman" w:hAnsiTheme="majorBidi" w:cstheme="majorBidi"/>
          <w:color w:val="000000" w:themeColor="text1"/>
          <w:sz w:val="28"/>
          <w:szCs w:val="28"/>
        </w:rPr>
        <w:t xml:space="preserve"> gene and regulatory genes, which together form </w:t>
      </w:r>
      <w:hyperlink r:id="rId50" w:tooltip="Pilus" w:history="1">
        <w:r w:rsidRPr="00FD7565">
          <w:rPr>
            <w:rFonts w:asciiTheme="majorBidi" w:eastAsia="Times New Roman" w:hAnsiTheme="majorBidi" w:cstheme="majorBidi"/>
            <w:color w:val="000000" w:themeColor="text1"/>
            <w:sz w:val="28"/>
            <w:szCs w:val="28"/>
          </w:rPr>
          <w:t>pili</w:t>
        </w:r>
      </w:hyperlink>
      <w:r w:rsidRPr="00FD7565">
        <w:rPr>
          <w:rFonts w:asciiTheme="majorBidi" w:eastAsia="Times New Roman" w:hAnsiTheme="majorBidi" w:cstheme="majorBidi"/>
          <w:color w:val="000000" w:themeColor="text1"/>
          <w:sz w:val="28"/>
          <w:szCs w:val="28"/>
        </w:rPr>
        <w:t xml:space="preserve"> on the cell surface. The locus also includes the genes for the </w:t>
      </w:r>
      <w:hyperlink r:id="rId51" w:tooltip="Protein" w:history="1">
        <w:r w:rsidRPr="00FD7565">
          <w:rPr>
            <w:rFonts w:asciiTheme="majorBidi" w:eastAsia="Times New Roman" w:hAnsiTheme="majorBidi" w:cstheme="majorBidi"/>
            <w:color w:val="000000" w:themeColor="text1"/>
            <w:sz w:val="28"/>
            <w:szCs w:val="28"/>
          </w:rPr>
          <w:t>proteins</w:t>
        </w:r>
      </w:hyperlink>
      <w:r w:rsidRPr="00FD7565">
        <w:rPr>
          <w:rFonts w:asciiTheme="majorBidi" w:eastAsia="Times New Roman" w:hAnsiTheme="majorBidi" w:cstheme="majorBidi"/>
          <w:color w:val="000000" w:themeColor="text1"/>
          <w:sz w:val="28"/>
          <w:szCs w:val="28"/>
        </w:rPr>
        <w:t xml:space="preserve"> that attach themselves to the surface of F</w:t>
      </w:r>
      <w:r w:rsidRPr="00FD7565">
        <w:rPr>
          <w:rFonts w:asciiTheme="majorBidi" w:eastAsia="Times New Roman" w:hAnsiTheme="majorBidi" w:cstheme="majorBidi"/>
          <w:color w:val="000000" w:themeColor="text1"/>
          <w:sz w:val="28"/>
          <w:szCs w:val="28"/>
          <w:vertAlign w:val="superscript"/>
        </w:rPr>
        <w:t>−</w:t>
      </w:r>
      <w:r w:rsidRPr="00FD7565">
        <w:rPr>
          <w:rFonts w:asciiTheme="majorBidi" w:eastAsia="Times New Roman" w:hAnsiTheme="majorBidi" w:cstheme="majorBidi"/>
          <w:color w:val="000000" w:themeColor="text1"/>
          <w:sz w:val="28"/>
          <w:szCs w:val="28"/>
        </w:rPr>
        <w:t xml:space="preserve"> bacteria and initiate conjugation. Though there is some debate on the exact mechanism of conjugation it seems that the pili are not the structures through which DNA exchange occurs. This has been shown in experiments where the pilus are allowed to make contact, but then are denatured with SDS and yet DNA transformation still proceeds. Several proteins coded for in the </w:t>
      </w:r>
      <w:r w:rsidRPr="00FD7565">
        <w:rPr>
          <w:rFonts w:asciiTheme="majorBidi" w:eastAsia="Times New Roman" w:hAnsiTheme="majorBidi" w:cstheme="majorBidi"/>
          <w:i/>
          <w:iCs/>
          <w:color w:val="000000" w:themeColor="text1"/>
          <w:sz w:val="28"/>
          <w:szCs w:val="28"/>
        </w:rPr>
        <w:t>tra</w:t>
      </w:r>
      <w:r w:rsidRPr="00FD7565">
        <w:rPr>
          <w:rFonts w:asciiTheme="majorBidi" w:eastAsia="Times New Roman" w:hAnsiTheme="majorBidi" w:cstheme="majorBidi"/>
          <w:color w:val="000000" w:themeColor="text1"/>
          <w:sz w:val="28"/>
          <w:szCs w:val="28"/>
        </w:rPr>
        <w:t xml:space="preserve"> or </w:t>
      </w:r>
      <w:r w:rsidRPr="00FD7565">
        <w:rPr>
          <w:rFonts w:asciiTheme="majorBidi" w:eastAsia="Times New Roman" w:hAnsiTheme="majorBidi" w:cstheme="majorBidi"/>
          <w:i/>
          <w:iCs/>
          <w:color w:val="000000" w:themeColor="text1"/>
          <w:sz w:val="28"/>
          <w:szCs w:val="28"/>
        </w:rPr>
        <w:t>trb</w:t>
      </w:r>
      <w:r w:rsidRPr="00FD7565">
        <w:rPr>
          <w:rFonts w:asciiTheme="majorBidi" w:eastAsia="Times New Roman" w:hAnsiTheme="majorBidi" w:cstheme="majorBidi"/>
          <w:color w:val="000000" w:themeColor="text1"/>
          <w:sz w:val="28"/>
          <w:szCs w:val="28"/>
        </w:rPr>
        <w:t xml:space="preserve"> locus seem to open a channel between the bacteria and it is thought that the traD enzyme, located at the base of the pilus, initiates membrane fusion.</w:t>
      </w:r>
    </w:p>
    <w:p w:rsidR="00FF4070" w:rsidRPr="00FD7565" w:rsidRDefault="00FF4070"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If the F-plasmid that is transferred has previously been integrated into the donor’s genome (producing an Hfr strain ["High Frequency of Recombination"]) some of the donor’s chromosomal DNA may also be transferred with the plasmid DNA.</w:t>
      </w:r>
      <w:hyperlink r:id="rId52" w:anchor="cite_note-Griffiths_1999-3" w:history="1">
        <w:r w:rsidRPr="00FD7565">
          <w:rPr>
            <w:rFonts w:asciiTheme="majorBidi" w:eastAsia="Times New Roman" w:hAnsiTheme="majorBidi" w:cstheme="majorBidi"/>
            <w:color w:val="000000" w:themeColor="text1"/>
            <w:sz w:val="28"/>
            <w:szCs w:val="28"/>
            <w:vertAlign w:val="superscript"/>
          </w:rPr>
          <w:t>[3]</w:t>
        </w:r>
      </w:hyperlink>
      <w:r w:rsidRPr="00FD7565">
        <w:rPr>
          <w:rFonts w:asciiTheme="majorBidi" w:eastAsia="Times New Roman" w:hAnsiTheme="majorBidi" w:cstheme="majorBidi"/>
          <w:color w:val="000000" w:themeColor="text1"/>
          <w:sz w:val="28"/>
          <w:szCs w:val="28"/>
        </w:rPr>
        <w:t xml:space="preserve"> The amount of chromosomal DNA that is transferred depends on how long the two conjugating bacteria remain in contact. In common laboratory strains of </w:t>
      </w:r>
      <w:hyperlink r:id="rId53" w:tooltip="Escherichia coli" w:history="1">
        <w:r w:rsidRPr="00FD7565">
          <w:rPr>
            <w:rFonts w:asciiTheme="majorBidi" w:eastAsia="Times New Roman" w:hAnsiTheme="majorBidi" w:cstheme="majorBidi"/>
            <w:i/>
            <w:iCs/>
            <w:color w:val="000000" w:themeColor="text1"/>
            <w:sz w:val="28"/>
            <w:szCs w:val="28"/>
          </w:rPr>
          <w:t>E. coli</w:t>
        </w:r>
      </w:hyperlink>
      <w:r w:rsidRPr="00FD7565">
        <w:rPr>
          <w:rFonts w:asciiTheme="majorBidi" w:eastAsia="Times New Roman" w:hAnsiTheme="majorBidi" w:cstheme="majorBidi"/>
          <w:color w:val="000000" w:themeColor="text1"/>
          <w:sz w:val="28"/>
          <w:szCs w:val="28"/>
        </w:rPr>
        <w:t xml:space="preserve"> the transfer of the entire bacterial chromosome takes about 100 minutes. The transferred DNA can then be integrated into the recipient genome via </w:t>
      </w:r>
      <w:hyperlink r:id="rId54" w:tooltip="Homologous recombination" w:history="1">
        <w:r w:rsidRPr="00FD7565">
          <w:rPr>
            <w:rFonts w:asciiTheme="majorBidi" w:eastAsia="Times New Roman" w:hAnsiTheme="majorBidi" w:cstheme="majorBidi"/>
            <w:color w:val="000000" w:themeColor="text1"/>
            <w:sz w:val="28"/>
            <w:szCs w:val="28"/>
          </w:rPr>
          <w:t>homologous recombination</w:t>
        </w:r>
      </w:hyperlink>
      <w:r w:rsidRPr="00FD7565">
        <w:rPr>
          <w:rFonts w:asciiTheme="majorBidi" w:eastAsia="Times New Roman" w:hAnsiTheme="majorBidi" w:cstheme="majorBidi"/>
          <w:color w:val="000000" w:themeColor="text1"/>
          <w:sz w:val="28"/>
          <w:szCs w:val="28"/>
        </w:rPr>
        <w:t>.</w:t>
      </w:r>
    </w:p>
    <w:p w:rsidR="00FF4070" w:rsidRPr="00FD7565" w:rsidRDefault="00FF4070"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 xml:space="preserve">A cell culture that contains in its population cells with non-integrated F-plasmids usually also contains a few cells that have accidentally integrated their plasmids. It is these cells that are responsible for the low-frequency chromosomal gene transfers that occur in such cultures. Some strains of bacteria with an integrated F-plasmid can be isolated and grown in pure culture. Because such strains transfer chromosomal genes very efficiently they are called </w:t>
      </w:r>
      <w:hyperlink r:id="rId55" w:tooltip="Hfr cell" w:history="1">
        <w:r w:rsidRPr="00FD7565">
          <w:rPr>
            <w:rFonts w:asciiTheme="majorBidi" w:eastAsia="Times New Roman" w:hAnsiTheme="majorBidi" w:cstheme="majorBidi"/>
            <w:b/>
            <w:bCs/>
            <w:color w:val="000000" w:themeColor="text1"/>
            <w:sz w:val="28"/>
            <w:szCs w:val="28"/>
          </w:rPr>
          <w:t>Hfr</w:t>
        </w:r>
      </w:hyperlink>
      <w:r w:rsidRPr="00FD7565">
        <w:rPr>
          <w:rFonts w:asciiTheme="majorBidi" w:eastAsia="Times New Roman" w:hAnsiTheme="majorBidi" w:cstheme="majorBidi"/>
          <w:color w:val="000000" w:themeColor="text1"/>
          <w:sz w:val="28"/>
          <w:szCs w:val="28"/>
        </w:rPr>
        <w:t xml:space="preserve"> (</w:t>
      </w:r>
      <w:r w:rsidRPr="00FD7565">
        <w:rPr>
          <w:rFonts w:asciiTheme="majorBidi" w:eastAsia="Times New Roman" w:hAnsiTheme="majorBidi" w:cstheme="majorBidi"/>
          <w:b/>
          <w:bCs/>
          <w:color w:val="000000" w:themeColor="text1"/>
          <w:sz w:val="28"/>
          <w:szCs w:val="28"/>
        </w:rPr>
        <w:t>h</w:t>
      </w:r>
      <w:r w:rsidRPr="00FD7565">
        <w:rPr>
          <w:rFonts w:asciiTheme="majorBidi" w:eastAsia="Times New Roman" w:hAnsiTheme="majorBidi" w:cstheme="majorBidi"/>
          <w:color w:val="000000" w:themeColor="text1"/>
          <w:sz w:val="28"/>
          <w:szCs w:val="28"/>
        </w:rPr>
        <w:t xml:space="preserve">igh </w:t>
      </w:r>
      <w:r w:rsidRPr="00FD7565">
        <w:rPr>
          <w:rFonts w:asciiTheme="majorBidi" w:eastAsia="Times New Roman" w:hAnsiTheme="majorBidi" w:cstheme="majorBidi"/>
          <w:b/>
          <w:bCs/>
          <w:color w:val="000000" w:themeColor="text1"/>
          <w:sz w:val="28"/>
          <w:szCs w:val="28"/>
        </w:rPr>
        <w:t>f</w:t>
      </w:r>
      <w:r w:rsidRPr="00FD7565">
        <w:rPr>
          <w:rFonts w:asciiTheme="majorBidi" w:eastAsia="Times New Roman" w:hAnsiTheme="majorBidi" w:cstheme="majorBidi"/>
          <w:color w:val="000000" w:themeColor="text1"/>
          <w:sz w:val="28"/>
          <w:szCs w:val="28"/>
        </w:rPr>
        <w:t xml:space="preserve">requency of </w:t>
      </w:r>
      <w:r w:rsidRPr="00FD7565">
        <w:rPr>
          <w:rFonts w:asciiTheme="majorBidi" w:eastAsia="Times New Roman" w:hAnsiTheme="majorBidi" w:cstheme="majorBidi"/>
          <w:b/>
          <w:bCs/>
          <w:color w:val="000000" w:themeColor="text1"/>
          <w:sz w:val="28"/>
          <w:szCs w:val="28"/>
        </w:rPr>
        <w:t>r</w:t>
      </w:r>
      <w:r w:rsidRPr="00FD7565">
        <w:rPr>
          <w:rFonts w:asciiTheme="majorBidi" w:eastAsia="Times New Roman" w:hAnsiTheme="majorBidi" w:cstheme="majorBidi"/>
          <w:color w:val="000000" w:themeColor="text1"/>
          <w:sz w:val="28"/>
          <w:szCs w:val="28"/>
        </w:rPr>
        <w:t xml:space="preserve">ecombination). The </w:t>
      </w:r>
      <w:r w:rsidRPr="00FD7565">
        <w:rPr>
          <w:rFonts w:asciiTheme="majorBidi" w:eastAsia="Times New Roman" w:hAnsiTheme="majorBidi" w:cstheme="majorBidi"/>
          <w:i/>
          <w:iCs/>
          <w:color w:val="000000" w:themeColor="text1"/>
          <w:sz w:val="28"/>
          <w:szCs w:val="28"/>
        </w:rPr>
        <w:t>E. coli</w:t>
      </w:r>
      <w:r w:rsidRPr="00FD7565">
        <w:rPr>
          <w:rFonts w:asciiTheme="majorBidi" w:eastAsia="Times New Roman" w:hAnsiTheme="majorBidi" w:cstheme="majorBidi"/>
          <w:color w:val="000000" w:themeColor="text1"/>
          <w:sz w:val="28"/>
          <w:szCs w:val="28"/>
        </w:rPr>
        <w:t xml:space="preserve"> </w:t>
      </w:r>
      <w:hyperlink r:id="rId56" w:tooltip="Genome" w:history="1">
        <w:r w:rsidRPr="00FD7565">
          <w:rPr>
            <w:rFonts w:asciiTheme="majorBidi" w:eastAsia="Times New Roman" w:hAnsiTheme="majorBidi" w:cstheme="majorBidi"/>
            <w:color w:val="000000" w:themeColor="text1"/>
            <w:sz w:val="28"/>
            <w:szCs w:val="28"/>
          </w:rPr>
          <w:t>genome</w:t>
        </w:r>
      </w:hyperlink>
      <w:r w:rsidRPr="00FD7565">
        <w:rPr>
          <w:rFonts w:asciiTheme="majorBidi" w:eastAsia="Times New Roman" w:hAnsiTheme="majorBidi" w:cstheme="majorBidi"/>
          <w:color w:val="000000" w:themeColor="text1"/>
          <w:sz w:val="28"/>
          <w:szCs w:val="28"/>
        </w:rPr>
        <w:t xml:space="preserve"> was originally mapped by interrupted mating experiments in which various Hfr cells in the process of conjugation were sheared from recipients after </w:t>
      </w:r>
      <w:r w:rsidRPr="00FD7565">
        <w:rPr>
          <w:rFonts w:asciiTheme="majorBidi" w:eastAsia="Times New Roman" w:hAnsiTheme="majorBidi" w:cstheme="majorBidi"/>
          <w:color w:val="000000" w:themeColor="text1"/>
          <w:sz w:val="28"/>
          <w:szCs w:val="28"/>
        </w:rPr>
        <w:lastRenderedPageBreak/>
        <w:t>less than 100 minutes (initially using a Waring blender). The genes that were transferred were then investigated.</w:t>
      </w:r>
    </w:p>
    <w:p w:rsidR="00FF4070" w:rsidRPr="00FD7565" w:rsidRDefault="00FF4070" w:rsidP="00FF4070">
      <w:pPr>
        <w:spacing w:before="100" w:beforeAutospacing="1" w:after="100" w:afterAutospacing="1" w:line="240" w:lineRule="auto"/>
        <w:jc w:val="both"/>
        <w:rPr>
          <w:rFonts w:asciiTheme="majorBidi" w:eastAsia="Times New Roman" w:hAnsiTheme="majorBidi" w:cstheme="majorBidi"/>
          <w:color w:val="000000" w:themeColor="text1"/>
          <w:sz w:val="28"/>
          <w:szCs w:val="28"/>
        </w:rPr>
      </w:pPr>
      <w:r w:rsidRPr="00FD7565">
        <w:rPr>
          <w:rFonts w:asciiTheme="majorBidi" w:eastAsia="Times New Roman" w:hAnsiTheme="majorBidi" w:cstheme="majorBidi"/>
          <w:color w:val="000000" w:themeColor="text1"/>
          <w:sz w:val="28"/>
          <w:szCs w:val="28"/>
        </w:rPr>
        <w:t xml:space="preserve">Since integration of the F-plasmid into the </w:t>
      </w:r>
      <w:r w:rsidRPr="00FD7565">
        <w:rPr>
          <w:rFonts w:asciiTheme="majorBidi" w:eastAsia="Times New Roman" w:hAnsiTheme="majorBidi" w:cstheme="majorBidi"/>
          <w:i/>
          <w:iCs/>
          <w:color w:val="000000" w:themeColor="text1"/>
          <w:sz w:val="28"/>
          <w:szCs w:val="28"/>
        </w:rPr>
        <w:t>E. coli</w:t>
      </w:r>
      <w:r w:rsidRPr="00FD7565">
        <w:rPr>
          <w:rFonts w:asciiTheme="majorBidi" w:eastAsia="Times New Roman" w:hAnsiTheme="majorBidi" w:cstheme="majorBidi"/>
          <w:color w:val="000000" w:themeColor="text1"/>
          <w:sz w:val="28"/>
          <w:szCs w:val="28"/>
        </w:rPr>
        <w:t xml:space="preserve"> chromosome is a rare spontaneous occurrence, and since the numerous genes promoting DNA transfer are in the plasmid genome rather than in the bacterial genome, it has been argued that conjugative bacterial gene transfer is not an evolutionary adaptation of the bacterial host, nor is it likely ancestral to eukaryotic sex.</w:t>
      </w:r>
      <w:hyperlink r:id="rId57" w:anchor="cite_note-8" w:history="1">
        <w:r w:rsidRPr="00FD7565">
          <w:rPr>
            <w:rFonts w:asciiTheme="majorBidi" w:eastAsia="Times New Roman" w:hAnsiTheme="majorBidi" w:cstheme="majorBidi"/>
            <w:color w:val="000000" w:themeColor="text1"/>
            <w:sz w:val="28"/>
            <w:szCs w:val="28"/>
            <w:vertAlign w:val="superscript"/>
          </w:rPr>
          <w:t>[8]</w:t>
        </w:r>
      </w:hyperlink>
    </w:p>
    <w:p w:rsidR="00FF4070" w:rsidRDefault="00FF4070" w:rsidP="00FF4070">
      <w:pPr>
        <w:autoSpaceDE w:val="0"/>
        <w:autoSpaceDN w:val="0"/>
        <w:adjustRightInd w:val="0"/>
        <w:spacing w:after="0" w:line="240" w:lineRule="auto"/>
        <w:jc w:val="both"/>
        <w:rPr>
          <w:rFonts w:asciiTheme="majorBidi" w:hAnsiTheme="majorBidi" w:cstheme="majorBidi"/>
          <w:b/>
          <w:bCs/>
          <w:sz w:val="28"/>
          <w:szCs w:val="28"/>
        </w:rPr>
      </w:pPr>
      <w:r w:rsidRPr="00B14561">
        <w:rPr>
          <w:rFonts w:asciiTheme="majorBidi" w:hAnsiTheme="majorBidi" w:cstheme="majorBidi"/>
          <w:b/>
          <w:bCs/>
          <w:sz w:val="28"/>
          <w:szCs w:val="28"/>
        </w:rPr>
        <w:t>Plasmids in plant-associated bacteria</w:t>
      </w:r>
    </w:p>
    <w:p w:rsidR="00FF4070" w:rsidRPr="00B14561" w:rsidRDefault="00FF4070" w:rsidP="00FF4070">
      <w:pPr>
        <w:autoSpaceDE w:val="0"/>
        <w:autoSpaceDN w:val="0"/>
        <w:adjustRightInd w:val="0"/>
        <w:spacing w:after="0" w:line="240" w:lineRule="auto"/>
        <w:jc w:val="both"/>
        <w:rPr>
          <w:rFonts w:asciiTheme="majorBidi" w:hAnsiTheme="majorBidi" w:cstheme="majorBidi"/>
          <w:b/>
          <w:bCs/>
          <w:sz w:val="28"/>
          <w:szCs w:val="28"/>
        </w:rPr>
      </w:pPr>
    </w:p>
    <w:p w:rsidR="00FF4070" w:rsidRPr="0028521D" w:rsidRDefault="00FF4070" w:rsidP="00FF4070">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 xml:space="preserve">A different type of pathogenicity is seen with the plant pathogen </w:t>
      </w:r>
      <w:r w:rsidRPr="004C4055">
        <w:rPr>
          <w:rFonts w:asciiTheme="majorBidi" w:hAnsiTheme="majorBidi" w:cstheme="majorBidi"/>
          <w:i/>
          <w:iCs/>
          <w:sz w:val="28"/>
          <w:szCs w:val="28"/>
        </w:rPr>
        <w:t>Agrobacterium tumefaciens</w:t>
      </w:r>
      <w:r w:rsidRPr="0028521D">
        <w:rPr>
          <w:rFonts w:asciiTheme="majorBidi" w:hAnsiTheme="majorBidi" w:cstheme="majorBidi"/>
          <w:sz w:val="28"/>
          <w:szCs w:val="28"/>
        </w:rPr>
        <w:t>, which causes a tumour-like growth known as a crown gall in some plants. Again, it is only strains that carry a particular type of plasmid (known as a</w:t>
      </w:r>
      <w:r>
        <w:rPr>
          <w:rFonts w:asciiTheme="majorBidi" w:hAnsiTheme="majorBidi" w:cstheme="majorBidi"/>
          <w:sz w:val="28"/>
          <w:szCs w:val="28"/>
        </w:rPr>
        <w:t xml:space="preserve"> </w:t>
      </w:r>
      <w:r w:rsidRPr="0028521D">
        <w:rPr>
          <w:rFonts w:asciiTheme="majorBidi" w:hAnsiTheme="majorBidi" w:cstheme="majorBidi"/>
          <w:sz w:val="28"/>
          <w:szCs w:val="28"/>
        </w:rPr>
        <w:t>Ti plasmid, for Tumour Inducing) that are pathogenic; in this case however,</w:t>
      </w:r>
      <w:r>
        <w:rPr>
          <w:rFonts w:asciiTheme="majorBidi" w:hAnsiTheme="majorBidi" w:cstheme="majorBidi"/>
          <w:sz w:val="28"/>
          <w:szCs w:val="28"/>
        </w:rPr>
        <w:t xml:space="preserve"> </w:t>
      </w:r>
      <w:r w:rsidRPr="0028521D">
        <w:rPr>
          <w:rFonts w:asciiTheme="majorBidi" w:hAnsiTheme="majorBidi" w:cstheme="majorBidi"/>
          <w:sz w:val="28"/>
          <w:szCs w:val="28"/>
        </w:rPr>
        <w:t>pathogenicity is associated with the transfer of a specific part of the plasmid DNA itself into the plant cells. This phenomenon has additional importance because of its application to the genetic manipulatio</w:t>
      </w:r>
      <w:r>
        <w:rPr>
          <w:rFonts w:asciiTheme="majorBidi" w:hAnsiTheme="majorBidi" w:cstheme="majorBidi"/>
          <w:sz w:val="28"/>
          <w:szCs w:val="28"/>
        </w:rPr>
        <w:t xml:space="preserve">n of plant cells </w:t>
      </w:r>
      <w:r w:rsidRPr="0028521D">
        <w:rPr>
          <w:rFonts w:asciiTheme="majorBidi" w:hAnsiTheme="majorBidi" w:cstheme="majorBidi"/>
          <w:sz w:val="28"/>
          <w:szCs w:val="28"/>
        </w:rPr>
        <w:t>.</w:t>
      </w:r>
    </w:p>
    <w:p w:rsidR="00FF4070" w:rsidRDefault="00FF4070" w:rsidP="00FF4070">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Members of the genus Rhizobium also ‘infect’ plants, although in this case the relationship is symbiotic rather than pathogenic. These bacteria form nodules on the roots of leguminous plants. Under these conditions the bacteria are able to fix nitrogen and supply the plant with a usable source of reduced nitrogen, a process of considerable ecological and agricultural importance. The genes necessary for both nodulation and nitrogen fixation are carried by plasmids.</w:t>
      </w:r>
    </w:p>
    <w:p w:rsidR="00FF4070" w:rsidRDefault="00FF4070" w:rsidP="00FF4070">
      <w:pPr>
        <w:autoSpaceDE w:val="0"/>
        <w:autoSpaceDN w:val="0"/>
        <w:adjustRightInd w:val="0"/>
        <w:spacing w:after="0" w:line="240" w:lineRule="auto"/>
        <w:jc w:val="both"/>
        <w:rPr>
          <w:rFonts w:asciiTheme="majorBidi" w:hAnsiTheme="majorBidi" w:cstheme="majorBidi"/>
          <w:sz w:val="28"/>
          <w:szCs w:val="28"/>
        </w:rPr>
      </w:pPr>
    </w:p>
    <w:p w:rsidR="00FF4070" w:rsidRPr="0028521D" w:rsidRDefault="00FF4070" w:rsidP="00FF4070">
      <w:pPr>
        <w:autoSpaceDE w:val="0"/>
        <w:autoSpaceDN w:val="0"/>
        <w:adjustRightInd w:val="0"/>
        <w:spacing w:after="0" w:line="240" w:lineRule="auto"/>
        <w:jc w:val="both"/>
        <w:rPr>
          <w:rFonts w:asciiTheme="majorBidi" w:hAnsiTheme="majorBidi" w:cstheme="majorBidi"/>
          <w:sz w:val="28"/>
          <w:szCs w:val="28"/>
        </w:rPr>
      </w:pPr>
    </w:p>
    <w:p w:rsidR="00FF4070" w:rsidRDefault="00FF4070" w:rsidP="00FF4070">
      <w:pPr>
        <w:autoSpaceDE w:val="0"/>
        <w:autoSpaceDN w:val="0"/>
        <w:adjustRightInd w:val="0"/>
        <w:spacing w:after="0" w:line="240" w:lineRule="auto"/>
        <w:jc w:val="both"/>
        <w:rPr>
          <w:rFonts w:asciiTheme="majorBidi" w:hAnsiTheme="majorBidi" w:cstheme="majorBidi"/>
          <w:b/>
          <w:bCs/>
          <w:sz w:val="28"/>
          <w:szCs w:val="28"/>
        </w:rPr>
      </w:pPr>
      <w:r w:rsidRPr="00151656">
        <w:rPr>
          <w:rFonts w:asciiTheme="majorBidi" w:hAnsiTheme="majorBidi" w:cstheme="majorBidi"/>
          <w:b/>
          <w:bCs/>
          <w:sz w:val="28"/>
          <w:szCs w:val="28"/>
        </w:rPr>
        <w:t>Metabolic activities</w:t>
      </w:r>
    </w:p>
    <w:p w:rsidR="00FF4070" w:rsidRPr="00151656" w:rsidRDefault="00FF4070" w:rsidP="00FF4070">
      <w:pPr>
        <w:autoSpaceDE w:val="0"/>
        <w:autoSpaceDN w:val="0"/>
        <w:adjustRightInd w:val="0"/>
        <w:spacing w:after="0" w:line="240" w:lineRule="auto"/>
        <w:jc w:val="both"/>
        <w:rPr>
          <w:rFonts w:asciiTheme="majorBidi" w:hAnsiTheme="majorBidi" w:cstheme="majorBidi"/>
          <w:b/>
          <w:bCs/>
          <w:sz w:val="28"/>
          <w:szCs w:val="28"/>
        </w:rPr>
      </w:pPr>
    </w:p>
    <w:p w:rsidR="00FF4070" w:rsidRDefault="00FF4070" w:rsidP="00FF4070">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 xml:space="preserve">Plasmids are capable of expanding the host cell’s range of metabolic activities in a variety of other ways. For example, a plasmid that carries genes for the fermentation of lactose, if introduced into a lactose non-fermenting strain, will convert it to one that is able to utilize lactose. Such plasmids can cause problems in diagnostic laboratories where organisms are often identified on the basis of a limited set of biochemical characteristics. Commonly the potentially pathogenic Salmonella genus is differentiated from the (usually) non-pathogenic </w:t>
      </w:r>
      <w:r w:rsidRPr="004C4055">
        <w:rPr>
          <w:rFonts w:asciiTheme="majorBidi" w:hAnsiTheme="majorBidi" w:cstheme="majorBidi"/>
          <w:i/>
          <w:iCs/>
          <w:sz w:val="28"/>
          <w:szCs w:val="28"/>
        </w:rPr>
        <w:t>E. coli</w:t>
      </w:r>
      <w:r w:rsidRPr="0028521D">
        <w:rPr>
          <w:rFonts w:asciiTheme="majorBidi" w:hAnsiTheme="majorBidi" w:cstheme="majorBidi"/>
          <w:sz w:val="28"/>
          <w:szCs w:val="28"/>
        </w:rPr>
        <w:t xml:space="preserve"> species primarily</w:t>
      </w:r>
      <w:r w:rsidR="005C0F28">
        <w:rPr>
          <w:rFonts w:asciiTheme="majorBidi" w:hAnsiTheme="majorBidi" w:cstheme="majorBidi"/>
          <w:sz w:val="28"/>
          <w:szCs w:val="28"/>
        </w:rPr>
        <w:t>.</w:t>
      </w:r>
    </w:p>
    <w:p w:rsidR="005C0F28" w:rsidRPr="0028521D" w:rsidRDefault="005C0F28" w:rsidP="00FF4070">
      <w:pPr>
        <w:autoSpaceDE w:val="0"/>
        <w:autoSpaceDN w:val="0"/>
        <w:adjustRightInd w:val="0"/>
        <w:spacing w:after="0" w:line="240" w:lineRule="auto"/>
        <w:jc w:val="both"/>
        <w:rPr>
          <w:rFonts w:asciiTheme="majorBidi" w:hAnsiTheme="majorBidi" w:cstheme="majorBidi"/>
          <w:sz w:val="28"/>
          <w:szCs w:val="28"/>
        </w:rPr>
      </w:pPr>
    </w:p>
    <w:p w:rsidR="00FF4070" w:rsidRDefault="00FF4070" w:rsidP="00FF4070">
      <w:pPr>
        <w:autoSpaceDE w:val="0"/>
        <w:autoSpaceDN w:val="0"/>
        <w:adjustRightInd w:val="0"/>
        <w:spacing w:after="0" w:line="240" w:lineRule="auto"/>
        <w:jc w:val="both"/>
        <w:rPr>
          <w:rFonts w:asciiTheme="majorBidi" w:hAnsiTheme="majorBidi" w:cstheme="majorBidi"/>
          <w:sz w:val="28"/>
          <w:szCs w:val="28"/>
        </w:rPr>
      </w:pPr>
    </w:p>
    <w:p w:rsidR="00FF4070" w:rsidRPr="00D20485" w:rsidRDefault="00FF4070" w:rsidP="00FF4070">
      <w:pPr>
        <w:autoSpaceDE w:val="0"/>
        <w:autoSpaceDN w:val="0"/>
        <w:adjustRightInd w:val="0"/>
        <w:spacing w:after="0" w:line="240" w:lineRule="auto"/>
        <w:rPr>
          <w:rFonts w:asciiTheme="majorBidi" w:hAnsiTheme="majorBidi" w:cstheme="majorBidi"/>
          <w:b/>
          <w:bCs/>
          <w:sz w:val="32"/>
          <w:szCs w:val="32"/>
        </w:rPr>
      </w:pPr>
      <w:r w:rsidRPr="00D20485">
        <w:rPr>
          <w:rFonts w:asciiTheme="majorBidi" w:hAnsiTheme="majorBidi" w:cstheme="majorBidi"/>
          <w:b/>
          <w:bCs/>
          <w:sz w:val="32"/>
          <w:szCs w:val="32"/>
        </w:rPr>
        <w:lastRenderedPageBreak/>
        <w:t>Plasmid replication and control</w:t>
      </w:r>
    </w:p>
    <w:p w:rsidR="00FF4070" w:rsidRDefault="00FF4070" w:rsidP="00FF4070">
      <w:pPr>
        <w:autoSpaceDE w:val="0"/>
        <w:autoSpaceDN w:val="0"/>
        <w:adjustRightInd w:val="0"/>
        <w:spacing w:after="0" w:line="240" w:lineRule="auto"/>
        <w:jc w:val="both"/>
        <w:rPr>
          <w:rFonts w:asciiTheme="majorBidi" w:hAnsiTheme="majorBidi" w:cstheme="majorBidi"/>
          <w:sz w:val="28"/>
          <w:szCs w:val="28"/>
        </w:rPr>
      </w:pPr>
    </w:p>
    <w:p w:rsidR="00FF4070" w:rsidRPr="00D20485" w:rsidRDefault="00FF4070" w:rsidP="00FF4070">
      <w:pPr>
        <w:autoSpaceDE w:val="0"/>
        <w:autoSpaceDN w:val="0"/>
        <w:adjustRightInd w:val="0"/>
        <w:spacing w:after="0" w:line="240" w:lineRule="auto"/>
        <w:jc w:val="both"/>
        <w:rPr>
          <w:rFonts w:asciiTheme="majorBidi" w:hAnsiTheme="majorBidi" w:cstheme="majorBidi"/>
          <w:sz w:val="28"/>
          <w:szCs w:val="28"/>
        </w:rPr>
      </w:pPr>
      <w:r w:rsidRPr="00D20485">
        <w:rPr>
          <w:rFonts w:asciiTheme="majorBidi" w:hAnsiTheme="majorBidi" w:cstheme="majorBidi"/>
          <w:sz w:val="28"/>
          <w:szCs w:val="28"/>
        </w:rPr>
        <w:t>Many plasmids are replicated as double</w:t>
      </w:r>
      <w:r>
        <w:rPr>
          <w:rFonts w:asciiTheme="majorBidi" w:hAnsiTheme="majorBidi" w:cstheme="majorBidi"/>
          <w:sz w:val="28"/>
          <w:szCs w:val="28"/>
        </w:rPr>
        <w:t xml:space="preserve"> </w:t>
      </w:r>
      <w:r w:rsidRPr="00D20485">
        <w:rPr>
          <w:rFonts w:asciiTheme="majorBidi" w:hAnsiTheme="majorBidi" w:cstheme="majorBidi"/>
          <w:sz w:val="28"/>
          <w:szCs w:val="28"/>
        </w:rPr>
        <w:t>stranded</w:t>
      </w:r>
      <w:r>
        <w:rPr>
          <w:rFonts w:asciiTheme="majorBidi" w:hAnsiTheme="majorBidi" w:cstheme="majorBidi"/>
          <w:sz w:val="28"/>
          <w:szCs w:val="28"/>
        </w:rPr>
        <w:t xml:space="preserve"> </w:t>
      </w:r>
      <w:r w:rsidRPr="00D20485">
        <w:rPr>
          <w:rFonts w:asciiTheme="majorBidi" w:hAnsiTheme="majorBidi" w:cstheme="majorBidi"/>
          <w:sz w:val="28"/>
          <w:szCs w:val="28"/>
        </w:rPr>
        <w:t>circular molecules. The overall picture with such plasmids is basically</w:t>
      </w:r>
      <w:r>
        <w:rPr>
          <w:rFonts w:asciiTheme="majorBidi" w:hAnsiTheme="majorBidi" w:cstheme="majorBidi"/>
          <w:sz w:val="28"/>
          <w:szCs w:val="28"/>
        </w:rPr>
        <w:t xml:space="preserve"> </w:t>
      </w:r>
      <w:r w:rsidRPr="00D20485">
        <w:rPr>
          <w:rFonts w:asciiTheme="majorBidi" w:hAnsiTheme="majorBidi" w:cstheme="majorBidi"/>
          <w:sz w:val="28"/>
          <w:szCs w:val="28"/>
        </w:rPr>
        <w:t>similar to that of the chromosome, in that replication starts at a fixed point</w:t>
      </w:r>
      <w:r>
        <w:rPr>
          <w:rFonts w:asciiTheme="majorBidi" w:hAnsiTheme="majorBidi" w:cstheme="majorBidi"/>
          <w:sz w:val="28"/>
          <w:szCs w:val="28"/>
        </w:rPr>
        <w:t xml:space="preserve"> </w:t>
      </w:r>
      <w:r w:rsidRPr="00D20485">
        <w:rPr>
          <w:rFonts w:asciiTheme="majorBidi" w:hAnsiTheme="majorBidi" w:cstheme="majorBidi"/>
          <w:sz w:val="28"/>
          <w:szCs w:val="28"/>
        </w:rPr>
        <w:t>known as oriV (the vegetative origin, to distinguish it from the point at which</w:t>
      </w:r>
      <w:r>
        <w:rPr>
          <w:rFonts w:asciiTheme="majorBidi" w:hAnsiTheme="majorBidi" w:cstheme="majorBidi"/>
          <w:sz w:val="28"/>
          <w:szCs w:val="28"/>
        </w:rPr>
        <w:t xml:space="preserve"> </w:t>
      </w:r>
      <w:r w:rsidRPr="00D20485">
        <w:rPr>
          <w:rFonts w:asciiTheme="majorBidi" w:hAnsiTheme="majorBidi" w:cstheme="majorBidi"/>
          <w:sz w:val="28"/>
          <w:szCs w:val="28"/>
        </w:rPr>
        <w:t>conjugative transfer is initiated, oriT), and proceeds from this point, either in one</w:t>
      </w:r>
      <w:r>
        <w:rPr>
          <w:rFonts w:asciiTheme="majorBidi" w:hAnsiTheme="majorBidi" w:cstheme="majorBidi"/>
          <w:sz w:val="28"/>
          <w:szCs w:val="28"/>
        </w:rPr>
        <w:t xml:space="preserve"> </w:t>
      </w:r>
      <w:r w:rsidRPr="00D20485">
        <w:rPr>
          <w:rFonts w:asciiTheme="majorBidi" w:hAnsiTheme="majorBidi" w:cstheme="majorBidi"/>
          <w:sz w:val="28"/>
          <w:szCs w:val="28"/>
        </w:rPr>
        <w:t>direction or in both directions simultaneously until the whole circle is copied.</w:t>
      </w:r>
    </w:p>
    <w:p w:rsidR="00FF4070" w:rsidRDefault="00FF4070" w:rsidP="00FF4070">
      <w:pPr>
        <w:autoSpaceDE w:val="0"/>
        <w:autoSpaceDN w:val="0"/>
        <w:adjustRightInd w:val="0"/>
        <w:spacing w:after="0" w:line="240" w:lineRule="auto"/>
        <w:jc w:val="both"/>
        <w:rPr>
          <w:rFonts w:asciiTheme="majorBidi" w:hAnsiTheme="majorBidi" w:cstheme="majorBidi"/>
          <w:sz w:val="28"/>
          <w:szCs w:val="28"/>
        </w:rPr>
      </w:pPr>
      <w:r w:rsidRPr="00D20485">
        <w:rPr>
          <w:rFonts w:asciiTheme="majorBidi" w:hAnsiTheme="majorBidi" w:cstheme="majorBidi"/>
          <w:sz w:val="28"/>
          <w:szCs w:val="28"/>
        </w:rPr>
        <w:t>However there are some aspects of replication that differ from that of the</w:t>
      </w:r>
      <w:r>
        <w:rPr>
          <w:rFonts w:asciiTheme="majorBidi" w:hAnsiTheme="majorBidi" w:cstheme="majorBidi"/>
          <w:sz w:val="28"/>
          <w:szCs w:val="28"/>
        </w:rPr>
        <w:t xml:space="preserve"> </w:t>
      </w:r>
      <w:r w:rsidRPr="00D20485">
        <w:rPr>
          <w:rFonts w:asciiTheme="majorBidi" w:hAnsiTheme="majorBidi" w:cstheme="majorBidi"/>
          <w:sz w:val="28"/>
          <w:szCs w:val="28"/>
        </w:rPr>
        <w:t>chromosome, especially for the multicopy plasmids. Two examples that have</w:t>
      </w:r>
      <w:r>
        <w:rPr>
          <w:rFonts w:asciiTheme="majorBidi" w:hAnsiTheme="majorBidi" w:cstheme="majorBidi"/>
          <w:sz w:val="28"/>
          <w:szCs w:val="28"/>
        </w:rPr>
        <w:t xml:space="preserve"> </w:t>
      </w:r>
      <w:r w:rsidRPr="00D20485">
        <w:rPr>
          <w:rFonts w:asciiTheme="majorBidi" w:hAnsiTheme="majorBidi" w:cstheme="majorBidi"/>
          <w:sz w:val="28"/>
          <w:szCs w:val="28"/>
        </w:rPr>
        <w:t xml:space="preserve">been studied intensively are ColE1 and R100. </w:t>
      </w:r>
    </w:p>
    <w:p w:rsidR="00FF4070" w:rsidRDefault="00FF4070" w:rsidP="00FF4070"/>
    <w:p w:rsidR="007F2797" w:rsidRPr="005C0F28" w:rsidRDefault="007F2797" w:rsidP="00FF3E9F">
      <w:pPr>
        <w:pStyle w:val="ListParagraph"/>
        <w:jc w:val="right"/>
        <w:rPr>
          <w:rFonts w:asciiTheme="majorBidi" w:hAnsiTheme="majorBidi" w:cstheme="majorBidi"/>
          <w:sz w:val="16"/>
          <w:szCs w:val="16"/>
          <w:lang w:bidi="ar-IQ"/>
        </w:rPr>
      </w:pPr>
      <w:r w:rsidRPr="005C0F28">
        <w:rPr>
          <w:rFonts w:asciiTheme="majorBidi" w:hAnsiTheme="majorBidi" w:cstheme="majorBidi"/>
          <w:noProof/>
          <w:sz w:val="16"/>
          <w:szCs w:val="16"/>
        </w:rPr>
        <w:drawing>
          <wp:inline distT="0" distB="0" distL="0" distR="0">
            <wp:extent cx="6371811" cy="376693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58"/>
                    <a:srcRect/>
                    <a:stretch>
                      <a:fillRect/>
                    </a:stretch>
                  </pic:blipFill>
                  <pic:spPr bwMode="auto">
                    <a:xfrm>
                      <a:off x="0" y="0"/>
                      <a:ext cx="6370021" cy="3765872"/>
                    </a:xfrm>
                    <a:prstGeom prst="rect">
                      <a:avLst/>
                    </a:prstGeom>
                    <a:noFill/>
                    <a:ln w="9525">
                      <a:noFill/>
                      <a:miter lim="800000"/>
                      <a:headEnd/>
                      <a:tailEnd/>
                    </a:ln>
                    <a:effectLst/>
                  </pic:spPr>
                </pic:pic>
              </a:graphicData>
            </a:graphic>
          </wp:inline>
        </w:drawing>
      </w:r>
    </w:p>
    <w:p w:rsidR="007F2797" w:rsidRPr="005C0F28" w:rsidRDefault="007F2797" w:rsidP="007F2797">
      <w:pPr>
        <w:pStyle w:val="ListParagraph"/>
        <w:jc w:val="both"/>
        <w:rPr>
          <w:rFonts w:asciiTheme="majorBidi" w:hAnsiTheme="majorBidi" w:cstheme="majorBidi"/>
          <w:sz w:val="16"/>
          <w:szCs w:val="16"/>
          <w:lang w:bidi="ar-IQ"/>
        </w:rPr>
      </w:pPr>
    </w:p>
    <w:p w:rsidR="007F2797" w:rsidRPr="005C0F28" w:rsidRDefault="007F2797" w:rsidP="007F2797">
      <w:pPr>
        <w:pStyle w:val="ListParagraph"/>
        <w:jc w:val="both"/>
        <w:rPr>
          <w:rFonts w:asciiTheme="majorBidi" w:hAnsiTheme="majorBidi" w:cstheme="majorBidi"/>
          <w:b/>
          <w:bCs/>
          <w:sz w:val="28"/>
          <w:szCs w:val="28"/>
          <w:lang w:bidi="ar-IQ"/>
        </w:rPr>
      </w:pPr>
      <w:r w:rsidRPr="005C0F28">
        <w:rPr>
          <w:rFonts w:asciiTheme="majorBidi" w:hAnsiTheme="majorBidi" w:cstheme="majorBidi"/>
          <w:b/>
          <w:bCs/>
          <w:sz w:val="28"/>
          <w:szCs w:val="28"/>
          <w:lang w:bidi="ar-IQ"/>
        </w:rPr>
        <w:t>Plasmid replication</w:t>
      </w:r>
    </w:p>
    <w:p w:rsidR="007B7A5C" w:rsidRPr="005C0F28" w:rsidRDefault="00534BB3" w:rsidP="007F2797">
      <w:pPr>
        <w:pStyle w:val="ListParagraph"/>
        <w:numPr>
          <w:ilvl w:val="0"/>
          <w:numId w:val="14"/>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Plasmid replication requires host DNA replication machinery.  </w:t>
      </w:r>
    </w:p>
    <w:p w:rsidR="007B7A5C" w:rsidRPr="005C0F28" w:rsidRDefault="00534BB3" w:rsidP="007F2797">
      <w:pPr>
        <w:pStyle w:val="ListParagraph"/>
        <w:numPr>
          <w:ilvl w:val="0"/>
          <w:numId w:val="14"/>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Most wild plasmids carry genes needed for transfer and copy number control.</w:t>
      </w:r>
    </w:p>
    <w:p w:rsidR="007B7A5C" w:rsidRPr="005C0F28" w:rsidRDefault="00534BB3" w:rsidP="007F2797">
      <w:pPr>
        <w:pStyle w:val="ListParagraph"/>
        <w:numPr>
          <w:ilvl w:val="0"/>
          <w:numId w:val="14"/>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All self replication plasmids have a </w:t>
      </w:r>
      <w:r w:rsidRPr="005C0F28">
        <w:rPr>
          <w:rFonts w:asciiTheme="majorBidi" w:hAnsiTheme="majorBidi" w:cstheme="majorBidi"/>
          <w:i/>
          <w:iCs/>
          <w:sz w:val="28"/>
          <w:szCs w:val="28"/>
          <w:lang w:bidi="ar-IQ"/>
        </w:rPr>
        <w:t>oriV</w:t>
      </w:r>
      <w:r w:rsidRPr="005C0F28">
        <w:rPr>
          <w:rFonts w:asciiTheme="majorBidi" w:hAnsiTheme="majorBidi" w:cstheme="majorBidi"/>
          <w:sz w:val="28"/>
          <w:szCs w:val="28"/>
          <w:lang w:bidi="ar-IQ"/>
        </w:rPr>
        <w:t>: origin of replication</w:t>
      </w:r>
    </w:p>
    <w:p w:rsidR="007B7A5C" w:rsidRPr="005C0F28" w:rsidRDefault="00534BB3" w:rsidP="007F2797">
      <w:pPr>
        <w:pStyle w:val="ListParagraph"/>
        <w:numPr>
          <w:ilvl w:val="0"/>
          <w:numId w:val="14"/>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lastRenderedPageBreak/>
        <w:t xml:space="preserve">Some plasmids carry and </w:t>
      </w:r>
      <w:r w:rsidRPr="005C0F28">
        <w:rPr>
          <w:rFonts w:asciiTheme="majorBidi" w:hAnsiTheme="majorBidi" w:cstheme="majorBidi"/>
          <w:i/>
          <w:iCs/>
          <w:sz w:val="28"/>
          <w:szCs w:val="28"/>
          <w:lang w:bidi="ar-IQ"/>
        </w:rPr>
        <w:t>oriT</w:t>
      </w:r>
      <w:r w:rsidRPr="005C0F28">
        <w:rPr>
          <w:rFonts w:asciiTheme="majorBidi" w:hAnsiTheme="majorBidi" w:cstheme="majorBidi"/>
          <w:sz w:val="28"/>
          <w:szCs w:val="28"/>
          <w:lang w:bidi="ar-IQ"/>
        </w:rPr>
        <w:t xml:space="preserve">: origin of transfer.  These plasmids will also carry functions needed to be mobilized or </w:t>
      </w:r>
      <w:r w:rsidRPr="005C0F28">
        <w:rPr>
          <w:rFonts w:asciiTheme="majorBidi" w:hAnsiTheme="majorBidi" w:cstheme="majorBidi"/>
          <w:i/>
          <w:iCs/>
          <w:sz w:val="28"/>
          <w:szCs w:val="28"/>
          <w:lang w:bidi="ar-IQ"/>
        </w:rPr>
        <w:t>mob</w:t>
      </w:r>
      <w:r w:rsidRPr="005C0F28">
        <w:rPr>
          <w:rFonts w:asciiTheme="majorBidi" w:hAnsiTheme="majorBidi" w:cstheme="majorBidi"/>
          <w:sz w:val="28"/>
          <w:szCs w:val="28"/>
          <w:lang w:bidi="ar-IQ"/>
        </w:rPr>
        <w:t xml:space="preserve"> genes.  </w:t>
      </w:r>
    </w:p>
    <w:p w:rsidR="007B7A5C" w:rsidRPr="005C0F28" w:rsidRDefault="00534BB3" w:rsidP="007F2797">
      <w:pPr>
        <w:pStyle w:val="ListParagraph"/>
        <w:numPr>
          <w:ilvl w:val="0"/>
          <w:numId w:val="14"/>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Plasmid segregation is maintained by a </w:t>
      </w:r>
      <w:r w:rsidRPr="005C0F28">
        <w:rPr>
          <w:rFonts w:asciiTheme="majorBidi" w:hAnsiTheme="majorBidi" w:cstheme="majorBidi"/>
          <w:i/>
          <w:iCs/>
          <w:sz w:val="28"/>
          <w:szCs w:val="28"/>
          <w:lang w:bidi="ar-IQ"/>
        </w:rPr>
        <w:t>par</w:t>
      </w:r>
      <w:r w:rsidRPr="005C0F28">
        <w:rPr>
          <w:rFonts w:asciiTheme="majorBidi" w:hAnsiTheme="majorBidi" w:cstheme="majorBidi"/>
          <w:sz w:val="28"/>
          <w:szCs w:val="28"/>
          <w:lang w:bidi="ar-IQ"/>
        </w:rPr>
        <w:t xml:space="preserve"> locus-a partition locus that ensures each daughter cells gets on plasmid.  Not all plasmids have such sequences.  </w:t>
      </w:r>
    </w:p>
    <w:p w:rsidR="007B7A5C" w:rsidRPr="005C0F28" w:rsidRDefault="00534BB3" w:rsidP="007F2797">
      <w:pPr>
        <w:pStyle w:val="ListParagraph"/>
        <w:numPr>
          <w:ilvl w:val="0"/>
          <w:numId w:val="14"/>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There are 5 main “incompatibility” groups of plasmid replication.  Not all plasmids can live with each other.  </w:t>
      </w:r>
    </w:p>
    <w:p w:rsidR="007B7A5C" w:rsidRPr="005C0F28" w:rsidRDefault="00534BB3" w:rsidP="007F2797">
      <w:pPr>
        <w:pStyle w:val="ListParagraph"/>
        <w:numPr>
          <w:ilvl w:val="0"/>
          <w:numId w:val="14"/>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Agents that disrupt DNA replication destabilize or cure plasmids from cells.   </w:t>
      </w:r>
    </w:p>
    <w:p w:rsidR="007F2797" w:rsidRPr="005C0F28" w:rsidRDefault="007F2797" w:rsidP="007F2797">
      <w:pPr>
        <w:pStyle w:val="ListParagraph"/>
        <w:jc w:val="both"/>
        <w:rPr>
          <w:rFonts w:asciiTheme="majorBidi" w:hAnsiTheme="majorBidi" w:cstheme="majorBidi"/>
          <w:sz w:val="28"/>
          <w:szCs w:val="28"/>
          <w:lang w:bidi="ar-IQ"/>
        </w:rPr>
      </w:pPr>
    </w:p>
    <w:p w:rsidR="007F2797" w:rsidRPr="005C0F28" w:rsidRDefault="007F2797" w:rsidP="00FF3E9F">
      <w:pPr>
        <w:jc w:val="both"/>
        <w:rPr>
          <w:rFonts w:asciiTheme="majorBidi" w:hAnsiTheme="majorBidi" w:cstheme="majorBidi"/>
          <w:sz w:val="28"/>
          <w:szCs w:val="28"/>
          <w:lang w:bidi="ar-IQ"/>
        </w:rPr>
      </w:pPr>
      <w:r w:rsidRPr="005C0F28">
        <w:rPr>
          <w:rFonts w:asciiTheme="majorBidi" w:hAnsiTheme="majorBidi" w:cstheme="majorBidi"/>
          <w:sz w:val="28"/>
          <w:szCs w:val="28"/>
          <w:lang w:bidi="ar-IQ"/>
        </w:rPr>
        <w:t>Incompatibility Groups</w:t>
      </w:r>
    </w:p>
    <w:p w:rsidR="007B7A5C" w:rsidRPr="005C0F28" w:rsidRDefault="00534BB3" w:rsidP="007F2797">
      <w:pPr>
        <w:pStyle w:val="ListParagraph"/>
        <w:numPr>
          <w:ilvl w:val="0"/>
          <w:numId w:val="15"/>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Not all plasmids can live together.</w:t>
      </w:r>
    </w:p>
    <w:p w:rsidR="007B7A5C" w:rsidRPr="005C0F28" w:rsidRDefault="00534BB3" w:rsidP="007F2797">
      <w:pPr>
        <w:pStyle w:val="ListParagraph"/>
        <w:numPr>
          <w:ilvl w:val="0"/>
          <w:numId w:val="15"/>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Plasmids that are able to coexist in the same cell do not interfere with each other’s replication</w:t>
      </w:r>
    </w:p>
    <w:p w:rsidR="007B7A5C" w:rsidRPr="005C0F28" w:rsidRDefault="00534BB3" w:rsidP="007F2797">
      <w:pPr>
        <w:pStyle w:val="ListParagraph"/>
        <w:numPr>
          <w:ilvl w:val="0"/>
          <w:numId w:val="15"/>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A single cell can have as many Inc group plasmids as it can tolerate and replicate!</w:t>
      </w:r>
    </w:p>
    <w:p w:rsidR="007F2797" w:rsidRPr="005C0F28" w:rsidRDefault="007F2797" w:rsidP="00FF3E9F">
      <w:pPr>
        <w:jc w:val="both"/>
        <w:rPr>
          <w:rFonts w:asciiTheme="majorBidi" w:hAnsiTheme="majorBidi" w:cstheme="majorBidi"/>
          <w:sz w:val="28"/>
          <w:szCs w:val="28"/>
          <w:lang w:bidi="ar-IQ"/>
        </w:rPr>
      </w:pPr>
      <w:r w:rsidRPr="005C0F28">
        <w:rPr>
          <w:rFonts w:asciiTheme="majorBidi" w:hAnsiTheme="majorBidi" w:cstheme="majorBidi"/>
          <w:b/>
          <w:bCs/>
          <w:sz w:val="28"/>
          <w:szCs w:val="28"/>
          <w:lang w:bidi="ar-IQ"/>
        </w:rPr>
        <w:t>Site-directed mutation: Suicide plasmds</w:t>
      </w:r>
      <w:r w:rsidRPr="005C0F28">
        <w:rPr>
          <w:rFonts w:asciiTheme="majorBidi" w:hAnsiTheme="majorBidi" w:cstheme="majorBidi"/>
          <w:sz w:val="28"/>
          <w:szCs w:val="28"/>
          <w:lang w:bidi="ar-IQ"/>
        </w:rPr>
        <w:t xml:space="preserve"> </w:t>
      </w:r>
    </w:p>
    <w:p w:rsidR="007B7A5C" w:rsidRPr="005C0F28" w:rsidRDefault="00534BB3" w:rsidP="007F2797">
      <w:pPr>
        <w:pStyle w:val="ListParagraph"/>
        <w:numPr>
          <w:ilvl w:val="0"/>
          <w:numId w:val="16"/>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Plasmid must be unable to replicate without essential replication proteins provide </w:t>
      </w:r>
      <w:r w:rsidRPr="005C0F28">
        <w:rPr>
          <w:rFonts w:asciiTheme="majorBidi" w:hAnsiTheme="majorBidi" w:cstheme="majorBidi"/>
          <w:i/>
          <w:iCs/>
          <w:sz w:val="28"/>
          <w:szCs w:val="28"/>
          <w:lang w:bidi="ar-IQ"/>
        </w:rPr>
        <w:t>in trans.</w:t>
      </w:r>
    </w:p>
    <w:p w:rsidR="007B7A5C" w:rsidRPr="005C0F28" w:rsidRDefault="00534BB3" w:rsidP="007F2797">
      <w:pPr>
        <w:pStyle w:val="ListParagraph"/>
        <w:numPr>
          <w:ilvl w:val="0"/>
          <w:numId w:val="16"/>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It helps if the plasmid can be mobilized-</w:t>
      </w:r>
      <w:r w:rsidRPr="005C0F28">
        <w:rPr>
          <w:rFonts w:asciiTheme="majorBidi" w:hAnsiTheme="majorBidi" w:cstheme="majorBidi"/>
          <w:i/>
          <w:iCs/>
          <w:sz w:val="28"/>
          <w:szCs w:val="28"/>
          <w:lang w:bidi="ar-IQ"/>
        </w:rPr>
        <w:t>oriT</w:t>
      </w:r>
      <w:r w:rsidRPr="005C0F28">
        <w:rPr>
          <w:rFonts w:asciiTheme="majorBidi" w:hAnsiTheme="majorBidi" w:cstheme="majorBidi"/>
          <w:sz w:val="28"/>
          <w:szCs w:val="28"/>
          <w:lang w:bidi="ar-IQ"/>
        </w:rPr>
        <w:t xml:space="preserve"> required</w:t>
      </w:r>
    </w:p>
    <w:p w:rsidR="007B7A5C" w:rsidRPr="005C0F28" w:rsidRDefault="00534BB3" w:rsidP="007F2797">
      <w:pPr>
        <w:pStyle w:val="ListParagraph"/>
        <w:numPr>
          <w:ilvl w:val="0"/>
          <w:numId w:val="16"/>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Need a selectable marker</w:t>
      </w:r>
    </w:p>
    <w:p w:rsidR="007B7A5C" w:rsidRPr="005C0F28" w:rsidRDefault="00534BB3" w:rsidP="007F2797">
      <w:pPr>
        <w:pStyle w:val="ListParagraph"/>
        <w:numPr>
          <w:ilvl w:val="0"/>
          <w:numId w:val="16"/>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Large or small region of homologous DNA cloned that will integrate into the chromosomal target.</w:t>
      </w:r>
    </w:p>
    <w:p w:rsidR="007B7A5C" w:rsidRPr="005C0F28" w:rsidRDefault="00534BB3" w:rsidP="007F2797">
      <w:pPr>
        <w:pStyle w:val="ListParagraph"/>
        <w:numPr>
          <w:ilvl w:val="0"/>
          <w:numId w:val="16"/>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Need a counter selection method to kill the donor cells</w:t>
      </w:r>
    </w:p>
    <w:p w:rsidR="007B7A5C" w:rsidRPr="005C0F28" w:rsidRDefault="00534BB3" w:rsidP="007F2797">
      <w:pPr>
        <w:pStyle w:val="ListParagraph"/>
        <w:numPr>
          <w:ilvl w:val="0"/>
          <w:numId w:val="16"/>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Screen for what you think is correct. </w:t>
      </w:r>
    </w:p>
    <w:p w:rsidR="007F2797" w:rsidRPr="005C0F28" w:rsidRDefault="007F2797" w:rsidP="007F2797">
      <w:pPr>
        <w:pStyle w:val="ListParagraph"/>
        <w:jc w:val="both"/>
        <w:rPr>
          <w:rFonts w:asciiTheme="majorBidi" w:hAnsiTheme="majorBidi" w:cstheme="majorBidi"/>
          <w:sz w:val="28"/>
          <w:szCs w:val="28"/>
          <w:lang w:bidi="ar-IQ"/>
        </w:rPr>
      </w:pPr>
      <w:r w:rsidRPr="005C0F28">
        <w:rPr>
          <w:rFonts w:asciiTheme="majorBidi" w:hAnsiTheme="majorBidi" w:cstheme="majorBidi"/>
          <w:b/>
          <w:bCs/>
          <w:sz w:val="28"/>
          <w:szCs w:val="28"/>
          <w:lang w:bidi="ar-IQ"/>
        </w:rPr>
        <w:t>Also, merodiploid reporter strains can be constructed in this manner</w:t>
      </w:r>
      <w:r w:rsidRPr="005C0F28">
        <w:rPr>
          <w:rFonts w:asciiTheme="majorBidi" w:hAnsiTheme="majorBidi" w:cstheme="majorBidi"/>
          <w:sz w:val="28"/>
          <w:szCs w:val="28"/>
          <w:lang w:bidi="ar-IQ"/>
        </w:rPr>
        <w:t xml:space="preserve"> </w:t>
      </w:r>
    </w:p>
    <w:p w:rsidR="007B7A5C" w:rsidRPr="005C0F28" w:rsidRDefault="00534BB3" w:rsidP="007F2797">
      <w:pPr>
        <w:pStyle w:val="ListParagraph"/>
        <w:numPr>
          <w:ilvl w:val="0"/>
          <w:numId w:val="17"/>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Make a </w:t>
      </w:r>
      <w:r w:rsidRPr="005C0F28">
        <w:rPr>
          <w:rFonts w:asciiTheme="majorBidi" w:hAnsiTheme="majorBidi" w:cstheme="majorBidi"/>
          <w:i/>
          <w:iCs/>
          <w:sz w:val="28"/>
          <w:szCs w:val="28"/>
          <w:lang w:bidi="ar-IQ"/>
        </w:rPr>
        <w:t>lacZ</w:t>
      </w:r>
      <w:r w:rsidRPr="005C0F28">
        <w:rPr>
          <w:rFonts w:asciiTheme="majorBidi" w:hAnsiTheme="majorBidi" w:cstheme="majorBidi"/>
          <w:sz w:val="28"/>
          <w:szCs w:val="28"/>
          <w:lang w:bidi="ar-IQ"/>
        </w:rPr>
        <w:t xml:space="preserve"> fusion to your promoter of interest</w:t>
      </w:r>
    </w:p>
    <w:p w:rsidR="007B7A5C" w:rsidRPr="005C0F28" w:rsidRDefault="00534BB3" w:rsidP="007F2797">
      <w:pPr>
        <w:pStyle w:val="ListParagraph"/>
        <w:numPr>
          <w:ilvl w:val="0"/>
          <w:numId w:val="17"/>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Clone into a suicide plasmid</w:t>
      </w:r>
    </w:p>
    <w:p w:rsidR="007B7A5C" w:rsidRPr="005C0F28" w:rsidRDefault="00534BB3" w:rsidP="007F2797">
      <w:pPr>
        <w:pStyle w:val="ListParagraph"/>
        <w:numPr>
          <w:ilvl w:val="0"/>
          <w:numId w:val="17"/>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Mate into recipient.</w:t>
      </w:r>
    </w:p>
    <w:p w:rsidR="007B7A5C" w:rsidRPr="005C0F28" w:rsidRDefault="00534BB3" w:rsidP="007F2797">
      <w:pPr>
        <w:pStyle w:val="ListParagraph"/>
        <w:numPr>
          <w:ilvl w:val="0"/>
          <w:numId w:val="17"/>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Resulting strain will harbor  a duplication of the promoter region:</w:t>
      </w:r>
      <w:r w:rsidRPr="005C0F28">
        <w:rPr>
          <w:rFonts w:asciiTheme="majorBidi" w:hAnsiTheme="majorBidi" w:cstheme="majorBidi"/>
          <w:i/>
          <w:iCs/>
          <w:sz w:val="28"/>
          <w:szCs w:val="28"/>
          <w:lang w:bidi="ar-IQ"/>
        </w:rPr>
        <w:t>lacZ</w:t>
      </w:r>
      <w:r w:rsidRPr="005C0F28">
        <w:rPr>
          <w:rFonts w:asciiTheme="majorBidi" w:hAnsiTheme="majorBidi" w:cstheme="majorBidi"/>
          <w:sz w:val="28"/>
          <w:szCs w:val="28"/>
          <w:lang w:bidi="ar-IQ"/>
        </w:rPr>
        <w:t xml:space="preserve"> and still have a functional copy of the gene.</w:t>
      </w:r>
    </w:p>
    <w:p w:rsidR="007F2797" w:rsidRPr="005C0F28" w:rsidRDefault="007F2797" w:rsidP="00FF3E9F">
      <w:pPr>
        <w:pStyle w:val="ListParagraph"/>
        <w:jc w:val="both"/>
        <w:rPr>
          <w:rFonts w:asciiTheme="majorBidi" w:hAnsiTheme="majorBidi" w:cstheme="majorBidi"/>
          <w:sz w:val="28"/>
          <w:szCs w:val="28"/>
          <w:lang w:bidi="ar-IQ"/>
        </w:rPr>
      </w:pPr>
      <w:r w:rsidRPr="005C0F28">
        <w:rPr>
          <w:rFonts w:asciiTheme="majorBidi" w:hAnsiTheme="majorBidi" w:cstheme="majorBidi"/>
          <w:sz w:val="28"/>
          <w:szCs w:val="28"/>
          <w:lang w:bidi="ar-IQ"/>
        </w:rPr>
        <w:lastRenderedPageBreak/>
        <w:t xml:space="preserve"> Why would this be important?</w:t>
      </w:r>
    </w:p>
    <w:p w:rsidR="007F2797" w:rsidRPr="005C0F28" w:rsidRDefault="007F2797" w:rsidP="007F2797">
      <w:pPr>
        <w:pStyle w:val="ListParagraph"/>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F-plasmid </w:t>
      </w:r>
    </w:p>
    <w:p w:rsidR="007B7A5C" w:rsidRPr="005C0F28" w:rsidRDefault="00534BB3" w:rsidP="007F2797">
      <w:pPr>
        <w:pStyle w:val="ListParagraph"/>
        <w:numPr>
          <w:ilvl w:val="0"/>
          <w:numId w:val="18"/>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large (100 kb)</w:t>
      </w:r>
    </w:p>
    <w:p w:rsidR="007B7A5C" w:rsidRPr="005C0F28" w:rsidRDefault="00534BB3" w:rsidP="007F2797">
      <w:pPr>
        <w:pStyle w:val="ListParagraph"/>
        <w:numPr>
          <w:ilvl w:val="0"/>
          <w:numId w:val="18"/>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low copy (1-2 copies/cell)</w:t>
      </w:r>
    </w:p>
    <w:p w:rsidR="007B7A5C" w:rsidRPr="005C0F28" w:rsidRDefault="00534BB3" w:rsidP="007F2797">
      <w:pPr>
        <w:pStyle w:val="ListParagraph"/>
        <w:numPr>
          <w:ilvl w:val="0"/>
          <w:numId w:val="18"/>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self transmissible</w:t>
      </w:r>
    </w:p>
    <w:p w:rsidR="007B7A5C" w:rsidRPr="005C0F28" w:rsidRDefault="00534BB3" w:rsidP="007F2797">
      <w:pPr>
        <w:pStyle w:val="ListParagraph"/>
        <w:numPr>
          <w:ilvl w:val="0"/>
          <w:numId w:val="18"/>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requires protein synthesis (chloramphenicol-sensitive)</w:t>
      </w:r>
    </w:p>
    <w:p w:rsidR="007B7A5C" w:rsidRPr="005C0F28" w:rsidRDefault="00534BB3" w:rsidP="007F2797">
      <w:pPr>
        <w:pStyle w:val="ListParagraph"/>
        <w:numPr>
          <w:ilvl w:val="0"/>
          <w:numId w:val="18"/>
        </w:numPr>
        <w:jc w:val="both"/>
        <w:rPr>
          <w:rFonts w:asciiTheme="majorBidi" w:hAnsiTheme="majorBidi" w:cstheme="majorBidi"/>
          <w:sz w:val="28"/>
          <w:szCs w:val="28"/>
          <w:lang w:bidi="ar-IQ"/>
        </w:rPr>
      </w:pPr>
      <w:r w:rsidRPr="005C0F28">
        <w:rPr>
          <w:rFonts w:asciiTheme="majorBidi" w:hAnsiTheme="majorBidi" w:cstheme="majorBidi"/>
          <w:i/>
          <w:iCs/>
          <w:sz w:val="28"/>
          <w:szCs w:val="28"/>
          <w:lang w:bidi="ar-IQ"/>
        </w:rPr>
        <w:t>repE</w:t>
      </w:r>
      <w:r w:rsidRPr="005C0F28">
        <w:rPr>
          <w:rFonts w:asciiTheme="majorBidi" w:hAnsiTheme="majorBidi" w:cstheme="majorBidi"/>
          <w:sz w:val="28"/>
          <w:szCs w:val="28"/>
          <w:lang w:bidi="ar-IQ"/>
        </w:rPr>
        <w:t xml:space="preserve"> gene encodes RepE protein</w:t>
      </w:r>
    </w:p>
    <w:p w:rsidR="007B7A5C" w:rsidRPr="005C0F28" w:rsidRDefault="00534BB3" w:rsidP="007F2797">
      <w:pPr>
        <w:pStyle w:val="ListParagraph"/>
        <w:numPr>
          <w:ilvl w:val="0"/>
          <w:numId w:val="18"/>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RepE protein binds to origin of replication (</w:t>
      </w:r>
      <w:r w:rsidRPr="005C0F28">
        <w:rPr>
          <w:rFonts w:asciiTheme="majorBidi" w:hAnsiTheme="majorBidi" w:cstheme="majorBidi"/>
          <w:i/>
          <w:iCs/>
          <w:sz w:val="28"/>
          <w:szCs w:val="28"/>
          <w:lang w:bidi="ar-IQ"/>
        </w:rPr>
        <w:t>oriS</w:t>
      </w:r>
      <w:r w:rsidRPr="005C0F28">
        <w:rPr>
          <w:rFonts w:asciiTheme="majorBidi" w:hAnsiTheme="majorBidi" w:cstheme="majorBidi"/>
          <w:sz w:val="28"/>
          <w:szCs w:val="28"/>
          <w:lang w:bidi="ar-IQ"/>
        </w:rPr>
        <w:t>) and initiates DNA replication</w:t>
      </w:r>
    </w:p>
    <w:p w:rsidR="007B7A5C" w:rsidRPr="005C0F28" w:rsidRDefault="00534BB3" w:rsidP="007F2797">
      <w:pPr>
        <w:pStyle w:val="ListParagraph"/>
        <w:numPr>
          <w:ilvl w:val="0"/>
          <w:numId w:val="18"/>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RepE binds to the </w:t>
      </w:r>
      <w:r w:rsidRPr="005C0F28">
        <w:rPr>
          <w:rFonts w:asciiTheme="majorBidi" w:hAnsiTheme="majorBidi" w:cstheme="majorBidi"/>
          <w:i/>
          <w:iCs/>
          <w:sz w:val="28"/>
          <w:szCs w:val="28"/>
          <w:lang w:bidi="ar-IQ"/>
        </w:rPr>
        <w:t>repE</w:t>
      </w:r>
      <w:r w:rsidRPr="005C0F28">
        <w:rPr>
          <w:rFonts w:asciiTheme="majorBidi" w:hAnsiTheme="majorBidi" w:cstheme="majorBidi"/>
          <w:sz w:val="28"/>
          <w:szCs w:val="28"/>
          <w:lang w:bidi="ar-IQ"/>
        </w:rPr>
        <w:t xml:space="preserve"> promoter and activates transcription</w:t>
      </w:r>
    </w:p>
    <w:p w:rsidR="007B7A5C" w:rsidRPr="005C0F28" w:rsidRDefault="00534BB3" w:rsidP="007F2797">
      <w:pPr>
        <w:pStyle w:val="ListParagraph"/>
        <w:numPr>
          <w:ilvl w:val="0"/>
          <w:numId w:val="18"/>
        </w:numPr>
        <w:jc w:val="both"/>
        <w:rPr>
          <w:rFonts w:asciiTheme="majorBidi" w:hAnsiTheme="majorBidi" w:cstheme="majorBidi"/>
          <w:sz w:val="28"/>
          <w:szCs w:val="28"/>
          <w:lang w:bidi="ar-IQ"/>
        </w:rPr>
      </w:pPr>
      <w:r w:rsidRPr="005C0F28">
        <w:rPr>
          <w:rFonts w:asciiTheme="majorBidi" w:hAnsiTheme="majorBidi" w:cstheme="majorBidi"/>
          <w:sz w:val="28"/>
          <w:szCs w:val="28"/>
          <w:lang w:bidi="ar-IQ"/>
        </w:rPr>
        <w:t xml:space="preserve">RepE binds to the </w:t>
      </w:r>
      <w:r w:rsidRPr="005C0F28">
        <w:rPr>
          <w:rFonts w:asciiTheme="majorBidi" w:hAnsiTheme="majorBidi" w:cstheme="majorBidi"/>
          <w:i/>
          <w:iCs/>
          <w:sz w:val="28"/>
          <w:szCs w:val="28"/>
          <w:lang w:bidi="ar-IQ"/>
        </w:rPr>
        <w:t>copA/incC</w:t>
      </w:r>
      <w:r w:rsidRPr="005C0F28">
        <w:rPr>
          <w:rFonts w:asciiTheme="majorBidi" w:hAnsiTheme="majorBidi" w:cstheme="majorBidi"/>
          <w:sz w:val="28"/>
          <w:szCs w:val="28"/>
          <w:lang w:bidi="ar-IQ"/>
        </w:rPr>
        <w:t xml:space="preserve"> locus binding copies of F together via RepE – inhibiting replication (coupling)</w:t>
      </w:r>
    </w:p>
    <w:p w:rsidR="007F2797" w:rsidRPr="005C0F28" w:rsidRDefault="007F2797" w:rsidP="005C0F28">
      <w:pPr>
        <w:jc w:val="both"/>
        <w:rPr>
          <w:rFonts w:ascii="Simplified Arabic" w:hAnsi="Simplified Arabic" w:cs="Simplified Arabic"/>
          <w:sz w:val="28"/>
          <w:szCs w:val="28"/>
          <w:lang w:bidi="ar-IQ"/>
        </w:rPr>
      </w:pPr>
      <w:r w:rsidRPr="005C0F28">
        <w:rPr>
          <w:rFonts w:ascii="Simplified Arabic" w:hAnsi="Simplified Arabic" w:cs="Simplified Arabic"/>
          <w:sz w:val="28"/>
          <w:szCs w:val="28"/>
          <w:lang w:bidi="ar-IQ"/>
        </w:rPr>
        <w:t>Genetic organization of F</w:t>
      </w:r>
    </w:p>
    <w:p w:rsidR="007F2797" w:rsidRPr="007F2797" w:rsidRDefault="007F2797" w:rsidP="007F2797">
      <w:pPr>
        <w:pStyle w:val="ListParagraph"/>
        <w:jc w:val="both"/>
        <w:rPr>
          <w:rFonts w:ascii="Simplified Arabic" w:hAnsi="Simplified Arabic" w:cs="Simplified Arabic"/>
          <w:sz w:val="28"/>
          <w:szCs w:val="28"/>
          <w:lang w:bidi="ar-IQ"/>
        </w:rPr>
      </w:pPr>
      <w:r w:rsidRPr="007F2797">
        <w:rPr>
          <w:rFonts w:ascii="Simplified Arabic" w:hAnsi="Simplified Arabic" w:cs="Simplified Arabic"/>
          <w:noProof/>
          <w:sz w:val="28"/>
          <w:szCs w:val="28"/>
        </w:rPr>
        <w:drawing>
          <wp:inline distT="0" distB="0" distL="0" distR="0">
            <wp:extent cx="5486400" cy="406781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45060" name="Picture 4"/>
                    <pic:cNvPicPr>
                      <a:picLocks noChangeAspect="1" noChangeArrowheads="1"/>
                    </pic:cNvPicPr>
                  </pic:nvPicPr>
                  <pic:blipFill>
                    <a:blip r:embed="rId59"/>
                    <a:srcRect/>
                    <a:stretch>
                      <a:fillRect/>
                    </a:stretch>
                  </pic:blipFill>
                  <pic:spPr bwMode="auto">
                    <a:xfrm>
                      <a:off x="0" y="0"/>
                      <a:ext cx="5486400" cy="4067810"/>
                    </a:xfrm>
                    <a:prstGeom prst="rect">
                      <a:avLst/>
                    </a:prstGeom>
                    <a:noFill/>
                    <a:ln w="9525">
                      <a:noFill/>
                      <a:miter lim="800000"/>
                      <a:headEnd/>
                      <a:tailEnd/>
                    </a:ln>
                    <a:effectLst/>
                  </pic:spPr>
                </pic:pic>
              </a:graphicData>
            </a:graphic>
          </wp:inline>
        </w:drawing>
      </w:r>
    </w:p>
    <w:sectPr w:rsidR="007F2797" w:rsidRPr="007F2797" w:rsidSect="00A86932">
      <w:footerReference w:type="default" r:id="rId6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87" w:rsidRDefault="00AB5487" w:rsidP="00F317FD">
      <w:pPr>
        <w:spacing w:after="0" w:line="240" w:lineRule="auto"/>
      </w:pPr>
      <w:r>
        <w:separator/>
      </w:r>
    </w:p>
  </w:endnote>
  <w:endnote w:type="continuationSeparator" w:id="1">
    <w:p w:rsidR="00AB5487" w:rsidRDefault="00AB5487" w:rsidP="00F31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9282"/>
      <w:docPartObj>
        <w:docPartGallery w:val="Page Numbers (Bottom of Page)"/>
        <w:docPartUnique/>
      </w:docPartObj>
    </w:sdtPr>
    <w:sdtContent>
      <w:p w:rsidR="00035FBA" w:rsidRDefault="007B7A5C">
        <w:pPr>
          <w:pStyle w:val="Footer"/>
          <w:jc w:val="center"/>
        </w:pPr>
        <w:fldSimple w:instr=" PAGE   \* MERGEFORMAT ">
          <w:r w:rsidR="005C0F28">
            <w:rPr>
              <w:noProof/>
            </w:rPr>
            <w:t>9</w:t>
          </w:r>
        </w:fldSimple>
      </w:p>
    </w:sdtContent>
  </w:sdt>
  <w:p w:rsidR="00035FBA" w:rsidRDefault="00035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87" w:rsidRDefault="00AB5487" w:rsidP="00F317FD">
      <w:pPr>
        <w:spacing w:after="0" w:line="240" w:lineRule="auto"/>
      </w:pPr>
      <w:r>
        <w:separator/>
      </w:r>
    </w:p>
  </w:footnote>
  <w:footnote w:type="continuationSeparator" w:id="1">
    <w:p w:rsidR="00AB5487" w:rsidRDefault="00AB5487" w:rsidP="00F31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B32"/>
    <w:multiLevelType w:val="multilevel"/>
    <w:tmpl w:val="F56C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D3392"/>
    <w:multiLevelType w:val="hybridMultilevel"/>
    <w:tmpl w:val="E1120ED8"/>
    <w:lvl w:ilvl="0" w:tplc="68D403F6">
      <w:start w:val="8"/>
      <w:numFmt w:val="decimal"/>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3E524DC"/>
    <w:multiLevelType w:val="hybridMultilevel"/>
    <w:tmpl w:val="E200E03C"/>
    <w:lvl w:ilvl="0" w:tplc="2C0C33FE">
      <w:numFmt w:val="bullet"/>
      <w:lvlText w:val=""/>
      <w:lvlJc w:val="left"/>
      <w:pPr>
        <w:ind w:left="450" w:hanging="360"/>
      </w:pPr>
      <w:rPr>
        <w:rFonts w:ascii="Symbol" w:eastAsiaTheme="minorHAnsi"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515820"/>
    <w:multiLevelType w:val="hybridMultilevel"/>
    <w:tmpl w:val="D80E47E8"/>
    <w:lvl w:ilvl="0" w:tplc="7CEE2032">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42E5F"/>
    <w:multiLevelType w:val="hybridMultilevel"/>
    <w:tmpl w:val="72268D18"/>
    <w:lvl w:ilvl="0" w:tplc="1666869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2AF6BE5"/>
    <w:multiLevelType w:val="hybridMultilevel"/>
    <w:tmpl w:val="6E9CB97C"/>
    <w:lvl w:ilvl="0" w:tplc="E9D41A32">
      <w:start w:val="11"/>
      <w:numFmt w:val="decimal"/>
      <w:lvlText w:val="%1)"/>
      <w:lvlJc w:val="left"/>
      <w:pPr>
        <w:ind w:left="390" w:hanging="39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D6197C"/>
    <w:multiLevelType w:val="hybridMultilevel"/>
    <w:tmpl w:val="BD283870"/>
    <w:lvl w:ilvl="0" w:tplc="6C1628BE">
      <w:start w:val="1"/>
      <w:numFmt w:val="decimal"/>
      <w:lvlText w:val="%1."/>
      <w:lvlJc w:val="left"/>
      <w:pPr>
        <w:tabs>
          <w:tab w:val="num" w:pos="720"/>
        </w:tabs>
        <w:ind w:left="720" w:hanging="360"/>
      </w:pPr>
    </w:lvl>
    <w:lvl w:ilvl="1" w:tplc="4C42F564" w:tentative="1">
      <w:start w:val="1"/>
      <w:numFmt w:val="decimal"/>
      <w:lvlText w:val="%2."/>
      <w:lvlJc w:val="left"/>
      <w:pPr>
        <w:tabs>
          <w:tab w:val="num" w:pos="1440"/>
        </w:tabs>
        <w:ind w:left="1440" w:hanging="360"/>
      </w:pPr>
    </w:lvl>
    <w:lvl w:ilvl="2" w:tplc="93081C6E" w:tentative="1">
      <w:start w:val="1"/>
      <w:numFmt w:val="decimal"/>
      <w:lvlText w:val="%3."/>
      <w:lvlJc w:val="left"/>
      <w:pPr>
        <w:tabs>
          <w:tab w:val="num" w:pos="2160"/>
        </w:tabs>
        <w:ind w:left="2160" w:hanging="360"/>
      </w:pPr>
    </w:lvl>
    <w:lvl w:ilvl="3" w:tplc="058ADE8C" w:tentative="1">
      <w:start w:val="1"/>
      <w:numFmt w:val="decimal"/>
      <w:lvlText w:val="%4."/>
      <w:lvlJc w:val="left"/>
      <w:pPr>
        <w:tabs>
          <w:tab w:val="num" w:pos="2880"/>
        </w:tabs>
        <w:ind w:left="2880" w:hanging="360"/>
      </w:pPr>
    </w:lvl>
    <w:lvl w:ilvl="4" w:tplc="3ED83E10" w:tentative="1">
      <w:start w:val="1"/>
      <w:numFmt w:val="decimal"/>
      <w:lvlText w:val="%5."/>
      <w:lvlJc w:val="left"/>
      <w:pPr>
        <w:tabs>
          <w:tab w:val="num" w:pos="3600"/>
        </w:tabs>
        <w:ind w:left="3600" w:hanging="360"/>
      </w:pPr>
    </w:lvl>
    <w:lvl w:ilvl="5" w:tplc="7F7E7916" w:tentative="1">
      <w:start w:val="1"/>
      <w:numFmt w:val="decimal"/>
      <w:lvlText w:val="%6."/>
      <w:lvlJc w:val="left"/>
      <w:pPr>
        <w:tabs>
          <w:tab w:val="num" w:pos="4320"/>
        </w:tabs>
        <w:ind w:left="4320" w:hanging="360"/>
      </w:pPr>
    </w:lvl>
    <w:lvl w:ilvl="6" w:tplc="DFEAB5D2" w:tentative="1">
      <w:start w:val="1"/>
      <w:numFmt w:val="decimal"/>
      <w:lvlText w:val="%7."/>
      <w:lvlJc w:val="left"/>
      <w:pPr>
        <w:tabs>
          <w:tab w:val="num" w:pos="5040"/>
        </w:tabs>
        <w:ind w:left="5040" w:hanging="360"/>
      </w:pPr>
    </w:lvl>
    <w:lvl w:ilvl="7" w:tplc="D9B0B1F4" w:tentative="1">
      <w:start w:val="1"/>
      <w:numFmt w:val="decimal"/>
      <w:lvlText w:val="%8."/>
      <w:lvlJc w:val="left"/>
      <w:pPr>
        <w:tabs>
          <w:tab w:val="num" w:pos="5760"/>
        </w:tabs>
        <w:ind w:left="5760" w:hanging="360"/>
      </w:pPr>
    </w:lvl>
    <w:lvl w:ilvl="8" w:tplc="906C07BE" w:tentative="1">
      <w:start w:val="1"/>
      <w:numFmt w:val="decimal"/>
      <w:lvlText w:val="%9."/>
      <w:lvlJc w:val="left"/>
      <w:pPr>
        <w:tabs>
          <w:tab w:val="num" w:pos="6480"/>
        </w:tabs>
        <w:ind w:left="6480" w:hanging="360"/>
      </w:pPr>
    </w:lvl>
  </w:abstractNum>
  <w:abstractNum w:abstractNumId="7">
    <w:nsid w:val="181F026D"/>
    <w:multiLevelType w:val="hybridMultilevel"/>
    <w:tmpl w:val="0D7A882C"/>
    <w:lvl w:ilvl="0" w:tplc="817AAA60">
      <w:start w:val="1"/>
      <w:numFmt w:val="bullet"/>
      <w:lvlText w:val=""/>
      <w:lvlJc w:val="left"/>
      <w:pPr>
        <w:ind w:left="360" w:hanging="360"/>
      </w:pPr>
      <w:rPr>
        <w:rFonts w:ascii="Wingdings" w:hAnsi="Wingdings" w:hint="default"/>
        <w:color w:val="auto"/>
        <w:sz w:val="24"/>
        <w:szCs w:val="24"/>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507DCB"/>
    <w:multiLevelType w:val="hybridMultilevel"/>
    <w:tmpl w:val="479A62A8"/>
    <w:lvl w:ilvl="0" w:tplc="455E92FA">
      <w:start w:val="1"/>
      <w:numFmt w:val="lowerLetter"/>
      <w:lvlText w:val="%1."/>
      <w:lvlJc w:val="left"/>
      <w:pPr>
        <w:tabs>
          <w:tab w:val="num" w:pos="720"/>
        </w:tabs>
        <w:ind w:left="720" w:hanging="360"/>
      </w:pPr>
    </w:lvl>
    <w:lvl w:ilvl="1" w:tplc="15048996">
      <w:start w:val="1"/>
      <w:numFmt w:val="lowerLetter"/>
      <w:lvlText w:val="%2."/>
      <w:lvlJc w:val="left"/>
      <w:pPr>
        <w:tabs>
          <w:tab w:val="num" w:pos="1440"/>
        </w:tabs>
        <w:ind w:left="1440" w:hanging="360"/>
      </w:pPr>
    </w:lvl>
    <w:lvl w:ilvl="2" w:tplc="D854BBBA" w:tentative="1">
      <w:start w:val="1"/>
      <w:numFmt w:val="lowerLetter"/>
      <w:lvlText w:val="%3."/>
      <w:lvlJc w:val="left"/>
      <w:pPr>
        <w:tabs>
          <w:tab w:val="num" w:pos="2160"/>
        </w:tabs>
        <w:ind w:left="2160" w:hanging="360"/>
      </w:pPr>
    </w:lvl>
    <w:lvl w:ilvl="3" w:tplc="8584AA5A" w:tentative="1">
      <w:start w:val="1"/>
      <w:numFmt w:val="lowerLetter"/>
      <w:lvlText w:val="%4."/>
      <w:lvlJc w:val="left"/>
      <w:pPr>
        <w:tabs>
          <w:tab w:val="num" w:pos="2880"/>
        </w:tabs>
        <w:ind w:left="2880" w:hanging="360"/>
      </w:pPr>
    </w:lvl>
    <w:lvl w:ilvl="4" w:tplc="BD3C335C" w:tentative="1">
      <w:start w:val="1"/>
      <w:numFmt w:val="lowerLetter"/>
      <w:lvlText w:val="%5."/>
      <w:lvlJc w:val="left"/>
      <w:pPr>
        <w:tabs>
          <w:tab w:val="num" w:pos="3600"/>
        </w:tabs>
        <w:ind w:left="3600" w:hanging="360"/>
      </w:pPr>
    </w:lvl>
    <w:lvl w:ilvl="5" w:tplc="AC0E1C00" w:tentative="1">
      <w:start w:val="1"/>
      <w:numFmt w:val="lowerLetter"/>
      <w:lvlText w:val="%6."/>
      <w:lvlJc w:val="left"/>
      <w:pPr>
        <w:tabs>
          <w:tab w:val="num" w:pos="4320"/>
        </w:tabs>
        <w:ind w:left="4320" w:hanging="360"/>
      </w:pPr>
    </w:lvl>
    <w:lvl w:ilvl="6" w:tplc="6ACCB184" w:tentative="1">
      <w:start w:val="1"/>
      <w:numFmt w:val="lowerLetter"/>
      <w:lvlText w:val="%7."/>
      <w:lvlJc w:val="left"/>
      <w:pPr>
        <w:tabs>
          <w:tab w:val="num" w:pos="5040"/>
        </w:tabs>
        <w:ind w:left="5040" w:hanging="360"/>
      </w:pPr>
    </w:lvl>
    <w:lvl w:ilvl="7" w:tplc="983CD87C" w:tentative="1">
      <w:start w:val="1"/>
      <w:numFmt w:val="lowerLetter"/>
      <w:lvlText w:val="%8."/>
      <w:lvlJc w:val="left"/>
      <w:pPr>
        <w:tabs>
          <w:tab w:val="num" w:pos="5760"/>
        </w:tabs>
        <w:ind w:left="5760" w:hanging="360"/>
      </w:pPr>
    </w:lvl>
    <w:lvl w:ilvl="8" w:tplc="BB009304" w:tentative="1">
      <w:start w:val="1"/>
      <w:numFmt w:val="lowerLetter"/>
      <w:lvlText w:val="%9."/>
      <w:lvlJc w:val="left"/>
      <w:pPr>
        <w:tabs>
          <w:tab w:val="num" w:pos="6480"/>
        </w:tabs>
        <w:ind w:left="6480" w:hanging="360"/>
      </w:pPr>
    </w:lvl>
  </w:abstractNum>
  <w:abstractNum w:abstractNumId="9">
    <w:nsid w:val="2E7165D4"/>
    <w:multiLevelType w:val="multilevel"/>
    <w:tmpl w:val="A0CA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A71CA"/>
    <w:multiLevelType w:val="hybridMultilevel"/>
    <w:tmpl w:val="0CBCC9EE"/>
    <w:lvl w:ilvl="0" w:tplc="5F60599E">
      <w:start w:val="1"/>
      <w:numFmt w:val="bullet"/>
      <w:lvlText w:val=""/>
      <w:lvlJc w:val="left"/>
      <w:pPr>
        <w:ind w:left="360" w:hanging="360"/>
      </w:pPr>
      <w:rPr>
        <w:rFonts w:ascii="Wingdings" w:hAnsi="Wingdings" w:hint="default"/>
        <w:b/>
        <w:bCs/>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5432C"/>
    <w:multiLevelType w:val="hybridMultilevel"/>
    <w:tmpl w:val="744E6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A3828"/>
    <w:multiLevelType w:val="hybridMultilevel"/>
    <w:tmpl w:val="55761FE6"/>
    <w:lvl w:ilvl="0" w:tplc="5EB48D32">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6CD5964"/>
    <w:multiLevelType w:val="hybridMultilevel"/>
    <w:tmpl w:val="A13265A2"/>
    <w:lvl w:ilvl="0" w:tplc="04090001">
      <w:start w:val="1"/>
      <w:numFmt w:val="bullet"/>
      <w:lvlText w:val=""/>
      <w:lvlJc w:val="left"/>
      <w:pPr>
        <w:ind w:left="720" w:hanging="360"/>
      </w:pPr>
      <w:rPr>
        <w:rFonts w:ascii="Symbol" w:hAnsi="Symbol" w:hint="default"/>
      </w:rPr>
    </w:lvl>
    <w:lvl w:ilvl="1" w:tplc="05945CA4">
      <w:numFmt w:val="bullet"/>
      <w:lvlText w:val="–"/>
      <w:lvlJc w:val="left"/>
      <w:pPr>
        <w:ind w:left="1440" w:hanging="360"/>
      </w:pPr>
      <w:rPr>
        <w:rFonts w:ascii="Times New Roman" w:eastAsiaTheme="minorHAnsi"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476AC"/>
    <w:multiLevelType w:val="hybridMultilevel"/>
    <w:tmpl w:val="12C8F6F8"/>
    <w:lvl w:ilvl="0" w:tplc="53707E62">
      <w:start w:val="1"/>
      <w:numFmt w:val="decimal"/>
      <w:lvlText w:val="%1."/>
      <w:lvlJc w:val="left"/>
      <w:pPr>
        <w:tabs>
          <w:tab w:val="num" w:pos="720"/>
        </w:tabs>
        <w:ind w:left="720" w:hanging="360"/>
      </w:pPr>
    </w:lvl>
    <w:lvl w:ilvl="1" w:tplc="D66C8C0C" w:tentative="1">
      <w:start w:val="1"/>
      <w:numFmt w:val="decimal"/>
      <w:lvlText w:val="%2."/>
      <w:lvlJc w:val="left"/>
      <w:pPr>
        <w:tabs>
          <w:tab w:val="num" w:pos="1440"/>
        </w:tabs>
        <w:ind w:left="1440" w:hanging="360"/>
      </w:pPr>
    </w:lvl>
    <w:lvl w:ilvl="2" w:tplc="0F8E035E" w:tentative="1">
      <w:start w:val="1"/>
      <w:numFmt w:val="decimal"/>
      <w:lvlText w:val="%3."/>
      <w:lvlJc w:val="left"/>
      <w:pPr>
        <w:tabs>
          <w:tab w:val="num" w:pos="2160"/>
        </w:tabs>
        <w:ind w:left="2160" w:hanging="360"/>
      </w:pPr>
    </w:lvl>
    <w:lvl w:ilvl="3" w:tplc="9FB42DCC" w:tentative="1">
      <w:start w:val="1"/>
      <w:numFmt w:val="decimal"/>
      <w:lvlText w:val="%4."/>
      <w:lvlJc w:val="left"/>
      <w:pPr>
        <w:tabs>
          <w:tab w:val="num" w:pos="2880"/>
        </w:tabs>
        <w:ind w:left="2880" w:hanging="360"/>
      </w:pPr>
    </w:lvl>
    <w:lvl w:ilvl="4" w:tplc="6FFEE800" w:tentative="1">
      <w:start w:val="1"/>
      <w:numFmt w:val="decimal"/>
      <w:lvlText w:val="%5."/>
      <w:lvlJc w:val="left"/>
      <w:pPr>
        <w:tabs>
          <w:tab w:val="num" w:pos="3600"/>
        </w:tabs>
        <w:ind w:left="3600" w:hanging="360"/>
      </w:pPr>
    </w:lvl>
    <w:lvl w:ilvl="5" w:tplc="06D67F0E" w:tentative="1">
      <w:start w:val="1"/>
      <w:numFmt w:val="decimal"/>
      <w:lvlText w:val="%6."/>
      <w:lvlJc w:val="left"/>
      <w:pPr>
        <w:tabs>
          <w:tab w:val="num" w:pos="4320"/>
        </w:tabs>
        <w:ind w:left="4320" w:hanging="360"/>
      </w:pPr>
    </w:lvl>
    <w:lvl w:ilvl="6" w:tplc="A4E8DCE2" w:tentative="1">
      <w:start w:val="1"/>
      <w:numFmt w:val="decimal"/>
      <w:lvlText w:val="%7."/>
      <w:lvlJc w:val="left"/>
      <w:pPr>
        <w:tabs>
          <w:tab w:val="num" w:pos="5040"/>
        </w:tabs>
        <w:ind w:left="5040" w:hanging="360"/>
      </w:pPr>
    </w:lvl>
    <w:lvl w:ilvl="7" w:tplc="8B14FC4E" w:tentative="1">
      <w:start w:val="1"/>
      <w:numFmt w:val="decimal"/>
      <w:lvlText w:val="%8."/>
      <w:lvlJc w:val="left"/>
      <w:pPr>
        <w:tabs>
          <w:tab w:val="num" w:pos="5760"/>
        </w:tabs>
        <w:ind w:left="5760" w:hanging="360"/>
      </w:pPr>
    </w:lvl>
    <w:lvl w:ilvl="8" w:tplc="EB662542" w:tentative="1">
      <w:start w:val="1"/>
      <w:numFmt w:val="decimal"/>
      <w:lvlText w:val="%9."/>
      <w:lvlJc w:val="left"/>
      <w:pPr>
        <w:tabs>
          <w:tab w:val="num" w:pos="6480"/>
        </w:tabs>
        <w:ind w:left="6480" w:hanging="360"/>
      </w:pPr>
    </w:lvl>
  </w:abstractNum>
  <w:abstractNum w:abstractNumId="15">
    <w:nsid w:val="4EB94E9E"/>
    <w:multiLevelType w:val="hybridMultilevel"/>
    <w:tmpl w:val="AEE61BF6"/>
    <w:lvl w:ilvl="0" w:tplc="08A4D87C">
      <w:start w:val="1"/>
      <w:numFmt w:val="decimal"/>
      <w:lvlText w:val="%1."/>
      <w:lvlJc w:val="left"/>
      <w:pPr>
        <w:tabs>
          <w:tab w:val="num" w:pos="720"/>
        </w:tabs>
        <w:ind w:left="720" w:hanging="360"/>
      </w:pPr>
    </w:lvl>
    <w:lvl w:ilvl="1" w:tplc="9B801BAC" w:tentative="1">
      <w:start w:val="1"/>
      <w:numFmt w:val="decimal"/>
      <w:lvlText w:val="%2."/>
      <w:lvlJc w:val="left"/>
      <w:pPr>
        <w:tabs>
          <w:tab w:val="num" w:pos="1440"/>
        </w:tabs>
        <w:ind w:left="1440" w:hanging="360"/>
      </w:pPr>
    </w:lvl>
    <w:lvl w:ilvl="2" w:tplc="E7A2DAE2" w:tentative="1">
      <w:start w:val="1"/>
      <w:numFmt w:val="decimal"/>
      <w:lvlText w:val="%3."/>
      <w:lvlJc w:val="left"/>
      <w:pPr>
        <w:tabs>
          <w:tab w:val="num" w:pos="2160"/>
        </w:tabs>
        <w:ind w:left="2160" w:hanging="360"/>
      </w:pPr>
    </w:lvl>
    <w:lvl w:ilvl="3" w:tplc="D2860EB6" w:tentative="1">
      <w:start w:val="1"/>
      <w:numFmt w:val="decimal"/>
      <w:lvlText w:val="%4."/>
      <w:lvlJc w:val="left"/>
      <w:pPr>
        <w:tabs>
          <w:tab w:val="num" w:pos="2880"/>
        </w:tabs>
        <w:ind w:left="2880" w:hanging="360"/>
      </w:pPr>
    </w:lvl>
    <w:lvl w:ilvl="4" w:tplc="E056EC26" w:tentative="1">
      <w:start w:val="1"/>
      <w:numFmt w:val="decimal"/>
      <w:lvlText w:val="%5."/>
      <w:lvlJc w:val="left"/>
      <w:pPr>
        <w:tabs>
          <w:tab w:val="num" w:pos="3600"/>
        </w:tabs>
        <w:ind w:left="3600" w:hanging="360"/>
      </w:pPr>
    </w:lvl>
    <w:lvl w:ilvl="5" w:tplc="24A4EE3E" w:tentative="1">
      <w:start w:val="1"/>
      <w:numFmt w:val="decimal"/>
      <w:lvlText w:val="%6."/>
      <w:lvlJc w:val="left"/>
      <w:pPr>
        <w:tabs>
          <w:tab w:val="num" w:pos="4320"/>
        </w:tabs>
        <w:ind w:left="4320" w:hanging="360"/>
      </w:pPr>
    </w:lvl>
    <w:lvl w:ilvl="6" w:tplc="7FEAD69C" w:tentative="1">
      <w:start w:val="1"/>
      <w:numFmt w:val="decimal"/>
      <w:lvlText w:val="%7."/>
      <w:lvlJc w:val="left"/>
      <w:pPr>
        <w:tabs>
          <w:tab w:val="num" w:pos="5040"/>
        </w:tabs>
        <w:ind w:left="5040" w:hanging="360"/>
      </w:pPr>
    </w:lvl>
    <w:lvl w:ilvl="7" w:tplc="986E3450" w:tentative="1">
      <w:start w:val="1"/>
      <w:numFmt w:val="decimal"/>
      <w:lvlText w:val="%8."/>
      <w:lvlJc w:val="left"/>
      <w:pPr>
        <w:tabs>
          <w:tab w:val="num" w:pos="5760"/>
        </w:tabs>
        <w:ind w:left="5760" w:hanging="360"/>
      </w:pPr>
    </w:lvl>
    <w:lvl w:ilvl="8" w:tplc="5FF005EC" w:tentative="1">
      <w:start w:val="1"/>
      <w:numFmt w:val="decimal"/>
      <w:lvlText w:val="%9."/>
      <w:lvlJc w:val="left"/>
      <w:pPr>
        <w:tabs>
          <w:tab w:val="num" w:pos="6480"/>
        </w:tabs>
        <w:ind w:left="6480" w:hanging="360"/>
      </w:pPr>
    </w:lvl>
  </w:abstractNum>
  <w:abstractNum w:abstractNumId="16">
    <w:nsid w:val="51241889"/>
    <w:multiLevelType w:val="hybridMultilevel"/>
    <w:tmpl w:val="8CC04E08"/>
    <w:lvl w:ilvl="0" w:tplc="EDF09542">
      <w:start w:val="10"/>
      <w:numFmt w:val="decimal"/>
      <w:lvlText w:val="%1)"/>
      <w:lvlJc w:val="left"/>
      <w:pPr>
        <w:ind w:left="750" w:hanging="39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02DB5"/>
    <w:multiLevelType w:val="hybridMultilevel"/>
    <w:tmpl w:val="5964A81A"/>
    <w:lvl w:ilvl="0" w:tplc="76D64C56">
      <w:start w:val="1"/>
      <w:numFmt w:val="decimal"/>
      <w:lvlText w:val="%1."/>
      <w:lvlJc w:val="left"/>
      <w:pPr>
        <w:tabs>
          <w:tab w:val="num" w:pos="720"/>
        </w:tabs>
        <w:ind w:left="720" w:hanging="360"/>
      </w:pPr>
    </w:lvl>
    <w:lvl w:ilvl="1" w:tplc="FB36FE24" w:tentative="1">
      <w:start w:val="1"/>
      <w:numFmt w:val="decimal"/>
      <w:lvlText w:val="%2."/>
      <w:lvlJc w:val="left"/>
      <w:pPr>
        <w:tabs>
          <w:tab w:val="num" w:pos="1440"/>
        </w:tabs>
        <w:ind w:left="1440" w:hanging="360"/>
      </w:pPr>
    </w:lvl>
    <w:lvl w:ilvl="2" w:tplc="710A08CC" w:tentative="1">
      <w:start w:val="1"/>
      <w:numFmt w:val="decimal"/>
      <w:lvlText w:val="%3."/>
      <w:lvlJc w:val="left"/>
      <w:pPr>
        <w:tabs>
          <w:tab w:val="num" w:pos="2160"/>
        </w:tabs>
        <w:ind w:left="2160" w:hanging="360"/>
      </w:pPr>
    </w:lvl>
    <w:lvl w:ilvl="3" w:tplc="B4C2E8C2" w:tentative="1">
      <w:start w:val="1"/>
      <w:numFmt w:val="decimal"/>
      <w:lvlText w:val="%4."/>
      <w:lvlJc w:val="left"/>
      <w:pPr>
        <w:tabs>
          <w:tab w:val="num" w:pos="2880"/>
        </w:tabs>
        <w:ind w:left="2880" w:hanging="360"/>
      </w:pPr>
    </w:lvl>
    <w:lvl w:ilvl="4" w:tplc="F880FDB6" w:tentative="1">
      <w:start w:val="1"/>
      <w:numFmt w:val="decimal"/>
      <w:lvlText w:val="%5."/>
      <w:lvlJc w:val="left"/>
      <w:pPr>
        <w:tabs>
          <w:tab w:val="num" w:pos="3600"/>
        </w:tabs>
        <w:ind w:left="3600" w:hanging="360"/>
      </w:pPr>
    </w:lvl>
    <w:lvl w:ilvl="5" w:tplc="F67EC628" w:tentative="1">
      <w:start w:val="1"/>
      <w:numFmt w:val="decimal"/>
      <w:lvlText w:val="%6."/>
      <w:lvlJc w:val="left"/>
      <w:pPr>
        <w:tabs>
          <w:tab w:val="num" w:pos="4320"/>
        </w:tabs>
        <w:ind w:left="4320" w:hanging="360"/>
      </w:pPr>
    </w:lvl>
    <w:lvl w:ilvl="6" w:tplc="698817D4" w:tentative="1">
      <w:start w:val="1"/>
      <w:numFmt w:val="decimal"/>
      <w:lvlText w:val="%7."/>
      <w:lvlJc w:val="left"/>
      <w:pPr>
        <w:tabs>
          <w:tab w:val="num" w:pos="5040"/>
        </w:tabs>
        <w:ind w:left="5040" w:hanging="360"/>
      </w:pPr>
    </w:lvl>
    <w:lvl w:ilvl="7" w:tplc="61B4AB3C" w:tentative="1">
      <w:start w:val="1"/>
      <w:numFmt w:val="decimal"/>
      <w:lvlText w:val="%8."/>
      <w:lvlJc w:val="left"/>
      <w:pPr>
        <w:tabs>
          <w:tab w:val="num" w:pos="5760"/>
        </w:tabs>
        <w:ind w:left="5760" w:hanging="360"/>
      </w:pPr>
    </w:lvl>
    <w:lvl w:ilvl="8" w:tplc="B6A69640" w:tentative="1">
      <w:start w:val="1"/>
      <w:numFmt w:val="decimal"/>
      <w:lvlText w:val="%9."/>
      <w:lvlJc w:val="left"/>
      <w:pPr>
        <w:tabs>
          <w:tab w:val="num" w:pos="6480"/>
        </w:tabs>
        <w:ind w:left="6480" w:hanging="360"/>
      </w:pPr>
    </w:lvl>
  </w:abstractNum>
  <w:abstractNum w:abstractNumId="18">
    <w:nsid w:val="5BFF0952"/>
    <w:multiLevelType w:val="hybridMultilevel"/>
    <w:tmpl w:val="85DE3768"/>
    <w:lvl w:ilvl="0" w:tplc="E558FDA4">
      <w:start w:val="1"/>
      <w:numFmt w:val="decimal"/>
      <w:lvlText w:val="%1."/>
      <w:lvlJc w:val="left"/>
      <w:pPr>
        <w:tabs>
          <w:tab w:val="num" w:pos="720"/>
        </w:tabs>
        <w:ind w:left="720" w:hanging="360"/>
      </w:pPr>
    </w:lvl>
    <w:lvl w:ilvl="1" w:tplc="1E0E805A" w:tentative="1">
      <w:start w:val="1"/>
      <w:numFmt w:val="decimal"/>
      <w:lvlText w:val="%2."/>
      <w:lvlJc w:val="left"/>
      <w:pPr>
        <w:tabs>
          <w:tab w:val="num" w:pos="1440"/>
        </w:tabs>
        <w:ind w:left="1440" w:hanging="360"/>
      </w:pPr>
    </w:lvl>
    <w:lvl w:ilvl="2" w:tplc="99CA832C" w:tentative="1">
      <w:start w:val="1"/>
      <w:numFmt w:val="decimal"/>
      <w:lvlText w:val="%3."/>
      <w:lvlJc w:val="left"/>
      <w:pPr>
        <w:tabs>
          <w:tab w:val="num" w:pos="2160"/>
        </w:tabs>
        <w:ind w:left="2160" w:hanging="360"/>
      </w:pPr>
    </w:lvl>
    <w:lvl w:ilvl="3" w:tplc="A72E26D6" w:tentative="1">
      <w:start w:val="1"/>
      <w:numFmt w:val="decimal"/>
      <w:lvlText w:val="%4."/>
      <w:lvlJc w:val="left"/>
      <w:pPr>
        <w:tabs>
          <w:tab w:val="num" w:pos="2880"/>
        </w:tabs>
        <w:ind w:left="2880" w:hanging="360"/>
      </w:pPr>
    </w:lvl>
    <w:lvl w:ilvl="4" w:tplc="59BA8D30" w:tentative="1">
      <w:start w:val="1"/>
      <w:numFmt w:val="decimal"/>
      <w:lvlText w:val="%5."/>
      <w:lvlJc w:val="left"/>
      <w:pPr>
        <w:tabs>
          <w:tab w:val="num" w:pos="3600"/>
        </w:tabs>
        <w:ind w:left="3600" w:hanging="360"/>
      </w:pPr>
    </w:lvl>
    <w:lvl w:ilvl="5" w:tplc="DCFE835A" w:tentative="1">
      <w:start w:val="1"/>
      <w:numFmt w:val="decimal"/>
      <w:lvlText w:val="%6."/>
      <w:lvlJc w:val="left"/>
      <w:pPr>
        <w:tabs>
          <w:tab w:val="num" w:pos="4320"/>
        </w:tabs>
        <w:ind w:left="4320" w:hanging="360"/>
      </w:pPr>
    </w:lvl>
    <w:lvl w:ilvl="6" w:tplc="8FF2C0E8" w:tentative="1">
      <w:start w:val="1"/>
      <w:numFmt w:val="decimal"/>
      <w:lvlText w:val="%7."/>
      <w:lvlJc w:val="left"/>
      <w:pPr>
        <w:tabs>
          <w:tab w:val="num" w:pos="5040"/>
        </w:tabs>
        <w:ind w:left="5040" w:hanging="360"/>
      </w:pPr>
    </w:lvl>
    <w:lvl w:ilvl="7" w:tplc="2E828514" w:tentative="1">
      <w:start w:val="1"/>
      <w:numFmt w:val="decimal"/>
      <w:lvlText w:val="%8."/>
      <w:lvlJc w:val="left"/>
      <w:pPr>
        <w:tabs>
          <w:tab w:val="num" w:pos="5760"/>
        </w:tabs>
        <w:ind w:left="5760" w:hanging="360"/>
      </w:pPr>
    </w:lvl>
    <w:lvl w:ilvl="8" w:tplc="D304D092" w:tentative="1">
      <w:start w:val="1"/>
      <w:numFmt w:val="decimal"/>
      <w:lvlText w:val="%9."/>
      <w:lvlJc w:val="left"/>
      <w:pPr>
        <w:tabs>
          <w:tab w:val="num" w:pos="6480"/>
        </w:tabs>
        <w:ind w:left="6480" w:hanging="360"/>
      </w:pPr>
    </w:lvl>
  </w:abstractNum>
  <w:abstractNum w:abstractNumId="19">
    <w:nsid w:val="65D26E40"/>
    <w:multiLevelType w:val="hybridMultilevel"/>
    <w:tmpl w:val="9D1E05F2"/>
    <w:lvl w:ilvl="0" w:tplc="6F2A296A">
      <w:start w:val="8"/>
      <w:numFmt w:val="decimal"/>
      <w:lvlText w:val="%1."/>
      <w:lvlJc w:val="left"/>
      <w:pPr>
        <w:tabs>
          <w:tab w:val="num" w:pos="720"/>
        </w:tabs>
        <w:ind w:left="720" w:hanging="360"/>
      </w:pPr>
    </w:lvl>
    <w:lvl w:ilvl="1" w:tplc="5562F236" w:tentative="1">
      <w:start w:val="1"/>
      <w:numFmt w:val="decimal"/>
      <w:lvlText w:val="%2."/>
      <w:lvlJc w:val="left"/>
      <w:pPr>
        <w:tabs>
          <w:tab w:val="num" w:pos="1440"/>
        </w:tabs>
        <w:ind w:left="1440" w:hanging="360"/>
      </w:pPr>
    </w:lvl>
    <w:lvl w:ilvl="2" w:tplc="8A50B9CE" w:tentative="1">
      <w:start w:val="1"/>
      <w:numFmt w:val="decimal"/>
      <w:lvlText w:val="%3."/>
      <w:lvlJc w:val="left"/>
      <w:pPr>
        <w:tabs>
          <w:tab w:val="num" w:pos="2160"/>
        </w:tabs>
        <w:ind w:left="2160" w:hanging="360"/>
      </w:pPr>
    </w:lvl>
    <w:lvl w:ilvl="3" w:tplc="8D30F342" w:tentative="1">
      <w:start w:val="1"/>
      <w:numFmt w:val="decimal"/>
      <w:lvlText w:val="%4."/>
      <w:lvlJc w:val="left"/>
      <w:pPr>
        <w:tabs>
          <w:tab w:val="num" w:pos="2880"/>
        </w:tabs>
        <w:ind w:left="2880" w:hanging="360"/>
      </w:pPr>
    </w:lvl>
    <w:lvl w:ilvl="4" w:tplc="C1AEE126" w:tentative="1">
      <w:start w:val="1"/>
      <w:numFmt w:val="decimal"/>
      <w:lvlText w:val="%5."/>
      <w:lvlJc w:val="left"/>
      <w:pPr>
        <w:tabs>
          <w:tab w:val="num" w:pos="3600"/>
        </w:tabs>
        <w:ind w:left="3600" w:hanging="360"/>
      </w:pPr>
    </w:lvl>
    <w:lvl w:ilvl="5" w:tplc="1B48FF3E" w:tentative="1">
      <w:start w:val="1"/>
      <w:numFmt w:val="decimal"/>
      <w:lvlText w:val="%6."/>
      <w:lvlJc w:val="left"/>
      <w:pPr>
        <w:tabs>
          <w:tab w:val="num" w:pos="4320"/>
        </w:tabs>
        <w:ind w:left="4320" w:hanging="360"/>
      </w:pPr>
    </w:lvl>
    <w:lvl w:ilvl="6" w:tplc="8D545F82" w:tentative="1">
      <w:start w:val="1"/>
      <w:numFmt w:val="decimal"/>
      <w:lvlText w:val="%7."/>
      <w:lvlJc w:val="left"/>
      <w:pPr>
        <w:tabs>
          <w:tab w:val="num" w:pos="5040"/>
        </w:tabs>
        <w:ind w:left="5040" w:hanging="360"/>
      </w:pPr>
    </w:lvl>
    <w:lvl w:ilvl="7" w:tplc="5AA85DE6" w:tentative="1">
      <w:start w:val="1"/>
      <w:numFmt w:val="decimal"/>
      <w:lvlText w:val="%8."/>
      <w:lvlJc w:val="left"/>
      <w:pPr>
        <w:tabs>
          <w:tab w:val="num" w:pos="5760"/>
        </w:tabs>
        <w:ind w:left="5760" w:hanging="360"/>
      </w:pPr>
    </w:lvl>
    <w:lvl w:ilvl="8" w:tplc="92E035CA" w:tentative="1">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3"/>
  </w:num>
  <w:num w:numId="5">
    <w:abstractNumId w:val="13"/>
  </w:num>
  <w:num w:numId="6">
    <w:abstractNumId w:val="1"/>
  </w:num>
  <w:num w:numId="7">
    <w:abstractNumId w:val="16"/>
  </w:num>
  <w:num w:numId="8">
    <w:abstractNumId w:val="12"/>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19"/>
  </w:num>
  <w:num w:numId="14">
    <w:abstractNumId w:val="18"/>
  </w:num>
  <w:num w:numId="15">
    <w:abstractNumId w:val="14"/>
  </w:num>
  <w:num w:numId="16">
    <w:abstractNumId w:val="17"/>
  </w:num>
  <w:num w:numId="17">
    <w:abstractNumId w:val="6"/>
  </w:num>
  <w:num w:numId="18">
    <w:abstractNumId w:val="15"/>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3E6957"/>
    <w:rsid w:val="0001345D"/>
    <w:rsid w:val="00035FBA"/>
    <w:rsid w:val="00072044"/>
    <w:rsid w:val="000B50A7"/>
    <w:rsid w:val="000C5B8C"/>
    <w:rsid w:val="000E2D70"/>
    <w:rsid w:val="00143770"/>
    <w:rsid w:val="00152E6F"/>
    <w:rsid w:val="00184AB1"/>
    <w:rsid w:val="001B6829"/>
    <w:rsid w:val="001F5FCC"/>
    <w:rsid w:val="001F738F"/>
    <w:rsid w:val="00220A50"/>
    <w:rsid w:val="0022687B"/>
    <w:rsid w:val="002632BB"/>
    <w:rsid w:val="00265314"/>
    <w:rsid w:val="00275E84"/>
    <w:rsid w:val="00291B4B"/>
    <w:rsid w:val="002D0C98"/>
    <w:rsid w:val="002F5E4D"/>
    <w:rsid w:val="003148E4"/>
    <w:rsid w:val="00326BC2"/>
    <w:rsid w:val="00336290"/>
    <w:rsid w:val="00352E8A"/>
    <w:rsid w:val="00362574"/>
    <w:rsid w:val="003A2EC7"/>
    <w:rsid w:val="003E6957"/>
    <w:rsid w:val="00474B8C"/>
    <w:rsid w:val="004D0BC2"/>
    <w:rsid w:val="004E4E2A"/>
    <w:rsid w:val="004F74A6"/>
    <w:rsid w:val="00513664"/>
    <w:rsid w:val="005250BF"/>
    <w:rsid w:val="00534BB3"/>
    <w:rsid w:val="00587C36"/>
    <w:rsid w:val="00596D06"/>
    <w:rsid w:val="005B7C76"/>
    <w:rsid w:val="005C0F28"/>
    <w:rsid w:val="005C779E"/>
    <w:rsid w:val="005F5E2D"/>
    <w:rsid w:val="00617860"/>
    <w:rsid w:val="006213E9"/>
    <w:rsid w:val="00652B2B"/>
    <w:rsid w:val="00654170"/>
    <w:rsid w:val="00654710"/>
    <w:rsid w:val="006707A5"/>
    <w:rsid w:val="006957FD"/>
    <w:rsid w:val="006C3CDB"/>
    <w:rsid w:val="006D14B9"/>
    <w:rsid w:val="00715AC1"/>
    <w:rsid w:val="0073427A"/>
    <w:rsid w:val="007509AD"/>
    <w:rsid w:val="00761745"/>
    <w:rsid w:val="00777861"/>
    <w:rsid w:val="00785DC4"/>
    <w:rsid w:val="007B7A5C"/>
    <w:rsid w:val="007C2462"/>
    <w:rsid w:val="007C4A8B"/>
    <w:rsid w:val="007E68C1"/>
    <w:rsid w:val="007F2797"/>
    <w:rsid w:val="00846A55"/>
    <w:rsid w:val="00851DC0"/>
    <w:rsid w:val="0085285C"/>
    <w:rsid w:val="0086070D"/>
    <w:rsid w:val="00891174"/>
    <w:rsid w:val="008C271F"/>
    <w:rsid w:val="008C454A"/>
    <w:rsid w:val="008D7DB3"/>
    <w:rsid w:val="008E5C40"/>
    <w:rsid w:val="00905702"/>
    <w:rsid w:val="00911797"/>
    <w:rsid w:val="009412AC"/>
    <w:rsid w:val="00970F59"/>
    <w:rsid w:val="0099394D"/>
    <w:rsid w:val="009969C8"/>
    <w:rsid w:val="00997386"/>
    <w:rsid w:val="009F41FC"/>
    <w:rsid w:val="00A00632"/>
    <w:rsid w:val="00A2202D"/>
    <w:rsid w:val="00A36A3D"/>
    <w:rsid w:val="00A80090"/>
    <w:rsid w:val="00A86932"/>
    <w:rsid w:val="00AB5487"/>
    <w:rsid w:val="00AD0B4B"/>
    <w:rsid w:val="00AE2019"/>
    <w:rsid w:val="00B15A53"/>
    <w:rsid w:val="00B349F0"/>
    <w:rsid w:val="00B53E4A"/>
    <w:rsid w:val="00B64E84"/>
    <w:rsid w:val="00B72A52"/>
    <w:rsid w:val="00B72CA4"/>
    <w:rsid w:val="00B77408"/>
    <w:rsid w:val="00B80AB2"/>
    <w:rsid w:val="00B9331E"/>
    <w:rsid w:val="00BA1C19"/>
    <w:rsid w:val="00BA4229"/>
    <w:rsid w:val="00BB1F6E"/>
    <w:rsid w:val="00BB21C1"/>
    <w:rsid w:val="00BC5282"/>
    <w:rsid w:val="00BE3E32"/>
    <w:rsid w:val="00BE66F5"/>
    <w:rsid w:val="00BF278A"/>
    <w:rsid w:val="00C1753C"/>
    <w:rsid w:val="00C47186"/>
    <w:rsid w:val="00C53A04"/>
    <w:rsid w:val="00C5725C"/>
    <w:rsid w:val="00C8532D"/>
    <w:rsid w:val="00CB5694"/>
    <w:rsid w:val="00CB7BC1"/>
    <w:rsid w:val="00D20C15"/>
    <w:rsid w:val="00D55D3A"/>
    <w:rsid w:val="00D75B11"/>
    <w:rsid w:val="00D80902"/>
    <w:rsid w:val="00D83F07"/>
    <w:rsid w:val="00DD0F94"/>
    <w:rsid w:val="00DD689C"/>
    <w:rsid w:val="00DE5D25"/>
    <w:rsid w:val="00E04699"/>
    <w:rsid w:val="00E10F9A"/>
    <w:rsid w:val="00E13FA1"/>
    <w:rsid w:val="00E421EE"/>
    <w:rsid w:val="00E57BEA"/>
    <w:rsid w:val="00EA6A1D"/>
    <w:rsid w:val="00EB0630"/>
    <w:rsid w:val="00EC24CD"/>
    <w:rsid w:val="00F12238"/>
    <w:rsid w:val="00F317FD"/>
    <w:rsid w:val="00F52263"/>
    <w:rsid w:val="00F96ED9"/>
    <w:rsid w:val="00FD2DC4"/>
    <w:rsid w:val="00FF3E9F"/>
    <w:rsid w:val="00FF4070"/>
    <w:rsid w:val="00FF5F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997386"/>
  </w:style>
  <w:style w:type="character" w:styleId="Hyperlink">
    <w:name w:val="Hyperlink"/>
    <w:uiPriority w:val="99"/>
    <w:unhideWhenUsed/>
    <w:rsid w:val="00BE3E32"/>
    <w:rPr>
      <w:color w:val="0000FF"/>
      <w:u w:val="single"/>
    </w:rPr>
  </w:style>
  <w:style w:type="paragraph" w:styleId="ListParagraph">
    <w:name w:val="List Paragraph"/>
    <w:basedOn w:val="Normal"/>
    <w:uiPriority w:val="34"/>
    <w:qFormat/>
    <w:rsid w:val="00D20C15"/>
    <w:pPr>
      <w:ind w:left="720"/>
      <w:contextualSpacing/>
    </w:pPr>
  </w:style>
  <w:style w:type="character" w:customStyle="1" w:styleId="cit-auth">
    <w:name w:val="cit-auth"/>
    <w:basedOn w:val="DefaultParagraphFont"/>
    <w:rsid w:val="00220A50"/>
  </w:style>
  <w:style w:type="character" w:customStyle="1" w:styleId="cit-name-surname">
    <w:name w:val="cit-name-surname"/>
    <w:basedOn w:val="DefaultParagraphFont"/>
    <w:rsid w:val="00220A50"/>
  </w:style>
  <w:style w:type="character" w:customStyle="1" w:styleId="name">
    <w:name w:val="name"/>
    <w:basedOn w:val="DefaultParagraphFont"/>
    <w:rsid w:val="00B72A52"/>
  </w:style>
  <w:style w:type="character" w:customStyle="1" w:styleId="mo">
    <w:name w:val="mo"/>
    <w:basedOn w:val="DefaultParagraphFont"/>
    <w:rsid w:val="00072044"/>
  </w:style>
  <w:style w:type="character" w:customStyle="1" w:styleId="mi">
    <w:name w:val="mi"/>
    <w:basedOn w:val="DefaultParagraphFont"/>
    <w:rsid w:val="00072044"/>
  </w:style>
  <w:style w:type="paragraph" w:styleId="BalloonText">
    <w:name w:val="Balloon Text"/>
    <w:basedOn w:val="Normal"/>
    <w:link w:val="BalloonTextChar"/>
    <w:uiPriority w:val="99"/>
    <w:semiHidden/>
    <w:unhideWhenUsed/>
    <w:rsid w:val="0047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B8C"/>
    <w:rPr>
      <w:rFonts w:ascii="Tahoma" w:hAnsi="Tahoma" w:cs="Tahoma"/>
      <w:sz w:val="16"/>
      <w:szCs w:val="16"/>
    </w:rPr>
  </w:style>
  <w:style w:type="character" w:styleId="HTMLCite">
    <w:name w:val="HTML Cite"/>
    <w:basedOn w:val="DefaultParagraphFont"/>
    <w:uiPriority w:val="99"/>
    <w:unhideWhenUsed/>
    <w:rsid w:val="00BA4229"/>
    <w:rPr>
      <w:i/>
      <w:iCs/>
    </w:rPr>
  </w:style>
  <w:style w:type="character" w:customStyle="1" w:styleId="cit-pub-date">
    <w:name w:val="cit-pub-date"/>
    <w:basedOn w:val="DefaultParagraphFont"/>
    <w:rsid w:val="00BA4229"/>
  </w:style>
  <w:style w:type="character" w:customStyle="1" w:styleId="cit-vol">
    <w:name w:val="cit-vol"/>
    <w:basedOn w:val="DefaultParagraphFont"/>
    <w:rsid w:val="00BA4229"/>
  </w:style>
  <w:style w:type="character" w:customStyle="1" w:styleId="cit-fpage">
    <w:name w:val="cit-fpage"/>
    <w:basedOn w:val="DefaultParagraphFont"/>
    <w:rsid w:val="00BA4229"/>
  </w:style>
  <w:style w:type="character" w:customStyle="1" w:styleId="cit-name-given-names">
    <w:name w:val="cit-name-given-names"/>
    <w:basedOn w:val="DefaultParagraphFont"/>
    <w:rsid w:val="00BA4229"/>
  </w:style>
  <w:style w:type="character" w:customStyle="1" w:styleId="cit-article-title">
    <w:name w:val="cit-article-title"/>
    <w:basedOn w:val="DefaultParagraphFont"/>
    <w:rsid w:val="00BA4229"/>
  </w:style>
  <w:style w:type="character" w:customStyle="1" w:styleId="cit-lpage">
    <w:name w:val="cit-lpage"/>
    <w:basedOn w:val="DefaultParagraphFont"/>
    <w:rsid w:val="00BA4229"/>
  </w:style>
  <w:style w:type="character" w:customStyle="1" w:styleId="nowrap">
    <w:name w:val="nowrap"/>
    <w:basedOn w:val="DefaultParagraphFont"/>
    <w:rsid w:val="00BA4229"/>
  </w:style>
  <w:style w:type="character" w:styleId="Emphasis">
    <w:name w:val="Emphasis"/>
    <w:basedOn w:val="DefaultParagraphFont"/>
    <w:uiPriority w:val="20"/>
    <w:qFormat/>
    <w:rsid w:val="00BA4229"/>
    <w:rPr>
      <w:i/>
      <w:iCs/>
    </w:rPr>
  </w:style>
  <w:style w:type="paragraph" w:styleId="BodyText">
    <w:name w:val="Body Text"/>
    <w:basedOn w:val="Normal"/>
    <w:link w:val="BodyTextChar"/>
    <w:semiHidden/>
    <w:rsid w:val="00C8532D"/>
    <w:pPr>
      <w:spacing w:after="0" w:line="240" w:lineRule="auto"/>
      <w:jc w:val="center"/>
    </w:pPr>
    <w:rPr>
      <w:rFonts w:ascii="Times New Roman" w:eastAsia="Times New Roman" w:hAnsi="Times New Roman" w:cs="Times New Roman"/>
      <w:color w:val="000000"/>
      <w:sz w:val="144"/>
      <w:szCs w:val="28"/>
    </w:rPr>
  </w:style>
  <w:style w:type="character" w:customStyle="1" w:styleId="BodyTextChar">
    <w:name w:val="Body Text Char"/>
    <w:basedOn w:val="DefaultParagraphFont"/>
    <w:link w:val="BodyText"/>
    <w:semiHidden/>
    <w:rsid w:val="00C8532D"/>
    <w:rPr>
      <w:rFonts w:ascii="Times New Roman" w:eastAsia="Times New Roman" w:hAnsi="Times New Roman" w:cs="Times New Roman"/>
      <w:color w:val="000000"/>
      <w:sz w:val="144"/>
      <w:szCs w:val="28"/>
    </w:rPr>
  </w:style>
  <w:style w:type="paragraph" w:styleId="Header">
    <w:name w:val="header"/>
    <w:basedOn w:val="Normal"/>
    <w:link w:val="HeaderChar"/>
    <w:uiPriority w:val="99"/>
    <w:semiHidden/>
    <w:unhideWhenUsed/>
    <w:rsid w:val="00F317F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317FD"/>
  </w:style>
  <w:style w:type="paragraph" w:styleId="Footer">
    <w:name w:val="footer"/>
    <w:basedOn w:val="Normal"/>
    <w:link w:val="FooterChar"/>
    <w:uiPriority w:val="99"/>
    <w:unhideWhenUsed/>
    <w:rsid w:val="00F317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7FD"/>
  </w:style>
  <w:style w:type="paragraph" w:styleId="NormalWeb">
    <w:name w:val="Normal (Web)"/>
    <w:basedOn w:val="Normal"/>
    <w:uiPriority w:val="99"/>
    <w:semiHidden/>
    <w:unhideWhenUsed/>
    <w:rsid w:val="00FF40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070"/>
    <w:rPr>
      <w:b/>
      <w:bCs/>
    </w:rPr>
  </w:style>
</w:styles>
</file>

<file path=word/webSettings.xml><?xml version="1.0" encoding="utf-8"?>
<w:webSettings xmlns:r="http://schemas.openxmlformats.org/officeDocument/2006/relationships" xmlns:w="http://schemas.openxmlformats.org/wordprocessingml/2006/main">
  <w:divs>
    <w:div w:id="66659758">
      <w:bodyDiv w:val="1"/>
      <w:marLeft w:val="0"/>
      <w:marRight w:val="0"/>
      <w:marTop w:val="0"/>
      <w:marBottom w:val="0"/>
      <w:divBdr>
        <w:top w:val="none" w:sz="0" w:space="0" w:color="auto"/>
        <w:left w:val="none" w:sz="0" w:space="0" w:color="auto"/>
        <w:bottom w:val="none" w:sz="0" w:space="0" w:color="auto"/>
        <w:right w:val="none" w:sz="0" w:space="0" w:color="auto"/>
      </w:divBdr>
    </w:div>
    <w:div w:id="271859433">
      <w:bodyDiv w:val="1"/>
      <w:marLeft w:val="0"/>
      <w:marRight w:val="0"/>
      <w:marTop w:val="0"/>
      <w:marBottom w:val="0"/>
      <w:divBdr>
        <w:top w:val="none" w:sz="0" w:space="0" w:color="auto"/>
        <w:left w:val="none" w:sz="0" w:space="0" w:color="auto"/>
        <w:bottom w:val="none" w:sz="0" w:space="0" w:color="auto"/>
        <w:right w:val="none" w:sz="0" w:space="0" w:color="auto"/>
      </w:divBdr>
    </w:div>
    <w:div w:id="455953938">
      <w:bodyDiv w:val="1"/>
      <w:marLeft w:val="0"/>
      <w:marRight w:val="0"/>
      <w:marTop w:val="0"/>
      <w:marBottom w:val="0"/>
      <w:divBdr>
        <w:top w:val="none" w:sz="0" w:space="0" w:color="auto"/>
        <w:left w:val="none" w:sz="0" w:space="0" w:color="auto"/>
        <w:bottom w:val="none" w:sz="0" w:space="0" w:color="auto"/>
        <w:right w:val="none" w:sz="0" w:space="0" w:color="auto"/>
      </w:divBdr>
    </w:div>
    <w:div w:id="615525148">
      <w:bodyDiv w:val="1"/>
      <w:marLeft w:val="0"/>
      <w:marRight w:val="0"/>
      <w:marTop w:val="0"/>
      <w:marBottom w:val="0"/>
      <w:divBdr>
        <w:top w:val="none" w:sz="0" w:space="0" w:color="auto"/>
        <w:left w:val="none" w:sz="0" w:space="0" w:color="auto"/>
        <w:bottom w:val="none" w:sz="0" w:space="0" w:color="auto"/>
        <w:right w:val="none" w:sz="0" w:space="0" w:color="auto"/>
      </w:divBdr>
    </w:div>
    <w:div w:id="819468293">
      <w:bodyDiv w:val="1"/>
      <w:marLeft w:val="0"/>
      <w:marRight w:val="0"/>
      <w:marTop w:val="0"/>
      <w:marBottom w:val="0"/>
      <w:divBdr>
        <w:top w:val="none" w:sz="0" w:space="0" w:color="auto"/>
        <w:left w:val="none" w:sz="0" w:space="0" w:color="auto"/>
        <w:bottom w:val="none" w:sz="0" w:space="0" w:color="auto"/>
        <w:right w:val="none" w:sz="0" w:space="0" w:color="auto"/>
      </w:divBdr>
      <w:divsChild>
        <w:div w:id="1273830087">
          <w:marLeft w:val="720"/>
          <w:marRight w:val="0"/>
          <w:marTop w:val="115"/>
          <w:marBottom w:val="0"/>
          <w:divBdr>
            <w:top w:val="none" w:sz="0" w:space="0" w:color="auto"/>
            <w:left w:val="none" w:sz="0" w:space="0" w:color="auto"/>
            <w:bottom w:val="none" w:sz="0" w:space="0" w:color="auto"/>
            <w:right w:val="none" w:sz="0" w:space="0" w:color="auto"/>
          </w:divBdr>
        </w:div>
        <w:div w:id="1284726777">
          <w:marLeft w:val="720"/>
          <w:marRight w:val="0"/>
          <w:marTop w:val="115"/>
          <w:marBottom w:val="0"/>
          <w:divBdr>
            <w:top w:val="none" w:sz="0" w:space="0" w:color="auto"/>
            <w:left w:val="none" w:sz="0" w:space="0" w:color="auto"/>
            <w:bottom w:val="none" w:sz="0" w:space="0" w:color="auto"/>
            <w:right w:val="none" w:sz="0" w:space="0" w:color="auto"/>
          </w:divBdr>
        </w:div>
        <w:div w:id="2022705983">
          <w:marLeft w:val="720"/>
          <w:marRight w:val="0"/>
          <w:marTop w:val="115"/>
          <w:marBottom w:val="0"/>
          <w:divBdr>
            <w:top w:val="none" w:sz="0" w:space="0" w:color="auto"/>
            <w:left w:val="none" w:sz="0" w:space="0" w:color="auto"/>
            <w:bottom w:val="none" w:sz="0" w:space="0" w:color="auto"/>
            <w:right w:val="none" w:sz="0" w:space="0" w:color="auto"/>
          </w:divBdr>
        </w:div>
        <w:div w:id="1910577681">
          <w:marLeft w:val="720"/>
          <w:marRight w:val="0"/>
          <w:marTop w:val="115"/>
          <w:marBottom w:val="0"/>
          <w:divBdr>
            <w:top w:val="none" w:sz="0" w:space="0" w:color="auto"/>
            <w:left w:val="none" w:sz="0" w:space="0" w:color="auto"/>
            <w:bottom w:val="none" w:sz="0" w:space="0" w:color="auto"/>
            <w:right w:val="none" w:sz="0" w:space="0" w:color="auto"/>
          </w:divBdr>
        </w:div>
        <w:div w:id="2088573041">
          <w:marLeft w:val="720"/>
          <w:marRight w:val="0"/>
          <w:marTop w:val="115"/>
          <w:marBottom w:val="0"/>
          <w:divBdr>
            <w:top w:val="none" w:sz="0" w:space="0" w:color="auto"/>
            <w:left w:val="none" w:sz="0" w:space="0" w:color="auto"/>
            <w:bottom w:val="none" w:sz="0" w:space="0" w:color="auto"/>
            <w:right w:val="none" w:sz="0" w:space="0" w:color="auto"/>
          </w:divBdr>
        </w:div>
        <w:div w:id="1000766852">
          <w:marLeft w:val="720"/>
          <w:marRight w:val="0"/>
          <w:marTop w:val="115"/>
          <w:marBottom w:val="0"/>
          <w:divBdr>
            <w:top w:val="none" w:sz="0" w:space="0" w:color="auto"/>
            <w:left w:val="none" w:sz="0" w:space="0" w:color="auto"/>
            <w:bottom w:val="none" w:sz="0" w:space="0" w:color="auto"/>
            <w:right w:val="none" w:sz="0" w:space="0" w:color="auto"/>
          </w:divBdr>
        </w:div>
        <w:div w:id="1336301383">
          <w:marLeft w:val="720"/>
          <w:marRight w:val="0"/>
          <w:marTop w:val="115"/>
          <w:marBottom w:val="0"/>
          <w:divBdr>
            <w:top w:val="none" w:sz="0" w:space="0" w:color="auto"/>
            <w:left w:val="none" w:sz="0" w:space="0" w:color="auto"/>
            <w:bottom w:val="none" w:sz="0" w:space="0" w:color="auto"/>
            <w:right w:val="none" w:sz="0" w:space="0" w:color="auto"/>
          </w:divBdr>
        </w:div>
        <w:div w:id="1615670560">
          <w:marLeft w:val="720"/>
          <w:marRight w:val="0"/>
          <w:marTop w:val="115"/>
          <w:marBottom w:val="0"/>
          <w:divBdr>
            <w:top w:val="none" w:sz="0" w:space="0" w:color="auto"/>
            <w:left w:val="none" w:sz="0" w:space="0" w:color="auto"/>
            <w:bottom w:val="none" w:sz="0" w:space="0" w:color="auto"/>
            <w:right w:val="none" w:sz="0" w:space="0" w:color="auto"/>
          </w:divBdr>
        </w:div>
      </w:divsChild>
    </w:div>
    <w:div w:id="1176580837">
      <w:bodyDiv w:val="1"/>
      <w:marLeft w:val="0"/>
      <w:marRight w:val="0"/>
      <w:marTop w:val="0"/>
      <w:marBottom w:val="0"/>
      <w:divBdr>
        <w:top w:val="none" w:sz="0" w:space="0" w:color="auto"/>
        <w:left w:val="none" w:sz="0" w:space="0" w:color="auto"/>
        <w:bottom w:val="none" w:sz="0" w:space="0" w:color="auto"/>
        <w:right w:val="none" w:sz="0" w:space="0" w:color="auto"/>
      </w:divBdr>
    </w:div>
    <w:div w:id="1210384910">
      <w:bodyDiv w:val="1"/>
      <w:marLeft w:val="0"/>
      <w:marRight w:val="0"/>
      <w:marTop w:val="0"/>
      <w:marBottom w:val="0"/>
      <w:divBdr>
        <w:top w:val="none" w:sz="0" w:space="0" w:color="auto"/>
        <w:left w:val="none" w:sz="0" w:space="0" w:color="auto"/>
        <w:bottom w:val="none" w:sz="0" w:space="0" w:color="auto"/>
        <w:right w:val="none" w:sz="0" w:space="0" w:color="auto"/>
      </w:divBdr>
      <w:divsChild>
        <w:div w:id="873546008">
          <w:marLeft w:val="720"/>
          <w:marRight w:val="0"/>
          <w:marTop w:val="0"/>
          <w:marBottom w:val="0"/>
          <w:divBdr>
            <w:top w:val="none" w:sz="0" w:space="0" w:color="auto"/>
            <w:left w:val="none" w:sz="0" w:space="0" w:color="auto"/>
            <w:bottom w:val="none" w:sz="0" w:space="0" w:color="auto"/>
            <w:right w:val="none" w:sz="0" w:space="0" w:color="auto"/>
          </w:divBdr>
        </w:div>
        <w:div w:id="1067343029">
          <w:marLeft w:val="720"/>
          <w:marRight w:val="0"/>
          <w:marTop w:val="0"/>
          <w:marBottom w:val="0"/>
          <w:divBdr>
            <w:top w:val="none" w:sz="0" w:space="0" w:color="auto"/>
            <w:left w:val="none" w:sz="0" w:space="0" w:color="auto"/>
            <w:bottom w:val="none" w:sz="0" w:space="0" w:color="auto"/>
            <w:right w:val="none" w:sz="0" w:space="0" w:color="auto"/>
          </w:divBdr>
        </w:div>
        <w:div w:id="485123765">
          <w:marLeft w:val="720"/>
          <w:marRight w:val="0"/>
          <w:marTop w:val="0"/>
          <w:marBottom w:val="0"/>
          <w:divBdr>
            <w:top w:val="none" w:sz="0" w:space="0" w:color="auto"/>
            <w:left w:val="none" w:sz="0" w:space="0" w:color="auto"/>
            <w:bottom w:val="none" w:sz="0" w:space="0" w:color="auto"/>
            <w:right w:val="none" w:sz="0" w:space="0" w:color="auto"/>
          </w:divBdr>
        </w:div>
        <w:div w:id="1494222523">
          <w:marLeft w:val="720"/>
          <w:marRight w:val="0"/>
          <w:marTop w:val="0"/>
          <w:marBottom w:val="0"/>
          <w:divBdr>
            <w:top w:val="none" w:sz="0" w:space="0" w:color="auto"/>
            <w:left w:val="none" w:sz="0" w:space="0" w:color="auto"/>
            <w:bottom w:val="none" w:sz="0" w:space="0" w:color="auto"/>
            <w:right w:val="none" w:sz="0" w:space="0" w:color="auto"/>
          </w:divBdr>
        </w:div>
      </w:divsChild>
    </w:div>
    <w:div w:id="1303731144">
      <w:bodyDiv w:val="1"/>
      <w:marLeft w:val="0"/>
      <w:marRight w:val="0"/>
      <w:marTop w:val="0"/>
      <w:marBottom w:val="0"/>
      <w:divBdr>
        <w:top w:val="none" w:sz="0" w:space="0" w:color="auto"/>
        <w:left w:val="none" w:sz="0" w:space="0" w:color="auto"/>
        <w:bottom w:val="none" w:sz="0" w:space="0" w:color="auto"/>
        <w:right w:val="none" w:sz="0" w:space="0" w:color="auto"/>
      </w:divBdr>
      <w:divsChild>
        <w:div w:id="1947619909">
          <w:marLeft w:val="720"/>
          <w:marRight w:val="0"/>
          <w:marTop w:val="0"/>
          <w:marBottom w:val="0"/>
          <w:divBdr>
            <w:top w:val="none" w:sz="0" w:space="0" w:color="auto"/>
            <w:left w:val="none" w:sz="0" w:space="0" w:color="auto"/>
            <w:bottom w:val="none" w:sz="0" w:space="0" w:color="auto"/>
            <w:right w:val="none" w:sz="0" w:space="0" w:color="auto"/>
          </w:divBdr>
        </w:div>
        <w:div w:id="991374284">
          <w:marLeft w:val="720"/>
          <w:marRight w:val="0"/>
          <w:marTop w:val="0"/>
          <w:marBottom w:val="0"/>
          <w:divBdr>
            <w:top w:val="none" w:sz="0" w:space="0" w:color="auto"/>
            <w:left w:val="none" w:sz="0" w:space="0" w:color="auto"/>
            <w:bottom w:val="none" w:sz="0" w:space="0" w:color="auto"/>
            <w:right w:val="none" w:sz="0" w:space="0" w:color="auto"/>
          </w:divBdr>
        </w:div>
        <w:div w:id="1224637879">
          <w:marLeft w:val="720"/>
          <w:marRight w:val="0"/>
          <w:marTop w:val="0"/>
          <w:marBottom w:val="0"/>
          <w:divBdr>
            <w:top w:val="none" w:sz="0" w:space="0" w:color="auto"/>
            <w:left w:val="none" w:sz="0" w:space="0" w:color="auto"/>
            <w:bottom w:val="none" w:sz="0" w:space="0" w:color="auto"/>
            <w:right w:val="none" w:sz="0" w:space="0" w:color="auto"/>
          </w:divBdr>
        </w:div>
        <w:div w:id="215317963">
          <w:marLeft w:val="720"/>
          <w:marRight w:val="0"/>
          <w:marTop w:val="0"/>
          <w:marBottom w:val="0"/>
          <w:divBdr>
            <w:top w:val="none" w:sz="0" w:space="0" w:color="auto"/>
            <w:left w:val="none" w:sz="0" w:space="0" w:color="auto"/>
            <w:bottom w:val="none" w:sz="0" w:space="0" w:color="auto"/>
            <w:right w:val="none" w:sz="0" w:space="0" w:color="auto"/>
          </w:divBdr>
        </w:div>
        <w:div w:id="79525813">
          <w:marLeft w:val="720"/>
          <w:marRight w:val="0"/>
          <w:marTop w:val="0"/>
          <w:marBottom w:val="0"/>
          <w:divBdr>
            <w:top w:val="none" w:sz="0" w:space="0" w:color="auto"/>
            <w:left w:val="none" w:sz="0" w:space="0" w:color="auto"/>
            <w:bottom w:val="none" w:sz="0" w:space="0" w:color="auto"/>
            <w:right w:val="none" w:sz="0" w:space="0" w:color="auto"/>
          </w:divBdr>
        </w:div>
        <w:div w:id="271667232">
          <w:marLeft w:val="720"/>
          <w:marRight w:val="0"/>
          <w:marTop w:val="0"/>
          <w:marBottom w:val="0"/>
          <w:divBdr>
            <w:top w:val="none" w:sz="0" w:space="0" w:color="auto"/>
            <w:left w:val="none" w:sz="0" w:space="0" w:color="auto"/>
            <w:bottom w:val="none" w:sz="0" w:space="0" w:color="auto"/>
            <w:right w:val="none" w:sz="0" w:space="0" w:color="auto"/>
          </w:divBdr>
        </w:div>
        <w:div w:id="192958952">
          <w:marLeft w:val="720"/>
          <w:marRight w:val="0"/>
          <w:marTop w:val="0"/>
          <w:marBottom w:val="0"/>
          <w:divBdr>
            <w:top w:val="none" w:sz="0" w:space="0" w:color="auto"/>
            <w:left w:val="none" w:sz="0" w:space="0" w:color="auto"/>
            <w:bottom w:val="none" w:sz="0" w:space="0" w:color="auto"/>
            <w:right w:val="none" w:sz="0" w:space="0" w:color="auto"/>
          </w:divBdr>
        </w:div>
      </w:divsChild>
    </w:div>
    <w:div w:id="1375235570">
      <w:bodyDiv w:val="1"/>
      <w:marLeft w:val="0"/>
      <w:marRight w:val="0"/>
      <w:marTop w:val="0"/>
      <w:marBottom w:val="0"/>
      <w:divBdr>
        <w:top w:val="none" w:sz="0" w:space="0" w:color="auto"/>
        <w:left w:val="none" w:sz="0" w:space="0" w:color="auto"/>
        <w:bottom w:val="none" w:sz="0" w:space="0" w:color="auto"/>
        <w:right w:val="none" w:sz="0" w:space="0" w:color="auto"/>
      </w:divBdr>
    </w:div>
    <w:div w:id="1391995498">
      <w:bodyDiv w:val="1"/>
      <w:marLeft w:val="0"/>
      <w:marRight w:val="0"/>
      <w:marTop w:val="0"/>
      <w:marBottom w:val="0"/>
      <w:divBdr>
        <w:top w:val="none" w:sz="0" w:space="0" w:color="auto"/>
        <w:left w:val="none" w:sz="0" w:space="0" w:color="auto"/>
        <w:bottom w:val="none" w:sz="0" w:space="0" w:color="auto"/>
        <w:right w:val="none" w:sz="0" w:space="0" w:color="auto"/>
      </w:divBdr>
    </w:div>
    <w:div w:id="1562981946">
      <w:bodyDiv w:val="1"/>
      <w:marLeft w:val="0"/>
      <w:marRight w:val="0"/>
      <w:marTop w:val="0"/>
      <w:marBottom w:val="0"/>
      <w:divBdr>
        <w:top w:val="none" w:sz="0" w:space="0" w:color="auto"/>
        <w:left w:val="none" w:sz="0" w:space="0" w:color="auto"/>
        <w:bottom w:val="none" w:sz="0" w:space="0" w:color="auto"/>
        <w:right w:val="none" w:sz="0" w:space="0" w:color="auto"/>
      </w:divBdr>
      <w:divsChild>
        <w:div w:id="1844584135">
          <w:marLeft w:val="720"/>
          <w:marRight w:val="0"/>
          <w:marTop w:val="0"/>
          <w:marBottom w:val="0"/>
          <w:divBdr>
            <w:top w:val="none" w:sz="0" w:space="0" w:color="auto"/>
            <w:left w:val="none" w:sz="0" w:space="0" w:color="auto"/>
            <w:bottom w:val="none" w:sz="0" w:space="0" w:color="auto"/>
            <w:right w:val="none" w:sz="0" w:space="0" w:color="auto"/>
          </w:divBdr>
        </w:div>
        <w:div w:id="1508328893">
          <w:marLeft w:val="720"/>
          <w:marRight w:val="0"/>
          <w:marTop w:val="0"/>
          <w:marBottom w:val="0"/>
          <w:divBdr>
            <w:top w:val="none" w:sz="0" w:space="0" w:color="auto"/>
            <w:left w:val="none" w:sz="0" w:space="0" w:color="auto"/>
            <w:bottom w:val="none" w:sz="0" w:space="0" w:color="auto"/>
            <w:right w:val="none" w:sz="0" w:space="0" w:color="auto"/>
          </w:divBdr>
        </w:div>
        <w:div w:id="1905484052">
          <w:marLeft w:val="720"/>
          <w:marRight w:val="0"/>
          <w:marTop w:val="0"/>
          <w:marBottom w:val="0"/>
          <w:divBdr>
            <w:top w:val="none" w:sz="0" w:space="0" w:color="auto"/>
            <w:left w:val="none" w:sz="0" w:space="0" w:color="auto"/>
            <w:bottom w:val="none" w:sz="0" w:space="0" w:color="auto"/>
            <w:right w:val="none" w:sz="0" w:space="0" w:color="auto"/>
          </w:divBdr>
        </w:div>
      </w:divsChild>
    </w:div>
    <w:div w:id="1581216501">
      <w:bodyDiv w:val="1"/>
      <w:marLeft w:val="0"/>
      <w:marRight w:val="0"/>
      <w:marTop w:val="0"/>
      <w:marBottom w:val="0"/>
      <w:divBdr>
        <w:top w:val="none" w:sz="0" w:space="0" w:color="auto"/>
        <w:left w:val="none" w:sz="0" w:space="0" w:color="auto"/>
        <w:bottom w:val="none" w:sz="0" w:space="0" w:color="auto"/>
        <w:right w:val="none" w:sz="0" w:space="0" w:color="auto"/>
      </w:divBdr>
      <w:divsChild>
        <w:div w:id="1535340568">
          <w:marLeft w:val="720"/>
          <w:marRight w:val="0"/>
          <w:marTop w:val="0"/>
          <w:marBottom w:val="0"/>
          <w:divBdr>
            <w:top w:val="none" w:sz="0" w:space="0" w:color="auto"/>
            <w:left w:val="none" w:sz="0" w:space="0" w:color="auto"/>
            <w:bottom w:val="none" w:sz="0" w:space="0" w:color="auto"/>
            <w:right w:val="none" w:sz="0" w:space="0" w:color="auto"/>
          </w:divBdr>
        </w:div>
        <w:div w:id="2031179610">
          <w:marLeft w:val="720"/>
          <w:marRight w:val="0"/>
          <w:marTop w:val="0"/>
          <w:marBottom w:val="0"/>
          <w:divBdr>
            <w:top w:val="none" w:sz="0" w:space="0" w:color="auto"/>
            <w:left w:val="none" w:sz="0" w:space="0" w:color="auto"/>
            <w:bottom w:val="none" w:sz="0" w:space="0" w:color="auto"/>
            <w:right w:val="none" w:sz="0" w:space="0" w:color="auto"/>
          </w:divBdr>
        </w:div>
        <w:div w:id="739789936">
          <w:marLeft w:val="720"/>
          <w:marRight w:val="0"/>
          <w:marTop w:val="0"/>
          <w:marBottom w:val="0"/>
          <w:divBdr>
            <w:top w:val="none" w:sz="0" w:space="0" w:color="auto"/>
            <w:left w:val="none" w:sz="0" w:space="0" w:color="auto"/>
            <w:bottom w:val="none" w:sz="0" w:space="0" w:color="auto"/>
            <w:right w:val="none" w:sz="0" w:space="0" w:color="auto"/>
          </w:divBdr>
        </w:div>
        <w:div w:id="1945501740">
          <w:marLeft w:val="720"/>
          <w:marRight w:val="0"/>
          <w:marTop w:val="0"/>
          <w:marBottom w:val="0"/>
          <w:divBdr>
            <w:top w:val="none" w:sz="0" w:space="0" w:color="auto"/>
            <w:left w:val="none" w:sz="0" w:space="0" w:color="auto"/>
            <w:bottom w:val="none" w:sz="0" w:space="0" w:color="auto"/>
            <w:right w:val="none" w:sz="0" w:space="0" w:color="auto"/>
          </w:divBdr>
        </w:div>
        <w:div w:id="422142339">
          <w:marLeft w:val="720"/>
          <w:marRight w:val="0"/>
          <w:marTop w:val="0"/>
          <w:marBottom w:val="0"/>
          <w:divBdr>
            <w:top w:val="none" w:sz="0" w:space="0" w:color="auto"/>
            <w:left w:val="none" w:sz="0" w:space="0" w:color="auto"/>
            <w:bottom w:val="none" w:sz="0" w:space="0" w:color="auto"/>
            <w:right w:val="none" w:sz="0" w:space="0" w:color="auto"/>
          </w:divBdr>
        </w:div>
        <w:div w:id="241138275">
          <w:marLeft w:val="720"/>
          <w:marRight w:val="0"/>
          <w:marTop w:val="0"/>
          <w:marBottom w:val="0"/>
          <w:divBdr>
            <w:top w:val="none" w:sz="0" w:space="0" w:color="auto"/>
            <w:left w:val="none" w:sz="0" w:space="0" w:color="auto"/>
            <w:bottom w:val="none" w:sz="0" w:space="0" w:color="auto"/>
            <w:right w:val="none" w:sz="0" w:space="0" w:color="auto"/>
          </w:divBdr>
        </w:div>
      </w:divsChild>
    </w:div>
    <w:div w:id="1947880047">
      <w:bodyDiv w:val="1"/>
      <w:marLeft w:val="0"/>
      <w:marRight w:val="0"/>
      <w:marTop w:val="0"/>
      <w:marBottom w:val="0"/>
      <w:divBdr>
        <w:top w:val="none" w:sz="0" w:space="0" w:color="auto"/>
        <w:left w:val="none" w:sz="0" w:space="0" w:color="auto"/>
        <w:bottom w:val="none" w:sz="0" w:space="0" w:color="auto"/>
        <w:right w:val="none" w:sz="0" w:space="0" w:color="auto"/>
      </w:divBdr>
      <w:divsChild>
        <w:div w:id="1034499498">
          <w:marLeft w:val="1440"/>
          <w:marRight w:val="0"/>
          <w:marTop w:val="96"/>
          <w:marBottom w:val="0"/>
          <w:divBdr>
            <w:top w:val="none" w:sz="0" w:space="0" w:color="auto"/>
            <w:left w:val="none" w:sz="0" w:space="0" w:color="auto"/>
            <w:bottom w:val="none" w:sz="0" w:space="0" w:color="auto"/>
            <w:right w:val="none" w:sz="0" w:space="0" w:color="auto"/>
          </w:divBdr>
        </w:div>
        <w:div w:id="36124047">
          <w:marLeft w:val="720"/>
          <w:marRight w:val="0"/>
          <w:marTop w:val="96"/>
          <w:marBottom w:val="0"/>
          <w:divBdr>
            <w:top w:val="none" w:sz="0" w:space="0" w:color="auto"/>
            <w:left w:val="none" w:sz="0" w:space="0" w:color="auto"/>
            <w:bottom w:val="none" w:sz="0" w:space="0" w:color="auto"/>
            <w:right w:val="none" w:sz="0" w:space="0" w:color="auto"/>
          </w:divBdr>
        </w:div>
        <w:div w:id="110488104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ransfer_gene" TargetMode="External"/><Relationship Id="rId18" Type="http://schemas.openxmlformats.org/officeDocument/2006/relationships/hyperlink" Target="http://en.wikipedia.org/wiki/Hfr_cell" TargetMode="External"/><Relationship Id="rId26" Type="http://schemas.openxmlformats.org/officeDocument/2006/relationships/hyperlink" Target="http://en.wikipedia.org/wiki/Bacterial_artificial_chromosome" TargetMode="External"/><Relationship Id="rId39" Type="http://schemas.openxmlformats.org/officeDocument/2006/relationships/hyperlink" Target="http://en.wikipedia.org/wiki/Prototypical" TargetMode="External"/><Relationship Id="rId21" Type="http://schemas.openxmlformats.org/officeDocument/2006/relationships/hyperlink" Target="http://en.wikipedia.org/wiki/Transcription_factor" TargetMode="External"/><Relationship Id="rId34" Type="http://schemas.openxmlformats.org/officeDocument/2006/relationships/hyperlink" Target="http://en.wikipedia.org/wiki/Kanamycin" TargetMode="External"/><Relationship Id="rId42" Type="http://schemas.openxmlformats.org/officeDocument/2006/relationships/hyperlink" Target="http://en.wikipedia.org/wiki/Episome" TargetMode="External"/><Relationship Id="rId47" Type="http://schemas.openxmlformats.org/officeDocument/2006/relationships/hyperlink" Target="http://en.wikipedia.org/wiki/Bacterial_conjugation" TargetMode="External"/><Relationship Id="rId50" Type="http://schemas.openxmlformats.org/officeDocument/2006/relationships/hyperlink" Target="http://en.wikipedia.org/wiki/Pilus" TargetMode="External"/><Relationship Id="rId55" Type="http://schemas.openxmlformats.org/officeDocument/2006/relationships/hyperlink" Target="http://en.wikipedia.org/wiki/Hfr_cell" TargetMode="External"/><Relationship Id="rId7" Type="http://schemas.openxmlformats.org/officeDocument/2006/relationships/hyperlink" Target="http://en.wikipedia.org/wiki/Esther_Lederberg" TargetMode="External"/><Relationship Id="rId2" Type="http://schemas.openxmlformats.org/officeDocument/2006/relationships/styles" Target="styles.xml"/><Relationship Id="rId16" Type="http://schemas.openxmlformats.org/officeDocument/2006/relationships/hyperlink" Target="http://en.wikipedia.org/wiki/Plasmid" TargetMode="External"/><Relationship Id="rId20" Type="http://schemas.openxmlformats.org/officeDocument/2006/relationships/hyperlink" Target="http://en.wikipedia.org/wiki/TraJ_5%27_UTR" TargetMode="External"/><Relationship Id="rId29" Type="http://schemas.openxmlformats.org/officeDocument/2006/relationships/hyperlink" Target="http://en.wikipedia.org/wiki/Antibiotics" TargetMode="External"/><Relationship Id="rId41" Type="http://schemas.openxmlformats.org/officeDocument/2006/relationships/hyperlink" Target="http://en.wikipedia.org/wiki/Bacterial_conjugation" TargetMode="External"/><Relationship Id="rId54" Type="http://schemas.openxmlformats.org/officeDocument/2006/relationships/hyperlink" Target="http://en.wikipedia.org/wiki/Homologous_recombinatio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uigi_Luca_Cavalli-Sforza" TargetMode="External"/><Relationship Id="rId24" Type="http://schemas.openxmlformats.org/officeDocument/2006/relationships/hyperlink" Target="http://en.wikipedia.org/wiki/Genetic_recombination" TargetMode="External"/><Relationship Id="rId32" Type="http://schemas.openxmlformats.org/officeDocument/2006/relationships/hyperlink" Target="http://en.wikipedia.org/wiki/Ampicillin" TargetMode="External"/><Relationship Id="rId37" Type="http://schemas.openxmlformats.org/officeDocument/2006/relationships/hyperlink" Target="http://en.wikipedia.org/wiki/Enterobacteriaceae" TargetMode="External"/><Relationship Id="rId40" Type="http://schemas.openxmlformats.org/officeDocument/2006/relationships/hyperlink" Target="http://en.wikipedia.org/wiki/F-plasmid" TargetMode="External"/><Relationship Id="rId45" Type="http://schemas.openxmlformats.org/officeDocument/2006/relationships/hyperlink" Target="http://en.wikipedia.org/wiki/Kilo-base_pair" TargetMode="External"/><Relationship Id="rId53" Type="http://schemas.openxmlformats.org/officeDocument/2006/relationships/hyperlink" Target="http://en.wikipedia.org/wiki/Escherichia_coli" TargetMode="External"/><Relationship Id="rId58"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en.wikipedia.org/wiki/Episome" TargetMode="External"/><Relationship Id="rId23" Type="http://schemas.openxmlformats.org/officeDocument/2006/relationships/hyperlink" Target="http://en.wikipedia.org/wiki/E._coli" TargetMode="External"/><Relationship Id="rId28" Type="http://schemas.openxmlformats.org/officeDocument/2006/relationships/hyperlink" Target="http://en.wikipedia.org/wiki/Antibiotic_resistance" TargetMode="External"/><Relationship Id="rId36" Type="http://schemas.openxmlformats.org/officeDocument/2006/relationships/hyperlink" Target="http://en.wikipedia.org/wiki/Pseudomonadaceae" TargetMode="External"/><Relationship Id="rId49" Type="http://schemas.openxmlformats.org/officeDocument/2006/relationships/hyperlink" Target="http://en.wikipedia.org/wiki/Gene" TargetMode="External"/><Relationship Id="rId57" Type="http://schemas.openxmlformats.org/officeDocument/2006/relationships/hyperlink" Target="http://en.wikipedia.org/wiki/Bacterial_conjugation" TargetMode="External"/><Relationship Id="rId61" Type="http://schemas.openxmlformats.org/officeDocument/2006/relationships/fontTable" Target="fontTable.xml"/><Relationship Id="rId10" Type="http://schemas.openxmlformats.org/officeDocument/2006/relationships/hyperlink" Target="http://en.wikipedia.org/wiki/Esther_Lederberg" TargetMode="External"/><Relationship Id="rId19" Type="http://schemas.openxmlformats.org/officeDocument/2006/relationships/hyperlink" Target="http://en.wikipedia.org/wiki/FinP" TargetMode="External"/><Relationship Id="rId31" Type="http://schemas.openxmlformats.org/officeDocument/2006/relationships/hyperlink" Target="http://en.wikipedia.org/wiki/Bacterial_conjugation" TargetMode="External"/><Relationship Id="rId44" Type="http://schemas.openxmlformats.org/officeDocument/2006/relationships/hyperlink" Target="http://en.wikipedia.org/wiki/Homologous_recombination" TargetMode="External"/><Relationship Id="rId52" Type="http://schemas.openxmlformats.org/officeDocument/2006/relationships/hyperlink" Target="http://en.wikipedia.org/wiki/Bacterial_conjugation"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Episome" TargetMode="External"/><Relationship Id="rId14" Type="http://schemas.openxmlformats.org/officeDocument/2006/relationships/hyperlink" Target="http://en.wikipedia.org/wiki/Insertion_sequence" TargetMode="External"/><Relationship Id="rId22" Type="http://schemas.openxmlformats.org/officeDocument/2006/relationships/hyperlink" Target="http://en.wikipedia.org/wiki/Operon" TargetMode="External"/><Relationship Id="rId27" Type="http://schemas.openxmlformats.org/officeDocument/2006/relationships/hyperlink" Target="http://en.wikipedia.org/wiki/Plasmid" TargetMode="External"/><Relationship Id="rId30" Type="http://schemas.openxmlformats.org/officeDocument/2006/relationships/hyperlink" Target="http://en.wikipedia.org/wiki/Bacterium" TargetMode="External"/><Relationship Id="rId35" Type="http://schemas.openxmlformats.org/officeDocument/2006/relationships/hyperlink" Target="http://en.wikipedia.org/wiki/Pseudomonas" TargetMode="External"/><Relationship Id="rId43" Type="http://schemas.openxmlformats.org/officeDocument/2006/relationships/hyperlink" Target="http://en.wikipedia.org/wiki/Chromosome" TargetMode="External"/><Relationship Id="rId48" Type="http://schemas.openxmlformats.org/officeDocument/2006/relationships/hyperlink" Target="http://en.wikipedia.org/wiki/Locus_%28genetics%29" TargetMode="External"/><Relationship Id="rId56" Type="http://schemas.openxmlformats.org/officeDocument/2006/relationships/hyperlink" Target="http://en.wikipedia.org/wiki/Genome" TargetMode="External"/><Relationship Id="rId8" Type="http://schemas.openxmlformats.org/officeDocument/2006/relationships/hyperlink" Target="http://en.wikipedia.org/wiki/Bacterial_conjugation" TargetMode="External"/><Relationship Id="rId51" Type="http://schemas.openxmlformats.org/officeDocument/2006/relationships/hyperlink" Target="http://en.wikipedia.org/wiki/Protein" TargetMode="External"/><Relationship Id="rId3" Type="http://schemas.openxmlformats.org/officeDocument/2006/relationships/settings" Target="settings.xml"/><Relationship Id="rId12" Type="http://schemas.openxmlformats.org/officeDocument/2006/relationships/hyperlink" Target="http://en.wikipedia.org/wiki/Joshua_Lederberg" TargetMode="External"/><Relationship Id="rId17" Type="http://schemas.openxmlformats.org/officeDocument/2006/relationships/hyperlink" Target="http://en.wikipedia.org/wiki/Genome" TargetMode="External"/><Relationship Id="rId25" Type="http://schemas.openxmlformats.org/officeDocument/2006/relationships/hyperlink" Target="http://en.wikipedia.org/wiki/Bioengineering" TargetMode="External"/><Relationship Id="rId33" Type="http://schemas.openxmlformats.org/officeDocument/2006/relationships/hyperlink" Target="http://en.wikipedia.org/wiki/Tetracycline" TargetMode="External"/><Relationship Id="rId38" Type="http://schemas.openxmlformats.org/officeDocument/2006/relationships/hyperlink" Target="http://en.wikipedia.org/wiki/Escherichia_coli" TargetMode="External"/><Relationship Id="rId46" Type="http://schemas.openxmlformats.org/officeDocument/2006/relationships/hyperlink" Target="http://en.wikipedia.org/wiki/Origin_of_replication" TargetMode="External"/><Relationship Id="rId5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9</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57</cp:revision>
  <dcterms:created xsi:type="dcterms:W3CDTF">2014-11-29T16:41:00Z</dcterms:created>
  <dcterms:modified xsi:type="dcterms:W3CDTF">2017-03-18T15:41:00Z</dcterms:modified>
</cp:coreProperties>
</file>