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3"/>
        <w:gridCol w:w="1757"/>
        <w:gridCol w:w="1528"/>
        <w:gridCol w:w="1979"/>
        <w:gridCol w:w="3498"/>
      </w:tblGrid>
      <w:tr w:rsidR="00051DFD" w:rsidTr="00C508CA">
        <w:trPr>
          <w:trHeight w:val="1266"/>
        </w:trPr>
        <w:tc>
          <w:tcPr>
            <w:tcW w:w="10915" w:type="dxa"/>
            <w:gridSpan w:val="5"/>
          </w:tcPr>
          <w:p w:rsidR="00051DFD" w:rsidRPr="00051DFD" w:rsidRDefault="00051DFD" w:rsidP="00291F07">
            <w:pPr>
              <w:bidi w:val="0"/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Experiment No. (</w:t>
            </w:r>
            <w:r w:rsidR="00291F0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5</w:t>
            </w:r>
            <w:r w:rsidRPr="00051DF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lang w:bidi="ar-IQ"/>
              </w:rPr>
              <w:t>)</w:t>
            </w:r>
          </w:p>
          <w:p w:rsidR="00291F07" w:rsidRPr="00DF3BE4" w:rsidRDefault="00291F07" w:rsidP="00291F0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</w:pPr>
            <w:r w:rsidRPr="00DF3BE4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IQ"/>
              </w:rPr>
              <w:t>Preparation of Cuprous Oxide:</w:t>
            </w:r>
          </w:p>
          <w:p w:rsidR="00051DFD" w:rsidRPr="00C869EB" w:rsidRDefault="00051DFD" w:rsidP="00291F07">
            <w:pPr>
              <w:tabs>
                <w:tab w:val="left" w:pos="567"/>
              </w:tabs>
              <w:bidi w:val="0"/>
              <w:spacing w:before="120" w:after="0"/>
              <w:ind w:left="4680"/>
              <w:rPr>
                <w:rtl/>
                <w:lang w:bidi="ar-IQ"/>
              </w:rPr>
            </w:pPr>
          </w:p>
        </w:tc>
      </w:tr>
      <w:tr w:rsidR="002807D4" w:rsidRPr="00C869EB" w:rsidTr="00291F07">
        <w:trPr>
          <w:trHeight w:val="534"/>
        </w:trPr>
        <w:tc>
          <w:tcPr>
            <w:tcW w:w="2153" w:type="dxa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المواد الكيميائية خزانة الابخرة رقم (1)</w:t>
            </w:r>
          </w:p>
        </w:tc>
        <w:tc>
          <w:tcPr>
            <w:tcW w:w="3285" w:type="dxa"/>
            <w:gridSpan w:val="2"/>
          </w:tcPr>
          <w:p w:rsidR="00C46701" w:rsidRPr="00C869EB" w:rsidRDefault="00C46701" w:rsidP="00E635C7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الزجاجيات خزانة رقم (1)</w:t>
            </w:r>
          </w:p>
        </w:tc>
        <w:tc>
          <w:tcPr>
            <w:tcW w:w="1979" w:type="dxa"/>
          </w:tcPr>
          <w:p w:rsidR="00C46701" w:rsidRPr="00C869EB" w:rsidRDefault="00C46701" w:rsidP="00C46701">
            <w:pPr>
              <w:ind w:left="807"/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 xml:space="preserve">المواد الكيميائية الصلبة بجانب الموازين (1و2) </w:t>
            </w:r>
          </w:p>
        </w:tc>
        <w:tc>
          <w:tcPr>
            <w:tcW w:w="3498" w:type="dxa"/>
          </w:tcPr>
          <w:p w:rsidR="00C46701" w:rsidRPr="00C869EB" w:rsidRDefault="00C46701" w:rsidP="002807D4">
            <w:pPr>
              <w:pStyle w:val="ListParagraph"/>
              <w:numPr>
                <w:ilvl w:val="1"/>
                <w:numId w:val="6"/>
              </w:numPr>
              <w:jc w:val="center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الملاحظات</w:t>
            </w:r>
          </w:p>
        </w:tc>
      </w:tr>
      <w:tr w:rsidR="009B7F61" w:rsidRPr="00C869EB" w:rsidTr="00291F07">
        <w:trPr>
          <w:trHeight w:val="328"/>
        </w:trPr>
        <w:tc>
          <w:tcPr>
            <w:tcW w:w="2153" w:type="dxa"/>
            <w:vMerge w:val="restart"/>
          </w:tcPr>
          <w:p w:rsidR="00B32D86" w:rsidRPr="00287FB3" w:rsidRDefault="00B32D86" w:rsidP="00287FB3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757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نوع</w:t>
            </w:r>
          </w:p>
        </w:tc>
        <w:tc>
          <w:tcPr>
            <w:tcW w:w="1528" w:type="dxa"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  <w:r w:rsidRPr="00C869EB">
              <w:rPr>
                <w:rFonts w:hint="cs"/>
                <w:rtl/>
                <w:lang w:bidi="ar-IQ"/>
              </w:rPr>
              <w:t>عدد</w:t>
            </w:r>
          </w:p>
        </w:tc>
        <w:tc>
          <w:tcPr>
            <w:tcW w:w="1979" w:type="dxa"/>
            <w:vMerge w:val="restart"/>
          </w:tcPr>
          <w:p w:rsidR="00291F07" w:rsidRPr="00291F07" w:rsidRDefault="00291F07" w:rsidP="00291F07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426" w:hanging="426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Copper sulfate hydrous CuSO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4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.5H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O (0.5 gr).</w:t>
            </w:r>
          </w:p>
          <w:p w:rsidR="00291F07" w:rsidRPr="00291F07" w:rsidRDefault="00291F07" w:rsidP="00291F07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426" w:hanging="426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Sodium sulfate Na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2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SO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vertAlign w:val="subscript"/>
                <w:lang w:bidi="ar-IQ"/>
              </w:rPr>
              <w:t>3</w:t>
            </w: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 (0.75 gr).</w:t>
            </w:r>
          </w:p>
          <w:p w:rsidR="00291F07" w:rsidRPr="00291F07" w:rsidRDefault="00291F07" w:rsidP="00291F07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426" w:hanging="426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Sodium chloride NaCl (0.5 gr).</w:t>
            </w:r>
          </w:p>
          <w:p w:rsidR="00291F07" w:rsidRPr="00291F07" w:rsidRDefault="00291F07" w:rsidP="00291F07">
            <w:pPr>
              <w:pStyle w:val="ListParagraph"/>
              <w:numPr>
                <w:ilvl w:val="0"/>
                <w:numId w:val="13"/>
              </w:numPr>
              <w:bidi w:val="0"/>
              <w:spacing w:after="0"/>
              <w:ind w:left="426" w:hanging="426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291F0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Borax (0.5 gr).</w:t>
            </w:r>
          </w:p>
          <w:p w:rsidR="00503959" w:rsidRPr="00503959" w:rsidRDefault="00503959" w:rsidP="00291F07">
            <w:pPr>
              <w:pStyle w:val="ListParagraph"/>
              <w:numPr>
                <w:ilvl w:val="0"/>
                <w:numId w:val="5"/>
              </w:numPr>
              <w:bidi w:val="0"/>
              <w:spacing w:line="240" w:lineRule="auto"/>
              <w:ind w:left="567" w:hanging="567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498" w:type="dxa"/>
            <w:vMerge w:val="restart"/>
          </w:tcPr>
          <w:p w:rsidR="00702206" w:rsidRPr="00662C87" w:rsidRDefault="00E01107" w:rsidP="00E01107">
            <w:pPr>
              <w:ind w:left="36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rtl/>
                <w:lang w:bidi="ar-IQ"/>
              </w:rPr>
            </w:pPr>
            <w:r w:rsidRPr="00662C87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IQ"/>
              </w:rPr>
              <w:t>Filter paper</w:t>
            </w:r>
            <w:r w:rsidRPr="00662C87">
              <w:rPr>
                <w:rFonts w:asciiTheme="majorBid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   توضع على المنصة</w:t>
            </w:r>
            <w:r w:rsidR="00503959" w:rsidRPr="00662C87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 distilled water</w:t>
            </w:r>
            <w:r w:rsidR="00702206" w:rsidRPr="00662C87">
              <w:rPr>
                <w:rFonts w:asciiTheme="majorBidi" w:eastAsia="Calibr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في قناني الغسيل</w:t>
            </w:r>
          </w:p>
          <w:p w:rsidR="00702206" w:rsidRPr="00662C87" w:rsidRDefault="00702206" w:rsidP="00E01107">
            <w:pPr>
              <w:ind w:left="360"/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</w:pPr>
            <w:r w:rsidRPr="00662C87">
              <w:rPr>
                <w:rFonts w:asciiTheme="majorBidi" w:eastAsia="Calibri" w:hAnsiTheme="majorBidi" w:cstheme="majorBidi"/>
                <w:color w:val="000000" w:themeColor="text1"/>
                <w:sz w:val="20"/>
                <w:szCs w:val="20"/>
                <w:lang w:bidi="ar-IQ"/>
              </w:rPr>
              <w:t xml:space="preserve"> ice bath;</w:t>
            </w:r>
            <w:r w:rsidRPr="00662C87">
              <w:rPr>
                <w:rFonts w:asciiTheme="majorBidi" w:eastAsia="Calibri" w:hAnsiTheme="majorBidi" w:cstheme="majorBidi" w:hint="cs"/>
                <w:color w:val="000000" w:themeColor="text1"/>
                <w:sz w:val="20"/>
                <w:szCs w:val="20"/>
                <w:rtl/>
                <w:lang w:bidi="ar-IQ"/>
              </w:rPr>
              <w:t xml:space="preserve"> تاخذ مكعبات الثلج وتوضع في بيكر او جفنه</w:t>
            </w:r>
          </w:p>
          <w:p w:rsidR="00291F07" w:rsidRPr="00662C87" w:rsidRDefault="00291F07" w:rsidP="00E01107">
            <w:pPr>
              <w:ind w:left="360"/>
              <w:rPr>
                <w:rFonts w:hint="cs"/>
                <w:sz w:val="20"/>
                <w:szCs w:val="20"/>
                <w:rtl/>
                <w:lang w:bidi="ar-IQ"/>
              </w:rPr>
            </w:pPr>
            <w:r w:rsidRPr="00662C87">
              <w:rPr>
                <w:rFonts w:hint="cs"/>
                <w:sz w:val="20"/>
                <w:szCs w:val="20"/>
                <w:rtl/>
                <w:lang w:bidi="ar-IQ"/>
              </w:rPr>
              <w:t>تكتب ورقة فيها النتائج توقع من مشرف المختبر</w:t>
            </w:r>
          </w:p>
          <w:p w:rsidR="00B32D86" w:rsidRPr="00662C87" w:rsidRDefault="00291F07" w:rsidP="00E01107">
            <w:pPr>
              <w:ind w:left="360"/>
              <w:rPr>
                <w:sz w:val="20"/>
                <w:szCs w:val="20"/>
                <w:rtl/>
                <w:lang w:bidi="ar-IQ"/>
              </w:rPr>
            </w:pPr>
            <w:r w:rsidRPr="00662C87">
              <w:rPr>
                <w:rFonts w:hint="cs"/>
                <w:sz w:val="20"/>
                <w:szCs w:val="20"/>
                <w:rtl/>
                <w:lang w:bidi="ar-IQ"/>
              </w:rPr>
              <w:t xml:space="preserve">يكتب تقرير مفصل عن التجربة </w:t>
            </w:r>
            <w:r w:rsidR="00D92220" w:rsidRPr="00662C87">
              <w:rPr>
                <w:rFonts w:hint="cs"/>
                <w:sz w:val="20"/>
                <w:szCs w:val="20"/>
                <w:rtl/>
                <w:lang w:bidi="ar-IQ"/>
              </w:rPr>
              <w:t xml:space="preserve">  </w:t>
            </w:r>
          </w:p>
          <w:p w:rsidR="00503959" w:rsidRPr="00E01107" w:rsidRDefault="00503959" w:rsidP="00E01107">
            <w:pPr>
              <w:ind w:left="360"/>
              <w:rPr>
                <w:sz w:val="24"/>
                <w:szCs w:val="24"/>
                <w:rtl/>
                <w:lang w:bidi="ar-IQ"/>
              </w:rPr>
            </w:pPr>
          </w:p>
        </w:tc>
      </w:tr>
      <w:tr w:rsidR="009B7F61" w:rsidRPr="00C869EB" w:rsidTr="00291F07">
        <w:trPr>
          <w:trHeight w:val="1345"/>
        </w:trPr>
        <w:tc>
          <w:tcPr>
            <w:tcW w:w="2153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1757" w:type="dxa"/>
          </w:tcPr>
          <w:p w:rsidR="00287FB3" w:rsidRDefault="00287FB3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beaker</w:t>
            </w:r>
          </w:p>
          <w:p w:rsidR="006555C7" w:rsidRDefault="00E01107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glass rod</w:t>
            </w:r>
          </w:p>
          <w:p w:rsidR="00D92220" w:rsidRPr="00C869EB" w:rsidRDefault="00D92220" w:rsidP="008C6EB1">
            <w:pPr>
              <w:ind w:left="807"/>
              <w:rPr>
                <w:lang w:bidi="ar-IQ"/>
              </w:rPr>
            </w:pPr>
            <w:r>
              <w:rPr>
                <w:lang w:bidi="ar-IQ"/>
              </w:rPr>
              <w:t>washing bottle</w:t>
            </w:r>
          </w:p>
        </w:tc>
        <w:tc>
          <w:tcPr>
            <w:tcW w:w="1528" w:type="dxa"/>
          </w:tcPr>
          <w:p w:rsidR="00C46701" w:rsidRPr="00C869EB" w:rsidRDefault="00D92220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</w:p>
          <w:p w:rsidR="00C508CA" w:rsidRPr="00C869EB" w:rsidRDefault="00B32D86" w:rsidP="00051DFD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  <w:p w:rsidR="009B7F61" w:rsidRPr="00C869EB" w:rsidRDefault="009B7F61" w:rsidP="00051DFD">
            <w:pPr>
              <w:ind w:left="807"/>
              <w:rPr>
                <w:rtl/>
                <w:lang w:bidi="ar-IQ"/>
              </w:rPr>
            </w:pPr>
          </w:p>
          <w:p w:rsidR="006555C7" w:rsidRPr="00C869EB" w:rsidRDefault="00D92220" w:rsidP="009B7F61">
            <w:pPr>
              <w:ind w:left="807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1979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  <w:tc>
          <w:tcPr>
            <w:tcW w:w="3498" w:type="dxa"/>
            <w:vMerge/>
          </w:tcPr>
          <w:p w:rsidR="00C46701" w:rsidRPr="00C869EB" w:rsidRDefault="00C46701" w:rsidP="00051DFD">
            <w:pPr>
              <w:ind w:left="807"/>
              <w:rPr>
                <w:rtl/>
                <w:lang w:bidi="ar-IQ"/>
              </w:rPr>
            </w:pPr>
          </w:p>
        </w:tc>
      </w:tr>
    </w:tbl>
    <w:p w:rsidR="00291F07" w:rsidRPr="00B76292" w:rsidRDefault="00291F07" w:rsidP="00291F07">
      <w:pPr>
        <w:bidi w:val="0"/>
        <w:spacing w:before="240" w:after="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ar-IQ"/>
        </w:rPr>
        <w:t>Procedure: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Dissolve (0.5 gr) of CuSO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4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.5H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O in (5 ml) of distilled water in a beaker.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Dissolve (0.75 gr) of Na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2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SO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vertAlign w:val="subscript"/>
          <w:lang w:bidi="ar-IQ"/>
        </w:rPr>
        <w:t>3</w:t>
      </w: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and (0.5gr) of NaCl together in (10 ml) of distilled water in another beaker.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Mix the two solutions in one beaker, a green precipitate will be formed and it will quickly dissolve and turns into a soluble solution.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Dissolve in another beaker (0.5 gr) of borax in (10 ml) of distilled water and then boil the solution.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Add the mixture of step (3) to the boiling solution of step (4) drop wise with stirring; a yellow precipitate will be formed, which will turns into a dark color with boiling continued for half an hour.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After half an hour red crystals will be formed.</w:t>
      </w:r>
    </w:p>
    <w:p w:rsidR="00291F07" w:rsidRPr="00B76292" w:rsidRDefault="00291F07" w:rsidP="00291F07">
      <w:pPr>
        <w:pStyle w:val="ListParagraph"/>
        <w:numPr>
          <w:ilvl w:val="0"/>
          <w:numId w:val="12"/>
        </w:numPr>
        <w:bidi w:val="0"/>
        <w:spacing w:after="0"/>
        <w:ind w:left="426" w:hanging="426"/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</w:pPr>
      <w:r w:rsidRPr="00B76292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Filter the solution using filter paper, dry the red crystals, report the yield and then calculate the percentage.</w:t>
      </w:r>
    </w:p>
    <w:p w:rsidR="008C6EB1" w:rsidRPr="008C6EB1" w:rsidRDefault="008C6EB1" w:rsidP="00291F07">
      <w:pPr>
        <w:bidi w:val="0"/>
        <w:spacing w:line="240" w:lineRule="auto"/>
        <w:rPr>
          <w:rFonts w:asciiTheme="majorBidi" w:hAnsiTheme="majorBidi" w:cstheme="majorBidi"/>
          <w:lang w:bidi="ar-IQ"/>
        </w:rPr>
      </w:pPr>
    </w:p>
    <w:sectPr w:rsidR="008C6EB1" w:rsidRPr="008C6EB1" w:rsidSect="002456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3A" w:rsidRDefault="00571A3A" w:rsidP="008C6EB1">
      <w:pPr>
        <w:spacing w:after="0" w:line="240" w:lineRule="auto"/>
      </w:pPr>
      <w:r>
        <w:separator/>
      </w:r>
    </w:p>
  </w:endnote>
  <w:endnote w:type="continuationSeparator" w:id="1">
    <w:p w:rsidR="00571A3A" w:rsidRDefault="00571A3A" w:rsidP="008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3A" w:rsidRDefault="00571A3A" w:rsidP="008C6EB1">
      <w:pPr>
        <w:spacing w:after="0" w:line="240" w:lineRule="auto"/>
      </w:pPr>
      <w:r>
        <w:separator/>
      </w:r>
    </w:p>
  </w:footnote>
  <w:footnote w:type="continuationSeparator" w:id="1">
    <w:p w:rsidR="00571A3A" w:rsidRDefault="00571A3A" w:rsidP="008C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BD9"/>
    <w:multiLevelType w:val="hybridMultilevel"/>
    <w:tmpl w:val="9B9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35BA"/>
    <w:multiLevelType w:val="hybridMultilevel"/>
    <w:tmpl w:val="240A0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2DD"/>
    <w:multiLevelType w:val="hybridMultilevel"/>
    <w:tmpl w:val="7890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46C44"/>
    <w:multiLevelType w:val="hybridMultilevel"/>
    <w:tmpl w:val="6F58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41C00"/>
    <w:multiLevelType w:val="hybridMultilevel"/>
    <w:tmpl w:val="B404A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7427"/>
    <w:multiLevelType w:val="hybridMultilevel"/>
    <w:tmpl w:val="CC847F24"/>
    <w:lvl w:ilvl="0" w:tplc="1F1E2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0FCB"/>
    <w:multiLevelType w:val="multilevel"/>
    <w:tmpl w:val="7F1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2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C2F7D"/>
    <w:multiLevelType w:val="hybridMultilevel"/>
    <w:tmpl w:val="8656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47978"/>
    <w:multiLevelType w:val="hybridMultilevel"/>
    <w:tmpl w:val="677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394195"/>
    <w:multiLevelType w:val="hybridMultilevel"/>
    <w:tmpl w:val="B0568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D53B3"/>
    <w:multiLevelType w:val="hybridMultilevel"/>
    <w:tmpl w:val="9E189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11585"/>
    <w:multiLevelType w:val="hybridMultilevel"/>
    <w:tmpl w:val="9356B312"/>
    <w:lvl w:ilvl="0" w:tplc="2E7E115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D07E5"/>
    <w:multiLevelType w:val="hybridMultilevel"/>
    <w:tmpl w:val="2D02238E"/>
    <w:lvl w:ilvl="0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DFD"/>
    <w:rsid w:val="00044ED6"/>
    <w:rsid w:val="00051DFD"/>
    <w:rsid w:val="00112727"/>
    <w:rsid w:val="002456B7"/>
    <w:rsid w:val="002807D4"/>
    <w:rsid w:val="00287FB3"/>
    <w:rsid w:val="00291F07"/>
    <w:rsid w:val="00447A85"/>
    <w:rsid w:val="00503959"/>
    <w:rsid w:val="00571A3A"/>
    <w:rsid w:val="00593142"/>
    <w:rsid w:val="00635110"/>
    <w:rsid w:val="006555C7"/>
    <w:rsid w:val="00662C87"/>
    <w:rsid w:val="00702206"/>
    <w:rsid w:val="00855B36"/>
    <w:rsid w:val="00855CAA"/>
    <w:rsid w:val="008C4A97"/>
    <w:rsid w:val="008C6EB1"/>
    <w:rsid w:val="009028C5"/>
    <w:rsid w:val="009B7F61"/>
    <w:rsid w:val="00B32D86"/>
    <w:rsid w:val="00C13B70"/>
    <w:rsid w:val="00C46701"/>
    <w:rsid w:val="00C508CA"/>
    <w:rsid w:val="00C869EB"/>
    <w:rsid w:val="00D22442"/>
    <w:rsid w:val="00D92220"/>
    <w:rsid w:val="00DB06A0"/>
    <w:rsid w:val="00E01107"/>
    <w:rsid w:val="00E635C7"/>
    <w:rsid w:val="00EB5172"/>
    <w:rsid w:val="00EE748A"/>
    <w:rsid w:val="00F8277B"/>
    <w:rsid w:val="00FB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51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EB1"/>
  </w:style>
  <w:style w:type="paragraph" w:styleId="Footer">
    <w:name w:val="footer"/>
    <w:basedOn w:val="Normal"/>
    <w:link w:val="FooterChar"/>
    <w:uiPriority w:val="99"/>
    <w:semiHidden/>
    <w:unhideWhenUsed/>
    <w:rsid w:val="008C6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2018-09-29T20:39:00Z</dcterms:created>
  <dcterms:modified xsi:type="dcterms:W3CDTF">2018-09-29T20:39:00Z</dcterms:modified>
</cp:coreProperties>
</file>