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6C" w:rsidRDefault="004E416C" w:rsidP="004E416C">
      <w:pPr>
        <w:bidi/>
        <w:jc w:val="both"/>
        <w:rPr>
          <w:rFonts w:ascii="Verdana" w:hAnsi="Verdana" w:hint="cs"/>
          <w:sz w:val="36"/>
          <w:szCs w:val="36"/>
          <w:rtl/>
          <w:lang/>
        </w:rPr>
      </w:pPr>
      <w:r w:rsidRPr="00461FB2">
        <w:rPr>
          <w:rFonts w:ascii="Verdana" w:hAnsi="Verdana"/>
          <w:sz w:val="36"/>
          <w:szCs w:val="36"/>
          <w:rtl/>
          <w:lang/>
        </w:rPr>
        <w:t>النظريات القانونية</w:t>
      </w:r>
      <w:r>
        <w:rPr>
          <w:rFonts w:ascii="Verdana" w:hAnsi="Verdana" w:hint="cs"/>
          <w:sz w:val="36"/>
          <w:szCs w:val="36"/>
          <w:rtl/>
          <w:lang/>
        </w:rPr>
        <w:t xml:space="preserve"> لنشأة الدولة </w:t>
      </w:r>
      <w:r w:rsidRPr="00461FB2">
        <w:rPr>
          <w:rFonts w:ascii="Verdana" w:hAnsi="Verdana"/>
          <w:sz w:val="36"/>
          <w:szCs w:val="36"/>
          <w:rtl/>
          <w:lang/>
        </w:rPr>
        <w:t>:</w:t>
      </w:r>
    </w:p>
    <w:p w:rsidR="004E416C" w:rsidRDefault="004E416C" w:rsidP="004E416C">
      <w:pPr>
        <w:bidi/>
        <w:jc w:val="both"/>
        <w:rPr>
          <w:rFonts w:ascii="Verdana" w:hAnsi="Verdana" w:hint="cs"/>
          <w:sz w:val="36"/>
          <w:szCs w:val="36"/>
          <w:rtl/>
          <w:lang/>
        </w:rPr>
      </w:pPr>
      <w:r>
        <w:rPr>
          <w:rFonts w:ascii="Verdana" w:hAnsi="Verdana"/>
          <w:sz w:val="36"/>
          <w:szCs w:val="36"/>
          <w:rtl/>
          <w:lang/>
        </w:rPr>
        <w:t xml:space="preserve"> </w:t>
      </w:r>
      <w:r>
        <w:rPr>
          <w:rFonts w:ascii="Verdana" w:hAnsi="Verdana"/>
          <w:sz w:val="36"/>
          <w:szCs w:val="36"/>
          <w:rtl/>
          <w:lang/>
        </w:rPr>
        <w:br/>
        <w:t>أولا: النظرية ال</w:t>
      </w:r>
      <w:r>
        <w:rPr>
          <w:rFonts w:ascii="Verdana" w:hAnsi="Verdana" w:hint="cs"/>
          <w:sz w:val="36"/>
          <w:szCs w:val="36"/>
          <w:rtl/>
          <w:lang/>
        </w:rPr>
        <w:t>عقدي</w:t>
      </w:r>
      <w:r w:rsidRPr="00461FB2">
        <w:rPr>
          <w:rFonts w:ascii="Verdana" w:hAnsi="Verdana"/>
          <w:sz w:val="36"/>
          <w:szCs w:val="36"/>
          <w:rtl/>
          <w:lang/>
        </w:rPr>
        <w:t>ة: وترى هذه النظرية أن الدولة ما هي إلا نتاج اتفاق بين أعضاء المجتمع سواء في عقد أو في شكل اتحاد، وإذا وصفت بالديمقراطية .</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1- نظرية "توما هوبز 1588-1679" : جاءت هذه النظرية لتبرير سلطة الملك وضد الثورات الشكلية إذ أن هوبز كان من مؤيدي العرش الحاكم وتشتمل لعلى العناصر التالية :</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أ- المجتمع قبل العقد: مجتمع فوضوي يغلب عليه قانون الغاب والأنانية والطمع وحب النفس لذلك أحس الأفراد بضرورة إقامة مجتمع منظم يخضعون له يحكمهم فيه حاكم يوفر لهم الاستقرار والأمان. ب- أطراف العقد: هم أفراد المجتمع الذين يتنازلون عن حقوقهم للحاكم الذي لم يكن طرفا في العقد .</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ج- آثار العقد : لابد على الأفراد أن يتنازلوا عن جميع حقوقهم لتفادي الاختلاف والتناحر التي يشرف عليها الحاكم الذي له السلطة المطلقة دون أن يكون مسؤولا أو ملتزما نحوهم بأي شيء لأنه لم يكن طرفا في العقد.مما ينجر عنه استبداد الحاكم وبحسب هوبز استبداد الحاكم أفضل بكثير من الفوضى السابقة ولكنه يحمله مسؤولية توفير الرفاهية واحترام القوانين القضائية وقد أخلط هوبز بين الحكومة و الدولة يعني أن بذور فناء الدولة في فناء العرش الحاكم .</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2- نظرية "جون لوك":(1932-1704) وهو من دعاة تقييد سلطة الحكام ولابد من احترام الحريات الفردية وتتلخص النظرية في ما يلي:</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أ- المجتمع قبل العقد: إن الإنسان خير بطبعه يعيش في حالة سلام وحرية طبيعية ومساواة تامة وفقا للقانون الطبيعي.إلا أنه يحتاج دوما إلى النظام السياسي الذي يضمن له الحرية واحترام حقوقه والمحافظة على القيم .</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 xml:space="preserve">ب- أطراف العقد: أعضاء العقد هم المجتمع من جهة والحاكم أو الحكام من جهة أخرى والعقد يتم عبر مرحلتين: حيث في الأولى يتفق أفراد الجماعة </w:t>
      </w:r>
      <w:r w:rsidRPr="00461FB2">
        <w:rPr>
          <w:rFonts w:ascii="Verdana" w:hAnsi="Verdana"/>
          <w:sz w:val="36"/>
          <w:szCs w:val="36"/>
          <w:rtl/>
          <w:lang/>
        </w:rPr>
        <w:lastRenderedPageBreak/>
        <w:t>على إنشاء مجتمع سياسي ثم بين الشعب السياسي والحكومة التي تتولى الحكم.</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ج-آثار العقد: إن الأفراد لا يتنازلون عن كل حقوقهم بل عن بعضها فقط،وبما أن الحكومة كانت طرفا في العقد فهي بمسؤولة أمام أفراد المجتمع ولا يحق لها الاعتداء على الحقوق التي لم يتم التنازل عنها وإلا عرضت للمسائلة وحق للشعب عزلها ولو عن طريق الثورة .</w:t>
      </w:r>
    </w:p>
    <w:p w:rsidR="004E416C" w:rsidRDefault="004E416C" w:rsidP="004E416C">
      <w:pPr>
        <w:bidi/>
        <w:jc w:val="both"/>
        <w:rPr>
          <w:rFonts w:ascii="Verdana" w:hAnsi="Verdana" w:hint="cs"/>
          <w:sz w:val="36"/>
          <w:szCs w:val="36"/>
          <w:rtl/>
          <w:lang/>
        </w:rPr>
      </w:pPr>
      <w:r>
        <w:rPr>
          <w:rFonts w:ascii="Verdana" w:hAnsi="Verdana"/>
          <w:sz w:val="36"/>
          <w:szCs w:val="36"/>
          <w:rtl/>
          <w:lang/>
        </w:rPr>
        <w:br/>
        <w:t>3- نظرية ج</w:t>
      </w:r>
      <w:r>
        <w:rPr>
          <w:rFonts w:ascii="Verdana" w:hAnsi="Verdana" w:hint="cs"/>
          <w:sz w:val="36"/>
          <w:szCs w:val="36"/>
          <w:rtl/>
          <w:lang/>
        </w:rPr>
        <w:t>ا</w:t>
      </w:r>
      <w:r w:rsidRPr="00461FB2">
        <w:rPr>
          <w:rFonts w:ascii="Verdana" w:hAnsi="Verdana"/>
          <w:sz w:val="36"/>
          <w:szCs w:val="36"/>
          <w:rtl/>
          <w:lang/>
        </w:rPr>
        <w:t>ن جاك روسو "1712-1778" وهو يرفض إنشاء الدولة على القوة وتتلخص نظريته في:</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أ- المجتمع قبل العقد: إن الإنسان خير بطبعه يعيش في حالة سلام وحرية طبيعية ومساواة تامة وفقا للقانون الطبيعي.إلا أنه يحتاج دوما إلى النظام السياسي الذي يضمن له الحرية واحترام حقوقه والمحافظة على القيم .</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ب- أطراف العقد: يتفق الأفراد على إنشاء نوع من الاتحاد في ما بينهم يحميهم و يحمي أملاكهم ويتمتع هذا الإتحاد بسلطة كل فرد من أفراد المجتمع أي أن كل فرد يلتزم نحو الجماعة الأخرى المتحدين وبذلك نجد أن الفرد يتعاقد من زاويتين: مع الشخص العام باعتباره عضوا من الجماعة ومع الجماعة باعتبارها من مكونات الشخص العام.</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ج- آثار العقد: يترتب عن هذا العقد أن الأفراد تنازلوا لعن جميع حقوقهم الطبيعية مقابل حصولهم على حقوق مدنية يضمنها هذا التنظيم .</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نقد هذه النظريات:1- لم يجتمع الأفراد بالصورة المذكورة في بهذه النظريات مما جعلها مجرد نظريات افتراضية.</w:t>
      </w:r>
    </w:p>
    <w:p w:rsidR="004E416C" w:rsidRDefault="004E416C" w:rsidP="004E416C">
      <w:pPr>
        <w:bidi/>
        <w:jc w:val="both"/>
        <w:rPr>
          <w:rFonts w:ascii="Verdana" w:hAnsi="Verdana" w:hint="cs"/>
          <w:sz w:val="36"/>
          <w:szCs w:val="36"/>
          <w:rtl/>
          <w:lang/>
        </w:rPr>
      </w:pPr>
      <w:r w:rsidRPr="00461FB2">
        <w:rPr>
          <w:rFonts w:ascii="Verdana" w:hAnsi="Verdana"/>
          <w:sz w:val="36"/>
          <w:szCs w:val="36"/>
          <w:rtl/>
          <w:lang/>
        </w:rPr>
        <w:br/>
        <w:t>2- لابد من وجود قانون يحمي العقد ويكون سابق له،وهذا يعني وجود مجتمع منظم قبل وجود العقد.3- لا يمكن للأفراد التنازل عن حقوقهم الطبيعية.4- استحالة اتفاق جميع الأطراف حول هذا العقد.5-استحالة ديمومة العقد.</w:t>
      </w:r>
    </w:p>
    <w:p w:rsidR="00BC4078" w:rsidRPr="004E416C" w:rsidRDefault="00BC4078" w:rsidP="004E416C">
      <w:pPr>
        <w:rPr>
          <w:lang w:val="en-US"/>
        </w:rPr>
      </w:pPr>
    </w:p>
    <w:sectPr w:rsidR="00BC4078" w:rsidRPr="004E416C"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E416C"/>
    <w:rsid w:val="004E416C"/>
    <w:rsid w:val="00BC4078"/>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6C"/>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2017-04-13T19:50:00Z</dcterms:created>
  <dcterms:modified xsi:type="dcterms:W3CDTF">2017-04-13T19:52:00Z</dcterms:modified>
</cp:coreProperties>
</file>