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A1" w:rsidRPr="00A323DC" w:rsidRDefault="004D45A1" w:rsidP="004D45A1">
      <w:pPr>
        <w:pStyle w:val="ListParagraph"/>
        <w:jc w:val="center"/>
        <w:rPr>
          <w:rFonts w:cs="Mudir MT"/>
          <w:b/>
          <w:bCs/>
          <w:sz w:val="32"/>
          <w:szCs w:val="32"/>
          <w:u w:val="single"/>
          <w:lang w:bidi="ar-IQ"/>
        </w:rPr>
      </w:pPr>
      <w:r w:rsidRPr="00A323DC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المحاضرة الثالثة عشر</w:t>
      </w:r>
    </w:p>
    <w:p w:rsidR="004D45A1" w:rsidRPr="00A323DC" w:rsidRDefault="004D45A1" w:rsidP="004D45A1">
      <w:pPr>
        <w:rPr>
          <w:rFonts w:cs="Mudir MT"/>
          <w:lang w:bidi="ar-IQ"/>
        </w:rPr>
      </w:pPr>
    </w:p>
    <w:p w:rsidR="004D45A1" w:rsidRPr="00A323DC" w:rsidRDefault="004D45A1" w:rsidP="004D45A1">
      <w:pPr>
        <w:rPr>
          <w:rFonts w:cs="Mudir MT"/>
          <w:lang w:bidi="ar-IQ"/>
        </w:rPr>
      </w:pPr>
    </w:p>
    <w:p w:rsidR="004D45A1" w:rsidRPr="00A323DC" w:rsidRDefault="004D45A1" w:rsidP="004D45A1">
      <w:pPr>
        <w:rPr>
          <w:rFonts w:cs="Mudir MT"/>
          <w:b/>
          <w:bCs/>
          <w:sz w:val="28"/>
          <w:szCs w:val="28"/>
          <w:rtl/>
          <w:lang w:bidi="ar-IQ"/>
        </w:rPr>
      </w:pPr>
      <w:r w:rsidRPr="00A323DC">
        <w:rPr>
          <w:rFonts w:cs="Mudir MT" w:hint="cs"/>
          <w:b/>
          <w:bCs/>
          <w:sz w:val="32"/>
          <w:szCs w:val="32"/>
          <w:rtl/>
          <w:lang w:bidi="ar-IQ"/>
        </w:rPr>
        <w:t>حماية الممتلكات الثقافية</w:t>
      </w:r>
    </w:p>
    <w:p w:rsidR="004D45A1" w:rsidRPr="00A323DC" w:rsidRDefault="004D45A1" w:rsidP="004D45A1">
      <w:pPr>
        <w:rPr>
          <w:rFonts w:cs="Mudir MT"/>
          <w:sz w:val="28"/>
          <w:szCs w:val="28"/>
          <w:rtl/>
          <w:lang w:bidi="ar-IQ"/>
        </w:rPr>
      </w:pPr>
      <w:r w:rsidRPr="00A323DC">
        <w:rPr>
          <w:rFonts w:cs="Mudir MT" w:hint="cs"/>
          <w:sz w:val="28"/>
          <w:szCs w:val="28"/>
          <w:rtl/>
          <w:lang w:bidi="ar-IQ"/>
        </w:rPr>
        <w:t>لغرض الاحاطة بحماية الممتلكات الثقافية  سوف نقسم هذا الموضوع على النحوالاتي:</w:t>
      </w:r>
    </w:p>
    <w:p w:rsidR="004D45A1" w:rsidRPr="00A323DC" w:rsidRDefault="004D45A1" w:rsidP="004D45A1">
      <w:pPr>
        <w:rPr>
          <w:rFonts w:cs="Mudir MT"/>
          <w:sz w:val="28"/>
          <w:szCs w:val="28"/>
          <w:rtl/>
          <w:lang w:bidi="ar-IQ"/>
        </w:rPr>
      </w:pPr>
      <w:r w:rsidRPr="00A323DC">
        <w:rPr>
          <w:rFonts w:cs="Mudir MT" w:hint="cs"/>
          <w:sz w:val="28"/>
          <w:szCs w:val="28"/>
          <w:rtl/>
          <w:lang w:bidi="ar-IQ"/>
        </w:rPr>
        <w:t>اولا:مفهوم الممتلكات الثقافية , تعرف الممتلكات الثقافية بانها (كل انواع العقارات والمنقولات التي تمثل اهمية التراث الثقافي لشعب ما مثل الجامعات والمتاحف ودور العبادة9</w:t>
      </w:r>
    </w:p>
    <w:p w:rsidR="004D45A1" w:rsidRPr="00A323DC" w:rsidRDefault="004D45A1" w:rsidP="004D45A1">
      <w:pPr>
        <w:rPr>
          <w:rFonts w:cs="Mudir MT"/>
          <w:sz w:val="28"/>
          <w:szCs w:val="28"/>
          <w:rtl/>
          <w:lang w:bidi="ar-IQ"/>
        </w:rPr>
      </w:pPr>
    </w:p>
    <w:p w:rsidR="004D45A1" w:rsidRPr="00A323DC" w:rsidRDefault="004D45A1" w:rsidP="004D45A1">
      <w:pPr>
        <w:rPr>
          <w:rFonts w:cs="Mudir MT"/>
          <w:sz w:val="28"/>
          <w:szCs w:val="28"/>
          <w:rtl/>
          <w:lang w:bidi="ar-IQ"/>
        </w:rPr>
      </w:pPr>
      <w:r w:rsidRPr="00A323DC">
        <w:rPr>
          <w:rFonts w:cs="Mudir MT" w:hint="cs"/>
          <w:sz w:val="28"/>
          <w:szCs w:val="28"/>
          <w:rtl/>
          <w:lang w:bidi="ar-IQ"/>
        </w:rPr>
        <w:t>ثانيا:مضمون الحماية : يتضمن مضمون الحماية العامة مجموعة من الاجراءات الواجب اتخاذها من قبل الدول وصولا الى كفالة الحماية العامة للممتلكات الثقافية.</w:t>
      </w:r>
    </w:p>
    <w:p w:rsidR="004D45A1" w:rsidRPr="00A323DC" w:rsidRDefault="004D45A1" w:rsidP="004D45A1">
      <w:pPr>
        <w:rPr>
          <w:rFonts w:cs="Mudir MT"/>
          <w:sz w:val="28"/>
          <w:szCs w:val="28"/>
          <w:rtl/>
          <w:lang w:bidi="ar-IQ"/>
        </w:rPr>
      </w:pPr>
    </w:p>
    <w:p w:rsidR="00C7176F" w:rsidRPr="00A323DC" w:rsidRDefault="00C7176F">
      <w:pPr>
        <w:rPr>
          <w:rFonts w:cs="Mudir MT"/>
          <w:lang w:bidi="ar-IQ"/>
        </w:rPr>
      </w:pPr>
      <w:bookmarkStart w:id="0" w:name="_GoBack"/>
      <w:bookmarkEnd w:id="0"/>
    </w:p>
    <w:sectPr w:rsidR="00C7176F" w:rsidRPr="00A323DC" w:rsidSect="00A323DC">
      <w:pgSz w:w="11906" w:h="16838"/>
      <w:pgMar w:top="1440" w:right="1800" w:bottom="1440" w:left="1800" w:header="708" w:footer="708" w:gutter="0"/>
      <w:pgBorders w:offsetFrom="page">
        <w:top w:val="thinThickThinSmallGap" w:sz="24" w:space="24" w:color="984806" w:themeColor="accent6" w:themeShade="80" w:shadow="1"/>
        <w:left w:val="thinThickThinSmallGap" w:sz="24" w:space="24" w:color="984806" w:themeColor="accent6" w:themeShade="80" w:shadow="1"/>
        <w:bottom w:val="thinThickThinSmallGap" w:sz="24" w:space="24" w:color="984806" w:themeColor="accent6" w:themeShade="80" w:shadow="1"/>
        <w:right w:val="thinThickThinSmallGap" w:sz="24" w:space="24" w:color="984806" w:themeColor="accent6" w:themeShade="80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1"/>
    <w:rsid w:val="004D45A1"/>
    <w:rsid w:val="00A323DC"/>
    <w:rsid w:val="00C7176F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 (C)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2017-04-16T08:01:00Z</dcterms:created>
  <dcterms:modified xsi:type="dcterms:W3CDTF">2017-04-16T09:51:00Z</dcterms:modified>
</cp:coreProperties>
</file>