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E1" w:rsidRPr="005752B2" w:rsidRDefault="00B503DB" w:rsidP="00B503DB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  <w:r w:rsidRPr="005752B2">
        <w:rPr>
          <w:rFonts w:asciiTheme="majorBidi" w:hAnsiTheme="majorBidi" w:cstheme="majorBidi"/>
          <w:b/>
          <w:bCs/>
          <w:sz w:val="28"/>
          <w:szCs w:val="28"/>
          <w:lang w:bidi="ar-IQ"/>
        </w:rPr>
        <w:t>Ministry of Higher Education and Scientific Research</w:t>
      </w:r>
    </w:p>
    <w:p w:rsidR="00B503DB" w:rsidRPr="005752B2" w:rsidRDefault="00B503DB" w:rsidP="00B503DB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52B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Al- </w:t>
      </w:r>
      <w:proofErr w:type="spellStart"/>
      <w:r w:rsidRPr="005752B2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</w:t>
      </w:r>
      <w:r w:rsidR="00C54B7A">
        <w:rPr>
          <w:rFonts w:asciiTheme="majorBidi" w:hAnsiTheme="majorBidi" w:cstheme="majorBidi"/>
          <w:b/>
          <w:bCs/>
          <w:sz w:val="28"/>
          <w:szCs w:val="28"/>
          <w:lang w:bidi="ar-IQ"/>
        </w:rPr>
        <w:t>y</w:t>
      </w:r>
      <w:r w:rsidRPr="005752B2">
        <w:rPr>
          <w:rFonts w:asciiTheme="majorBidi" w:hAnsiTheme="majorBidi" w:cstheme="majorBidi"/>
          <w:b/>
          <w:bCs/>
          <w:sz w:val="28"/>
          <w:szCs w:val="28"/>
          <w:lang w:bidi="ar-IQ"/>
        </w:rPr>
        <w:t>ria</w:t>
      </w:r>
      <w:proofErr w:type="spellEnd"/>
      <w:r w:rsidRPr="005752B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University/ College of Arts/ Department of English Language and Literature</w:t>
      </w:r>
    </w:p>
    <w:p w:rsidR="00B503DB" w:rsidRPr="005752B2" w:rsidRDefault="00B503DB" w:rsidP="00B503DB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52B2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:rsidR="00B503DB" w:rsidRPr="004C2AEA" w:rsidRDefault="00B503DB" w:rsidP="0023478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C2AEA">
        <w:rPr>
          <w:rFonts w:asciiTheme="majorBidi" w:hAnsiTheme="majorBidi" w:cstheme="majorBidi"/>
          <w:b/>
          <w:bCs/>
          <w:sz w:val="24"/>
          <w:szCs w:val="24"/>
          <w:lang w:bidi="ar-IQ"/>
        </w:rPr>
        <w:t>Course No: 05</w:t>
      </w:r>
    </w:p>
    <w:p w:rsidR="00234789" w:rsidRPr="004C2AEA" w:rsidRDefault="00234789" w:rsidP="0023478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C2AEA">
        <w:rPr>
          <w:rFonts w:asciiTheme="majorBidi" w:hAnsiTheme="majorBidi" w:cstheme="majorBidi"/>
          <w:b/>
          <w:bCs/>
          <w:sz w:val="24"/>
          <w:szCs w:val="24"/>
          <w:lang w:bidi="ar-IQ"/>
        </w:rPr>
        <w:t>Course Name: Novel</w:t>
      </w:r>
    </w:p>
    <w:p w:rsidR="00B503DB" w:rsidRPr="004C2AEA" w:rsidRDefault="00234789" w:rsidP="0023478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C2AEA">
        <w:rPr>
          <w:rFonts w:asciiTheme="majorBidi" w:hAnsiTheme="majorBidi" w:cstheme="majorBidi"/>
          <w:b/>
          <w:bCs/>
          <w:sz w:val="24"/>
          <w:szCs w:val="24"/>
          <w:lang w:bidi="ar-IQ"/>
        </w:rPr>
        <w:t>Department No: 02</w:t>
      </w:r>
    </w:p>
    <w:p w:rsidR="00234789" w:rsidRPr="004C2AEA" w:rsidRDefault="00234789" w:rsidP="0023478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C2AEA">
        <w:rPr>
          <w:rFonts w:asciiTheme="majorBidi" w:hAnsiTheme="majorBidi" w:cstheme="majorBidi"/>
          <w:b/>
          <w:bCs/>
          <w:sz w:val="24"/>
          <w:szCs w:val="24"/>
          <w:lang w:bidi="ar-IQ"/>
        </w:rPr>
        <w:t>College No: 513</w:t>
      </w:r>
    </w:p>
    <w:p w:rsidR="00B503DB" w:rsidRPr="004C2AEA" w:rsidRDefault="00D57D41" w:rsidP="004C2AEA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Code: 51302205</w:t>
      </w:r>
    </w:p>
    <w:p w:rsidR="00234789" w:rsidRDefault="00234789" w:rsidP="0023478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C2AEA">
        <w:rPr>
          <w:rFonts w:asciiTheme="majorBidi" w:hAnsiTheme="majorBidi" w:cstheme="majorBidi"/>
          <w:b/>
          <w:bCs/>
          <w:sz w:val="24"/>
          <w:szCs w:val="24"/>
          <w:lang w:bidi="ar-IQ"/>
        </w:rPr>
        <w:t>(2 credit hours)</w:t>
      </w:r>
    </w:p>
    <w:p w:rsidR="004C2AEA" w:rsidRPr="004C2AEA" w:rsidRDefault="004C2AEA" w:rsidP="004C2AEA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C2AEA">
        <w:rPr>
          <w:rFonts w:asciiTheme="majorBidi" w:hAnsiTheme="majorBidi" w:cstheme="majorBidi"/>
          <w:b/>
          <w:bCs/>
          <w:sz w:val="24"/>
          <w:szCs w:val="24"/>
          <w:lang w:bidi="ar-IQ"/>
        </w:rPr>
        <w:t>Course Description: Eighteenth Century British Novel</w:t>
      </w:r>
    </w:p>
    <w:p w:rsidR="006D1732" w:rsidRPr="00234789" w:rsidRDefault="00FF4849" w:rsidP="00923366">
      <w:pPr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34789">
        <w:rPr>
          <w:rFonts w:asciiTheme="majorBidi" w:hAnsiTheme="majorBidi" w:cstheme="majorBidi"/>
          <w:sz w:val="24"/>
          <w:szCs w:val="24"/>
          <w:lang w:val="en-AU" w:bidi="ar-IQ"/>
        </w:rPr>
        <w:t xml:space="preserve">The course covers British Literature and culture during the eighteenth </w:t>
      </w:r>
      <w:r w:rsidR="00234789" w:rsidRPr="00234789">
        <w:rPr>
          <w:rFonts w:asciiTheme="majorBidi" w:hAnsiTheme="majorBidi" w:cstheme="majorBidi"/>
          <w:sz w:val="24"/>
          <w:szCs w:val="24"/>
          <w:lang w:val="en-AU" w:bidi="ar-IQ"/>
        </w:rPr>
        <w:t>century focusing</w:t>
      </w:r>
      <w:r w:rsidRPr="00234789">
        <w:rPr>
          <w:rFonts w:asciiTheme="majorBidi" w:hAnsiTheme="majorBidi" w:cstheme="majorBidi"/>
          <w:sz w:val="24"/>
          <w:szCs w:val="24"/>
          <w:lang w:val="en-AU" w:bidi="ar-IQ"/>
        </w:rPr>
        <w:t xml:space="preserve"> on the rise of the novel. It was the age of urbanization, religious crisis, imperial expansion, political turmoil, class conflict, economic system, print culture, and the creation of circulating libraries. </w:t>
      </w:r>
    </w:p>
    <w:p w:rsidR="006D1732" w:rsidRPr="00234789" w:rsidRDefault="00FF4849" w:rsidP="00923366">
      <w:pPr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34789">
        <w:rPr>
          <w:rFonts w:asciiTheme="majorBidi" w:hAnsiTheme="majorBidi" w:cstheme="majorBidi"/>
          <w:sz w:val="24"/>
          <w:szCs w:val="24"/>
          <w:lang w:val="en-GB" w:bidi="ar-IQ"/>
        </w:rPr>
        <w:t xml:space="preserve">In our discussions of the development of the novel, we will also place the novel in the context of the period and the forms out of which it arose. </w:t>
      </w:r>
    </w:p>
    <w:p w:rsidR="006D1732" w:rsidRDefault="00FF4849" w:rsidP="00923366">
      <w:pPr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34789">
        <w:rPr>
          <w:rFonts w:asciiTheme="majorBidi" w:hAnsiTheme="majorBidi" w:cstheme="majorBidi"/>
          <w:sz w:val="24"/>
          <w:szCs w:val="24"/>
          <w:lang w:val="en-AU" w:bidi="ar-IQ"/>
        </w:rPr>
        <w:t>The overview of genre and 18</w:t>
      </w:r>
      <w:r w:rsidRPr="00234789">
        <w:rPr>
          <w:rFonts w:asciiTheme="majorBidi" w:hAnsiTheme="majorBidi" w:cstheme="majorBidi"/>
          <w:sz w:val="24"/>
          <w:szCs w:val="24"/>
          <w:vertAlign w:val="superscript"/>
          <w:lang w:val="en-AU" w:bidi="ar-IQ"/>
        </w:rPr>
        <w:t>th</w:t>
      </w:r>
      <w:r w:rsidRPr="00234789">
        <w:rPr>
          <w:rFonts w:asciiTheme="majorBidi" w:hAnsiTheme="majorBidi" w:cstheme="majorBidi"/>
          <w:sz w:val="24"/>
          <w:szCs w:val="24"/>
          <w:lang w:val="en-AU" w:bidi="ar-IQ"/>
        </w:rPr>
        <w:t xml:space="preserve"> century reader. Studying the types of 18</w:t>
      </w:r>
      <w:r w:rsidRPr="00234789">
        <w:rPr>
          <w:rFonts w:asciiTheme="majorBidi" w:hAnsiTheme="majorBidi" w:cstheme="majorBidi"/>
          <w:sz w:val="24"/>
          <w:szCs w:val="24"/>
          <w:vertAlign w:val="superscript"/>
          <w:lang w:val="en-AU" w:bidi="ar-IQ"/>
        </w:rPr>
        <w:t>th</w:t>
      </w:r>
      <w:r w:rsidRPr="00234789">
        <w:rPr>
          <w:rFonts w:asciiTheme="majorBidi" w:hAnsiTheme="majorBidi" w:cstheme="majorBidi"/>
          <w:sz w:val="24"/>
          <w:szCs w:val="24"/>
          <w:lang w:val="en-AU" w:bidi="ar-IQ"/>
        </w:rPr>
        <w:t xml:space="preserve"> century English novel with reference and detailed discussion on the main novelists.</w:t>
      </w:r>
      <w:r w:rsidRPr="00234789">
        <w:rPr>
          <w:rFonts w:asciiTheme="majorBidi" w:hAnsiTheme="majorBidi" w:cstheme="majorBidi"/>
          <w:sz w:val="24"/>
          <w:szCs w:val="24"/>
          <w:lang w:val="en-GB" w:bidi="ar-IQ"/>
        </w:rPr>
        <w:t>We will examine criminal, realist, sentimental, and Gothic novels. Through our reading, discussion, and research, we will get a solid grounding in the interests of the eighteenth century and the ways these crossed with the growth of the novel - the ways these indeed could be argued to be responsible for the development of the novel.</w:t>
      </w:r>
    </w:p>
    <w:p w:rsidR="00923366" w:rsidRPr="0024682D" w:rsidRDefault="00923366" w:rsidP="00923366">
      <w:pPr>
        <w:bidi w:val="0"/>
        <w:spacing w:line="240" w:lineRule="auto"/>
        <w:ind w:left="72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682D">
        <w:rPr>
          <w:rFonts w:asciiTheme="majorBidi" w:hAnsiTheme="majorBidi" w:cstheme="majorBidi"/>
          <w:b/>
          <w:bCs/>
          <w:sz w:val="24"/>
          <w:szCs w:val="24"/>
          <w:lang w:bidi="ar-IQ"/>
        </w:rPr>
        <w:t>Course Intended Outcome</w:t>
      </w:r>
    </w:p>
    <w:p w:rsidR="006D1732" w:rsidRPr="00923366" w:rsidRDefault="00FF4849" w:rsidP="00923366">
      <w:pPr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23366">
        <w:rPr>
          <w:rFonts w:asciiTheme="majorBidi" w:hAnsiTheme="majorBidi" w:cstheme="majorBidi"/>
          <w:sz w:val="24"/>
          <w:szCs w:val="24"/>
          <w:lang w:val="en-GB" w:bidi="ar-IQ"/>
        </w:rPr>
        <w:t>Recognize narrative conventions, dominant and emergent, in eighteenth-century fiction</w:t>
      </w:r>
    </w:p>
    <w:p w:rsidR="006D1732" w:rsidRPr="00923366" w:rsidRDefault="00FF4849" w:rsidP="00923366">
      <w:pPr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23366">
        <w:rPr>
          <w:rFonts w:asciiTheme="majorBidi" w:hAnsiTheme="majorBidi" w:cstheme="majorBidi"/>
          <w:sz w:val="24"/>
          <w:szCs w:val="24"/>
          <w:lang w:val="en-GB" w:bidi="ar-IQ"/>
        </w:rPr>
        <w:t>Independently evaluate a novel and write cogently about it</w:t>
      </w:r>
    </w:p>
    <w:p w:rsidR="006D1732" w:rsidRPr="00923366" w:rsidRDefault="007B16F3" w:rsidP="00923366">
      <w:pPr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23366">
        <w:rPr>
          <w:rFonts w:asciiTheme="majorBidi" w:hAnsiTheme="majorBidi" w:cstheme="majorBidi"/>
          <w:sz w:val="24"/>
          <w:szCs w:val="24"/>
          <w:lang w:val="en-GB" w:bidi="ar-IQ"/>
        </w:rPr>
        <w:t xml:space="preserve"> </w:t>
      </w:r>
      <w:r w:rsidR="00FF4849" w:rsidRPr="00923366">
        <w:rPr>
          <w:rFonts w:asciiTheme="majorBidi" w:hAnsiTheme="majorBidi" w:cstheme="majorBidi"/>
          <w:sz w:val="24"/>
          <w:szCs w:val="24"/>
          <w:lang w:val="en-GB" w:bidi="ar-IQ"/>
        </w:rPr>
        <w:t>Apply historical and contemporary criticisms of the novel to students’ analysis.</w:t>
      </w:r>
    </w:p>
    <w:p w:rsidR="006D1732" w:rsidRDefault="00FF4849" w:rsidP="00923366">
      <w:pPr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23366">
        <w:rPr>
          <w:rFonts w:asciiTheme="majorBidi" w:hAnsiTheme="majorBidi" w:cstheme="majorBidi"/>
          <w:sz w:val="24"/>
          <w:szCs w:val="24"/>
          <w:lang w:val="en-GB" w:bidi="ar-IQ"/>
        </w:rPr>
        <w:t>By the end of the course, students will have a sound familiarity with the history and development of the eighteenth-century English novel and will have acquired the vocabulary and analytical tools to think critically about the form and function of the novel</w:t>
      </w:r>
      <w:r w:rsidR="0092336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E64E6" w:rsidRDefault="000E64E6" w:rsidP="00923366">
      <w:pPr>
        <w:bidi w:val="0"/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IQ"/>
        </w:rPr>
      </w:pPr>
    </w:p>
    <w:p w:rsidR="000E64E6" w:rsidRDefault="000E64E6" w:rsidP="000E64E6">
      <w:pPr>
        <w:bidi w:val="0"/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IQ"/>
        </w:rPr>
      </w:pPr>
    </w:p>
    <w:p w:rsidR="00923366" w:rsidRPr="000E64E6" w:rsidRDefault="003C5092" w:rsidP="000E64E6">
      <w:pPr>
        <w:bidi w:val="0"/>
        <w:spacing w:line="240" w:lineRule="auto"/>
        <w:ind w:left="72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E64E6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Course Outline</w:t>
      </w:r>
    </w:p>
    <w:p w:rsidR="006D1732" w:rsidRPr="007B16F3" w:rsidRDefault="00FF4849" w:rsidP="007B16F3">
      <w:pPr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B16F3">
        <w:rPr>
          <w:rFonts w:asciiTheme="majorBidi" w:hAnsiTheme="majorBidi" w:cstheme="majorBidi"/>
          <w:sz w:val="24"/>
          <w:szCs w:val="24"/>
          <w:lang w:val="en-GB" w:bidi="ar-IQ"/>
        </w:rPr>
        <w:t>Recognize narrative conventions, dominant and emergent, in eighteenth-century fiction</w:t>
      </w:r>
      <w:r w:rsidR="007B16F3">
        <w:rPr>
          <w:rFonts w:asciiTheme="majorBidi" w:hAnsiTheme="majorBidi" w:cstheme="majorBidi"/>
          <w:sz w:val="24"/>
          <w:szCs w:val="24"/>
          <w:lang w:val="en-GB" w:bidi="ar-IQ"/>
        </w:rPr>
        <w:t>.</w:t>
      </w:r>
    </w:p>
    <w:p w:rsidR="007B16F3" w:rsidRPr="007B16F3" w:rsidRDefault="00FF4849" w:rsidP="007B16F3">
      <w:pPr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B16F3">
        <w:rPr>
          <w:rFonts w:asciiTheme="majorBidi" w:hAnsiTheme="majorBidi" w:cstheme="majorBidi"/>
          <w:sz w:val="24"/>
          <w:szCs w:val="24"/>
          <w:lang w:val="en-GB" w:bidi="ar-IQ"/>
        </w:rPr>
        <w:t xml:space="preserve">Independently evaluate a novel and write cogently about </w:t>
      </w:r>
      <w:r w:rsidR="00BA42B3" w:rsidRPr="007B16F3">
        <w:rPr>
          <w:rFonts w:asciiTheme="majorBidi" w:hAnsiTheme="majorBidi" w:cstheme="majorBidi"/>
          <w:sz w:val="24"/>
          <w:szCs w:val="24"/>
          <w:lang w:val="en-GB" w:bidi="ar-IQ"/>
        </w:rPr>
        <w:t>it</w:t>
      </w:r>
      <w:r w:rsidR="00BA42B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A42B3" w:rsidRPr="007B16F3">
        <w:rPr>
          <w:rFonts w:asciiTheme="majorBidi" w:hAnsiTheme="majorBidi" w:cstheme="majorBidi"/>
          <w:sz w:val="24"/>
          <w:szCs w:val="24"/>
          <w:lang w:val="en-GB" w:bidi="ar-IQ"/>
        </w:rPr>
        <w:t>Apply</w:t>
      </w:r>
      <w:r w:rsidR="007B16F3" w:rsidRPr="007B16F3">
        <w:rPr>
          <w:rFonts w:asciiTheme="majorBidi" w:hAnsiTheme="majorBidi" w:cstheme="majorBidi"/>
          <w:sz w:val="24"/>
          <w:szCs w:val="24"/>
          <w:lang w:val="en-GB" w:bidi="ar-IQ"/>
        </w:rPr>
        <w:t xml:space="preserve"> historical and contemporary criticisms of the novel to students’ analysis.</w:t>
      </w:r>
    </w:p>
    <w:p w:rsidR="00132B91" w:rsidRDefault="007B16F3" w:rsidP="00132B91">
      <w:pPr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B16F3">
        <w:rPr>
          <w:rFonts w:asciiTheme="majorBidi" w:hAnsiTheme="majorBidi" w:cstheme="majorBidi"/>
          <w:sz w:val="24"/>
          <w:szCs w:val="24"/>
          <w:lang w:val="en-GB" w:bidi="ar-IQ"/>
        </w:rPr>
        <w:t>By the end of the course, students will have a sound familiarity with the history and development of the eighteenth-century English novel and will have acquired the vocabulary and analytical tools to think critically about the form and function of the novel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D1732" w:rsidRPr="00132B91" w:rsidRDefault="00BA42B3" w:rsidP="00132B9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32B9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Course </w:t>
      </w:r>
      <w:r w:rsidR="00132B9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Weekly </w:t>
      </w:r>
      <w:r w:rsidRPr="00132B9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Plan </w:t>
      </w:r>
    </w:p>
    <w:p w:rsidR="00BA42B3" w:rsidRDefault="00BA42B3" w:rsidP="00BA42B3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>1: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Introduction </w:t>
      </w:r>
      <w:r w:rsidR="00A27F81">
        <w:rPr>
          <w:rFonts w:asciiTheme="majorBidi" w:hAnsiTheme="majorBidi" w:cstheme="majorBidi"/>
          <w:sz w:val="24"/>
          <w:szCs w:val="24"/>
          <w:lang w:bidi="ar-IQ"/>
        </w:rPr>
        <w:t>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Rise of the Novel in Eighteenth Century England</w:t>
      </w:r>
    </w:p>
    <w:p w:rsidR="00BA42B3" w:rsidRDefault="00BA42B3" w:rsidP="00A8230B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Week 2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27F81">
        <w:rPr>
          <w:rFonts w:asciiTheme="majorBidi" w:hAnsiTheme="majorBidi" w:cstheme="majorBidi"/>
          <w:sz w:val="24"/>
          <w:szCs w:val="24"/>
          <w:lang w:bidi="ar-IQ"/>
        </w:rPr>
        <w:t>Biographical account on</w:t>
      </w:r>
      <w:r w:rsidR="00A8230B">
        <w:rPr>
          <w:rFonts w:asciiTheme="majorBidi" w:hAnsiTheme="majorBidi" w:cstheme="majorBidi"/>
          <w:sz w:val="24"/>
          <w:szCs w:val="24"/>
          <w:lang w:bidi="ar-IQ"/>
        </w:rPr>
        <w:t xml:space="preserve"> the writer, </w:t>
      </w:r>
      <w:r>
        <w:rPr>
          <w:rFonts w:asciiTheme="majorBidi" w:hAnsiTheme="majorBidi" w:cstheme="majorBidi"/>
          <w:sz w:val="24"/>
          <w:szCs w:val="24"/>
          <w:lang w:bidi="ar-IQ"/>
        </w:rPr>
        <w:t>Henry Fi</w:t>
      </w:r>
      <w:r w:rsidR="00A8230B">
        <w:rPr>
          <w:rFonts w:asciiTheme="majorBidi" w:hAnsiTheme="majorBidi" w:cstheme="majorBidi"/>
          <w:sz w:val="24"/>
          <w:szCs w:val="24"/>
          <w:lang w:bidi="ar-IQ"/>
        </w:rPr>
        <w:t xml:space="preserve">elding. The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age. A study of sociopolitical reality </w:t>
      </w:r>
      <w:r w:rsidR="00A8230B">
        <w:rPr>
          <w:rFonts w:asciiTheme="majorBidi" w:hAnsiTheme="majorBidi" w:cstheme="majorBidi"/>
          <w:sz w:val="24"/>
          <w:szCs w:val="24"/>
          <w:lang w:bidi="ar-IQ"/>
        </w:rPr>
        <w:t xml:space="preserve">of Eighteenth Century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England </w:t>
      </w:r>
    </w:p>
    <w:p w:rsidR="00A27F81" w:rsidRDefault="00A27F81" w:rsidP="00A27F8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3: Introduction to the first text </w:t>
      </w:r>
      <w:r w:rsidRPr="00A27F81">
        <w:rPr>
          <w:rFonts w:asciiTheme="majorBidi" w:hAnsiTheme="majorBidi" w:cstheme="majorBidi"/>
          <w:i/>
          <w:iCs/>
          <w:sz w:val="24"/>
          <w:szCs w:val="24"/>
          <w:lang w:bidi="ar-IQ"/>
        </w:rPr>
        <w:t>Joseph Andrews</w:t>
      </w:r>
      <w:r w:rsidR="00C84286">
        <w:rPr>
          <w:rFonts w:asciiTheme="majorBidi" w:hAnsiTheme="majorBidi" w:cstheme="majorBidi"/>
          <w:sz w:val="24"/>
          <w:szCs w:val="24"/>
          <w:lang w:bidi="ar-IQ"/>
        </w:rPr>
        <w:t>. Critical terms.</w:t>
      </w:r>
    </w:p>
    <w:p w:rsidR="00AC063E" w:rsidRDefault="00BA42B3" w:rsidP="00BA42B3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</w:t>
      </w:r>
      <w:r w:rsidR="00A27F81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Text 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 xml:space="preserve">Study </w:t>
      </w:r>
      <w:r w:rsidR="005F4A33" w:rsidRPr="005F4A33">
        <w:rPr>
          <w:rFonts w:asciiTheme="majorBidi" w:hAnsiTheme="majorBidi" w:cstheme="majorBidi"/>
          <w:i/>
          <w:iCs/>
          <w:sz w:val="24"/>
          <w:szCs w:val="24"/>
          <w:lang w:bidi="ar-IQ"/>
        </w:rPr>
        <w:t>Joseph</w:t>
      </w:r>
      <w:r w:rsidRPr="005F4A33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Andrews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AC063E">
        <w:rPr>
          <w:rFonts w:asciiTheme="majorBidi" w:hAnsiTheme="majorBidi" w:cstheme="majorBidi"/>
          <w:sz w:val="24"/>
          <w:szCs w:val="24"/>
          <w:lang w:bidi="ar-IQ"/>
        </w:rPr>
        <w:t xml:space="preserve">  C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lass 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>readings and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class discussions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 xml:space="preserve"> on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them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>es and characterization.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AC063E" w:rsidRDefault="00AC063E" w:rsidP="00AC063E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</w:t>
      </w:r>
      <w:r w:rsidR="00A27F81">
        <w:rPr>
          <w:rFonts w:asciiTheme="majorBidi" w:hAnsiTheme="majorBidi" w:cstheme="majorBidi"/>
          <w:sz w:val="24"/>
          <w:szCs w:val="24"/>
          <w:lang w:bidi="ar-IQ"/>
        </w:rPr>
        <w:t>5: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Text study continued.</w:t>
      </w:r>
    </w:p>
    <w:p w:rsidR="00BA42B3" w:rsidRDefault="00AC063E" w:rsidP="00AC063E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</w:t>
      </w:r>
      <w:r w:rsidR="00A27F81">
        <w:rPr>
          <w:rFonts w:asciiTheme="majorBidi" w:hAnsiTheme="majorBidi" w:cstheme="majorBidi"/>
          <w:sz w:val="24"/>
          <w:szCs w:val="24"/>
          <w:lang w:bidi="ar-IQ"/>
        </w:rPr>
        <w:t>6: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Text Study continued</w:t>
      </w:r>
    </w:p>
    <w:p w:rsidR="00BA42B3" w:rsidRDefault="00A27F81" w:rsidP="00A27F8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Week 7:</w:t>
      </w:r>
      <w:r w:rsidR="005F4A3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27F81">
        <w:rPr>
          <w:rFonts w:asciiTheme="majorBidi" w:hAnsiTheme="majorBidi" w:cstheme="majorBidi"/>
          <w:sz w:val="24"/>
          <w:szCs w:val="24"/>
          <w:lang w:bidi="ar-IQ"/>
        </w:rPr>
        <w:t xml:space="preserve"> Text Study continued </w:t>
      </w:r>
    </w:p>
    <w:p w:rsidR="00A27F81" w:rsidRDefault="00A27F81" w:rsidP="00A27F8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8: </w:t>
      </w:r>
      <w:r w:rsidRPr="00A27F81">
        <w:rPr>
          <w:rFonts w:asciiTheme="majorBidi" w:hAnsiTheme="majorBidi" w:cstheme="majorBidi"/>
          <w:sz w:val="24"/>
          <w:szCs w:val="24"/>
          <w:lang w:bidi="ar-IQ"/>
        </w:rPr>
        <w:t xml:space="preserve"> Text Study </w:t>
      </w:r>
      <w:r w:rsidRPr="00A27F81">
        <w:rPr>
          <w:rFonts w:asciiTheme="majorBidi" w:hAnsiTheme="majorBidi" w:cstheme="majorBidi"/>
          <w:i/>
          <w:iCs/>
          <w:sz w:val="24"/>
          <w:szCs w:val="24"/>
          <w:lang w:bidi="ar-IQ"/>
        </w:rPr>
        <w:t>Joseph Andrews</w:t>
      </w:r>
      <w:r w:rsidRPr="00A27F81">
        <w:rPr>
          <w:rFonts w:asciiTheme="majorBidi" w:hAnsiTheme="majorBidi" w:cstheme="majorBidi"/>
          <w:sz w:val="24"/>
          <w:szCs w:val="24"/>
          <w:lang w:bidi="ar-IQ"/>
        </w:rPr>
        <w:t>: Critical appreciation.</w:t>
      </w:r>
    </w:p>
    <w:p w:rsidR="00A27F81" w:rsidRDefault="00A27F81" w:rsidP="00A27F8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Week 9:   First Term Exam 1</w:t>
      </w:r>
    </w:p>
    <w:p w:rsidR="00A27F81" w:rsidRPr="00A27F81" w:rsidRDefault="00A27F81" w:rsidP="00A27F8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10:  Introduction on the second Text </w:t>
      </w:r>
      <w:r w:rsidRPr="00FF484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Gulliver's </w:t>
      </w:r>
      <w:r w:rsidR="00C84286" w:rsidRPr="00FF4849">
        <w:rPr>
          <w:rFonts w:asciiTheme="majorBidi" w:hAnsiTheme="majorBidi" w:cstheme="majorBidi"/>
          <w:i/>
          <w:iCs/>
          <w:sz w:val="24"/>
          <w:szCs w:val="24"/>
          <w:lang w:bidi="ar-IQ"/>
        </w:rPr>
        <w:t>Travels</w:t>
      </w:r>
      <w:r w:rsidR="00C84286">
        <w:rPr>
          <w:rFonts w:asciiTheme="majorBidi" w:hAnsiTheme="majorBidi" w:cstheme="majorBidi"/>
          <w:sz w:val="24"/>
          <w:szCs w:val="24"/>
          <w:lang w:bidi="ar-IQ"/>
        </w:rPr>
        <w:t>. The writer Jonathan swift and his age. Critical Terms.</w:t>
      </w:r>
    </w:p>
    <w:p w:rsidR="00FF4849" w:rsidRDefault="00FF4849" w:rsidP="00FF484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11: </w:t>
      </w:r>
      <w:r w:rsidRPr="00FF4849">
        <w:rPr>
          <w:rFonts w:asciiTheme="majorBidi" w:hAnsiTheme="majorBidi" w:cstheme="majorBidi"/>
          <w:sz w:val="24"/>
          <w:szCs w:val="24"/>
          <w:lang w:bidi="ar-IQ"/>
        </w:rPr>
        <w:t xml:space="preserve"> Text Study: </w:t>
      </w:r>
      <w:r w:rsidRPr="00FF484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Gulliver's Travels</w:t>
      </w:r>
      <w:r w:rsidRPr="00FF4849">
        <w:rPr>
          <w:rFonts w:asciiTheme="majorBidi" w:hAnsiTheme="majorBidi" w:cstheme="majorBidi"/>
          <w:sz w:val="24"/>
          <w:szCs w:val="24"/>
          <w:lang w:bidi="ar-IQ"/>
        </w:rPr>
        <w:t xml:space="preserve"> Class readings and class discussions on themes and characterization. </w:t>
      </w:r>
    </w:p>
    <w:p w:rsidR="000E64E6" w:rsidRDefault="000E64E6" w:rsidP="000E64E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12: </w:t>
      </w:r>
      <w:r w:rsidRPr="000E64E6">
        <w:rPr>
          <w:rFonts w:asciiTheme="majorBidi" w:hAnsiTheme="majorBidi" w:cstheme="majorBidi"/>
          <w:sz w:val="24"/>
          <w:szCs w:val="24"/>
          <w:lang w:bidi="ar-IQ"/>
        </w:rPr>
        <w:t>Text Study continued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E64E6" w:rsidRDefault="000E64E6" w:rsidP="000E64E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Week13: </w:t>
      </w:r>
      <w:r w:rsidRPr="000E64E6">
        <w:rPr>
          <w:rFonts w:asciiTheme="majorBidi" w:hAnsiTheme="majorBidi" w:cstheme="majorBidi"/>
          <w:sz w:val="24"/>
          <w:szCs w:val="24"/>
          <w:lang w:bidi="ar-IQ"/>
        </w:rPr>
        <w:t>Text Study continued</w:t>
      </w:r>
    </w:p>
    <w:p w:rsidR="000E64E6" w:rsidRDefault="00C84286" w:rsidP="000E64E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Week14: Text Study: </w:t>
      </w:r>
      <w:r w:rsidR="000E64E6" w:rsidRPr="00C84286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Gulliver's </w:t>
      </w:r>
      <w:r w:rsidRPr="00C84286">
        <w:rPr>
          <w:rFonts w:asciiTheme="majorBidi" w:hAnsiTheme="majorBidi" w:cstheme="majorBidi"/>
          <w:i/>
          <w:iCs/>
          <w:sz w:val="24"/>
          <w:szCs w:val="24"/>
          <w:lang w:bidi="ar-IQ"/>
        </w:rPr>
        <w:t>Travels</w:t>
      </w:r>
      <w:r>
        <w:rPr>
          <w:rFonts w:asciiTheme="majorBidi" w:hAnsiTheme="majorBidi" w:cstheme="majorBidi"/>
          <w:sz w:val="24"/>
          <w:szCs w:val="24"/>
          <w:lang w:bidi="ar-IQ"/>
        </w:rPr>
        <w:t>: Critical appreciation.</w:t>
      </w:r>
    </w:p>
    <w:p w:rsidR="000E64E6" w:rsidRDefault="000E64E6" w:rsidP="000E64E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Week 15</w:t>
      </w:r>
      <w:r w:rsidR="00C84286">
        <w:rPr>
          <w:rFonts w:asciiTheme="majorBidi" w:hAnsiTheme="majorBidi" w:cstheme="majorBidi"/>
          <w:sz w:val="24"/>
          <w:szCs w:val="24"/>
          <w:lang w:bidi="ar-IQ"/>
        </w:rPr>
        <w:t>: Term Exam 2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Week 16: Introduction on the third</w:t>
      </w:r>
      <w:r w:rsidRPr="00C84286">
        <w:rPr>
          <w:rFonts w:asciiTheme="majorBidi" w:hAnsiTheme="majorBidi" w:cstheme="majorBidi"/>
          <w:sz w:val="24"/>
          <w:szCs w:val="24"/>
          <w:lang w:bidi="ar-IQ"/>
        </w:rPr>
        <w:t xml:space="preserve"> Text </w:t>
      </w: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Pride and Prejudice. </w:t>
      </w:r>
      <w:r w:rsidRPr="00C84286">
        <w:rPr>
          <w:rFonts w:asciiTheme="majorBidi" w:hAnsiTheme="majorBidi" w:cstheme="majorBidi"/>
          <w:sz w:val="24"/>
          <w:szCs w:val="24"/>
          <w:lang w:bidi="ar-IQ"/>
        </w:rPr>
        <w:t>The writer</w:t>
      </w:r>
      <w:r>
        <w:rPr>
          <w:rFonts w:asciiTheme="majorBidi" w:hAnsiTheme="majorBidi" w:cstheme="majorBidi"/>
          <w:sz w:val="24"/>
          <w:szCs w:val="24"/>
          <w:lang w:bidi="ar-IQ"/>
        </w:rPr>
        <w:t>, Jane Austen and her</w:t>
      </w:r>
      <w:r w:rsidRPr="00C84286">
        <w:rPr>
          <w:rFonts w:asciiTheme="majorBidi" w:hAnsiTheme="majorBidi" w:cstheme="majorBidi"/>
          <w:sz w:val="24"/>
          <w:szCs w:val="24"/>
          <w:lang w:bidi="ar-IQ"/>
        </w:rPr>
        <w:t xml:space="preserve"> age. </w:t>
      </w:r>
      <w:r w:rsidR="00132B91">
        <w:rPr>
          <w:rFonts w:asciiTheme="majorBidi" w:hAnsiTheme="majorBidi" w:cstheme="majorBidi"/>
          <w:sz w:val="24"/>
          <w:szCs w:val="24"/>
          <w:lang w:bidi="ar-IQ"/>
        </w:rPr>
        <w:t>The novel in a transitional stage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C84286">
        <w:rPr>
          <w:rFonts w:asciiTheme="majorBidi" w:hAnsiTheme="majorBidi" w:cstheme="majorBidi"/>
          <w:sz w:val="24"/>
          <w:szCs w:val="24"/>
          <w:lang w:bidi="ar-IQ"/>
        </w:rPr>
        <w:t>Critical Terms.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84286">
        <w:rPr>
          <w:rFonts w:asciiTheme="majorBidi" w:hAnsiTheme="majorBidi" w:cstheme="majorBidi"/>
          <w:sz w:val="24"/>
          <w:szCs w:val="24"/>
          <w:lang w:bidi="ar-IQ"/>
        </w:rPr>
        <w:t xml:space="preserve">Class readings and class discussions on themes and characterization. 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Week 17: Text Study continued.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18: </w:t>
      </w:r>
      <w:r w:rsidRPr="00C84286">
        <w:rPr>
          <w:rFonts w:asciiTheme="majorBidi" w:hAnsiTheme="majorBidi" w:cstheme="majorBidi"/>
          <w:sz w:val="24"/>
          <w:szCs w:val="24"/>
          <w:lang w:bidi="ar-IQ"/>
        </w:rPr>
        <w:t>Text Study continued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Week 19: Term Exam 3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Week 20: Revision for Final Exam 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84286">
        <w:rPr>
          <w:rFonts w:asciiTheme="majorBidi" w:hAnsiTheme="majorBidi" w:cstheme="majorBidi"/>
          <w:b/>
          <w:bCs/>
          <w:sz w:val="24"/>
          <w:szCs w:val="24"/>
          <w:lang w:bidi="ar-IQ"/>
        </w:rPr>
        <w:t>Textbooks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Fielding, Henry. </w:t>
      </w:r>
      <w:r w:rsidRPr="00C84286">
        <w:rPr>
          <w:rFonts w:asciiTheme="majorBidi" w:hAnsiTheme="majorBidi" w:cstheme="majorBidi"/>
          <w:i/>
          <w:iCs/>
          <w:sz w:val="24"/>
          <w:szCs w:val="24"/>
          <w:lang w:bidi="ar-IQ"/>
        </w:rPr>
        <w:t>Joseph Andrews</w:t>
      </w:r>
    </w:p>
    <w:p w:rsidR="00C84286" w:rsidRDefault="00C84286" w:rsidP="00C84286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Swift, J</w:t>
      </w:r>
      <w:r w:rsidR="009823BB">
        <w:rPr>
          <w:rFonts w:asciiTheme="majorBidi" w:hAnsiTheme="majorBidi" w:cstheme="majorBidi"/>
          <w:sz w:val="24"/>
          <w:szCs w:val="24"/>
          <w:lang w:bidi="ar-IQ"/>
        </w:rPr>
        <w:t xml:space="preserve">onathan. </w:t>
      </w:r>
      <w:r w:rsidR="009823BB" w:rsidRPr="00132B91">
        <w:rPr>
          <w:rFonts w:asciiTheme="majorBidi" w:hAnsiTheme="majorBidi" w:cstheme="majorBidi"/>
          <w:i/>
          <w:iCs/>
          <w:sz w:val="24"/>
          <w:szCs w:val="24"/>
          <w:lang w:bidi="ar-IQ"/>
        </w:rPr>
        <w:t>Gulliver's Travels</w:t>
      </w:r>
      <w:r w:rsidR="009823B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823BB" w:rsidRDefault="00132B91" w:rsidP="009823BB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Auste</w:t>
      </w:r>
      <w:r w:rsidR="009823BB">
        <w:rPr>
          <w:rFonts w:asciiTheme="majorBidi" w:hAnsiTheme="majorBidi" w:cstheme="majorBidi"/>
          <w:sz w:val="24"/>
          <w:szCs w:val="24"/>
          <w:lang w:bidi="ar-IQ"/>
        </w:rPr>
        <w:t xml:space="preserve">n, Jane. </w:t>
      </w:r>
      <w:r w:rsidR="009823BB" w:rsidRPr="00132B91">
        <w:rPr>
          <w:rFonts w:asciiTheme="majorBidi" w:hAnsiTheme="majorBidi" w:cstheme="majorBidi"/>
          <w:i/>
          <w:iCs/>
          <w:sz w:val="24"/>
          <w:szCs w:val="24"/>
          <w:lang w:bidi="ar-IQ"/>
        </w:rPr>
        <w:t>Pride and Prejudice</w:t>
      </w:r>
      <w:r w:rsidR="00D935B7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45A49" w:rsidRPr="00B45A49" w:rsidRDefault="00B45A49" w:rsidP="00B45A4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45A49" w:rsidRPr="00B45A49" w:rsidRDefault="00B45A49" w:rsidP="00B45A4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45A49">
        <w:rPr>
          <w:rFonts w:asciiTheme="majorBidi" w:hAnsiTheme="majorBidi" w:cstheme="majorBidi"/>
          <w:b/>
          <w:bCs/>
          <w:sz w:val="24"/>
          <w:szCs w:val="24"/>
          <w:lang w:bidi="ar-IQ"/>
        </w:rPr>
        <w:t>Suggested References</w:t>
      </w:r>
    </w:p>
    <w:p w:rsidR="00977CB3" w:rsidRPr="00B45A49" w:rsidRDefault="007E3C3E" w:rsidP="00B45A49">
      <w:pPr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 xml:space="preserve">Armstrong, Nancy. </w:t>
      </w:r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How Novels Think: The Limits of Individualism from 1719-1900. </w:t>
      </w: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New York: Columbia UP, 2005. Print.</w:t>
      </w:r>
    </w:p>
    <w:p w:rsidR="00977CB3" w:rsidRPr="00B45A49" w:rsidRDefault="007E3C3E" w:rsidP="00B45A49">
      <w:pPr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 xml:space="preserve">Hunter, J. Paul. </w:t>
      </w:r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Before Novels : The Cultural Contexts of Eighteenth-Century English Fiction.  </w:t>
      </w: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New York: Norton, 1990. Print.</w:t>
      </w:r>
    </w:p>
    <w:p w:rsidR="00977CB3" w:rsidRPr="00B45A49" w:rsidRDefault="007E3C3E" w:rsidP="00B45A49">
      <w:pPr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McKeon, Michael</w:t>
      </w:r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. The Origins of the English Novel, 1600-1740.  </w:t>
      </w: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Baltimore: Johns Hopkins UP, 1987. Print</w:t>
      </w:r>
    </w:p>
    <w:p w:rsidR="00977CB3" w:rsidRPr="00B45A49" w:rsidRDefault="007E3C3E" w:rsidP="00B45A49">
      <w:pPr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Spacks</w:t>
      </w:r>
      <w:proofErr w:type="spellEnd"/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 xml:space="preserve">, Patricia. </w:t>
      </w:r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Imagining a Self : Autobiography and Novel in Eighteenth-Century England. </w:t>
      </w: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Cambridge: Harvard UP, 1976. Print.</w:t>
      </w:r>
    </w:p>
    <w:p w:rsidR="00977CB3" w:rsidRPr="00B45A49" w:rsidRDefault="007E3C3E" w:rsidP="00B45A49">
      <w:pPr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 xml:space="preserve">Spencer, Jane. </w:t>
      </w:r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The Rise of the Woman Novelist: from </w:t>
      </w:r>
      <w:proofErr w:type="spellStart"/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>Aphra</w:t>
      </w:r>
      <w:proofErr w:type="spellEnd"/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 </w:t>
      </w:r>
      <w:proofErr w:type="spellStart"/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>Behn</w:t>
      </w:r>
      <w:proofErr w:type="spellEnd"/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 to Jane Austen. </w:t>
      </w: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New York: Blackwell, 1986. Print.</w:t>
      </w:r>
    </w:p>
    <w:p w:rsidR="00977CB3" w:rsidRPr="00B45A49" w:rsidRDefault="007E3C3E" w:rsidP="00B45A49">
      <w:pPr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 xml:space="preserve">Watt, Ian P. </w:t>
      </w:r>
      <w:r w:rsidRPr="00B45A49">
        <w:rPr>
          <w:rFonts w:asciiTheme="majorBidi" w:hAnsiTheme="majorBidi" w:cstheme="majorBidi"/>
          <w:i/>
          <w:iCs/>
          <w:sz w:val="24"/>
          <w:szCs w:val="24"/>
          <w:lang w:val="en-GB" w:bidi="ar-IQ"/>
        </w:rPr>
        <w:t xml:space="preserve">The Rise of the Novel : Studies in Defoe, Richardson and Fielding. </w:t>
      </w:r>
      <w:r w:rsidRPr="00B45A49">
        <w:rPr>
          <w:rFonts w:asciiTheme="majorBidi" w:hAnsiTheme="majorBidi" w:cstheme="majorBidi"/>
          <w:sz w:val="24"/>
          <w:szCs w:val="24"/>
          <w:lang w:val="en-GB" w:bidi="ar-IQ"/>
        </w:rPr>
        <w:t>1957. 2nd. ed. Berkeley: U California P, 2001.</w:t>
      </w:r>
    </w:p>
    <w:p w:rsidR="00D935B7" w:rsidRPr="00B45A49" w:rsidRDefault="00B45A49" w:rsidP="00D935B7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45A49">
        <w:rPr>
          <w:rFonts w:asciiTheme="majorBidi" w:hAnsiTheme="majorBidi" w:cstheme="majorBidi"/>
          <w:b/>
          <w:bCs/>
          <w:sz w:val="24"/>
          <w:szCs w:val="24"/>
          <w:lang w:bidi="ar-IQ"/>
        </w:rPr>
        <w:t>Marking</w:t>
      </w:r>
    </w:p>
    <w:p w:rsidR="00B45A49" w:rsidRDefault="00B45A49" w:rsidP="00B45A4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First Term 25</w:t>
      </w:r>
    </w:p>
    <w:p w:rsidR="00B45A49" w:rsidRDefault="00B45A49" w:rsidP="00B45A4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Second Term 25</w:t>
      </w:r>
    </w:p>
    <w:p w:rsidR="00B45A49" w:rsidRDefault="00B45A49" w:rsidP="00B45A4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Final Exam 50</w:t>
      </w:r>
    </w:p>
    <w:p w:rsidR="00B45A49" w:rsidRDefault="00B45A49" w:rsidP="00B45A49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45A49">
        <w:rPr>
          <w:rFonts w:asciiTheme="majorBidi" w:hAnsiTheme="majorBidi" w:cstheme="majorBidi"/>
          <w:b/>
          <w:bCs/>
          <w:sz w:val="24"/>
          <w:szCs w:val="24"/>
          <w:lang w:bidi="ar-IQ"/>
        </w:rPr>
        <w:t>Regulations</w:t>
      </w:r>
    </w:p>
    <w:p w:rsidR="00DF39D8" w:rsidRDefault="00DF39D8" w:rsidP="00B45A4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Terms marks are to be calculated out of term exams in addition to class activities and assignments.</w:t>
      </w:r>
    </w:p>
    <w:p w:rsidR="00DF39D8" w:rsidRDefault="00B45A49" w:rsidP="00DF39D8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University</w:t>
      </w:r>
      <w:r w:rsidR="00DF39D8">
        <w:rPr>
          <w:rFonts w:asciiTheme="majorBidi" w:hAnsiTheme="majorBidi" w:cstheme="majorBidi"/>
          <w:sz w:val="24"/>
          <w:szCs w:val="24"/>
          <w:lang w:bidi="ar-IQ"/>
        </w:rPr>
        <w:t xml:space="preserve"> expulsion policy and proceedings are strictly applied on matters of cheating.</w:t>
      </w:r>
    </w:p>
    <w:p w:rsidR="00DF39D8" w:rsidRDefault="00DF39D8" w:rsidP="00DF39D8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0B3F92" w:rsidRDefault="000B3F92" w:rsidP="000B3F9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Instruction </w:t>
      </w:r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>Information</w:t>
      </w:r>
      <w:r w:rsidRPr="000B3F92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ar-IQ"/>
        </w:rPr>
        <w:t>Second Year Stage-S</w:t>
      </w:r>
      <w:r w:rsidRPr="000B3F92">
        <w:rPr>
          <w:rFonts w:asciiTheme="majorBidi" w:hAnsiTheme="majorBidi" w:cstheme="majorBidi"/>
          <w:sz w:val="24"/>
          <w:szCs w:val="24"/>
          <w:lang w:bidi="ar-IQ"/>
        </w:rPr>
        <w:t>ections A,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B3F92">
        <w:rPr>
          <w:rFonts w:asciiTheme="majorBidi" w:hAnsiTheme="majorBidi" w:cstheme="majorBidi"/>
          <w:sz w:val="24"/>
          <w:szCs w:val="24"/>
          <w:lang w:bidi="ar-IQ"/>
        </w:rPr>
        <w:t>B and C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</w:t>
      </w:r>
      <w:r w:rsidRPr="000B3F92">
        <w:rPr>
          <w:rFonts w:asciiTheme="majorBidi" w:hAnsiTheme="majorBidi" w:cstheme="majorBidi"/>
          <w:sz w:val="24"/>
          <w:szCs w:val="24"/>
          <w:lang w:bidi="ar-IQ"/>
        </w:rPr>
        <w:t>Morning Classes. Sections A and B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 w:rsidRPr="000B3F92">
        <w:rPr>
          <w:rFonts w:asciiTheme="majorBidi" w:hAnsiTheme="majorBidi" w:cstheme="majorBidi"/>
          <w:sz w:val="24"/>
          <w:szCs w:val="24"/>
          <w:lang w:bidi="ar-IQ"/>
        </w:rPr>
        <w:t xml:space="preserve"> Evening classes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C8483C">
        <w:rPr>
          <w:rFonts w:asciiTheme="majorBidi" w:hAnsiTheme="majorBidi" w:cstheme="majorBidi"/>
          <w:sz w:val="24"/>
          <w:szCs w:val="24"/>
          <w:lang w:bidi="ar-IQ"/>
        </w:rPr>
        <w:t xml:space="preserve">Lecture Rooms: Class1, Class2, and Class 3. </w:t>
      </w:r>
    </w:p>
    <w:p w:rsidR="00821540" w:rsidRDefault="00821540" w:rsidP="00821540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1540" w:rsidRDefault="000B3F92" w:rsidP="00821540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Instructor Name: Dr. </w:t>
      </w:r>
      <w:proofErr w:type="spellStart"/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>Tatheer</w:t>
      </w:r>
      <w:proofErr w:type="spellEnd"/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>Assim</w:t>
      </w:r>
      <w:proofErr w:type="spellEnd"/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>Faiq</w:t>
      </w:r>
      <w:proofErr w:type="spellEnd"/>
      <w:r w:rsidRPr="000B3F9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E-Mail: </w:t>
      </w:r>
      <w:hyperlink r:id="rId6" w:history="1">
        <w:r w:rsidRPr="003C14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tatheer_faiq@yahoo.com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</w:t>
      </w:r>
      <w:r w:rsidR="0082154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</w:p>
    <w:p w:rsidR="00821540" w:rsidRDefault="000B3F92" w:rsidP="00821540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Office No.</w:t>
      </w:r>
      <w:r w:rsidR="0082154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31           </w:t>
      </w:r>
    </w:p>
    <w:p w:rsidR="000B3F92" w:rsidRDefault="000B3F92" w:rsidP="00821540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Office </w:t>
      </w:r>
      <w:r w:rsidR="00821540">
        <w:rPr>
          <w:rFonts w:asciiTheme="majorBidi" w:hAnsiTheme="majorBidi" w:cstheme="majorBidi"/>
          <w:b/>
          <w:bCs/>
          <w:sz w:val="24"/>
          <w:szCs w:val="24"/>
          <w:lang w:bidi="ar-IQ"/>
        </w:rPr>
        <w:t>Hours: Sunday, Monday and Thursday from 9:45 am. To 4:40 pm.</w:t>
      </w:r>
    </w:p>
    <w:p w:rsidR="000B3F92" w:rsidRPr="000B3F92" w:rsidRDefault="000B3F92" w:rsidP="000B3F92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1540" w:rsidRDefault="000B3F92" w:rsidP="000B3F9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F39D8" w:rsidRPr="000B3F92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B45A49" w:rsidRPr="00821540" w:rsidRDefault="00821540" w:rsidP="00821540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154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Lecturer Signature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</w:t>
      </w:r>
      <w:r w:rsidRPr="0082154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Chair Signature</w:t>
      </w:r>
      <w:r w:rsidR="00B45A49" w:rsidRPr="0082154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C84286" w:rsidRPr="00821540" w:rsidRDefault="00C84286" w:rsidP="00C84286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27F81" w:rsidRDefault="00A27F81" w:rsidP="00A27F81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C063E" w:rsidRPr="007B16F3" w:rsidRDefault="00AC063E" w:rsidP="00AC063E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7B16F3" w:rsidRDefault="007B16F3" w:rsidP="007B16F3">
      <w:pPr>
        <w:bidi w:val="0"/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IQ"/>
        </w:rPr>
      </w:pPr>
    </w:p>
    <w:p w:rsidR="003C5092" w:rsidRPr="00923366" w:rsidRDefault="003C5092" w:rsidP="003C5092">
      <w:pPr>
        <w:bidi w:val="0"/>
        <w:spacing w:line="240" w:lineRule="auto"/>
        <w:ind w:left="720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23366" w:rsidRDefault="00923366" w:rsidP="00923366">
      <w:pPr>
        <w:bidi w:val="0"/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IQ"/>
        </w:rPr>
      </w:pPr>
    </w:p>
    <w:p w:rsidR="00923366" w:rsidRPr="00234789" w:rsidRDefault="00923366" w:rsidP="00923366">
      <w:pPr>
        <w:bidi w:val="0"/>
        <w:spacing w:line="240" w:lineRule="auto"/>
        <w:ind w:left="720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34789" w:rsidRDefault="00234789" w:rsidP="0023478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234789" w:rsidRDefault="00234789" w:rsidP="0023478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B503DB" w:rsidRPr="00B503DB" w:rsidRDefault="00B503DB" w:rsidP="0023478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sectPr w:rsidR="00B503DB" w:rsidRPr="00B503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79"/>
    <w:multiLevelType w:val="hybridMultilevel"/>
    <w:tmpl w:val="2020E2D6"/>
    <w:lvl w:ilvl="0" w:tplc="BB6006D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C751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DA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6AC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9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286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AF9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2132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8312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7E5F45"/>
    <w:multiLevelType w:val="hybridMultilevel"/>
    <w:tmpl w:val="3A506204"/>
    <w:lvl w:ilvl="0" w:tplc="B72C8D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8E19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A6C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8C4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E2B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6E7B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068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ECD7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429B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8460CC"/>
    <w:multiLevelType w:val="hybridMultilevel"/>
    <w:tmpl w:val="783E677E"/>
    <w:lvl w:ilvl="0" w:tplc="D3446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6802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C7E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208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EA89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E99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EF27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06C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6DF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B91FC9"/>
    <w:multiLevelType w:val="hybridMultilevel"/>
    <w:tmpl w:val="36F857D8"/>
    <w:lvl w:ilvl="0" w:tplc="7C065FA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8FA6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C8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837F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4A8E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0D7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810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C65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CFC6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B"/>
    <w:rsid w:val="000210CE"/>
    <w:rsid w:val="000B3F92"/>
    <w:rsid w:val="000E64E6"/>
    <w:rsid w:val="00132B91"/>
    <w:rsid w:val="00234789"/>
    <w:rsid w:val="0024682D"/>
    <w:rsid w:val="002742D8"/>
    <w:rsid w:val="003C5092"/>
    <w:rsid w:val="004C2AEA"/>
    <w:rsid w:val="00550337"/>
    <w:rsid w:val="005752B2"/>
    <w:rsid w:val="005F4A33"/>
    <w:rsid w:val="006D1732"/>
    <w:rsid w:val="0072413C"/>
    <w:rsid w:val="00793868"/>
    <w:rsid w:val="007B16F3"/>
    <w:rsid w:val="007E3C3E"/>
    <w:rsid w:val="00821540"/>
    <w:rsid w:val="00923366"/>
    <w:rsid w:val="00977CB3"/>
    <w:rsid w:val="009823BB"/>
    <w:rsid w:val="00A27F81"/>
    <w:rsid w:val="00A57DAE"/>
    <w:rsid w:val="00A8230B"/>
    <w:rsid w:val="00AC063E"/>
    <w:rsid w:val="00B45A49"/>
    <w:rsid w:val="00B503DB"/>
    <w:rsid w:val="00BA42B3"/>
    <w:rsid w:val="00C54B7A"/>
    <w:rsid w:val="00C64689"/>
    <w:rsid w:val="00C84286"/>
    <w:rsid w:val="00C8483C"/>
    <w:rsid w:val="00D57D41"/>
    <w:rsid w:val="00D935B7"/>
    <w:rsid w:val="00DF39D8"/>
    <w:rsid w:val="00F05EDD"/>
    <w:rsid w:val="00F747E1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0210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B3F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0210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B3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8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3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2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1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eer_faiq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alqimma</dc:creator>
  <cp:lastModifiedBy>DR.Ahmed Saker 2O14</cp:lastModifiedBy>
  <cp:revision>2</cp:revision>
  <cp:lastPrinted>2016-02-08T07:20:00Z</cp:lastPrinted>
  <dcterms:created xsi:type="dcterms:W3CDTF">2016-02-08T07:20:00Z</dcterms:created>
  <dcterms:modified xsi:type="dcterms:W3CDTF">2016-02-08T07:20:00Z</dcterms:modified>
</cp:coreProperties>
</file>