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A" w:rsidRPr="00F92604" w:rsidRDefault="005901EA" w:rsidP="005901EA">
      <w:pPr>
        <w:rPr>
          <w:b/>
          <w:bCs/>
          <w:sz w:val="32"/>
          <w:szCs w:val="32"/>
          <w:rtl/>
        </w:rPr>
      </w:pPr>
      <w:r w:rsidRPr="00F92604">
        <w:rPr>
          <w:rFonts w:hint="cs"/>
          <w:b/>
          <w:bCs/>
          <w:sz w:val="32"/>
          <w:szCs w:val="32"/>
          <w:rtl/>
        </w:rPr>
        <w:t xml:space="preserve">قسم التاريخ /كلية الاداب/الجامعة </w:t>
      </w:r>
      <w:proofErr w:type="spellStart"/>
      <w:r w:rsidRPr="00F92604">
        <w:rPr>
          <w:rFonts w:hint="cs"/>
          <w:b/>
          <w:bCs/>
          <w:sz w:val="32"/>
          <w:szCs w:val="32"/>
          <w:rtl/>
        </w:rPr>
        <w:t>المستنصرية</w:t>
      </w:r>
      <w:proofErr w:type="spellEnd"/>
      <w:r w:rsidR="003461FC">
        <w:rPr>
          <w:rFonts w:hint="cs"/>
          <w:b/>
          <w:bCs/>
          <w:sz w:val="32"/>
          <w:szCs w:val="32"/>
          <w:rtl/>
        </w:rPr>
        <w:t>.</w:t>
      </w:r>
    </w:p>
    <w:p w:rsidR="004546EE" w:rsidRPr="00F92604" w:rsidRDefault="005901EA" w:rsidP="005901EA">
      <w:pPr>
        <w:rPr>
          <w:b/>
          <w:bCs/>
          <w:sz w:val="32"/>
          <w:szCs w:val="32"/>
          <w:rtl/>
        </w:rPr>
      </w:pPr>
      <w:r w:rsidRPr="00F92604">
        <w:rPr>
          <w:rFonts w:hint="cs"/>
          <w:b/>
          <w:bCs/>
          <w:sz w:val="32"/>
          <w:szCs w:val="32"/>
          <w:rtl/>
        </w:rPr>
        <w:t>محاضرات مادة تاريخ الاندلس/ المرحلة الرابعة / الدراسات الصباحية والمسائية</w:t>
      </w:r>
      <w:r w:rsidR="003461FC">
        <w:rPr>
          <w:rFonts w:hint="cs"/>
          <w:b/>
          <w:bCs/>
          <w:sz w:val="32"/>
          <w:szCs w:val="32"/>
          <w:rtl/>
        </w:rPr>
        <w:t>.</w:t>
      </w:r>
    </w:p>
    <w:p w:rsidR="005901EA" w:rsidRPr="00F92604" w:rsidRDefault="005901EA" w:rsidP="005901EA">
      <w:pPr>
        <w:rPr>
          <w:b/>
          <w:bCs/>
          <w:sz w:val="32"/>
          <w:szCs w:val="32"/>
          <w:rtl/>
        </w:rPr>
      </w:pPr>
      <w:r w:rsidRPr="00F92604">
        <w:rPr>
          <w:rFonts w:hint="cs"/>
          <w:b/>
          <w:bCs/>
          <w:sz w:val="32"/>
          <w:szCs w:val="32"/>
          <w:rtl/>
        </w:rPr>
        <w:t>استاذ المادة/أ.م.د.ماهر صبري كاظم</w:t>
      </w:r>
      <w:r w:rsidR="003461FC">
        <w:rPr>
          <w:rFonts w:hint="cs"/>
          <w:b/>
          <w:bCs/>
          <w:sz w:val="32"/>
          <w:szCs w:val="32"/>
          <w:rtl/>
        </w:rPr>
        <w:t>.</w:t>
      </w:r>
    </w:p>
    <w:p w:rsidR="004D26CE" w:rsidRDefault="005901EA" w:rsidP="003461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يتناول موضوع </w:t>
      </w:r>
      <w:r w:rsidR="004D26CE">
        <w:rPr>
          <w:rFonts w:hint="cs"/>
          <w:sz w:val="32"/>
          <w:szCs w:val="32"/>
          <w:rtl/>
        </w:rPr>
        <w:t xml:space="preserve">تاريخ </w:t>
      </w:r>
      <w:r>
        <w:rPr>
          <w:rFonts w:hint="cs"/>
          <w:sz w:val="32"/>
          <w:szCs w:val="32"/>
          <w:rtl/>
        </w:rPr>
        <w:t>الاندلس</w:t>
      </w:r>
      <w:r w:rsidR="004D26CE">
        <w:rPr>
          <w:rFonts w:hint="cs"/>
          <w:sz w:val="32"/>
          <w:szCs w:val="32"/>
          <w:rtl/>
        </w:rPr>
        <w:t xml:space="preserve"> السياسي</w:t>
      </w:r>
      <w:r w:rsidR="00F92604">
        <w:rPr>
          <w:rFonts w:hint="cs"/>
          <w:sz w:val="32"/>
          <w:szCs w:val="32"/>
          <w:rtl/>
        </w:rPr>
        <w:t xml:space="preserve">(اسبانيا والبرتغال </w:t>
      </w:r>
      <w:r w:rsidR="00F92604" w:rsidRPr="00F92604">
        <w:rPr>
          <w:rFonts w:hint="cs"/>
          <w:sz w:val="32"/>
          <w:szCs w:val="32"/>
          <w:rtl/>
        </w:rPr>
        <w:t>حالياً</w:t>
      </w:r>
      <w:r w:rsidRPr="00F92604">
        <w:rPr>
          <w:rFonts w:hint="cs"/>
          <w:sz w:val="32"/>
          <w:szCs w:val="32"/>
          <w:rtl/>
        </w:rPr>
        <w:t>)</w:t>
      </w:r>
      <w:r w:rsidR="004D26C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F92604">
        <w:rPr>
          <w:rFonts w:hint="cs"/>
          <w:sz w:val="32"/>
          <w:szCs w:val="32"/>
          <w:rtl/>
        </w:rPr>
        <w:t>منذ</w:t>
      </w:r>
      <w:r>
        <w:rPr>
          <w:rFonts w:hint="cs"/>
          <w:sz w:val="32"/>
          <w:szCs w:val="32"/>
          <w:rtl/>
        </w:rPr>
        <w:t xml:space="preserve"> بدايات الفتح الاسلامي في بلاد المغرب و</w:t>
      </w:r>
      <w:r w:rsidR="00F9260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اوضاع الاندلس قبل الفتح الاسلامي،بعدها عهد الفتح الاسلامي في عام</w:t>
      </w:r>
      <w:r w:rsidR="004D26CE">
        <w:rPr>
          <w:rFonts w:hint="cs"/>
          <w:sz w:val="32"/>
          <w:szCs w:val="32"/>
          <w:rtl/>
        </w:rPr>
        <w:t>(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92هـ</w:t>
      </w:r>
      <w:proofErr w:type="spellEnd"/>
      <w:r>
        <w:rPr>
          <w:rFonts w:hint="cs"/>
          <w:sz w:val="32"/>
          <w:szCs w:val="32"/>
          <w:rtl/>
        </w:rPr>
        <w:t>/</w:t>
      </w:r>
      <w:proofErr w:type="spellStart"/>
      <w:r>
        <w:rPr>
          <w:rFonts w:hint="cs"/>
          <w:sz w:val="32"/>
          <w:szCs w:val="32"/>
          <w:rtl/>
        </w:rPr>
        <w:t>711م</w:t>
      </w:r>
      <w:proofErr w:type="spellEnd"/>
      <w:r w:rsidR="004D26CE">
        <w:rPr>
          <w:rFonts w:hint="cs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 xml:space="preserve">،ثم </w:t>
      </w:r>
      <w:r w:rsidR="00F92604">
        <w:rPr>
          <w:rFonts w:hint="cs"/>
          <w:sz w:val="32"/>
          <w:szCs w:val="32"/>
          <w:rtl/>
        </w:rPr>
        <w:t>يأتي</w:t>
      </w:r>
      <w:r>
        <w:rPr>
          <w:rFonts w:hint="cs"/>
          <w:sz w:val="32"/>
          <w:szCs w:val="32"/>
          <w:rtl/>
        </w:rPr>
        <w:t xml:space="preserve"> عصر الولاة ودراسة بعض الشخصيات التي كان له دور اساسي في نشر الدين الاسلامي واستقرار المسلمين فيها مثل عبد العزيز بن موسى و </w:t>
      </w:r>
      <w:r w:rsidR="00960DF6">
        <w:rPr>
          <w:rFonts w:hint="cs"/>
          <w:sz w:val="32"/>
          <w:szCs w:val="32"/>
          <w:rtl/>
        </w:rPr>
        <w:t xml:space="preserve">عبد الرحمن </w:t>
      </w:r>
      <w:proofErr w:type="spellStart"/>
      <w:r w:rsidR="00960DF6">
        <w:rPr>
          <w:rFonts w:hint="cs"/>
          <w:sz w:val="32"/>
          <w:szCs w:val="32"/>
          <w:rtl/>
        </w:rPr>
        <w:t>الغافقي</w:t>
      </w:r>
      <w:proofErr w:type="spellEnd"/>
      <w:r w:rsidR="00960DF6">
        <w:rPr>
          <w:rFonts w:hint="cs"/>
          <w:sz w:val="32"/>
          <w:szCs w:val="32"/>
          <w:rtl/>
        </w:rPr>
        <w:t xml:space="preserve"> </w:t>
      </w:r>
      <w:r w:rsidR="00F92604">
        <w:rPr>
          <w:rFonts w:hint="cs"/>
          <w:sz w:val="32"/>
          <w:szCs w:val="32"/>
          <w:rtl/>
        </w:rPr>
        <w:t>وأثرة</w:t>
      </w:r>
      <w:r w:rsidR="00960DF6">
        <w:rPr>
          <w:rFonts w:hint="cs"/>
          <w:sz w:val="32"/>
          <w:szCs w:val="32"/>
          <w:rtl/>
        </w:rPr>
        <w:t xml:space="preserve"> في معركة بلاط الشهداء وأخرهم يوسف </w:t>
      </w:r>
      <w:proofErr w:type="spellStart"/>
      <w:r w:rsidR="00960DF6">
        <w:rPr>
          <w:rFonts w:hint="cs"/>
          <w:sz w:val="32"/>
          <w:szCs w:val="32"/>
          <w:rtl/>
        </w:rPr>
        <w:t>الفهري،</w:t>
      </w:r>
      <w:proofErr w:type="spellEnd"/>
      <w:r w:rsidR="00960DF6">
        <w:rPr>
          <w:rFonts w:hint="cs"/>
          <w:sz w:val="32"/>
          <w:szCs w:val="32"/>
          <w:rtl/>
        </w:rPr>
        <w:t xml:space="preserve"> وظهور عصر الامارة المتمثلة بشخصية عبد الرحمن الداخل ثم تأسست الخلافة الاندلسية على يد عبد الرحمن الناصر واثر </w:t>
      </w:r>
      <w:proofErr w:type="spellStart"/>
      <w:r w:rsidR="00960DF6">
        <w:rPr>
          <w:rFonts w:hint="cs"/>
          <w:sz w:val="32"/>
          <w:szCs w:val="32"/>
          <w:rtl/>
        </w:rPr>
        <w:t>ال</w:t>
      </w:r>
      <w:r w:rsidR="00F92604">
        <w:rPr>
          <w:rFonts w:hint="cs"/>
          <w:sz w:val="32"/>
          <w:szCs w:val="32"/>
          <w:rtl/>
        </w:rPr>
        <w:t>ح</w:t>
      </w:r>
      <w:r w:rsidR="00960DF6">
        <w:rPr>
          <w:rFonts w:hint="cs"/>
          <w:sz w:val="32"/>
          <w:szCs w:val="32"/>
          <w:rtl/>
        </w:rPr>
        <w:t>جابة</w:t>
      </w:r>
      <w:proofErr w:type="spellEnd"/>
      <w:r w:rsidR="00960DF6">
        <w:rPr>
          <w:rFonts w:hint="cs"/>
          <w:sz w:val="32"/>
          <w:szCs w:val="32"/>
          <w:rtl/>
        </w:rPr>
        <w:t xml:space="preserve"> وبروز الدولة العامرية حتى ضعفت الاندلس بالفتنة البربرية وسقوط الخلافة الاندلسية خلال المدة الزمنية(138-</w:t>
      </w:r>
      <w:proofErr w:type="spellStart"/>
      <w:r w:rsidR="00960DF6">
        <w:rPr>
          <w:rFonts w:hint="cs"/>
          <w:sz w:val="32"/>
          <w:szCs w:val="32"/>
          <w:rtl/>
        </w:rPr>
        <w:t>422هـ</w:t>
      </w:r>
      <w:proofErr w:type="spellEnd"/>
      <w:r w:rsidR="00960DF6">
        <w:rPr>
          <w:rFonts w:hint="cs"/>
          <w:sz w:val="32"/>
          <w:szCs w:val="32"/>
          <w:rtl/>
        </w:rPr>
        <w:t>/755-</w:t>
      </w:r>
      <w:proofErr w:type="spellStart"/>
      <w:r w:rsidR="00960DF6">
        <w:rPr>
          <w:rFonts w:hint="cs"/>
          <w:sz w:val="32"/>
          <w:szCs w:val="32"/>
          <w:rtl/>
        </w:rPr>
        <w:t>1013م</w:t>
      </w:r>
      <w:proofErr w:type="spellEnd"/>
      <w:r w:rsidR="00960DF6">
        <w:rPr>
          <w:rFonts w:hint="cs"/>
          <w:sz w:val="32"/>
          <w:szCs w:val="32"/>
          <w:rtl/>
        </w:rPr>
        <w:t xml:space="preserve">) ،مما </w:t>
      </w:r>
      <w:r w:rsidR="00F92604">
        <w:rPr>
          <w:rFonts w:hint="cs"/>
          <w:sz w:val="32"/>
          <w:szCs w:val="32"/>
          <w:rtl/>
        </w:rPr>
        <w:t>قسمت</w:t>
      </w:r>
      <w:r w:rsidR="00960DF6">
        <w:rPr>
          <w:rFonts w:hint="cs"/>
          <w:sz w:val="32"/>
          <w:szCs w:val="32"/>
          <w:rtl/>
        </w:rPr>
        <w:t xml:space="preserve"> الاندلس الى عدة ممالك وسيطر عليها ملوك الطوائف وتدخل المرابطين والموحدين من بلاد المغرب حتى نهاية الاندلس </w:t>
      </w:r>
      <w:r w:rsidR="004D26CE">
        <w:rPr>
          <w:rFonts w:hint="cs"/>
          <w:sz w:val="32"/>
          <w:szCs w:val="32"/>
          <w:rtl/>
        </w:rPr>
        <w:t>وسقوطها</w:t>
      </w:r>
      <w:r w:rsidR="00F92604">
        <w:rPr>
          <w:rFonts w:hint="cs"/>
          <w:sz w:val="32"/>
          <w:szCs w:val="32"/>
          <w:rtl/>
        </w:rPr>
        <w:t xml:space="preserve"> نهائياً</w:t>
      </w:r>
      <w:r w:rsidR="004D26CE">
        <w:rPr>
          <w:rFonts w:hint="cs"/>
          <w:sz w:val="32"/>
          <w:szCs w:val="32"/>
          <w:rtl/>
        </w:rPr>
        <w:t xml:space="preserve"> علي يد الممالك الاسبانية من خلال الزواج الملكي بين ملكة </w:t>
      </w:r>
      <w:proofErr w:type="spellStart"/>
      <w:r w:rsidR="004D26CE">
        <w:rPr>
          <w:rFonts w:hint="cs"/>
          <w:sz w:val="32"/>
          <w:szCs w:val="32"/>
          <w:rtl/>
        </w:rPr>
        <w:t>قشتالة</w:t>
      </w:r>
      <w:proofErr w:type="spellEnd"/>
      <w:r w:rsidR="004D26CE">
        <w:rPr>
          <w:rFonts w:hint="cs"/>
          <w:sz w:val="32"/>
          <w:szCs w:val="32"/>
          <w:rtl/>
        </w:rPr>
        <w:t xml:space="preserve"> (ايزابيلا) وملك </w:t>
      </w:r>
      <w:proofErr w:type="spellStart"/>
      <w:r w:rsidR="004D26CE">
        <w:rPr>
          <w:rFonts w:hint="cs"/>
          <w:sz w:val="32"/>
          <w:szCs w:val="32"/>
          <w:rtl/>
        </w:rPr>
        <w:t>اراغون</w:t>
      </w:r>
      <w:proofErr w:type="spellEnd"/>
      <w:r w:rsidR="004D26CE">
        <w:rPr>
          <w:rFonts w:hint="cs"/>
          <w:sz w:val="32"/>
          <w:szCs w:val="32"/>
          <w:rtl/>
        </w:rPr>
        <w:t xml:space="preserve"> (</w:t>
      </w:r>
      <w:proofErr w:type="spellStart"/>
      <w:r w:rsidR="004D26CE">
        <w:rPr>
          <w:rFonts w:hint="cs"/>
          <w:sz w:val="32"/>
          <w:szCs w:val="32"/>
          <w:rtl/>
        </w:rPr>
        <w:t>فرناندو</w:t>
      </w:r>
      <w:proofErr w:type="spellEnd"/>
      <w:r w:rsidR="004D26CE">
        <w:rPr>
          <w:rFonts w:hint="cs"/>
          <w:sz w:val="32"/>
          <w:szCs w:val="32"/>
          <w:rtl/>
        </w:rPr>
        <w:t xml:space="preserve"> الخامس) </w:t>
      </w:r>
      <w:r w:rsidR="00CE14C4">
        <w:rPr>
          <w:rFonts w:hint="cs"/>
          <w:sz w:val="32"/>
          <w:szCs w:val="32"/>
          <w:rtl/>
        </w:rPr>
        <w:t>فأصبحت</w:t>
      </w:r>
      <w:r w:rsidR="004D26CE">
        <w:rPr>
          <w:rFonts w:hint="cs"/>
          <w:sz w:val="32"/>
          <w:szCs w:val="32"/>
          <w:rtl/>
        </w:rPr>
        <w:t xml:space="preserve"> قوة كبيرة امام ضعف المسلمين في سلطنة غرناطة فسلم المدينة (ابو عبد الصغير) بعد عقد معاهدة بين الطرفين </w:t>
      </w:r>
      <w:proofErr w:type="spellStart"/>
      <w:r w:rsidR="004D26CE">
        <w:rPr>
          <w:rFonts w:hint="cs"/>
          <w:sz w:val="32"/>
          <w:szCs w:val="32"/>
          <w:rtl/>
        </w:rPr>
        <w:t>،</w:t>
      </w:r>
      <w:proofErr w:type="spellEnd"/>
      <w:r w:rsidR="004D26CE">
        <w:rPr>
          <w:rFonts w:hint="cs"/>
          <w:sz w:val="32"/>
          <w:szCs w:val="32"/>
          <w:rtl/>
        </w:rPr>
        <w:t xml:space="preserve"> جرت كل هذه الاحداث خلال الحقبة الزمنية(422</w:t>
      </w:r>
      <w:r w:rsidR="003461FC">
        <w:rPr>
          <w:rFonts w:hint="cs"/>
          <w:sz w:val="32"/>
          <w:szCs w:val="32"/>
          <w:rtl/>
        </w:rPr>
        <w:t>-</w:t>
      </w:r>
      <w:proofErr w:type="spellStart"/>
      <w:r w:rsidR="004D26CE">
        <w:rPr>
          <w:rFonts w:hint="cs"/>
          <w:sz w:val="32"/>
          <w:szCs w:val="32"/>
          <w:rtl/>
        </w:rPr>
        <w:t>897هـ</w:t>
      </w:r>
      <w:proofErr w:type="spellEnd"/>
      <w:r w:rsidR="004D26CE">
        <w:rPr>
          <w:rFonts w:hint="cs"/>
          <w:sz w:val="32"/>
          <w:szCs w:val="32"/>
          <w:rtl/>
        </w:rPr>
        <w:t>/1031-</w:t>
      </w:r>
      <w:proofErr w:type="spellStart"/>
      <w:r w:rsidR="004D26CE">
        <w:rPr>
          <w:rFonts w:hint="cs"/>
          <w:sz w:val="32"/>
          <w:szCs w:val="32"/>
          <w:rtl/>
        </w:rPr>
        <w:t>1492م</w:t>
      </w:r>
      <w:proofErr w:type="spellEnd"/>
      <w:r w:rsidR="004D26CE">
        <w:rPr>
          <w:rFonts w:hint="cs"/>
          <w:sz w:val="32"/>
          <w:szCs w:val="32"/>
          <w:rtl/>
        </w:rPr>
        <w:t>)</w:t>
      </w:r>
      <w:r w:rsidR="003461FC">
        <w:rPr>
          <w:rFonts w:hint="cs"/>
          <w:sz w:val="32"/>
          <w:szCs w:val="32"/>
          <w:rtl/>
        </w:rPr>
        <w:t xml:space="preserve"> وقامت عدة ثورات من قبل المسلمين (</w:t>
      </w:r>
      <w:proofErr w:type="spellStart"/>
      <w:r w:rsidR="003461FC">
        <w:rPr>
          <w:rFonts w:hint="cs"/>
          <w:sz w:val="32"/>
          <w:szCs w:val="32"/>
          <w:rtl/>
        </w:rPr>
        <w:t>المدجنيين</w:t>
      </w:r>
      <w:proofErr w:type="spellEnd"/>
      <w:r w:rsidR="003461FC">
        <w:rPr>
          <w:rFonts w:hint="cs"/>
          <w:sz w:val="32"/>
          <w:szCs w:val="32"/>
          <w:rtl/>
        </w:rPr>
        <w:t xml:space="preserve">) لما قامت </w:t>
      </w:r>
      <w:proofErr w:type="spellStart"/>
      <w:r w:rsidR="003461FC">
        <w:rPr>
          <w:rFonts w:hint="cs"/>
          <w:sz w:val="32"/>
          <w:szCs w:val="32"/>
          <w:rtl/>
        </w:rPr>
        <w:t>به</w:t>
      </w:r>
      <w:proofErr w:type="spellEnd"/>
      <w:r w:rsidR="003461FC">
        <w:rPr>
          <w:rFonts w:hint="cs"/>
          <w:sz w:val="32"/>
          <w:szCs w:val="32"/>
          <w:rtl/>
        </w:rPr>
        <w:t xml:space="preserve"> السلطات الاسبانية </w:t>
      </w:r>
      <w:proofErr w:type="spellStart"/>
      <w:r w:rsidR="003461FC">
        <w:rPr>
          <w:rFonts w:hint="cs"/>
          <w:sz w:val="32"/>
          <w:szCs w:val="32"/>
          <w:rtl/>
        </w:rPr>
        <w:t>باعلان</w:t>
      </w:r>
      <w:proofErr w:type="spellEnd"/>
      <w:r w:rsidR="003461FC">
        <w:rPr>
          <w:rFonts w:hint="cs"/>
          <w:sz w:val="32"/>
          <w:szCs w:val="32"/>
          <w:rtl/>
        </w:rPr>
        <w:t xml:space="preserve"> محاكم التفتيش وذلك </w:t>
      </w:r>
      <w:r w:rsidR="00BE3A86">
        <w:rPr>
          <w:rFonts w:hint="cs"/>
          <w:sz w:val="32"/>
          <w:szCs w:val="32"/>
          <w:rtl/>
        </w:rPr>
        <w:t>بإجبار</w:t>
      </w:r>
      <w:r w:rsidR="003461FC">
        <w:rPr>
          <w:rFonts w:hint="cs"/>
          <w:sz w:val="32"/>
          <w:szCs w:val="32"/>
          <w:rtl/>
        </w:rPr>
        <w:t xml:space="preserve"> المسلمين على التنصر وتغير دينهم الذين عرفوا </w:t>
      </w:r>
      <w:proofErr w:type="spellStart"/>
      <w:r w:rsidR="003461FC">
        <w:rPr>
          <w:rFonts w:hint="cs"/>
          <w:sz w:val="32"/>
          <w:szCs w:val="32"/>
          <w:rtl/>
        </w:rPr>
        <w:t>بـ</w:t>
      </w:r>
      <w:proofErr w:type="spellEnd"/>
      <w:r w:rsidR="003461FC">
        <w:rPr>
          <w:rFonts w:hint="cs"/>
          <w:sz w:val="32"/>
          <w:szCs w:val="32"/>
          <w:rtl/>
        </w:rPr>
        <w:t>(</w:t>
      </w:r>
      <w:proofErr w:type="spellStart"/>
      <w:r w:rsidR="003461FC">
        <w:rPr>
          <w:rFonts w:hint="cs"/>
          <w:sz w:val="32"/>
          <w:szCs w:val="32"/>
          <w:rtl/>
        </w:rPr>
        <w:t>المورسكيين</w:t>
      </w:r>
      <w:proofErr w:type="spellEnd"/>
      <w:r w:rsidR="003461FC">
        <w:rPr>
          <w:rFonts w:hint="cs"/>
          <w:sz w:val="32"/>
          <w:szCs w:val="32"/>
          <w:rtl/>
        </w:rPr>
        <w:t xml:space="preserve">) فضلا عن اعمال التعذيب والطرد </w:t>
      </w:r>
      <w:r w:rsidR="00BE3A86">
        <w:rPr>
          <w:rFonts w:hint="cs"/>
          <w:sz w:val="32"/>
          <w:szCs w:val="32"/>
          <w:rtl/>
        </w:rPr>
        <w:t>والإبادة</w:t>
      </w:r>
      <w:r w:rsidR="003461FC">
        <w:rPr>
          <w:rFonts w:hint="cs"/>
          <w:sz w:val="32"/>
          <w:szCs w:val="32"/>
          <w:rtl/>
        </w:rPr>
        <w:t xml:space="preserve"> الجماعية</w:t>
      </w:r>
      <w:r w:rsidR="004D26CE">
        <w:rPr>
          <w:rFonts w:hint="cs"/>
          <w:sz w:val="32"/>
          <w:szCs w:val="32"/>
          <w:rtl/>
        </w:rPr>
        <w:t>.</w:t>
      </w:r>
    </w:p>
    <w:p w:rsidR="003B4590" w:rsidRDefault="004D26CE" w:rsidP="003461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اما  حضارة الاندلس فلها جوانب كثيرة منها السياسي</w:t>
      </w:r>
      <w:r w:rsidR="00303127">
        <w:rPr>
          <w:rFonts w:hint="cs"/>
          <w:sz w:val="32"/>
          <w:szCs w:val="32"/>
          <w:rtl/>
        </w:rPr>
        <w:t xml:space="preserve"> </w:t>
      </w:r>
      <w:r w:rsidR="00CE14C4">
        <w:rPr>
          <w:rFonts w:hint="cs"/>
          <w:sz w:val="32"/>
          <w:szCs w:val="32"/>
          <w:rtl/>
        </w:rPr>
        <w:t>والإداري</w:t>
      </w:r>
      <w:r w:rsidR="00303127">
        <w:rPr>
          <w:rFonts w:hint="cs"/>
          <w:sz w:val="32"/>
          <w:szCs w:val="32"/>
          <w:rtl/>
        </w:rPr>
        <w:t xml:space="preserve"> </w:t>
      </w:r>
      <w:proofErr w:type="spellStart"/>
      <w:r w:rsidR="00303127">
        <w:rPr>
          <w:rFonts w:hint="cs"/>
          <w:sz w:val="32"/>
          <w:szCs w:val="32"/>
          <w:rtl/>
        </w:rPr>
        <w:t>،</w:t>
      </w:r>
      <w:proofErr w:type="spellEnd"/>
      <w:r w:rsidR="00303127">
        <w:rPr>
          <w:rFonts w:hint="cs"/>
          <w:sz w:val="32"/>
          <w:szCs w:val="32"/>
          <w:rtl/>
        </w:rPr>
        <w:t xml:space="preserve"> والاقتصادي، والعلمي، والاجتماعي،والتفاعل الحضاري </w:t>
      </w:r>
      <w:r w:rsidR="00CE14C4">
        <w:rPr>
          <w:rFonts w:hint="cs"/>
          <w:sz w:val="32"/>
          <w:szCs w:val="32"/>
          <w:rtl/>
        </w:rPr>
        <w:t>وأثره</w:t>
      </w:r>
      <w:r w:rsidR="00303127">
        <w:rPr>
          <w:rFonts w:hint="cs"/>
          <w:sz w:val="32"/>
          <w:szCs w:val="32"/>
          <w:rtl/>
        </w:rPr>
        <w:t xml:space="preserve"> على اوربا وانتقال تلك الحضارة من الاندلس </w:t>
      </w:r>
      <w:r w:rsidR="00CE14C4">
        <w:rPr>
          <w:rFonts w:hint="cs"/>
          <w:sz w:val="32"/>
          <w:szCs w:val="32"/>
          <w:rtl/>
        </w:rPr>
        <w:t>بتأثيرات</w:t>
      </w:r>
      <w:r w:rsidR="00303127">
        <w:rPr>
          <w:rFonts w:hint="cs"/>
          <w:sz w:val="32"/>
          <w:szCs w:val="32"/>
          <w:rtl/>
        </w:rPr>
        <w:t xml:space="preserve"> مشرقية من بغداد وتفاعلها في قرطبة عاصمة الخلافة الاندلسية وانتقالها الى اوربا </w:t>
      </w:r>
      <w:r w:rsidR="00CE14C4">
        <w:rPr>
          <w:rFonts w:hint="cs"/>
          <w:sz w:val="32"/>
          <w:szCs w:val="32"/>
          <w:rtl/>
        </w:rPr>
        <w:t>بإشكال</w:t>
      </w:r>
      <w:r w:rsidR="00303127">
        <w:rPr>
          <w:rFonts w:hint="cs"/>
          <w:sz w:val="32"/>
          <w:szCs w:val="32"/>
          <w:rtl/>
        </w:rPr>
        <w:t xml:space="preserve"> مختلفة مباشرة وغير مباشرة </w:t>
      </w:r>
      <w:r w:rsidR="003B4590">
        <w:rPr>
          <w:rFonts w:hint="cs"/>
          <w:sz w:val="32"/>
          <w:szCs w:val="32"/>
          <w:rtl/>
        </w:rPr>
        <w:t>،ومن الجوانب الحضارية الباقية اثارها حتى الوقت الحاضر هي الاثار العمرانية الباقية في الاندلس مثل المسجد الجامع في مدينة قرطبة،و المنارة الاسلامية في مدينة اشبيلية،</w:t>
      </w:r>
      <w:r w:rsidR="00CE14C4">
        <w:rPr>
          <w:rFonts w:hint="cs"/>
          <w:sz w:val="32"/>
          <w:szCs w:val="32"/>
          <w:rtl/>
        </w:rPr>
        <w:t>والآثار</w:t>
      </w:r>
      <w:r w:rsidR="003B4590">
        <w:rPr>
          <w:rFonts w:hint="cs"/>
          <w:sz w:val="32"/>
          <w:szCs w:val="32"/>
          <w:rtl/>
        </w:rPr>
        <w:t xml:space="preserve"> الباقية في المدن الاندلسية الاخرى كل من (</w:t>
      </w:r>
      <w:proofErr w:type="spellStart"/>
      <w:r w:rsidR="003B4590">
        <w:rPr>
          <w:rFonts w:hint="cs"/>
          <w:sz w:val="32"/>
          <w:szCs w:val="32"/>
          <w:rtl/>
        </w:rPr>
        <w:t>طليطلة</w:t>
      </w:r>
      <w:proofErr w:type="spellEnd"/>
      <w:r w:rsidR="003B4590">
        <w:rPr>
          <w:rFonts w:hint="cs"/>
          <w:sz w:val="32"/>
          <w:szCs w:val="32"/>
          <w:rtl/>
        </w:rPr>
        <w:t xml:space="preserve"> و المرية </w:t>
      </w:r>
      <w:proofErr w:type="spellStart"/>
      <w:r w:rsidR="003B4590">
        <w:rPr>
          <w:rFonts w:hint="cs"/>
          <w:sz w:val="32"/>
          <w:szCs w:val="32"/>
          <w:rtl/>
        </w:rPr>
        <w:t>ومالقة</w:t>
      </w:r>
      <w:proofErr w:type="spellEnd"/>
      <w:r w:rsidR="003B4590">
        <w:rPr>
          <w:rFonts w:hint="cs"/>
          <w:sz w:val="32"/>
          <w:szCs w:val="32"/>
          <w:rtl/>
        </w:rPr>
        <w:t xml:space="preserve"> </w:t>
      </w:r>
      <w:proofErr w:type="spellStart"/>
      <w:r w:rsidR="003B4590">
        <w:rPr>
          <w:rFonts w:hint="cs"/>
          <w:sz w:val="32"/>
          <w:szCs w:val="32"/>
          <w:rtl/>
        </w:rPr>
        <w:t>وسرقسطة</w:t>
      </w:r>
      <w:proofErr w:type="spellEnd"/>
      <w:r w:rsidR="003B4590">
        <w:rPr>
          <w:rFonts w:hint="cs"/>
          <w:sz w:val="32"/>
          <w:szCs w:val="32"/>
          <w:rtl/>
        </w:rPr>
        <w:t>)</w:t>
      </w:r>
      <w:proofErr w:type="spellStart"/>
      <w:r w:rsidR="003B4590">
        <w:rPr>
          <w:rFonts w:hint="cs"/>
          <w:sz w:val="32"/>
          <w:szCs w:val="32"/>
          <w:rtl/>
        </w:rPr>
        <w:t>،</w:t>
      </w:r>
      <w:proofErr w:type="spellEnd"/>
      <w:r w:rsidR="003B4590">
        <w:rPr>
          <w:rFonts w:hint="cs"/>
          <w:sz w:val="32"/>
          <w:szCs w:val="32"/>
          <w:rtl/>
        </w:rPr>
        <w:t xml:space="preserve"> ثم دراسة مفصلة عن قصر الحمراء في مدينة </w:t>
      </w:r>
      <w:r w:rsidR="003461FC">
        <w:rPr>
          <w:rFonts w:hint="cs"/>
          <w:sz w:val="32"/>
          <w:szCs w:val="32"/>
          <w:rtl/>
        </w:rPr>
        <w:t>غرناطة</w:t>
      </w:r>
      <w:r w:rsidR="003B4590">
        <w:rPr>
          <w:rFonts w:hint="cs"/>
          <w:sz w:val="32"/>
          <w:szCs w:val="32"/>
          <w:rtl/>
        </w:rPr>
        <w:t xml:space="preserve"> </w:t>
      </w:r>
      <w:r w:rsidR="00CE14C4">
        <w:rPr>
          <w:rFonts w:hint="cs"/>
          <w:sz w:val="32"/>
          <w:szCs w:val="32"/>
          <w:rtl/>
        </w:rPr>
        <w:t>لأهمي</w:t>
      </w:r>
      <w:r w:rsidR="003461FC">
        <w:rPr>
          <w:rFonts w:hint="cs"/>
          <w:sz w:val="32"/>
          <w:szCs w:val="32"/>
          <w:rtl/>
        </w:rPr>
        <w:t>تها</w:t>
      </w:r>
      <w:r w:rsidR="003B4590">
        <w:rPr>
          <w:rFonts w:hint="cs"/>
          <w:sz w:val="32"/>
          <w:szCs w:val="32"/>
          <w:rtl/>
        </w:rPr>
        <w:t xml:space="preserve"> </w:t>
      </w:r>
      <w:r w:rsidR="00CE14C4">
        <w:rPr>
          <w:rFonts w:hint="cs"/>
          <w:sz w:val="32"/>
          <w:szCs w:val="32"/>
          <w:rtl/>
        </w:rPr>
        <w:t>التاريخية</w:t>
      </w:r>
      <w:r w:rsidR="003B4590">
        <w:rPr>
          <w:rFonts w:hint="cs"/>
          <w:sz w:val="32"/>
          <w:szCs w:val="32"/>
          <w:rtl/>
        </w:rPr>
        <w:t xml:space="preserve"> والحضارية في الاندلس وه</w:t>
      </w:r>
      <w:r w:rsidR="003461FC">
        <w:rPr>
          <w:rFonts w:hint="cs"/>
          <w:sz w:val="32"/>
          <w:szCs w:val="32"/>
          <w:rtl/>
        </w:rPr>
        <w:t>ي</w:t>
      </w:r>
      <w:r w:rsidR="003B4590">
        <w:rPr>
          <w:rFonts w:hint="cs"/>
          <w:sz w:val="32"/>
          <w:szCs w:val="32"/>
          <w:rtl/>
        </w:rPr>
        <w:t xml:space="preserve"> اخر </w:t>
      </w:r>
      <w:r w:rsidR="003461FC">
        <w:rPr>
          <w:rFonts w:hint="cs"/>
          <w:sz w:val="32"/>
          <w:szCs w:val="32"/>
          <w:rtl/>
        </w:rPr>
        <w:t>مدينة</w:t>
      </w:r>
      <w:r w:rsidR="003B4590">
        <w:rPr>
          <w:rFonts w:hint="cs"/>
          <w:sz w:val="32"/>
          <w:szCs w:val="32"/>
          <w:rtl/>
        </w:rPr>
        <w:t xml:space="preserve"> ترك</w:t>
      </w:r>
      <w:r w:rsidR="003461FC">
        <w:rPr>
          <w:rFonts w:hint="cs"/>
          <w:sz w:val="32"/>
          <w:szCs w:val="32"/>
          <w:rtl/>
        </w:rPr>
        <w:t>ها</w:t>
      </w:r>
      <w:r w:rsidR="003B4590">
        <w:rPr>
          <w:rFonts w:hint="cs"/>
          <w:sz w:val="32"/>
          <w:szCs w:val="32"/>
          <w:rtl/>
        </w:rPr>
        <w:t xml:space="preserve"> المسلمون في التاريخ الاندلسي.</w:t>
      </w:r>
    </w:p>
    <w:p w:rsidR="003B4590" w:rsidRDefault="003B4590" w:rsidP="00F9260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وقد اعتمدت هذه </w:t>
      </w:r>
      <w:r w:rsidR="00F92604">
        <w:rPr>
          <w:rFonts w:hint="cs"/>
          <w:sz w:val="32"/>
          <w:szCs w:val="32"/>
          <w:rtl/>
        </w:rPr>
        <w:t>المحاضرات</w:t>
      </w:r>
      <w:r>
        <w:rPr>
          <w:rFonts w:hint="cs"/>
          <w:sz w:val="32"/>
          <w:szCs w:val="32"/>
          <w:rtl/>
        </w:rPr>
        <w:t xml:space="preserve"> على جملة من المصادر الاصيلة والمراجع الحديثة اهمها:</w:t>
      </w:r>
    </w:p>
    <w:p w:rsidR="003B4590" w:rsidRPr="00F92604" w:rsidRDefault="003B4590" w:rsidP="003B4590">
      <w:pPr>
        <w:pStyle w:val="a3"/>
        <w:numPr>
          <w:ilvl w:val="0"/>
          <w:numId w:val="1"/>
        </w:numPr>
        <w:spacing w:after="0" w:line="228" w:lineRule="auto"/>
        <w:ind w:left="305" w:hanging="294"/>
        <w:jc w:val="lowKashida"/>
        <w:rPr>
          <w:rFonts w:cs="Arabic11 BT"/>
          <w:sz w:val="28"/>
          <w:szCs w:val="28"/>
        </w:rPr>
      </w:pPr>
      <w:r w:rsidRPr="00F92604">
        <w:rPr>
          <w:rFonts w:cs="Arabic11 BT" w:hint="cs"/>
          <w:b/>
          <w:bCs/>
          <w:sz w:val="28"/>
          <w:szCs w:val="28"/>
          <w:rtl/>
        </w:rPr>
        <w:t>ابن الخطيب</w:t>
      </w:r>
      <w:r w:rsidRPr="00F92604">
        <w:rPr>
          <w:rFonts w:cs="Arabic11 BT" w:hint="cs"/>
          <w:sz w:val="28"/>
          <w:szCs w:val="28"/>
          <w:rtl/>
        </w:rPr>
        <w:t xml:space="preserve"> الغرناطي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أبي عبد الله محمد عبد الله بن سعيد (ت:776هـ/1374م) .</w:t>
      </w:r>
    </w:p>
    <w:p w:rsidR="003B4590" w:rsidRPr="00F92604" w:rsidRDefault="003B4590" w:rsidP="003B4590">
      <w:pPr>
        <w:pStyle w:val="a3"/>
        <w:numPr>
          <w:ilvl w:val="0"/>
          <w:numId w:val="2"/>
        </w:numPr>
        <w:spacing w:after="0" w:line="228" w:lineRule="auto"/>
        <w:ind w:left="823" w:hanging="518"/>
        <w:jc w:val="lowKashida"/>
        <w:rPr>
          <w:rFonts w:cs="Arabic11 BT"/>
          <w:sz w:val="28"/>
          <w:szCs w:val="28"/>
        </w:rPr>
      </w:pPr>
      <w:r w:rsidRPr="00F92604">
        <w:rPr>
          <w:rFonts w:cs="Arabic11 BT" w:hint="cs"/>
          <w:sz w:val="28"/>
          <w:szCs w:val="28"/>
          <w:rtl/>
        </w:rPr>
        <w:t xml:space="preserve">أعمال الأعلام فيمن بويع قبل الاحتلال من ملوك الإسلام وما يتعلق بذلك من كلام، تحقيق: سيد صلاح </w:t>
      </w:r>
      <w:proofErr w:type="spellStart"/>
      <w:r w:rsidRPr="00F92604">
        <w:rPr>
          <w:rFonts w:cs="Arabic11 BT" w:hint="cs"/>
          <w:sz w:val="28"/>
          <w:szCs w:val="28"/>
          <w:rtl/>
        </w:rPr>
        <w:t>كسروي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حسن، الطبعة الأولى، دار الكتب العلمية، بيروت</w:t>
      </w:r>
      <w:r w:rsidRPr="00F92604">
        <w:rPr>
          <w:rFonts w:cs="Arabic11 BT"/>
          <w:sz w:val="28"/>
          <w:szCs w:val="28"/>
          <w:rtl/>
        </w:rPr>
        <w:t>–</w:t>
      </w:r>
      <w:r w:rsidRPr="00F92604">
        <w:rPr>
          <w:rFonts w:cs="Arabic11 BT" w:hint="cs"/>
          <w:sz w:val="28"/>
          <w:szCs w:val="28"/>
          <w:rtl/>
        </w:rPr>
        <w:t xml:space="preserve">لبنان، </w:t>
      </w:r>
      <w:proofErr w:type="spellStart"/>
      <w:r w:rsidRPr="00F92604">
        <w:rPr>
          <w:rFonts w:cs="Arabic11 BT" w:hint="cs"/>
          <w:sz w:val="28"/>
          <w:szCs w:val="28"/>
          <w:rtl/>
        </w:rPr>
        <w:t>2003م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.</w:t>
      </w:r>
    </w:p>
    <w:p w:rsidR="003B4590" w:rsidRPr="00F92604" w:rsidRDefault="003B4590" w:rsidP="003B4590">
      <w:pPr>
        <w:pStyle w:val="a3"/>
        <w:numPr>
          <w:ilvl w:val="0"/>
          <w:numId w:val="1"/>
        </w:numPr>
        <w:tabs>
          <w:tab w:val="left" w:pos="799"/>
        </w:tabs>
        <w:spacing w:after="0" w:line="228" w:lineRule="auto"/>
        <w:ind w:left="305" w:hanging="294"/>
        <w:jc w:val="lowKashida"/>
        <w:rPr>
          <w:rFonts w:cs="Arabic11 BT"/>
          <w:sz w:val="28"/>
          <w:szCs w:val="28"/>
        </w:rPr>
      </w:pPr>
      <w:r w:rsidRPr="00F92604">
        <w:rPr>
          <w:rFonts w:hint="cs"/>
          <w:sz w:val="28"/>
          <w:szCs w:val="28"/>
          <w:rtl/>
        </w:rPr>
        <w:t xml:space="preserve"> </w:t>
      </w:r>
      <w:r w:rsidRPr="00F92604">
        <w:rPr>
          <w:rFonts w:cs="Arabic11 BT" w:hint="cs"/>
          <w:b/>
          <w:bCs/>
          <w:sz w:val="28"/>
          <w:szCs w:val="28"/>
          <w:rtl/>
        </w:rPr>
        <w:t xml:space="preserve">ابن حيان </w:t>
      </w:r>
      <w:r w:rsidRPr="00F92604">
        <w:rPr>
          <w:rFonts w:cs="Arabic11 BT" w:hint="cs"/>
          <w:sz w:val="28"/>
          <w:szCs w:val="28"/>
          <w:rtl/>
        </w:rPr>
        <w:t xml:space="preserve">القرطبي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أبي مروان حيان بن خلف (ت:469هـ/1076م) .</w:t>
      </w:r>
    </w:p>
    <w:p w:rsidR="003B4590" w:rsidRPr="00F92604" w:rsidRDefault="003B4590" w:rsidP="003B4590">
      <w:pPr>
        <w:pStyle w:val="a3"/>
        <w:numPr>
          <w:ilvl w:val="0"/>
          <w:numId w:val="2"/>
        </w:numPr>
        <w:tabs>
          <w:tab w:val="left" w:pos="799"/>
        </w:tabs>
        <w:spacing w:after="0" w:line="228" w:lineRule="auto"/>
        <w:jc w:val="lowKashida"/>
        <w:rPr>
          <w:rFonts w:cs="Arabic11 BT"/>
          <w:sz w:val="28"/>
          <w:szCs w:val="28"/>
        </w:rPr>
      </w:pPr>
      <w:r w:rsidRPr="00F92604">
        <w:rPr>
          <w:rFonts w:cs="Arabic11 BT" w:hint="cs"/>
          <w:sz w:val="28"/>
          <w:szCs w:val="28"/>
          <w:rtl/>
        </w:rPr>
        <w:t xml:space="preserve">المقتبس في أخبار بلد الأندلس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شرحه واعتنى </w:t>
      </w:r>
      <w:proofErr w:type="spellStart"/>
      <w:r w:rsidRPr="00F92604">
        <w:rPr>
          <w:rFonts w:cs="Arabic11 BT" w:hint="cs"/>
          <w:sz w:val="28"/>
          <w:szCs w:val="28"/>
          <w:rtl/>
        </w:rPr>
        <w:t>به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: صلاح الدين </w:t>
      </w:r>
      <w:proofErr w:type="spellStart"/>
      <w:r w:rsidRPr="00F92604">
        <w:rPr>
          <w:rFonts w:cs="Arabic11 BT" w:hint="cs"/>
          <w:sz w:val="28"/>
          <w:szCs w:val="28"/>
          <w:rtl/>
        </w:rPr>
        <w:t>الهواري،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الطبعة الأولى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شركة أبناء شريف الأنصاري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بيروت </w:t>
      </w:r>
      <w:r w:rsidRPr="00F92604">
        <w:rPr>
          <w:rFonts w:cs="Arabic11 BT"/>
          <w:sz w:val="28"/>
          <w:szCs w:val="28"/>
          <w:rtl/>
        </w:rPr>
        <w:t>–</w:t>
      </w:r>
      <w:r w:rsidRPr="00F92604">
        <w:rPr>
          <w:rFonts w:cs="Arabic11 BT" w:hint="cs"/>
          <w:sz w:val="28"/>
          <w:szCs w:val="28"/>
          <w:rtl/>
        </w:rPr>
        <w:t xml:space="preserve"> لبنان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</w:t>
      </w:r>
      <w:proofErr w:type="spellStart"/>
      <w:r w:rsidRPr="00F92604">
        <w:rPr>
          <w:rFonts w:cs="Arabic11 BT" w:hint="cs"/>
          <w:sz w:val="28"/>
          <w:szCs w:val="28"/>
          <w:rtl/>
        </w:rPr>
        <w:t>2006م</w:t>
      </w:r>
      <w:proofErr w:type="spellEnd"/>
      <w:r w:rsidRPr="00F92604">
        <w:rPr>
          <w:rFonts w:cs="Arabic11 BT" w:hint="cs"/>
          <w:sz w:val="28"/>
          <w:szCs w:val="28"/>
          <w:rtl/>
        </w:rPr>
        <w:t>.</w:t>
      </w:r>
    </w:p>
    <w:p w:rsidR="003B4590" w:rsidRPr="00F92604" w:rsidRDefault="003B4590" w:rsidP="003B4590">
      <w:pPr>
        <w:pStyle w:val="a3"/>
        <w:numPr>
          <w:ilvl w:val="0"/>
          <w:numId w:val="1"/>
        </w:numPr>
        <w:spacing w:after="0" w:line="240" w:lineRule="auto"/>
        <w:ind w:left="305" w:hanging="294"/>
        <w:jc w:val="lowKashida"/>
        <w:rPr>
          <w:rFonts w:cs="Arabic11 BT"/>
          <w:sz w:val="28"/>
          <w:szCs w:val="28"/>
        </w:rPr>
      </w:pPr>
      <w:r w:rsidRPr="00F92604">
        <w:rPr>
          <w:rFonts w:cs="Arabic11 BT" w:hint="cs"/>
          <w:b/>
          <w:bCs/>
          <w:sz w:val="28"/>
          <w:szCs w:val="28"/>
          <w:rtl/>
        </w:rPr>
        <w:t>ابن خلدون</w:t>
      </w:r>
      <w:r w:rsidRPr="00F92604">
        <w:rPr>
          <w:rFonts w:cs="Arabic11 BT" w:hint="cs"/>
          <w:sz w:val="28"/>
          <w:szCs w:val="28"/>
          <w:rtl/>
        </w:rPr>
        <w:t xml:space="preserve">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عبد الرحمن بن محمد (ت: </w:t>
      </w:r>
      <w:proofErr w:type="spellStart"/>
      <w:r w:rsidRPr="00F92604">
        <w:rPr>
          <w:rFonts w:cs="Arabic11 BT" w:hint="cs"/>
          <w:sz w:val="28"/>
          <w:szCs w:val="28"/>
          <w:rtl/>
        </w:rPr>
        <w:t>808هـ</w:t>
      </w:r>
      <w:proofErr w:type="spellEnd"/>
      <w:r w:rsidRPr="00F92604">
        <w:rPr>
          <w:rFonts w:cs="Arabic11 BT" w:hint="cs"/>
          <w:sz w:val="28"/>
          <w:szCs w:val="28"/>
          <w:rtl/>
        </w:rPr>
        <w:t>/</w:t>
      </w:r>
      <w:proofErr w:type="spellStart"/>
      <w:r w:rsidRPr="00F92604">
        <w:rPr>
          <w:rFonts w:cs="Arabic11 BT" w:hint="cs"/>
          <w:sz w:val="28"/>
          <w:szCs w:val="28"/>
          <w:rtl/>
        </w:rPr>
        <w:t>1405م</w:t>
      </w:r>
      <w:proofErr w:type="spellEnd"/>
      <w:r w:rsidRPr="00F92604">
        <w:rPr>
          <w:rFonts w:cs="Arabic11 BT" w:hint="cs"/>
          <w:sz w:val="28"/>
          <w:szCs w:val="28"/>
          <w:rtl/>
        </w:rPr>
        <w:t>) .</w:t>
      </w:r>
    </w:p>
    <w:p w:rsidR="003B4590" w:rsidRPr="00F92604" w:rsidRDefault="003B4590" w:rsidP="003B4590">
      <w:pPr>
        <w:pStyle w:val="a3"/>
        <w:numPr>
          <w:ilvl w:val="0"/>
          <w:numId w:val="2"/>
        </w:numPr>
        <w:tabs>
          <w:tab w:val="left" w:pos="799"/>
        </w:tabs>
        <w:spacing w:after="0" w:line="240" w:lineRule="auto"/>
        <w:ind w:left="799" w:hanging="494"/>
        <w:jc w:val="lowKashida"/>
        <w:rPr>
          <w:rFonts w:cs="Arabic11 BT"/>
          <w:sz w:val="28"/>
          <w:szCs w:val="28"/>
          <w:rtl/>
        </w:rPr>
      </w:pPr>
      <w:r w:rsidRPr="00F92604">
        <w:rPr>
          <w:rFonts w:cs="Arabic11 BT" w:hint="cs"/>
          <w:sz w:val="28"/>
          <w:szCs w:val="28"/>
          <w:rtl/>
        </w:rPr>
        <w:t xml:space="preserve">تاريخ ابن خلدون المسمى العبر وديوان المبتدأ والخبر في أيام العرب والعجم والبربر ومن عاصرهم من ذوي السلطان الأكبر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اعتنى </w:t>
      </w:r>
      <w:proofErr w:type="spellStart"/>
      <w:r w:rsidRPr="00F92604">
        <w:rPr>
          <w:rFonts w:cs="Arabic11 BT" w:hint="cs"/>
          <w:sz w:val="28"/>
          <w:szCs w:val="28"/>
          <w:rtl/>
        </w:rPr>
        <w:t>به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: عادل بن سعد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الطبعة الأولى، دار الكتب العلمية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بيروت </w:t>
      </w:r>
      <w:r w:rsidRPr="00F92604">
        <w:rPr>
          <w:rFonts w:cs="Arabic11 BT"/>
          <w:sz w:val="28"/>
          <w:szCs w:val="28"/>
          <w:rtl/>
        </w:rPr>
        <w:t>–</w:t>
      </w:r>
      <w:r w:rsidRPr="00F92604">
        <w:rPr>
          <w:rFonts w:cs="Arabic11 BT" w:hint="cs"/>
          <w:sz w:val="28"/>
          <w:szCs w:val="28"/>
          <w:rtl/>
        </w:rPr>
        <w:t xml:space="preserve"> لبنان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</w:t>
      </w:r>
      <w:proofErr w:type="spellStart"/>
      <w:r w:rsidRPr="00F92604">
        <w:rPr>
          <w:rFonts w:cs="Arabic11 BT" w:hint="cs"/>
          <w:sz w:val="28"/>
          <w:szCs w:val="28"/>
          <w:rtl/>
        </w:rPr>
        <w:t>2010م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.</w:t>
      </w:r>
    </w:p>
    <w:p w:rsidR="00F92604" w:rsidRPr="00F92604" w:rsidRDefault="00F92604" w:rsidP="00F92604">
      <w:pPr>
        <w:pStyle w:val="a3"/>
        <w:numPr>
          <w:ilvl w:val="0"/>
          <w:numId w:val="1"/>
        </w:numPr>
        <w:spacing w:after="0" w:line="240" w:lineRule="auto"/>
        <w:ind w:left="305" w:hanging="294"/>
        <w:jc w:val="lowKashida"/>
        <w:rPr>
          <w:rFonts w:cs="Arabic11 BT"/>
          <w:sz w:val="28"/>
          <w:szCs w:val="28"/>
        </w:rPr>
      </w:pPr>
      <w:r w:rsidRPr="00F92604">
        <w:rPr>
          <w:rFonts w:cs="Arabic11 BT" w:hint="cs"/>
          <w:b/>
          <w:bCs/>
          <w:sz w:val="28"/>
          <w:szCs w:val="28"/>
          <w:rtl/>
        </w:rPr>
        <w:t xml:space="preserve">ابن </w:t>
      </w:r>
      <w:proofErr w:type="spellStart"/>
      <w:r w:rsidRPr="00F92604">
        <w:rPr>
          <w:rFonts w:cs="Arabic11 BT" w:hint="cs"/>
          <w:b/>
          <w:bCs/>
          <w:sz w:val="28"/>
          <w:szCs w:val="28"/>
          <w:rtl/>
        </w:rPr>
        <w:t>عذاري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أبو عبد الله احمد بن محمد (</w:t>
      </w:r>
      <w:proofErr w:type="spellStart"/>
      <w:r w:rsidRPr="00F92604">
        <w:rPr>
          <w:rFonts w:cs="Arabic11 BT" w:hint="cs"/>
          <w:sz w:val="28"/>
          <w:szCs w:val="28"/>
          <w:rtl/>
        </w:rPr>
        <w:t>متوفي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بعد سنة </w:t>
      </w:r>
      <w:proofErr w:type="spellStart"/>
      <w:r w:rsidRPr="00F92604">
        <w:rPr>
          <w:rFonts w:cs="Arabic11 BT" w:hint="cs"/>
          <w:sz w:val="28"/>
          <w:szCs w:val="28"/>
          <w:rtl/>
        </w:rPr>
        <w:t>712هـ</w:t>
      </w:r>
      <w:proofErr w:type="spellEnd"/>
      <w:r w:rsidRPr="00F92604">
        <w:rPr>
          <w:rFonts w:cs="Arabic11 BT" w:hint="cs"/>
          <w:sz w:val="28"/>
          <w:szCs w:val="28"/>
          <w:rtl/>
        </w:rPr>
        <w:t>/</w:t>
      </w:r>
      <w:proofErr w:type="spellStart"/>
      <w:r w:rsidRPr="00F92604">
        <w:rPr>
          <w:rFonts w:cs="Arabic11 BT" w:hint="cs"/>
          <w:sz w:val="28"/>
          <w:szCs w:val="28"/>
          <w:rtl/>
        </w:rPr>
        <w:t>1312م</w:t>
      </w:r>
      <w:proofErr w:type="spellEnd"/>
      <w:r w:rsidRPr="00F92604">
        <w:rPr>
          <w:rFonts w:cs="Arabic11 BT" w:hint="cs"/>
          <w:sz w:val="28"/>
          <w:szCs w:val="28"/>
          <w:rtl/>
        </w:rPr>
        <w:t>) .</w:t>
      </w:r>
    </w:p>
    <w:p w:rsidR="00F92604" w:rsidRPr="00F92604" w:rsidRDefault="00F92604" w:rsidP="00F92604">
      <w:pPr>
        <w:tabs>
          <w:tab w:val="left" w:pos="799"/>
        </w:tabs>
        <w:spacing w:after="0" w:line="240" w:lineRule="auto"/>
        <w:ind w:left="360"/>
        <w:jc w:val="lowKashida"/>
        <w:rPr>
          <w:rFonts w:ascii="Times New Roman" w:hAnsi="Times New Roman" w:cs="Arabic11 BT"/>
          <w:sz w:val="28"/>
          <w:szCs w:val="28"/>
        </w:rPr>
      </w:pPr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4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-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البيان المغرب في أخبار الأندلس والمغرب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تحقيق: ج. س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كولان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وليفي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بروفسنال،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الطبعة الأولى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دار الكتب العلمية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بيروت </w:t>
      </w:r>
      <w:r w:rsidRPr="00F92604">
        <w:rPr>
          <w:rFonts w:ascii="Times New Roman" w:hAnsi="Times New Roman" w:cs="Arabic11 BT"/>
          <w:sz w:val="28"/>
          <w:szCs w:val="28"/>
          <w:rtl/>
        </w:rPr>
        <w:t>–</w:t>
      </w:r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لبنان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2009م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>.</w:t>
      </w:r>
    </w:p>
    <w:p w:rsidR="00F92604" w:rsidRPr="00F92604" w:rsidRDefault="00F92604" w:rsidP="00F92604">
      <w:pPr>
        <w:pStyle w:val="a3"/>
        <w:numPr>
          <w:ilvl w:val="0"/>
          <w:numId w:val="1"/>
        </w:numPr>
        <w:tabs>
          <w:tab w:val="left" w:pos="799"/>
        </w:tabs>
        <w:spacing w:after="0" w:line="240" w:lineRule="auto"/>
        <w:ind w:left="319" w:hanging="322"/>
        <w:jc w:val="lowKashida"/>
        <w:rPr>
          <w:rFonts w:cs="Arabic11 BT"/>
          <w:sz w:val="28"/>
          <w:szCs w:val="28"/>
        </w:rPr>
      </w:pPr>
      <w:r w:rsidRPr="00F92604">
        <w:rPr>
          <w:rFonts w:cs="Arabic11 BT" w:hint="cs"/>
          <w:sz w:val="28"/>
          <w:szCs w:val="28"/>
          <w:rtl/>
        </w:rPr>
        <w:t xml:space="preserve"> </w:t>
      </w:r>
      <w:r w:rsidRPr="00F92604">
        <w:rPr>
          <w:rFonts w:cs="Arabic11 BT" w:hint="cs"/>
          <w:b/>
          <w:bCs/>
          <w:sz w:val="28"/>
          <w:szCs w:val="28"/>
          <w:rtl/>
        </w:rPr>
        <w:t xml:space="preserve">السامرائي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خليل إبراهيم وآخرون .</w:t>
      </w:r>
    </w:p>
    <w:p w:rsidR="00F92604" w:rsidRPr="00F92604" w:rsidRDefault="00F92604" w:rsidP="00F92604">
      <w:pPr>
        <w:tabs>
          <w:tab w:val="left" w:pos="946"/>
        </w:tabs>
        <w:spacing w:after="0" w:line="240" w:lineRule="auto"/>
        <w:ind w:left="284"/>
        <w:jc w:val="lowKashida"/>
        <w:rPr>
          <w:rFonts w:ascii="Times New Roman" w:hAnsi="Times New Roman" w:cs="Arabic11 BT"/>
          <w:sz w:val="28"/>
          <w:szCs w:val="28"/>
        </w:rPr>
      </w:pPr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 5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-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تاريخ العرب وحضارتهم في الأندلس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الطبعة الأولى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دار المدار الإسلامي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بيروت- لبنان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2004م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.</w:t>
      </w:r>
    </w:p>
    <w:p w:rsidR="00F92604" w:rsidRPr="00F92604" w:rsidRDefault="00F92604" w:rsidP="00F92604">
      <w:pPr>
        <w:pStyle w:val="a3"/>
        <w:numPr>
          <w:ilvl w:val="0"/>
          <w:numId w:val="1"/>
        </w:numPr>
        <w:spacing w:after="0" w:line="228" w:lineRule="auto"/>
        <w:ind w:left="319" w:hanging="322"/>
        <w:jc w:val="lowKashida"/>
        <w:rPr>
          <w:rFonts w:cs="Arabic11 BT"/>
          <w:sz w:val="28"/>
          <w:szCs w:val="28"/>
        </w:rPr>
      </w:pPr>
      <w:r w:rsidRPr="00F92604">
        <w:rPr>
          <w:rFonts w:cs="Arabic11 BT" w:hint="cs"/>
          <w:b/>
          <w:bCs/>
          <w:sz w:val="28"/>
          <w:szCs w:val="28"/>
          <w:rtl/>
        </w:rPr>
        <w:t>العامري</w:t>
      </w:r>
      <w:r w:rsidRPr="00F92604">
        <w:rPr>
          <w:rFonts w:cs="Arabic11 BT" w:hint="cs"/>
          <w:sz w:val="28"/>
          <w:szCs w:val="28"/>
          <w:rtl/>
        </w:rPr>
        <w:t xml:space="preserve"> </w:t>
      </w:r>
      <w:proofErr w:type="spellStart"/>
      <w:r w:rsidRPr="00F92604">
        <w:rPr>
          <w:rFonts w:cs="Arabic11 BT" w:hint="cs"/>
          <w:sz w:val="28"/>
          <w:szCs w:val="28"/>
          <w:rtl/>
        </w:rPr>
        <w:t>،</w:t>
      </w:r>
      <w:proofErr w:type="spellEnd"/>
      <w:r w:rsidRPr="00F92604">
        <w:rPr>
          <w:rFonts w:cs="Arabic11 BT" w:hint="cs"/>
          <w:sz w:val="28"/>
          <w:szCs w:val="28"/>
          <w:rtl/>
        </w:rPr>
        <w:t xml:space="preserve"> محمد بشير حسن راضي .</w:t>
      </w:r>
    </w:p>
    <w:p w:rsidR="00F92604" w:rsidRDefault="00F92604" w:rsidP="00F92604">
      <w:pPr>
        <w:tabs>
          <w:tab w:val="left" w:pos="946"/>
        </w:tabs>
        <w:spacing w:after="0" w:line="228" w:lineRule="auto"/>
        <w:ind w:left="284"/>
        <w:jc w:val="lowKashida"/>
        <w:rPr>
          <w:rFonts w:cs="Arabic11 BT"/>
          <w:sz w:val="28"/>
          <w:szCs w:val="28"/>
          <w:rtl/>
        </w:rPr>
      </w:pPr>
      <w:r w:rsidRPr="00F92604">
        <w:rPr>
          <w:rFonts w:ascii="Times New Roman" w:hAnsi="Times New Roman" w:cs="Arabic11 BT" w:hint="cs"/>
          <w:sz w:val="28"/>
          <w:szCs w:val="28"/>
          <w:rtl/>
        </w:rPr>
        <w:t>6</w:t>
      </w:r>
      <w:r w:rsidR="00CE14C4">
        <w:rPr>
          <w:rFonts w:ascii="Times New Roman" w:hAnsi="Times New Roman" w:cs="Arabic11 BT" w:hint="cs"/>
          <w:sz w:val="28"/>
          <w:szCs w:val="28"/>
          <w:rtl/>
        </w:rPr>
        <w:t>-</w:t>
      </w:r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تاريخ بلد الأندلس في العصر الإسلامي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الطبعة الأولى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دار الكتب العلمية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بيروت </w:t>
      </w:r>
      <w:r w:rsidRPr="00F92604">
        <w:rPr>
          <w:rFonts w:ascii="Times New Roman" w:hAnsi="Times New Roman" w:cs="Arabic11 BT"/>
          <w:sz w:val="28"/>
          <w:szCs w:val="28"/>
          <w:rtl/>
        </w:rPr>
        <w:t>–</w:t>
      </w:r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لبنان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،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</w:t>
      </w:r>
      <w:proofErr w:type="spellStart"/>
      <w:r w:rsidRPr="00F92604">
        <w:rPr>
          <w:rFonts w:ascii="Times New Roman" w:hAnsi="Times New Roman" w:cs="Arabic11 BT" w:hint="cs"/>
          <w:sz w:val="28"/>
          <w:szCs w:val="28"/>
          <w:rtl/>
        </w:rPr>
        <w:t>2014م</w:t>
      </w:r>
      <w:proofErr w:type="spellEnd"/>
      <w:r w:rsidRPr="00F92604">
        <w:rPr>
          <w:rFonts w:ascii="Times New Roman" w:hAnsi="Times New Roman" w:cs="Arabic11 BT" w:hint="cs"/>
          <w:sz w:val="28"/>
          <w:szCs w:val="28"/>
          <w:rtl/>
        </w:rPr>
        <w:t xml:space="preserve"> .</w:t>
      </w:r>
    </w:p>
    <w:p w:rsidR="00CE14C4" w:rsidRPr="0099539F" w:rsidRDefault="00CE14C4" w:rsidP="0099539F">
      <w:pPr>
        <w:pStyle w:val="a3"/>
        <w:numPr>
          <w:ilvl w:val="0"/>
          <w:numId w:val="1"/>
        </w:numPr>
        <w:tabs>
          <w:tab w:val="left" w:pos="946"/>
        </w:tabs>
        <w:spacing w:after="0" w:line="228" w:lineRule="auto"/>
        <w:jc w:val="lowKashida"/>
        <w:rPr>
          <w:rFonts w:cs="Arabic11 BT"/>
          <w:sz w:val="28"/>
          <w:szCs w:val="28"/>
          <w:rtl/>
        </w:rPr>
      </w:pPr>
      <w:r w:rsidRPr="0099539F">
        <w:rPr>
          <w:rFonts w:cs="Arabic11 BT" w:hint="cs"/>
          <w:b/>
          <w:bCs/>
          <w:sz w:val="28"/>
          <w:szCs w:val="28"/>
          <w:rtl/>
        </w:rPr>
        <w:t>كاظم</w:t>
      </w:r>
      <w:r w:rsidR="0099539F" w:rsidRPr="0099539F">
        <w:rPr>
          <w:rFonts w:cs="Arabic11 BT" w:hint="cs"/>
          <w:b/>
          <w:bCs/>
          <w:sz w:val="28"/>
          <w:szCs w:val="28"/>
          <w:rtl/>
        </w:rPr>
        <w:t xml:space="preserve"> </w:t>
      </w:r>
      <w:proofErr w:type="spellStart"/>
      <w:r w:rsidRPr="0099539F">
        <w:rPr>
          <w:rFonts w:cs="Arabic11 BT" w:hint="cs"/>
          <w:sz w:val="28"/>
          <w:szCs w:val="28"/>
          <w:rtl/>
        </w:rPr>
        <w:t>،</w:t>
      </w:r>
      <w:proofErr w:type="spellEnd"/>
      <w:r w:rsidR="0099539F" w:rsidRPr="0099539F">
        <w:rPr>
          <w:rFonts w:cs="Arabic11 BT" w:hint="cs"/>
          <w:sz w:val="28"/>
          <w:szCs w:val="28"/>
          <w:rtl/>
        </w:rPr>
        <w:t xml:space="preserve"> </w:t>
      </w:r>
      <w:r w:rsidRPr="0099539F">
        <w:rPr>
          <w:rFonts w:cs="Arabic11 BT" w:hint="cs"/>
          <w:sz w:val="28"/>
          <w:szCs w:val="28"/>
          <w:rtl/>
        </w:rPr>
        <w:t>ماهر صبري.</w:t>
      </w:r>
    </w:p>
    <w:p w:rsidR="00CE14C4" w:rsidRDefault="00CE14C4" w:rsidP="00F92604">
      <w:pPr>
        <w:tabs>
          <w:tab w:val="left" w:pos="946"/>
        </w:tabs>
        <w:spacing w:after="0" w:line="228" w:lineRule="auto"/>
        <w:ind w:left="284"/>
        <w:jc w:val="lowKashida"/>
        <w:rPr>
          <w:rFonts w:cs="Arabic11 BT"/>
          <w:sz w:val="28"/>
          <w:szCs w:val="28"/>
          <w:rtl/>
        </w:rPr>
      </w:pPr>
      <w:r>
        <w:rPr>
          <w:rFonts w:cs="Arabic11 BT" w:hint="cs"/>
          <w:sz w:val="28"/>
          <w:szCs w:val="28"/>
          <w:rtl/>
        </w:rPr>
        <w:t xml:space="preserve">7-الاندلس تاريخ وحضارة ،الطبعة الاولى، دار الكتب العراقية ،بغداد، </w:t>
      </w:r>
      <w:proofErr w:type="spellStart"/>
      <w:r>
        <w:rPr>
          <w:rFonts w:cs="Arabic11 BT" w:hint="cs"/>
          <w:sz w:val="28"/>
          <w:szCs w:val="28"/>
          <w:rtl/>
        </w:rPr>
        <w:t>2016م</w:t>
      </w:r>
      <w:proofErr w:type="spellEnd"/>
      <w:r>
        <w:rPr>
          <w:rFonts w:cs="Arabic11 BT" w:hint="cs"/>
          <w:sz w:val="28"/>
          <w:szCs w:val="28"/>
          <w:rtl/>
        </w:rPr>
        <w:t>.</w:t>
      </w:r>
    </w:p>
    <w:p w:rsidR="00CE14C4" w:rsidRPr="00F92604" w:rsidRDefault="00CE14C4" w:rsidP="00F92604">
      <w:pPr>
        <w:tabs>
          <w:tab w:val="left" w:pos="946"/>
        </w:tabs>
        <w:spacing w:after="0" w:line="228" w:lineRule="auto"/>
        <w:ind w:left="284"/>
        <w:jc w:val="lowKashida"/>
        <w:rPr>
          <w:rFonts w:cs="Arabic11 BT"/>
          <w:sz w:val="28"/>
          <w:szCs w:val="28"/>
        </w:rPr>
      </w:pPr>
    </w:p>
    <w:p w:rsidR="004D26CE" w:rsidRPr="00F92604" w:rsidRDefault="004D26CE" w:rsidP="004D26CE">
      <w:pPr>
        <w:rPr>
          <w:sz w:val="32"/>
          <w:szCs w:val="32"/>
          <w:rtl/>
        </w:rPr>
      </w:pPr>
    </w:p>
    <w:p w:rsidR="004D26CE" w:rsidRDefault="004D26CE" w:rsidP="004D26CE">
      <w:pPr>
        <w:rPr>
          <w:sz w:val="32"/>
          <w:szCs w:val="32"/>
          <w:rtl/>
        </w:rPr>
      </w:pPr>
    </w:p>
    <w:p w:rsidR="005901EA" w:rsidRDefault="005901EA" w:rsidP="004D26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5901EA" w:rsidRPr="005901EA" w:rsidRDefault="005901EA">
      <w:pPr>
        <w:rPr>
          <w:sz w:val="32"/>
          <w:szCs w:val="32"/>
        </w:rPr>
      </w:pPr>
    </w:p>
    <w:sectPr w:rsidR="005901EA" w:rsidRPr="005901EA" w:rsidSect="003B60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00BF"/>
    <w:multiLevelType w:val="hybridMultilevel"/>
    <w:tmpl w:val="225EF828"/>
    <w:lvl w:ilvl="0" w:tplc="6BFC122A">
      <w:start w:val="1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E1098"/>
    <w:multiLevelType w:val="hybridMultilevel"/>
    <w:tmpl w:val="0CB49CA2"/>
    <w:lvl w:ilvl="0" w:tplc="5DA06062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7105DD"/>
    <w:multiLevelType w:val="hybridMultilevel"/>
    <w:tmpl w:val="694E43F0"/>
    <w:lvl w:ilvl="0" w:tplc="9EB0404E">
      <w:start w:val="1"/>
      <w:numFmt w:val="decimal"/>
      <w:lvlText w:val="%1-"/>
      <w:lvlJc w:val="left"/>
      <w:pPr>
        <w:ind w:left="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01EA"/>
    <w:rsid w:val="000471C5"/>
    <w:rsid w:val="000642D5"/>
    <w:rsid w:val="001E0428"/>
    <w:rsid w:val="00303127"/>
    <w:rsid w:val="003461FC"/>
    <w:rsid w:val="003B4590"/>
    <w:rsid w:val="003B6083"/>
    <w:rsid w:val="004546EE"/>
    <w:rsid w:val="004D26CE"/>
    <w:rsid w:val="005901EA"/>
    <w:rsid w:val="005E0422"/>
    <w:rsid w:val="00604594"/>
    <w:rsid w:val="00917D04"/>
    <w:rsid w:val="00960DF6"/>
    <w:rsid w:val="0099539F"/>
    <w:rsid w:val="009F3CB5"/>
    <w:rsid w:val="00BE3A86"/>
    <w:rsid w:val="00C00324"/>
    <w:rsid w:val="00CE14C4"/>
    <w:rsid w:val="00D352E5"/>
    <w:rsid w:val="00E9723A"/>
    <w:rsid w:val="00F9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90"/>
    <w:pPr>
      <w:ind w:left="720"/>
      <w:contextualSpacing/>
    </w:pPr>
    <w:rPr>
      <w:rFonts w:ascii="Times New Roman" w:hAnsi="Times New Roman" w:cs="Simplified Arabi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Dr.maher</dc:creator>
  <cp:keywords/>
  <dc:description/>
  <cp:lastModifiedBy>Dr.maher</cp:lastModifiedBy>
  <cp:revision>4</cp:revision>
  <dcterms:created xsi:type="dcterms:W3CDTF">2016-01-24T18:43:00Z</dcterms:created>
  <dcterms:modified xsi:type="dcterms:W3CDTF">2016-01-25T14:28:00Z</dcterms:modified>
</cp:coreProperties>
</file>