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5" w:rsidRDefault="005A65A5" w:rsidP="00097AF0">
      <w:pPr>
        <w:bidi/>
        <w:jc w:val="center"/>
        <w:rPr>
          <w:b/>
          <w:bCs/>
          <w:sz w:val="44"/>
          <w:szCs w:val="44"/>
          <w:rtl/>
        </w:rPr>
      </w:pPr>
      <w:r w:rsidRPr="00874B11">
        <w:rPr>
          <w:rFonts w:hint="cs"/>
          <w:b/>
          <w:bCs/>
          <w:sz w:val="44"/>
          <w:szCs w:val="44"/>
          <w:rtl/>
        </w:rPr>
        <w:t>محاضرات علم اللغة</w:t>
      </w:r>
    </w:p>
    <w:p w:rsidR="005A53F0" w:rsidRDefault="005A53F0" w:rsidP="005A53F0">
      <w:pPr>
        <w:bidi/>
        <w:jc w:val="center"/>
        <w:rPr>
          <w:b/>
          <w:bCs/>
          <w:sz w:val="44"/>
          <w:szCs w:val="44"/>
          <w:rtl/>
        </w:rPr>
      </w:pPr>
    </w:p>
    <w:p w:rsidR="00874B11" w:rsidRPr="00874B11" w:rsidRDefault="005A53F0" w:rsidP="005A53F0">
      <w:pPr>
        <w:bidi/>
        <w:jc w:val="right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د. علاء جبر محمد الموسوي</w:t>
      </w:r>
    </w:p>
    <w:p w:rsidR="005A65A5" w:rsidRDefault="005A65A5" w:rsidP="00097AF0">
      <w:pPr>
        <w:bidi/>
        <w:jc w:val="right"/>
        <w:rPr>
          <w:b/>
          <w:bCs/>
          <w:sz w:val="32"/>
          <w:szCs w:val="32"/>
          <w:rtl/>
        </w:rPr>
      </w:pPr>
      <w:proofErr w:type="spellStart"/>
      <w:proofErr w:type="gramStart"/>
      <w:r w:rsidRPr="005A53F0">
        <w:rPr>
          <w:rFonts w:hint="cs"/>
          <w:b/>
          <w:bCs/>
          <w:sz w:val="48"/>
          <w:szCs w:val="48"/>
          <w:rtl/>
        </w:rPr>
        <w:t>د.صباح</w:t>
      </w:r>
      <w:proofErr w:type="spellEnd"/>
      <w:proofErr w:type="gramEnd"/>
      <w:r w:rsidR="005A53F0" w:rsidRPr="005A53F0">
        <w:rPr>
          <w:rFonts w:hint="cs"/>
          <w:b/>
          <w:bCs/>
          <w:sz w:val="48"/>
          <w:szCs w:val="48"/>
          <w:rtl/>
        </w:rPr>
        <w:t xml:space="preserve"> كاظم بحر</w:t>
      </w:r>
      <w:r w:rsidRPr="005A53F0">
        <w:rPr>
          <w:rFonts w:hint="cs"/>
          <w:b/>
          <w:bCs/>
          <w:sz w:val="48"/>
          <w:szCs w:val="48"/>
          <w:rtl/>
        </w:rPr>
        <w:t xml:space="preserve"> العامري</w:t>
      </w:r>
    </w:p>
    <w:p w:rsidR="00874B11" w:rsidRPr="00874B11" w:rsidRDefault="00874B11" w:rsidP="00097AF0">
      <w:pPr>
        <w:bidi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2016-2017</w:t>
      </w:r>
    </w:p>
    <w:p w:rsidR="00874B11" w:rsidRDefault="00874B11" w:rsidP="00874B11">
      <w:pPr>
        <w:bidi/>
        <w:jc w:val="both"/>
        <w:rPr>
          <w:b/>
          <w:bCs/>
          <w:sz w:val="32"/>
          <w:szCs w:val="32"/>
          <w:rtl/>
        </w:rPr>
      </w:pPr>
    </w:p>
    <w:p w:rsidR="005A65A5" w:rsidRPr="00874B11" w:rsidRDefault="005A65A5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hint="cs"/>
          <w:b/>
          <w:bCs/>
          <w:sz w:val="32"/>
          <w:szCs w:val="32"/>
          <w:rtl/>
        </w:rPr>
        <w:t xml:space="preserve">تعريف علم اللغة </w:t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كلمة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مركب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إضافي،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يتركب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كلمتين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هما</w:t>
      </w:r>
      <w:r w:rsidRPr="00874B11">
        <w:rPr>
          <w:b/>
          <w:bCs/>
          <w:sz w:val="32"/>
          <w:szCs w:val="32"/>
          <w:rtl/>
        </w:rPr>
        <w:t xml:space="preserve">: </w:t>
      </w:r>
      <w:r w:rsidRPr="00874B11">
        <w:rPr>
          <w:rFonts w:hint="cs"/>
          <w:b/>
          <w:bCs/>
          <w:sz w:val="32"/>
          <w:szCs w:val="32"/>
          <w:rtl/>
        </w:rPr>
        <w:t>علم،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ولغة</w:t>
      </w:r>
      <w:r w:rsidRPr="00874B11">
        <w:rPr>
          <w:b/>
          <w:bCs/>
          <w:sz w:val="32"/>
          <w:szCs w:val="32"/>
          <w:rtl/>
        </w:rPr>
        <w:t xml:space="preserve">. </w:t>
      </w:r>
      <w:proofErr w:type="gramStart"/>
      <w:r w:rsidRPr="00874B11">
        <w:rPr>
          <w:rFonts w:hint="cs"/>
          <w:b/>
          <w:bCs/>
          <w:sz w:val="32"/>
          <w:szCs w:val="32"/>
          <w:rtl/>
        </w:rPr>
        <w:t>ونحتاج</w:t>
      </w:r>
      <w:r w:rsidRPr="00874B11">
        <w:rPr>
          <w:b/>
          <w:bCs/>
          <w:sz w:val="32"/>
          <w:szCs w:val="32"/>
          <w:rtl/>
        </w:rPr>
        <w:t xml:space="preserve">  </w:t>
      </w:r>
      <w:r w:rsidRPr="00874B11">
        <w:rPr>
          <w:rFonts w:hint="cs"/>
          <w:b/>
          <w:bCs/>
          <w:sz w:val="32"/>
          <w:szCs w:val="32"/>
          <w:rtl/>
        </w:rPr>
        <w:t>إلى</w:t>
      </w:r>
      <w:proofErr w:type="gram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تعريف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جزئي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التركيب</w:t>
      </w:r>
      <w:r w:rsidRPr="00874B11">
        <w:rPr>
          <w:b/>
          <w:bCs/>
          <w:sz w:val="32"/>
          <w:szCs w:val="32"/>
        </w:rPr>
        <w:t>:</w:t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العلم</w:t>
      </w:r>
      <w:r w:rsidRPr="00874B11">
        <w:rPr>
          <w:b/>
          <w:bCs/>
          <w:sz w:val="32"/>
          <w:szCs w:val="32"/>
          <w:rtl/>
        </w:rPr>
        <w:t xml:space="preserve"> : </w:t>
      </w:r>
      <w:r w:rsidRPr="00874B11">
        <w:rPr>
          <w:rFonts w:hint="cs"/>
          <w:b/>
          <w:bCs/>
          <w:sz w:val="32"/>
          <w:szCs w:val="32"/>
          <w:rtl/>
        </w:rPr>
        <w:t>بكسر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العين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وسكون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اللام،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هو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المعرفة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المؤسسة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منهج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والمتجسدة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حقائق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قوانين</w:t>
      </w:r>
      <w:r w:rsidRPr="00874B11">
        <w:rPr>
          <w:b/>
          <w:bCs/>
          <w:sz w:val="32"/>
          <w:szCs w:val="32"/>
          <w:rtl/>
        </w:rPr>
        <w:t xml:space="preserve">. </w:t>
      </w:r>
      <w:r w:rsidRPr="00874B11">
        <w:rPr>
          <w:rFonts w:hint="cs"/>
          <w:b/>
          <w:bCs/>
          <w:sz w:val="32"/>
          <w:szCs w:val="32"/>
          <w:rtl/>
        </w:rPr>
        <w:t>وفي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القرآن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الكريم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قَالُواْ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سُبْحَانَكَ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لاَ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عِلْمَ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لَنَا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إِلاَّ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مَا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عَلَّمْتَنَا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إِنَّكَ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أَنتَ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الْعَلِيمُ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الْحَكِيمُ</w:t>
      </w:r>
      <w:r w:rsidRPr="00874B11">
        <w:rPr>
          <w:b/>
          <w:bCs/>
          <w:sz w:val="32"/>
          <w:szCs w:val="32"/>
          <w:rtl/>
        </w:rPr>
        <w:t xml:space="preserve"> ” (</w:t>
      </w:r>
      <w:r w:rsidRPr="00874B11">
        <w:rPr>
          <w:rFonts w:hint="cs"/>
          <w:b/>
          <w:bCs/>
          <w:sz w:val="32"/>
          <w:szCs w:val="32"/>
          <w:rtl/>
        </w:rPr>
        <w:t>البقرة</w:t>
      </w:r>
      <w:r w:rsidRPr="00874B11">
        <w:rPr>
          <w:b/>
          <w:bCs/>
          <w:sz w:val="32"/>
          <w:szCs w:val="32"/>
          <w:rtl/>
        </w:rPr>
        <w:t xml:space="preserve"> : 32). </w:t>
      </w:r>
      <w:r w:rsidRPr="00874B11">
        <w:rPr>
          <w:rFonts w:hint="cs"/>
          <w:b/>
          <w:bCs/>
          <w:sz w:val="32"/>
          <w:szCs w:val="32"/>
          <w:rtl/>
        </w:rPr>
        <w:t>وأمّا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في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المعجم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الوسيط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rFonts w:hint="cs"/>
          <w:b/>
          <w:bCs/>
          <w:sz w:val="32"/>
          <w:szCs w:val="32"/>
          <w:rtl/>
        </w:rPr>
        <w:t>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فالعلم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هو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مجموع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مسائل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أصول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كلية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تجمعها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جهة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واحدة</w:t>
      </w:r>
      <w:r w:rsidRPr="00874B11">
        <w:rPr>
          <w:rStyle w:val="a4"/>
          <w:b/>
          <w:bCs/>
          <w:sz w:val="32"/>
          <w:szCs w:val="32"/>
          <w:rtl/>
        </w:rPr>
        <w:footnoteReference w:id="1"/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: </w:t>
      </w:r>
      <w:r w:rsidRPr="00874B11">
        <w:rPr>
          <w:rFonts w:hint="cs"/>
          <w:b/>
          <w:bCs/>
          <w:sz w:val="32"/>
          <w:szCs w:val="32"/>
          <w:rtl/>
        </w:rPr>
        <w:t>اسم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ثلاثي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وزن</w:t>
      </w:r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rFonts w:hint="cs"/>
          <w:b/>
          <w:bCs/>
          <w:sz w:val="32"/>
          <w:szCs w:val="32"/>
          <w:rtl/>
        </w:rPr>
        <w:t>فُعَةٌ</w:t>
      </w:r>
      <w:proofErr w:type="spellEnd"/>
      <w:r w:rsidRPr="00874B11">
        <w:rPr>
          <w:rFonts w:hint="cs"/>
          <w:b/>
          <w:bCs/>
          <w:sz w:val="32"/>
          <w:szCs w:val="32"/>
          <w:rtl/>
        </w:rPr>
        <w:t>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أصله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لُغْوَةٌ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وزن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فُعْلَةٌ،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فحذفت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لامُه،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وهو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الفعل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الثلاثي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المتعدِّي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بحرف</w:t>
      </w:r>
      <w:r w:rsidRPr="00874B11">
        <w:rPr>
          <w:b/>
          <w:bCs/>
          <w:sz w:val="32"/>
          <w:szCs w:val="32"/>
          <w:rtl/>
        </w:rPr>
        <w:t xml:space="preserve">: </w:t>
      </w:r>
      <w:r w:rsidRPr="00874B11">
        <w:rPr>
          <w:rFonts w:hint="cs"/>
          <w:b/>
          <w:bCs/>
          <w:sz w:val="32"/>
          <w:szCs w:val="32"/>
          <w:rtl/>
        </w:rPr>
        <w:t>لغا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بكذا،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تكلم؛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فاللغة</w:t>
      </w:r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rFonts w:hint="cs"/>
          <w:b/>
          <w:bCs/>
          <w:sz w:val="32"/>
          <w:szCs w:val="32"/>
          <w:rtl/>
        </w:rPr>
        <w:t>هى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التكلم،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النطق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الإنساني</w:t>
      </w:r>
      <w:r w:rsidR="00756581" w:rsidRPr="00874B11">
        <w:rPr>
          <w:b/>
          <w:bCs/>
          <w:sz w:val="32"/>
          <w:szCs w:val="32"/>
        </w:rPr>
        <w:t xml:space="preserve"> </w:t>
      </w:r>
      <w:r w:rsidR="00756581" w:rsidRPr="00874B11">
        <w:rPr>
          <w:rFonts w:hint="cs"/>
          <w:b/>
          <w:bCs/>
          <w:sz w:val="32"/>
          <w:szCs w:val="32"/>
          <w:rtl/>
        </w:rPr>
        <w:t xml:space="preserve">، </w:t>
      </w:r>
      <w:r w:rsidRPr="00874B11">
        <w:rPr>
          <w:rFonts w:hint="cs"/>
          <w:b/>
          <w:bCs/>
          <w:sz w:val="32"/>
          <w:szCs w:val="32"/>
          <w:rtl/>
        </w:rPr>
        <w:t>وفي</w:t>
      </w:r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rFonts w:hint="cs"/>
          <w:b/>
          <w:bCs/>
          <w:sz w:val="32"/>
          <w:szCs w:val="32"/>
          <w:rtl/>
        </w:rPr>
        <w:t>الاصطلح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فيقول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الدكتور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أنيس</w:t>
      </w:r>
      <w:r w:rsidRPr="00874B11">
        <w:rPr>
          <w:b/>
          <w:bCs/>
          <w:sz w:val="32"/>
          <w:szCs w:val="32"/>
          <w:rtl/>
        </w:rPr>
        <w:t>: “</w:t>
      </w:r>
      <w:r w:rsidRPr="00874B11">
        <w:rPr>
          <w:rFonts w:hint="cs"/>
          <w:b/>
          <w:bCs/>
          <w:sz w:val="32"/>
          <w:szCs w:val="32"/>
          <w:rtl/>
        </w:rPr>
        <w:t>إن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اكتسبت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الزمن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صفة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أسمى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وأرقى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مجرد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الرمزية،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لأنها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اتصلت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بخواطر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الناس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وأفكارهم،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فأصبحت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جزأً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هذه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الأفكار</w:t>
      </w:r>
      <w:r w:rsidRPr="00874B11">
        <w:rPr>
          <w:rFonts w:hint="eastAsia"/>
          <w:b/>
          <w:bCs/>
          <w:sz w:val="32"/>
          <w:szCs w:val="32"/>
        </w:rPr>
        <w:t>”</w:t>
      </w:r>
      <w:r w:rsidRPr="00874B11">
        <w:rPr>
          <w:b/>
          <w:bCs/>
          <w:sz w:val="32"/>
          <w:szCs w:val="32"/>
        </w:rPr>
        <w:t>.</w:t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وعرّفها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ديكارت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بأنها</w:t>
      </w:r>
      <w:r w:rsidRPr="00874B11">
        <w:rPr>
          <w:b/>
          <w:bCs/>
          <w:sz w:val="32"/>
          <w:szCs w:val="32"/>
          <w:rtl/>
        </w:rPr>
        <w:t xml:space="preserve"> :”</w:t>
      </w:r>
      <w:r w:rsidRPr="00874B11">
        <w:rPr>
          <w:rFonts w:hint="cs"/>
          <w:b/>
          <w:bCs/>
          <w:sz w:val="32"/>
          <w:szCs w:val="32"/>
          <w:rtl/>
        </w:rPr>
        <w:t>الخاصية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يتميز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الإنسان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سائر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الحيوان</w:t>
      </w:r>
      <w:r w:rsidRPr="00874B11">
        <w:rPr>
          <w:rFonts w:hint="eastAsia"/>
          <w:b/>
          <w:bCs/>
          <w:sz w:val="32"/>
          <w:szCs w:val="32"/>
        </w:rPr>
        <w:t>”</w:t>
      </w:r>
      <w:r w:rsidRPr="00874B11">
        <w:rPr>
          <w:b/>
          <w:bCs/>
          <w:sz w:val="32"/>
          <w:szCs w:val="32"/>
        </w:rPr>
        <w:t>.</w:t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وعرّفها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لاند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بأنها</w:t>
      </w:r>
      <w:r w:rsidRPr="00874B11">
        <w:rPr>
          <w:b/>
          <w:bCs/>
          <w:sz w:val="32"/>
          <w:szCs w:val="32"/>
          <w:rtl/>
        </w:rPr>
        <w:t>: “</w:t>
      </w:r>
      <w:r w:rsidRPr="00874B11">
        <w:rPr>
          <w:rFonts w:hint="cs"/>
          <w:b/>
          <w:bCs/>
          <w:sz w:val="32"/>
          <w:szCs w:val="32"/>
          <w:rtl/>
        </w:rPr>
        <w:t>وظيفة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التعبير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اللفظي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الفكر،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سواء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أكان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داخليا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خارجيا</w:t>
      </w:r>
      <w:r w:rsidRPr="00874B11">
        <w:rPr>
          <w:rFonts w:hint="eastAsia"/>
          <w:b/>
          <w:bCs/>
          <w:sz w:val="32"/>
          <w:szCs w:val="32"/>
        </w:rPr>
        <w:t>”</w:t>
      </w:r>
      <w:r w:rsidRPr="00874B11">
        <w:rPr>
          <w:b/>
          <w:bCs/>
          <w:sz w:val="32"/>
          <w:szCs w:val="32"/>
        </w:rPr>
        <w:t>.</w:t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ويعرّفها</w:t>
      </w:r>
      <w:r w:rsidRPr="00874B11">
        <w:rPr>
          <w:b/>
          <w:bCs/>
          <w:sz w:val="32"/>
          <w:szCs w:val="32"/>
          <w:rtl/>
        </w:rPr>
        <w:t xml:space="preserve"> “</w:t>
      </w:r>
      <w:proofErr w:type="spellStart"/>
      <w:r w:rsidRPr="00874B11">
        <w:rPr>
          <w:rFonts w:hint="cs"/>
          <w:b/>
          <w:bCs/>
          <w:sz w:val="32"/>
          <w:szCs w:val="32"/>
          <w:rtl/>
        </w:rPr>
        <w:t>فندريس</w:t>
      </w:r>
      <w:proofErr w:type="spellEnd"/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بأنها</w:t>
      </w:r>
      <w:r w:rsidRPr="00874B11">
        <w:rPr>
          <w:b/>
          <w:bCs/>
          <w:sz w:val="32"/>
          <w:szCs w:val="32"/>
          <w:rtl/>
        </w:rPr>
        <w:t>: “</w:t>
      </w:r>
      <w:r w:rsidRPr="00874B11">
        <w:rPr>
          <w:rFonts w:hint="cs"/>
          <w:b/>
          <w:bCs/>
          <w:sz w:val="32"/>
          <w:szCs w:val="32"/>
          <w:rtl/>
        </w:rPr>
        <w:t>نظام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العلامات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. </w:t>
      </w:r>
      <w:r w:rsidRPr="00874B11">
        <w:rPr>
          <w:rFonts w:hint="cs"/>
          <w:b/>
          <w:bCs/>
          <w:sz w:val="32"/>
          <w:szCs w:val="32"/>
          <w:rtl/>
        </w:rPr>
        <w:t>وعنى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بالعلامة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الرمز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الذي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يمكن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يستخدم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بين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البشر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كأعضاء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الحواس</w:t>
      </w:r>
      <w:r w:rsidRPr="00874B11">
        <w:rPr>
          <w:b/>
          <w:bCs/>
          <w:sz w:val="32"/>
          <w:szCs w:val="32"/>
        </w:rPr>
        <w:t>.</w:t>
      </w:r>
      <w:r w:rsidR="00756581" w:rsidRPr="00874B11">
        <w:rPr>
          <w:rStyle w:val="a4"/>
          <w:b/>
          <w:bCs/>
          <w:sz w:val="32"/>
          <w:szCs w:val="32"/>
        </w:rPr>
        <w:footnoteReference w:id="2"/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lastRenderedPageBreak/>
        <w:t>وعرف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ابن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جني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بأنها</w:t>
      </w:r>
      <w:r w:rsidRPr="00874B11">
        <w:rPr>
          <w:b/>
          <w:bCs/>
          <w:sz w:val="32"/>
          <w:szCs w:val="32"/>
          <w:rtl/>
        </w:rPr>
        <w:t xml:space="preserve"> “</w:t>
      </w:r>
      <w:r w:rsidRPr="00874B11">
        <w:rPr>
          <w:rFonts w:hint="cs"/>
          <w:b/>
          <w:bCs/>
          <w:sz w:val="32"/>
          <w:szCs w:val="32"/>
          <w:rtl/>
        </w:rPr>
        <w:t>أصوات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يعبر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قوم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أغراضهم</w:t>
      </w:r>
      <w:r w:rsidRPr="00874B11">
        <w:rPr>
          <w:rFonts w:hint="eastAsia"/>
          <w:b/>
          <w:bCs/>
          <w:sz w:val="32"/>
          <w:szCs w:val="32"/>
          <w:rtl/>
        </w:rPr>
        <w:t>”</w:t>
      </w:r>
      <w:r w:rsidRPr="00874B11">
        <w:rPr>
          <w:b/>
          <w:bCs/>
          <w:sz w:val="32"/>
          <w:szCs w:val="32"/>
          <w:rtl/>
        </w:rPr>
        <w:t xml:space="preserve">. </w:t>
      </w:r>
      <w:r w:rsidRPr="00874B11">
        <w:rPr>
          <w:rFonts w:hint="cs"/>
          <w:b/>
          <w:bCs/>
          <w:sz w:val="32"/>
          <w:szCs w:val="32"/>
          <w:rtl/>
        </w:rPr>
        <w:t>وهذا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التعريف</w:t>
      </w:r>
      <w:r w:rsidRPr="00874B11">
        <w:rPr>
          <w:b/>
          <w:bCs/>
          <w:sz w:val="32"/>
          <w:szCs w:val="32"/>
          <w:rtl/>
        </w:rPr>
        <w:t xml:space="preserve">  </w:t>
      </w:r>
      <w:r w:rsidRPr="00874B11">
        <w:rPr>
          <w:rFonts w:hint="cs"/>
          <w:b/>
          <w:bCs/>
          <w:sz w:val="32"/>
          <w:szCs w:val="32"/>
          <w:rtl/>
        </w:rPr>
        <w:t>الأخير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يتضمن</w:t>
      </w:r>
      <w:r w:rsidRPr="00874B11">
        <w:rPr>
          <w:b/>
          <w:bCs/>
          <w:sz w:val="32"/>
          <w:szCs w:val="32"/>
          <w:rtl/>
        </w:rPr>
        <w:t xml:space="preserve">  </w:t>
      </w:r>
      <w:r w:rsidRPr="00874B11">
        <w:rPr>
          <w:rFonts w:hint="cs"/>
          <w:b/>
          <w:bCs/>
          <w:sz w:val="32"/>
          <w:szCs w:val="32"/>
          <w:rtl/>
        </w:rPr>
        <w:t>العناصر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الأساسية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لتعريف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ويتفق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كثير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التعريفات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الحديث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للغة</w:t>
      </w:r>
      <w:r w:rsidRPr="00874B11">
        <w:rPr>
          <w:b/>
          <w:bCs/>
          <w:sz w:val="32"/>
          <w:szCs w:val="32"/>
        </w:rPr>
        <w:t>.</w:t>
      </w:r>
      <w:r w:rsidR="00756581" w:rsidRPr="00874B11">
        <w:rPr>
          <w:rStyle w:val="a4"/>
          <w:b/>
          <w:bCs/>
          <w:sz w:val="32"/>
          <w:szCs w:val="32"/>
        </w:rPr>
        <w:footnoteReference w:id="3"/>
      </w:r>
    </w:p>
    <w:p w:rsidR="0067184C" w:rsidRPr="00874B11" w:rsidRDefault="0067184C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hint="cs"/>
          <w:b/>
          <w:bCs/>
          <w:sz w:val="32"/>
          <w:szCs w:val="32"/>
          <w:rtl/>
        </w:rPr>
        <w:t>أما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فهو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الذي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يدرس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ذاتها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دراسة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علمية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موضوعية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تتناول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كل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عناصرها</w:t>
      </w:r>
      <w:r w:rsidRPr="00874B11">
        <w:rPr>
          <w:b/>
          <w:bCs/>
          <w:sz w:val="32"/>
          <w:szCs w:val="32"/>
          <w:rtl/>
        </w:rPr>
        <w:t xml:space="preserve">. </w:t>
      </w:r>
      <w:r w:rsidRPr="00874B11">
        <w:rPr>
          <w:rFonts w:hint="cs"/>
          <w:b/>
          <w:bCs/>
          <w:sz w:val="32"/>
          <w:szCs w:val="32"/>
          <w:rtl/>
        </w:rPr>
        <w:t>وهذا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يتحذ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جزئه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الأول</w:t>
      </w:r>
      <w:r w:rsidRPr="00874B11">
        <w:rPr>
          <w:b/>
          <w:bCs/>
          <w:sz w:val="32"/>
          <w:szCs w:val="32"/>
          <w:rtl/>
        </w:rPr>
        <w:t xml:space="preserve"> (</w:t>
      </w:r>
      <w:r w:rsidRPr="00874B11">
        <w:rPr>
          <w:rFonts w:hint="cs"/>
          <w:b/>
          <w:bCs/>
          <w:sz w:val="32"/>
          <w:szCs w:val="32"/>
          <w:rtl/>
        </w:rPr>
        <w:t>العلم</w:t>
      </w:r>
      <w:r w:rsidRPr="00874B11">
        <w:rPr>
          <w:b/>
          <w:bCs/>
          <w:sz w:val="32"/>
          <w:szCs w:val="32"/>
          <w:rtl/>
        </w:rPr>
        <w:t xml:space="preserve">) </w:t>
      </w:r>
      <w:r w:rsidRPr="00874B11">
        <w:rPr>
          <w:rFonts w:hint="cs"/>
          <w:b/>
          <w:bCs/>
          <w:sz w:val="32"/>
          <w:szCs w:val="32"/>
          <w:rtl/>
        </w:rPr>
        <w:t>مناهج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العلوم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الدقيقة،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ووسائل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بحثها،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ويتخذ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جزئه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الثاني</w:t>
      </w:r>
      <w:r w:rsidRPr="00874B11">
        <w:rPr>
          <w:b/>
          <w:bCs/>
          <w:sz w:val="32"/>
          <w:szCs w:val="32"/>
          <w:rtl/>
        </w:rPr>
        <w:t xml:space="preserve"> (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) </w:t>
      </w:r>
      <w:r w:rsidRPr="00874B11">
        <w:rPr>
          <w:rFonts w:hint="cs"/>
          <w:b/>
          <w:bCs/>
          <w:sz w:val="32"/>
          <w:szCs w:val="32"/>
          <w:rtl/>
        </w:rPr>
        <w:t>مادته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يجري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عليها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مناهجه،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ووسائل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بحثه</w:t>
      </w:r>
      <w:r w:rsidRPr="00874B11">
        <w:rPr>
          <w:b/>
          <w:bCs/>
          <w:sz w:val="32"/>
          <w:szCs w:val="32"/>
        </w:rPr>
        <w:t>.[9]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</w:rPr>
        <w:t>.</w:t>
      </w:r>
      <w:r w:rsidRPr="00874B11">
        <w:rPr>
          <w:b/>
          <w:bCs/>
          <w:sz w:val="32"/>
          <w:szCs w:val="32"/>
          <w:rtl/>
        </w:rPr>
        <w:t xml:space="preserve"> اتفق اللغويين على ان تعريف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(علم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b/>
          <w:bCs/>
          <w:sz w:val="32"/>
          <w:szCs w:val="32"/>
        </w:rPr>
        <w:t>Linguistics</w:t>
      </w:r>
      <w:r w:rsidRPr="00874B11">
        <w:rPr>
          <w:b/>
          <w:bCs/>
          <w:sz w:val="32"/>
          <w:szCs w:val="32"/>
          <w:rtl/>
        </w:rPr>
        <w:t xml:space="preserve">)  هو </w:t>
      </w:r>
      <w:proofErr w:type="spellStart"/>
      <w:r w:rsidRPr="00874B11">
        <w:rPr>
          <w:b/>
          <w:bCs/>
          <w:sz w:val="32"/>
          <w:szCs w:val="32"/>
          <w:rtl/>
        </w:rPr>
        <w:t>الدراسه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العلميه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, ويعنى ذلك أن ندرس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في ذاتها , ولذاتها , أي بعيدا عن التأثير </w:t>
      </w:r>
      <w:proofErr w:type="spellStart"/>
      <w:r w:rsidRPr="00874B11">
        <w:rPr>
          <w:b/>
          <w:bCs/>
          <w:sz w:val="32"/>
          <w:szCs w:val="32"/>
          <w:rtl/>
        </w:rPr>
        <w:t>بأيه</w:t>
      </w:r>
      <w:proofErr w:type="spellEnd"/>
      <w:r w:rsidRPr="00874B11">
        <w:rPr>
          <w:b/>
          <w:bCs/>
          <w:sz w:val="32"/>
          <w:szCs w:val="32"/>
          <w:rtl/>
        </w:rPr>
        <w:t xml:space="preserve"> آراء سابقه , وبدون الميل , أو التعصب , كما </w:t>
      </w:r>
      <w:proofErr w:type="spellStart"/>
      <w:r w:rsidRPr="00874B11">
        <w:rPr>
          <w:b/>
          <w:bCs/>
          <w:sz w:val="32"/>
          <w:szCs w:val="32"/>
          <w:rtl/>
        </w:rPr>
        <w:t>ينبغى</w:t>
      </w:r>
      <w:proofErr w:type="spellEnd"/>
      <w:r w:rsidRPr="00874B11">
        <w:rPr>
          <w:b/>
          <w:bCs/>
          <w:sz w:val="32"/>
          <w:szCs w:val="32"/>
          <w:rtl/>
        </w:rPr>
        <w:t xml:space="preserve"> أن تقوم هذه </w:t>
      </w:r>
      <w:proofErr w:type="spellStart"/>
      <w:r w:rsidRPr="00874B11">
        <w:rPr>
          <w:b/>
          <w:bCs/>
          <w:sz w:val="32"/>
          <w:szCs w:val="32"/>
          <w:rtl/>
        </w:rPr>
        <w:t>الدراسه</w:t>
      </w:r>
      <w:proofErr w:type="spellEnd"/>
      <w:r w:rsidRPr="00874B11">
        <w:rPr>
          <w:b/>
          <w:bCs/>
          <w:sz w:val="32"/>
          <w:szCs w:val="32"/>
          <w:rtl/>
        </w:rPr>
        <w:t xml:space="preserve"> على </w:t>
      </w:r>
      <w:proofErr w:type="spellStart"/>
      <w:r w:rsidRPr="00874B11">
        <w:rPr>
          <w:b/>
          <w:bCs/>
          <w:sz w:val="32"/>
          <w:szCs w:val="32"/>
          <w:rtl/>
        </w:rPr>
        <w:t>أساسجمع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الماده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اللغويه</w:t>
      </w:r>
      <w:proofErr w:type="spellEnd"/>
      <w:r w:rsidRPr="00874B11">
        <w:rPr>
          <w:b/>
          <w:bCs/>
          <w:sz w:val="32"/>
          <w:szCs w:val="32"/>
          <w:rtl/>
        </w:rPr>
        <w:t xml:space="preserve"> , وإبداء الملاحظات </w:t>
      </w:r>
      <w:proofErr w:type="spellStart"/>
      <w:r w:rsidRPr="00874B11">
        <w:rPr>
          <w:b/>
          <w:bCs/>
          <w:sz w:val="32"/>
          <w:szCs w:val="32"/>
          <w:rtl/>
        </w:rPr>
        <w:t>العلميه</w:t>
      </w:r>
      <w:proofErr w:type="spellEnd"/>
      <w:r w:rsidRPr="00874B11">
        <w:rPr>
          <w:b/>
          <w:bCs/>
          <w:sz w:val="32"/>
          <w:szCs w:val="32"/>
          <w:rtl/>
        </w:rPr>
        <w:t xml:space="preserve"> حولها , ثم فرض الفروض , واختبار صحه الفروض لاستنتاج القواعد , أو استخراج النتائج </w:t>
      </w:r>
      <w:proofErr w:type="spellStart"/>
      <w:r w:rsidRPr="00874B11">
        <w:rPr>
          <w:b/>
          <w:bCs/>
          <w:sz w:val="32"/>
          <w:szCs w:val="32"/>
          <w:rtl/>
        </w:rPr>
        <w:t>العلميه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4"/>
      </w:r>
      <w:r w:rsidRPr="00874B11">
        <w:rPr>
          <w:b/>
          <w:bCs/>
          <w:sz w:val="32"/>
          <w:szCs w:val="32"/>
          <w:rtl/>
        </w:rPr>
        <w:t xml:space="preserve">. 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وتعريفها كما عرفها ابن جني على انها "أصوات يعبر بهها كل قوم عن أغراضهم" 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5"/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ويتضمن هذا التعريف جميع خصائص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الإنسانيه</w:t>
      </w:r>
      <w:proofErr w:type="spellEnd"/>
      <w:r w:rsidRPr="00874B11">
        <w:rPr>
          <w:b/>
          <w:bCs/>
          <w:sz w:val="32"/>
          <w:szCs w:val="32"/>
          <w:rtl/>
        </w:rPr>
        <w:t xml:space="preserve"> , وسماتها </w:t>
      </w:r>
      <w:proofErr w:type="spellStart"/>
      <w:r w:rsidRPr="00874B11">
        <w:rPr>
          <w:b/>
          <w:bCs/>
          <w:sz w:val="32"/>
          <w:szCs w:val="32"/>
          <w:rtl/>
        </w:rPr>
        <w:t>الأساسيه</w:t>
      </w:r>
      <w:proofErr w:type="spellEnd"/>
      <w:r w:rsidRPr="00874B11">
        <w:rPr>
          <w:b/>
          <w:bCs/>
          <w:sz w:val="32"/>
          <w:szCs w:val="32"/>
          <w:rtl/>
        </w:rPr>
        <w:t xml:space="preserve">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وتعريف عبد القادر الجرجاني </w:t>
      </w:r>
      <w:proofErr w:type="spellStart"/>
      <w:r w:rsidRPr="00874B11">
        <w:rPr>
          <w:b/>
          <w:bCs/>
          <w:sz w:val="32"/>
          <w:szCs w:val="32"/>
          <w:rtl/>
        </w:rPr>
        <w:t>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بأنها :" نظام من العلامات المتواضع عليها اعتباطا تتسم بقبولها </w:t>
      </w:r>
      <w:proofErr w:type="spellStart"/>
      <w:r w:rsidRPr="00874B11">
        <w:rPr>
          <w:b/>
          <w:bCs/>
          <w:sz w:val="32"/>
          <w:szCs w:val="32"/>
          <w:rtl/>
        </w:rPr>
        <w:t>للتجزئه</w:t>
      </w:r>
      <w:proofErr w:type="spellEnd"/>
      <w:r w:rsidRPr="00874B11">
        <w:rPr>
          <w:b/>
          <w:bCs/>
          <w:sz w:val="32"/>
          <w:szCs w:val="32"/>
          <w:rtl/>
        </w:rPr>
        <w:t xml:space="preserve"> ويتخذها الفرد وسيله للتعبير عن </w:t>
      </w:r>
      <w:proofErr w:type="spellStart"/>
      <w:r w:rsidRPr="00874B11">
        <w:rPr>
          <w:b/>
          <w:bCs/>
          <w:sz w:val="32"/>
          <w:szCs w:val="32"/>
          <w:rtl/>
        </w:rPr>
        <w:t>أغراصه</w:t>
      </w:r>
      <w:proofErr w:type="spellEnd"/>
      <w:r w:rsidRPr="00874B11">
        <w:rPr>
          <w:b/>
          <w:bCs/>
          <w:sz w:val="32"/>
          <w:szCs w:val="32"/>
          <w:rtl/>
        </w:rPr>
        <w:t xml:space="preserve"> وللاتصال </w:t>
      </w:r>
      <w:proofErr w:type="spellStart"/>
      <w:r w:rsidRPr="00874B11">
        <w:rPr>
          <w:b/>
          <w:bCs/>
          <w:sz w:val="32"/>
          <w:szCs w:val="32"/>
          <w:rtl/>
        </w:rPr>
        <w:t>بالاخرين</w:t>
      </w:r>
      <w:proofErr w:type="spellEnd"/>
      <w:r w:rsidRPr="00874B11">
        <w:rPr>
          <w:b/>
          <w:bCs/>
          <w:sz w:val="32"/>
          <w:szCs w:val="32"/>
          <w:rtl/>
        </w:rPr>
        <w:t xml:space="preserve"> عن طريق الكلام أو </w:t>
      </w:r>
      <w:proofErr w:type="spellStart"/>
      <w:r w:rsidRPr="00874B11">
        <w:rPr>
          <w:b/>
          <w:bCs/>
          <w:sz w:val="32"/>
          <w:szCs w:val="32"/>
          <w:rtl/>
        </w:rPr>
        <w:t>الكتابه</w:t>
      </w:r>
      <w:proofErr w:type="spellEnd"/>
      <w:r w:rsidRPr="00874B11">
        <w:rPr>
          <w:b/>
          <w:bCs/>
          <w:sz w:val="32"/>
          <w:szCs w:val="32"/>
          <w:rtl/>
        </w:rPr>
        <w:t xml:space="preserve"> "</w:t>
      </w:r>
      <w:r w:rsidR="00756581" w:rsidRPr="00874B11">
        <w:rPr>
          <w:rFonts w:hint="cs"/>
          <w:b/>
          <w:bCs/>
          <w:sz w:val="32"/>
          <w:szCs w:val="32"/>
          <w:rtl/>
        </w:rPr>
        <w:t>.</w:t>
      </w:r>
    </w:p>
    <w:p w:rsidR="00756581" w:rsidRPr="00874B11" w:rsidRDefault="00756581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hint="cs"/>
          <w:b/>
          <w:bCs/>
          <w:sz w:val="32"/>
          <w:szCs w:val="32"/>
          <w:rtl/>
        </w:rPr>
        <w:t xml:space="preserve">ولم يفرق بعض العلماء العرب بين موضوعات علم اللغة والجوانب اللغوية الأخرى </w:t>
      </w:r>
    </w:p>
    <w:p w:rsidR="00756581" w:rsidRPr="00874B11" w:rsidRDefault="00756581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cs="Arial" w:hint="cs"/>
          <w:b/>
          <w:bCs/>
          <w:sz w:val="32"/>
          <w:szCs w:val="32"/>
          <w:rtl/>
        </w:rPr>
        <w:t>فـالرضي</w:t>
      </w:r>
      <w:r w:rsidRPr="00874B11">
        <w:rPr>
          <w:rFonts w:cs="Arial"/>
          <w:b/>
          <w:bCs/>
          <w:sz w:val="32"/>
          <w:szCs w:val="32"/>
          <w:rtl/>
        </w:rPr>
        <w:t xml:space="preserve"> (</w:t>
      </w:r>
      <w:r w:rsidRPr="00874B11">
        <w:rPr>
          <w:rFonts w:cs="Arial" w:hint="cs"/>
          <w:b/>
          <w:bCs/>
          <w:sz w:val="32"/>
          <w:szCs w:val="32"/>
          <w:rtl/>
        </w:rPr>
        <w:t>ت</w:t>
      </w:r>
      <w:r w:rsidRPr="00874B11">
        <w:rPr>
          <w:rFonts w:cs="Arial"/>
          <w:b/>
          <w:bCs/>
          <w:sz w:val="32"/>
          <w:szCs w:val="32"/>
          <w:rtl/>
        </w:rPr>
        <w:t xml:space="preserve"> 686 </w:t>
      </w:r>
      <w:r w:rsidRPr="00874B11">
        <w:rPr>
          <w:rFonts w:cs="Arial" w:hint="cs"/>
          <w:b/>
          <w:bCs/>
          <w:sz w:val="32"/>
          <w:szCs w:val="32"/>
          <w:rtl/>
        </w:rPr>
        <w:t>هـ</w:t>
      </w:r>
      <w:r w:rsidRPr="00874B11">
        <w:rPr>
          <w:rFonts w:cs="Arial"/>
          <w:b/>
          <w:bCs/>
          <w:sz w:val="32"/>
          <w:szCs w:val="32"/>
          <w:rtl/>
        </w:rPr>
        <w:t xml:space="preserve">) </w:t>
      </w:r>
      <w:r w:rsidRPr="00874B11">
        <w:rPr>
          <w:rFonts w:cs="Arial" w:hint="cs"/>
          <w:b/>
          <w:bCs/>
          <w:sz w:val="32"/>
          <w:szCs w:val="32"/>
          <w:rtl/>
        </w:rPr>
        <w:t>شارح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الشافية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والكافية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لابن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الحاجب</w:t>
      </w:r>
      <w:r w:rsidRPr="00874B11">
        <w:rPr>
          <w:rFonts w:cs="Arial"/>
          <w:b/>
          <w:bCs/>
          <w:sz w:val="32"/>
          <w:szCs w:val="32"/>
          <w:rtl/>
        </w:rPr>
        <w:t xml:space="preserve"> (</w:t>
      </w:r>
      <w:r w:rsidRPr="00874B11">
        <w:rPr>
          <w:rFonts w:cs="Arial" w:hint="cs"/>
          <w:b/>
          <w:bCs/>
          <w:sz w:val="32"/>
          <w:szCs w:val="32"/>
          <w:rtl/>
        </w:rPr>
        <w:t>ت</w:t>
      </w:r>
      <w:r w:rsidRPr="00874B11">
        <w:rPr>
          <w:rFonts w:cs="Arial"/>
          <w:b/>
          <w:bCs/>
          <w:sz w:val="32"/>
          <w:szCs w:val="32"/>
          <w:rtl/>
        </w:rPr>
        <w:t xml:space="preserve"> 646 </w:t>
      </w:r>
      <w:r w:rsidRPr="00874B11">
        <w:rPr>
          <w:rFonts w:cs="Arial" w:hint="cs"/>
          <w:b/>
          <w:bCs/>
          <w:sz w:val="32"/>
          <w:szCs w:val="32"/>
          <w:rtl/>
        </w:rPr>
        <w:t>هـ</w:t>
      </w:r>
      <w:r w:rsidRPr="00874B11">
        <w:rPr>
          <w:rFonts w:cs="Arial"/>
          <w:b/>
          <w:bCs/>
          <w:sz w:val="32"/>
          <w:szCs w:val="32"/>
          <w:rtl/>
        </w:rPr>
        <w:t xml:space="preserve">) </w:t>
      </w:r>
      <w:proofErr w:type="spellStart"/>
      <w:r w:rsidRPr="00874B11">
        <w:rPr>
          <w:rFonts w:cs="Arial" w:hint="cs"/>
          <w:b/>
          <w:bCs/>
          <w:sz w:val="32"/>
          <w:szCs w:val="32"/>
          <w:rtl/>
        </w:rPr>
        <w:t>لايفرق</w:t>
      </w:r>
      <w:proofErr w:type="spellEnd"/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بين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اللغة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وعلم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التصريف،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فموضوع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الأول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عنده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دراسة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الألفاظ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وموضوع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الثاني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معرفة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القوانين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الخاصة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ببنية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هذه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الألفاظ</w:t>
      </w:r>
      <w:r w:rsidRPr="00874B11">
        <w:rPr>
          <w:rFonts w:cs="Arial"/>
          <w:b/>
          <w:bCs/>
          <w:sz w:val="32"/>
          <w:szCs w:val="32"/>
          <w:rtl/>
        </w:rPr>
        <w:t xml:space="preserve">. </w:t>
      </w:r>
      <w:r w:rsidRPr="00874B11">
        <w:rPr>
          <w:rFonts w:cs="Arial" w:hint="cs"/>
          <w:b/>
          <w:bCs/>
          <w:sz w:val="32"/>
          <w:szCs w:val="32"/>
          <w:rtl/>
        </w:rPr>
        <w:t>وموضوع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علم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اللغة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عند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ابي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حيان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النحوي</w:t>
      </w:r>
      <w:r w:rsidRPr="00874B11">
        <w:rPr>
          <w:rFonts w:cs="Arial"/>
          <w:b/>
          <w:bCs/>
          <w:sz w:val="32"/>
          <w:szCs w:val="32"/>
          <w:rtl/>
        </w:rPr>
        <w:t xml:space="preserve"> (</w:t>
      </w:r>
      <w:r w:rsidRPr="00874B11">
        <w:rPr>
          <w:rFonts w:cs="Arial" w:hint="cs"/>
          <w:b/>
          <w:bCs/>
          <w:sz w:val="32"/>
          <w:szCs w:val="32"/>
          <w:rtl/>
        </w:rPr>
        <w:t>ت</w:t>
      </w:r>
      <w:r w:rsidRPr="00874B11">
        <w:rPr>
          <w:rFonts w:cs="Arial"/>
          <w:b/>
          <w:bCs/>
          <w:sz w:val="32"/>
          <w:szCs w:val="32"/>
          <w:rtl/>
        </w:rPr>
        <w:t xml:space="preserve"> 745 </w:t>
      </w:r>
      <w:r w:rsidRPr="00874B11">
        <w:rPr>
          <w:rFonts w:cs="Arial" w:hint="cs"/>
          <w:b/>
          <w:bCs/>
          <w:sz w:val="32"/>
          <w:szCs w:val="32"/>
          <w:rtl/>
        </w:rPr>
        <w:t>هـ</w:t>
      </w:r>
      <w:r w:rsidRPr="00874B11">
        <w:rPr>
          <w:rFonts w:cs="Arial"/>
          <w:b/>
          <w:bCs/>
          <w:sz w:val="32"/>
          <w:szCs w:val="32"/>
          <w:rtl/>
        </w:rPr>
        <w:t xml:space="preserve">): </w:t>
      </w:r>
      <w:r w:rsidRPr="00874B11">
        <w:rPr>
          <w:rFonts w:cs="Arial" w:hint="cs"/>
          <w:b/>
          <w:bCs/>
          <w:sz w:val="32"/>
          <w:szCs w:val="32"/>
          <w:rtl/>
        </w:rPr>
        <w:t>هو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دراسة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مدلول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مفردات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الكلم</w:t>
      </w:r>
      <w:r w:rsidRPr="00874B11">
        <w:rPr>
          <w:rFonts w:hint="cs"/>
          <w:b/>
          <w:bCs/>
          <w:sz w:val="32"/>
          <w:szCs w:val="32"/>
          <w:rtl/>
        </w:rPr>
        <w:t>.</w:t>
      </w:r>
      <w:r w:rsidRPr="00874B11">
        <w:rPr>
          <w:rStyle w:val="a4"/>
          <w:b/>
          <w:bCs/>
          <w:sz w:val="32"/>
          <w:szCs w:val="32"/>
          <w:rtl/>
        </w:rPr>
        <w:footnoteReference w:id="6"/>
      </w:r>
    </w:p>
    <w:p w:rsidR="00744CA9" w:rsidRPr="005A65A5" w:rsidRDefault="00756581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cs="Arial" w:hint="cs"/>
          <w:b/>
          <w:bCs/>
          <w:sz w:val="32"/>
          <w:szCs w:val="32"/>
          <w:rtl/>
        </w:rPr>
        <w:t>وقد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يطلق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على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علم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اللغة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أحيانا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اسم</w:t>
      </w:r>
      <w:r w:rsidRPr="00874B11">
        <w:rPr>
          <w:rFonts w:cs="Arial"/>
          <w:b/>
          <w:bCs/>
          <w:sz w:val="32"/>
          <w:szCs w:val="32"/>
          <w:rtl/>
        </w:rPr>
        <w:t xml:space="preserve"> “</w:t>
      </w:r>
      <w:r w:rsidRPr="00874B11">
        <w:rPr>
          <w:rFonts w:cs="Arial" w:hint="cs"/>
          <w:b/>
          <w:bCs/>
          <w:sz w:val="32"/>
          <w:szCs w:val="32"/>
          <w:rtl/>
        </w:rPr>
        <w:t>علم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اللغة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العام</w:t>
      </w:r>
      <w:r w:rsidRPr="00874B11">
        <w:rPr>
          <w:rFonts w:hint="eastAsia"/>
          <w:b/>
          <w:bCs/>
          <w:sz w:val="32"/>
          <w:szCs w:val="32"/>
        </w:rPr>
        <w:t>”</w:t>
      </w:r>
      <w:r w:rsidRPr="00874B11">
        <w:rPr>
          <w:b/>
          <w:bCs/>
          <w:sz w:val="32"/>
          <w:szCs w:val="32"/>
        </w:rPr>
        <w:t xml:space="preserve"> </w:t>
      </w:r>
      <w:r w:rsidR="00874B11">
        <w:rPr>
          <w:rFonts w:hint="cs"/>
          <w:b/>
          <w:bCs/>
          <w:sz w:val="32"/>
          <w:szCs w:val="32"/>
          <w:rtl/>
        </w:rPr>
        <w:t xml:space="preserve"> ، </w:t>
      </w:r>
      <w:r w:rsidRPr="00874B11">
        <w:rPr>
          <w:rFonts w:cs="Arial" w:hint="cs"/>
          <w:b/>
          <w:bCs/>
          <w:sz w:val="32"/>
          <w:szCs w:val="32"/>
          <w:rtl/>
        </w:rPr>
        <w:t>ف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عرفها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دي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A65A5" w:rsidRPr="00874B11">
        <w:rPr>
          <w:rFonts w:cs="Arial" w:hint="cs"/>
          <w:b/>
          <w:bCs/>
          <w:sz w:val="32"/>
          <w:szCs w:val="32"/>
          <w:rtl/>
        </w:rPr>
        <w:t>سوسير</w:t>
      </w:r>
      <w:proofErr w:type="spellEnd"/>
      <w:r w:rsidR="005A65A5" w:rsidRPr="00874B11">
        <w:rPr>
          <w:rFonts w:cs="Arial"/>
          <w:b/>
          <w:bCs/>
          <w:sz w:val="32"/>
          <w:szCs w:val="32"/>
          <w:rtl/>
        </w:rPr>
        <w:t xml:space="preserve"> :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نظام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الرموز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الصوتية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،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أو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مجموعة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الصور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اللفظية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،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تختزن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في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أذهان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أفراد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الجماعة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اللغوية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،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وتستخدم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للتفاهم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بين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أبناء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مجتمع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معين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،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ويتلقاها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الفرد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عن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الجماعة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التي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يعيش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معها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عن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طريق</w:t>
      </w:r>
      <w:r w:rsidR="005A65A5" w:rsidRPr="00874B11">
        <w:rPr>
          <w:rFonts w:cs="Arial"/>
          <w:b/>
          <w:bCs/>
          <w:sz w:val="32"/>
          <w:szCs w:val="32"/>
          <w:rtl/>
        </w:rPr>
        <w:t xml:space="preserve"> </w:t>
      </w:r>
      <w:r w:rsidR="005A65A5" w:rsidRPr="00874B11">
        <w:rPr>
          <w:rFonts w:cs="Arial" w:hint="cs"/>
          <w:b/>
          <w:bCs/>
          <w:sz w:val="32"/>
          <w:szCs w:val="32"/>
          <w:rtl/>
        </w:rPr>
        <w:t>السماع</w:t>
      </w:r>
      <w:r w:rsidR="00874B11">
        <w:rPr>
          <w:rFonts w:cs="Arial" w:hint="cs"/>
          <w:b/>
          <w:bCs/>
          <w:sz w:val="32"/>
          <w:szCs w:val="32"/>
          <w:rtl/>
        </w:rPr>
        <w:t xml:space="preserve">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lastRenderedPageBreak/>
        <w:t>ان العالم "</w:t>
      </w:r>
      <w:proofErr w:type="spellStart"/>
      <w:r w:rsidRPr="00874B11">
        <w:rPr>
          <w:b/>
          <w:bCs/>
          <w:sz w:val="32"/>
          <w:szCs w:val="32"/>
          <w:rtl/>
        </w:rPr>
        <w:t>مارتنيه</w:t>
      </w:r>
      <w:proofErr w:type="spellEnd"/>
      <w:r w:rsidRPr="00874B11">
        <w:rPr>
          <w:b/>
          <w:bCs/>
          <w:sz w:val="32"/>
          <w:szCs w:val="32"/>
          <w:rtl/>
        </w:rPr>
        <w:t xml:space="preserve">" يشير في تعريفه إلى </w:t>
      </w:r>
      <w:proofErr w:type="spellStart"/>
      <w:r w:rsidRPr="00874B11">
        <w:rPr>
          <w:b/>
          <w:bCs/>
          <w:sz w:val="32"/>
          <w:szCs w:val="32"/>
          <w:rtl/>
        </w:rPr>
        <w:t>المسآئل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الآتيه</w:t>
      </w:r>
      <w:proofErr w:type="spellEnd"/>
      <w:r w:rsidRPr="00874B11">
        <w:rPr>
          <w:b/>
          <w:bCs/>
          <w:sz w:val="32"/>
          <w:szCs w:val="32"/>
          <w:rtl/>
        </w:rPr>
        <w:t xml:space="preserve"> : 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7"/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أ-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وسيلة تواصل بين الأفراد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ب-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قائمه على وحدات صوتيه تشتمل على دلالة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ج-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تختلف من مج</w:t>
      </w:r>
      <w:r w:rsidR="005A65A5" w:rsidRPr="00874B11">
        <w:rPr>
          <w:rFonts w:hint="cs"/>
          <w:b/>
          <w:bCs/>
          <w:sz w:val="32"/>
          <w:szCs w:val="32"/>
          <w:rtl/>
        </w:rPr>
        <w:t>ت</w:t>
      </w:r>
      <w:r w:rsidRPr="00874B11">
        <w:rPr>
          <w:b/>
          <w:bCs/>
          <w:sz w:val="32"/>
          <w:szCs w:val="32"/>
          <w:rtl/>
        </w:rPr>
        <w:t>مع إلى آخر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اما تعريف "أنطوان </w:t>
      </w:r>
      <w:proofErr w:type="spellStart"/>
      <w:r w:rsidRPr="00874B11">
        <w:rPr>
          <w:b/>
          <w:bCs/>
          <w:sz w:val="32"/>
          <w:szCs w:val="32"/>
          <w:rtl/>
        </w:rPr>
        <w:t>مييه</w:t>
      </w:r>
      <w:proofErr w:type="spellEnd"/>
      <w:r w:rsidRPr="00874B11">
        <w:rPr>
          <w:b/>
          <w:bCs/>
          <w:sz w:val="32"/>
          <w:szCs w:val="32"/>
          <w:rtl/>
        </w:rPr>
        <w:t xml:space="preserve">" فيركز على </w:t>
      </w:r>
      <w:proofErr w:type="spellStart"/>
      <w:r w:rsidRPr="00874B11">
        <w:rPr>
          <w:b/>
          <w:bCs/>
          <w:sz w:val="32"/>
          <w:szCs w:val="32"/>
          <w:rtl/>
        </w:rPr>
        <w:t>مايلي</w:t>
      </w:r>
      <w:proofErr w:type="spellEnd"/>
      <w:r w:rsidRPr="00874B11">
        <w:rPr>
          <w:b/>
          <w:bCs/>
          <w:sz w:val="32"/>
          <w:szCs w:val="32"/>
          <w:rtl/>
        </w:rPr>
        <w:t xml:space="preserve"> : 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أ-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تنظيم متماسك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ب-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مرتبه بوسائل التعبير المشترك بين مجموعه متكلمين .</w:t>
      </w:r>
    </w:p>
    <w:p w:rsidR="00744CA9" w:rsidRPr="00874B11" w:rsidRDefault="00E078AF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rFonts w:cs="Arial" w:hint="cs"/>
          <w:b/>
          <w:bCs/>
          <w:sz w:val="32"/>
          <w:szCs w:val="32"/>
          <w:rtl/>
        </w:rPr>
        <w:t xml:space="preserve">عرف </w:t>
      </w:r>
      <w:r w:rsidRPr="00874B11">
        <w:rPr>
          <w:rFonts w:cs="Arial"/>
          <w:b/>
          <w:bCs/>
          <w:sz w:val="32"/>
          <w:szCs w:val="32"/>
          <w:rtl/>
        </w:rPr>
        <w:t>(</w:t>
      </w:r>
      <w:r w:rsidRPr="00874B11">
        <w:rPr>
          <w:rFonts w:cs="Arial" w:hint="cs"/>
          <w:b/>
          <w:bCs/>
          <w:sz w:val="32"/>
          <w:szCs w:val="32"/>
          <w:rtl/>
        </w:rPr>
        <w:t>دي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rFonts w:cs="Arial" w:hint="cs"/>
          <w:b/>
          <w:bCs/>
          <w:sz w:val="32"/>
          <w:szCs w:val="32"/>
          <w:rtl/>
        </w:rPr>
        <w:t>سوسير</w:t>
      </w:r>
      <w:proofErr w:type="spellEnd"/>
      <w:r w:rsidRPr="00874B11">
        <w:rPr>
          <w:rFonts w:cs="Arial"/>
          <w:b/>
          <w:bCs/>
          <w:sz w:val="32"/>
          <w:szCs w:val="32"/>
          <w:rtl/>
        </w:rPr>
        <w:t>)</w:t>
      </w:r>
      <w:r w:rsidRPr="00874B11">
        <w:rPr>
          <w:rFonts w:cs="Arial" w:hint="cs"/>
          <w:b/>
          <w:bCs/>
          <w:sz w:val="32"/>
          <w:szCs w:val="32"/>
          <w:rtl/>
        </w:rPr>
        <w:t xml:space="preserve">اللغة بقوله </w:t>
      </w:r>
      <w:r w:rsidRPr="00874B11">
        <w:rPr>
          <w:rFonts w:cs="Arial"/>
          <w:b/>
          <w:bCs/>
          <w:sz w:val="32"/>
          <w:szCs w:val="32"/>
          <w:rtl/>
        </w:rPr>
        <w:t xml:space="preserve"> : </w:t>
      </w:r>
      <w:r w:rsidRPr="00874B11">
        <w:rPr>
          <w:rFonts w:cs="Arial" w:hint="cs"/>
          <w:b/>
          <w:bCs/>
          <w:sz w:val="32"/>
          <w:szCs w:val="32"/>
          <w:rtl/>
        </w:rPr>
        <w:t>اللغة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نظام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ذهني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يتم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بموجبه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ربط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العناصر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اللغوية،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سواء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على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المستوى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الفونولوجي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أو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الصرفي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أو</w:t>
      </w:r>
      <w:r w:rsidRPr="00874B11">
        <w:rPr>
          <w:rFonts w:cs="Arial"/>
          <w:b/>
          <w:bCs/>
          <w:sz w:val="32"/>
          <w:szCs w:val="32"/>
          <w:rtl/>
        </w:rPr>
        <w:t xml:space="preserve"> </w:t>
      </w:r>
      <w:r w:rsidRPr="00874B11">
        <w:rPr>
          <w:rFonts w:cs="Arial" w:hint="cs"/>
          <w:b/>
          <w:bCs/>
          <w:sz w:val="32"/>
          <w:szCs w:val="32"/>
          <w:rtl/>
        </w:rPr>
        <w:t>النحوي</w:t>
      </w:r>
      <w:r w:rsidRPr="00874B11">
        <w:rPr>
          <w:rStyle w:val="a4"/>
          <w:rFonts w:cs="Arial"/>
          <w:b/>
          <w:bCs/>
          <w:sz w:val="32"/>
          <w:szCs w:val="32"/>
          <w:rtl/>
        </w:rPr>
        <w:footnoteReference w:id="8"/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ويرى "</w:t>
      </w:r>
      <w:proofErr w:type="spellStart"/>
      <w:r w:rsidRPr="00874B11">
        <w:rPr>
          <w:b/>
          <w:bCs/>
          <w:sz w:val="32"/>
          <w:szCs w:val="32"/>
          <w:rtl/>
        </w:rPr>
        <w:t>دوسوسير</w:t>
      </w:r>
      <w:proofErr w:type="spellEnd"/>
      <w:r w:rsidRPr="00874B11">
        <w:rPr>
          <w:b/>
          <w:bCs/>
          <w:sz w:val="32"/>
          <w:szCs w:val="32"/>
          <w:rtl/>
        </w:rPr>
        <w:t xml:space="preserve">" النقاط </w:t>
      </w:r>
      <w:proofErr w:type="spellStart"/>
      <w:r w:rsidRPr="00874B11">
        <w:rPr>
          <w:b/>
          <w:bCs/>
          <w:sz w:val="32"/>
          <w:szCs w:val="32"/>
          <w:rtl/>
        </w:rPr>
        <w:t>الآتيه</w:t>
      </w:r>
      <w:proofErr w:type="spellEnd"/>
      <w:r w:rsidRPr="00874B11">
        <w:rPr>
          <w:b/>
          <w:bCs/>
          <w:sz w:val="32"/>
          <w:szCs w:val="32"/>
          <w:rtl/>
        </w:rPr>
        <w:t xml:space="preserve"> حول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: 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أ-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واقع مكتسب , واصطلاحي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ب-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مؤسسه اجتماعيه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جـ -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تنظيم من الاشارات </w:t>
      </w:r>
      <w:proofErr w:type="spellStart"/>
      <w:r w:rsidRPr="00874B11">
        <w:rPr>
          <w:b/>
          <w:bCs/>
          <w:sz w:val="32"/>
          <w:szCs w:val="32"/>
          <w:rtl/>
        </w:rPr>
        <w:t>المغايره</w:t>
      </w:r>
      <w:proofErr w:type="spellEnd"/>
      <w:r w:rsidRPr="00874B11">
        <w:rPr>
          <w:b/>
          <w:bCs/>
          <w:sz w:val="32"/>
          <w:szCs w:val="32"/>
          <w:rtl/>
        </w:rPr>
        <w:t xml:space="preserve">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ويرى "</w:t>
      </w:r>
      <w:proofErr w:type="spellStart"/>
      <w:r w:rsidRPr="00874B11">
        <w:rPr>
          <w:b/>
          <w:bCs/>
          <w:sz w:val="32"/>
          <w:szCs w:val="32"/>
          <w:rtl/>
        </w:rPr>
        <w:t>سابير</w:t>
      </w:r>
      <w:proofErr w:type="spellEnd"/>
      <w:r w:rsidRPr="00874B11">
        <w:rPr>
          <w:b/>
          <w:bCs/>
          <w:sz w:val="32"/>
          <w:szCs w:val="32"/>
          <w:rtl/>
        </w:rPr>
        <w:t xml:space="preserve">" أن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: 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أ- وسيله غير غريزيه (ليست فطريه)لإيصال الأفكار والمشاعر والرغبات عبر رموز تؤدى بصوره اختياريه وقصديه .</w:t>
      </w:r>
    </w:p>
    <w:p w:rsidR="00744CA9" w:rsidRPr="00874B11" w:rsidRDefault="00744CA9" w:rsidP="00EB37C0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ونص تعريفه هو :"إن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وسيله </w:t>
      </w:r>
      <w:proofErr w:type="spellStart"/>
      <w:r w:rsidRPr="00874B11">
        <w:rPr>
          <w:b/>
          <w:bCs/>
          <w:sz w:val="32"/>
          <w:szCs w:val="32"/>
          <w:rtl/>
        </w:rPr>
        <w:t>لاغريزيه</w:t>
      </w:r>
      <w:proofErr w:type="spellEnd"/>
      <w:r w:rsidRPr="00874B11">
        <w:rPr>
          <w:b/>
          <w:bCs/>
          <w:sz w:val="32"/>
          <w:szCs w:val="32"/>
          <w:rtl/>
        </w:rPr>
        <w:t xml:space="preserve"> خاصه بالإنسان يستعملها لإيصال الأفكار, والمشاعر, والرغبات عبر رموز يؤديها بصوره اختياريه , وقصديه".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وهناك تعريفات أخرى لعده لغويين ممن كانوا يركزون في تعريفاتهم </w:t>
      </w:r>
      <w:proofErr w:type="spellStart"/>
      <w:r w:rsidRPr="00874B11">
        <w:rPr>
          <w:b/>
          <w:bCs/>
          <w:sz w:val="32"/>
          <w:szCs w:val="32"/>
          <w:rtl/>
        </w:rPr>
        <w:t>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على صفه , أو صفتين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lastRenderedPageBreak/>
        <w:t xml:space="preserve">أما تعريف ابن جني فيتضمن </w:t>
      </w:r>
      <w:proofErr w:type="spellStart"/>
      <w:r w:rsidRPr="00874B11">
        <w:rPr>
          <w:b/>
          <w:bCs/>
          <w:sz w:val="32"/>
          <w:szCs w:val="32"/>
          <w:rtl/>
        </w:rPr>
        <w:t>ماسبق</w:t>
      </w:r>
      <w:proofErr w:type="spellEnd"/>
      <w:r w:rsidRPr="00874B11">
        <w:rPr>
          <w:b/>
          <w:bCs/>
          <w:sz w:val="32"/>
          <w:szCs w:val="32"/>
          <w:rtl/>
        </w:rPr>
        <w:t xml:space="preserve"> كله , ويزيد عليهم الإيجاز والشمول ونذكر منهم : 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9"/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1- تعريف </w:t>
      </w:r>
      <w:proofErr w:type="spellStart"/>
      <w:r w:rsidRPr="00874B11">
        <w:rPr>
          <w:b/>
          <w:bCs/>
          <w:sz w:val="32"/>
          <w:szCs w:val="32"/>
          <w:rtl/>
        </w:rPr>
        <w:t>بلوخ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وتريجر</w:t>
      </w:r>
      <w:proofErr w:type="spellEnd"/>
      <w:r w:rsidRPr="00874B11">
        <w:rPr>
          <w:b/>
          <w:bCs/>
          <w:sz w:val="32"/>
          <w:szCs w:val="32"/>
          <w:rtl/>
        </w:rPr>
        <w:t xml:space="preserve"> :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"إن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تنظيم من رموز صوتيه كيفيه , يتعاون بواسطتها أفراد مجتمع معين"</w:t>
      </w:r>
    </w:p>
    <w:p w:rsidR="00744CA9" w:rsidRPr="00874B11" w:rsidRDefault="00744CA9" w:rsidP="00EB37C0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ويلاحظ في تعريفه أنه يركز على كون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تنظيما , وأنها رموز كيفيه , أي انها غير معلنه لأنها اصطلاح جماعي </w:t>
      </w:r>
      <w:proofErr w:type="spellStart"/>
      <w:r w:rsidRPr="00874B11">
        <w:rPr>
          <w:b/>
          <w:bCs/>
          <w:sz w:val="32"/>
          <w:szCs w:val="32"/>
          <w:rtl/>
        </w:rPr>
        <w:t>لايخضع</w:t>
      </w:r>
      <w:proofErr w:type="spellEnd"/>
      <w:r w:rsidRPr="00874B11">
        <w:rPr>
          <w:b/>
          <w:bCs/>
          <w:sz w:val="32"/>
          <w:szCs w:val="32"/>
          <w:rtl/>
        </w:rPr>
        <w:t xml:space="preserve"> لأي قياس عقلي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2-تعريف "هال" :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"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هي </w:t>
      </w:r>
      <w:proofErr w:type="spellStart"/>
      <w:r w:rsidRPr="00874B11">
        <w:rPr>
          <w:b/>
          <w:bCs/>
          <w:sz w:val="32"/>
          <w:szCs w:val="32"/>
          <w:rtl/>
        </w:rPr>
        <w:t>المؤسسه</w:t>
      </w:r>
      <w:proofErr w:type="spellEnd"/>
      <w:r w:rsidRPr="00874B11">
        <w:rPr>
          <w:b/>
          <w:bCs/>
          <w:sz w:val="32"/>
          <w:szCs w:val="32"/>
          <w:rtl/>
        </w:rPr>
        <w:t xml:space="preserve"> التي يتواصل بواسطتها ويتفاعل على البشر فيما بينهم بواسطه رموز شفهيه - سمعيه كيفيه مستعمله </w:t>
      </w:r>
      <w:proofErr w:type="spellStart"/>
      <w:r w:rsidRPr="00874B11">
        <w:rPr>
          <w:b/>
          <w:bCs/>
          <w:sz w:val="32"/>
          <w:szCs w:val="32"/>
          <w:rtl/>
        </w:rPr>
        <w:t>بالعاده</w:t>
      </w:r>
      <w:proofErr w:type="spellEnd"/>
      <w:r w:rsidRPr="00874B11">
        <w:rPr>
          <w:b/>
          <w:bCs/>
          <w:sz w:val="32"/>
          <w:szCs w:val="32"/>
          <w:rtl/>
        </w:rPr>
        <w:t>" .</w:t>
      </w:r>
    </w:p>
    <w:p w:rsidR="00744CA9" w:rsidRPr="00874B11" w:rsidRDefault="00744CA9" w:rsidP="00EB37C0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ويلاحظ أنه زاد على </w:t>
      </w:r>
      <w:proofErr w:type="spellStart"/>
      <w:r w:rsidRPr="00874B11">
        <w:rPr>
          <w:b/>
          <w:bCs/>
          <w:sz w:val="32"/>
          <w:szCs w:val="32"/>
          <w:rtl/>
        </w:rPr>
        <w:t>ماسبق</w:t>
      </w:r>
      <w:proofErr w:type="spellEnd"/>
      <w:r w:rsidRPr="00874B11">
        <w:rPr>
          <w:b/>
          <w:bCs/>
          <w:sz w:val="32"/>
          <w:szCs w:val="32"/>
          <w:rtl/>
        </w:rPr>
        <w:t xml:space="preserve"> كونها عاده, والنظر إلى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بكونها عاده انسانيه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3- تعريف "</w:t>
      </w:r>
      <w:proofErr w:type="spellStart"/>
      <w:r w:rsidRPr="00874B11">
        <w:rPr>
          <w:b/>
          <w:bCs/>
          <w:sz w:val="32"/>
          <w:szCs w:val="32"/>
          <w:rtl/>
        </w:rPr>
        <w:t>بلومفيلد</w:t>
      </w:r>
      <w:proofErr w:type="spellEnd"/>
      <w:r w:rsidRPr="00874B11">
        <w:rPr>
          <w:b/>
          <w:bCs/>
          <w:sz w:val="32"/>
          <w:szCs w:val="32"/>
          <w:rtl/>
        </w:rPr>
        <w:t xml:space="preserve"> " :</w:t>
      </w:r>
    </w:p>
    <w:p w:rsidR="00744CA9" w:rsidRPr="00874B11" w:rsidRDefault="00744CA9" w:rsidP="00EB37C0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"إن الكلام - الأصوات الخاص الذي يلفظ به الإنسان من خلال سيطرة مثيرة معين يختلف </w:t>
      </w:r>
      <w:proofErr w:type="spellStart"/>
      <w:r w:rsidRPr="00874B11">
        <w:rPr>
          <w:b/>
          <w:bCs/>
          <w:sz w:val="32"/>
          <w:szCs w:val="32"/>
          <w:rtl/>
        </w:rPr>
        <w:t>بإختلاف</w:t>
      </w:r>
      <w:proofErr w:type="spellEnd"/>
      <w:r w:rsidRPr="00874B11">
        <w:rPr>
          <w:b/>
          <w:bCs/>
          <w:sz w:val="32"/>
          <w:szCs w:val="32"/>
          <w:rtl/>
        </w:rPr>
        <w:t xml:space="preserve"> المجموعات </w:t>
      </w:r>
      <w:proofErr w:type="spellStart"/>
      <w:r w:rsidRPr="00874B11">
        <w:rPr>
          <w:b/>
          <w:bCs/>
          <w:sz w:val="32"/>
          <w:szCs w:val="32"/>
          <w:rtl/>
        </w:rPr>
        <w:t>البشريه</w:t>
      </w:r>
      <w:proofErr w:type="spellEnd"/>
      <w:r w:rsidRPr="00874B11">
        <w:rPr>
          <w:b/>
          <w:bCs/>
          <w:sz w:val="32"/>
          <w:szCs w:val="32"/>
          <w:rtl/>
        </w:rPr>
        <w:t xml:space="preserve"> فالبشر يتكلمون لغات </w:t>
      </w:r>
      <w:proofErr w:type="spellStart"/>
      <w:r w:rsidRPr="00874B11">
        <w:rPr>
          <w:b/>
          <w:bCs/>
          <w:sz w:val="32"/>
          <w:szCs w:val="32"/>
          <w:rtl/>
        </w:rPr>
        <w:t>متعدده</w:t>
      </w:r>
      <w:proofErr w:type="spellEnd"/>
      <w:r w:rsidRPr="00874B11">
        <w:rPr>
          <w:b/>
          <w:bCs/>
          <w:sz w:val="32"/>
          <w:szCs w:val="32"/>
          <w:rtl/>
        </w:rPr>
        <w:t xml:space="preserve"> .., فكل طفل يترعرع في مجموعه بشريه معينه يكسب هذه العادات </w:t>
      </w:r>
      <w:proofErr w:type="spellStart"/>
      <w:r w:rsidRPr="00874B11">
        <w:rPr>
          <w:b/>
          <w:bCs/>
          <w:sz w:val="32"/>
          <w:szCs w:val="32"/>
          <w:rtl/>
        </w:rPr>
        <w:t>الكلاميه</w:t>
      </w:r>
      <w:proofErr w:type="spellEnd"/>
      <w:r w:rsidRPr="00874B11">
        <w:rPr>
          <w:b/>
          <w:bCs/>
          <w:sz w:val="32"/>
          <w:szCs w:val="32"/>
          <w:rtl/>
        </w:rPr>
        <w:t xml:space="preserve"> والاستجابات في سنى حياته الاولى" 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>4- تعريف تشو مسكي :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"إن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عبار</w:t>
      </w:r>
      <w:r w:rsidR="005A65A5" w:rsidRPr="00874B11">
        <w:rPr>
          <w:rFonts w:hint="cs"/>
          <w:b/>
          <w:bCs/>
          <w:sz w:val="32"/>
          <w:szCs w:val="32"/>
          <w:rtl/>
        </w:rPr>
        <w:t>ة</w:t>
      </w:r>
      <w:r w:rsidRPr="00874B11">
        <w:rPr>
          <w:b/>
          <w:bCs/>
          <w:sz w:val="32"/>
          <w:szCs w:val="32"/>
          <w:rtl/>
        </w:rPr>
        <w:t xml:space="preserve"> عن مجموعه متناهيه , أو غير متناهيه , من الجمل , كل جمله منها طولها محدود ومكونه من مجموعه متناهيه من العناصر"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10"/>
      </w:r>
      <w:r w:rsidRPr="00874B11">
        <w:rPr>
          <w:b/>
          <w:bCs/>
          <w:sz w:val="32"/>
          <w:szCs w:val="32"/>
          <w:rtl/>
        </w:rPr>
        <w:t>.</w:t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وحاول (تشارلز </w:t>
      </w:r>
      <w:proofErr w:type="spellStart"/>
      <w:r w:rsidRPr="00874B11">
        <w:rPr>
          <w:b/>
          <w:bCs/>
          <w:sz w:val="32"/>
          <w:szCs w:val="32"/>
          <w:rtl/>
        </w:rPr>
        <w:t>هوكت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b/>
          <w:bCs/>
          <w:sz w:val="32"/>
          <w:szCs w:val="32"/>
        </w:rPr>
        <w:t xml:space="preserve">Charles </w:t>
      </w:r>
      <w:proofErr w:type="spellStart"/>
      <w:r w:rsidRPr="00874B11">
        <w:rPr>
          <w:b/>
          <w:bCs/>
          <w:sz w:val="32"/>
          <w:szCs w:val="32"/>
        </w:rPr>
        <w:t>Hocket</w:t>
      </w:r>
      <w:proofErr w:type="spellEnd"/>
      <w:r w:rsidRPr="00874B11">
        <w:rPr>
          <w:b/>
          <w:bCs/>
          <w:sz w:val="32"/>
          <w:szCs w:val="32"/>
          <w:rtl/>
        </w:rPr>
        <w:t xml:space="preserve">) الأمريكي </w:t>
      </w:r>
      <w:proofErr w:type="spellStart"/>
      <w:r w:rsidRPr="00874B11">
        <w:rPr>
          <w:b/>
          <w:bCs/>
          <w:sz w:val="32"/>
          <w:szCs w:val="32"/>
          <w:rtl/>
        </w:rPr>
        <w:t>دراسه</w:t>
      </w:r>
      <w:proofErr w:type="spellEnd"/>
      <w:r w:rsidRPr="00874B11">
        <w:rPr>
          <w:b/>
          <w:bCs/>
          <w:sz w:val="32"/>
          <w:szCs w:val="32"/>
          <w:rtl/>
        </w:rPr>
        <w:t xml:space="preserve"> الخصائص التي تتميز بها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الإنسانيه</w:t>
      </w:r>
      <w:proofErr w:type="spellEnd"/>
      <w:r w:rsidRPr="00874B11">
        <w:rPr>
          <w:b/>
          <w:bCs/>
          <w:sz w:val="32"/>
          <w:szCs w:val="32"/>
          <w:rtl/>
        </w:rPr>
        <w:t xml:space="preserve"> , فألفى </w:t>
      </w:r>
      <w:proofErr w:type="spellStart"/>
      <w:r w:rsidRPr="00874B11">
        <w:rPr>
          <w:b/>
          <w:bCs/>
          <w:sz w:val="32"/>
          <w:szCs w:val="32"/>
          <w:rtl/>
        </w:rPr>
        <w:t>نتيجه</w:t>
      </w:r>
      <w:proofErr w:type="spellEnd"/>
      <w:r w:rsidRPr="00874B11">
        <w:rPr>
          <w:b/>
          <w:bCs/>
          <w:sz w:val="32"/>
          <w:szCs w:val="32"/>
          <w:rtl/>
        </w:rPr>
        <w:t xml:space="preserve"> أبحاثه أن أهم سمات هذه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أنها اصطلاحيه أو تواضعيه , وأن مفرداتها تشير غلى أشياء </w:t>
      </w:r>
      <w:proofErr w:type="spellStart"/>
      <w:r w:rsidRPr="00874B11">
        <w:rPr>
          <w:b/>
          <w:bCs/>
          <w:sz w:val="32"/>
          <w:szCs w:val="32"/>
          <w:rtl/>
        </w:rPr>
        <w:t>محسوسه</w:t>
      </w:r>
      <w:proofErr w:type="spellEnd"/>
      <w:r w:rsidRPr="00874B11">
        <w:rPr>
          <w:b/>
          <w:bCs/>
          <w:sz w:val="32"/>
          <w:szCs w:val="32"/>
          <w:rtl/>
        </w:rPr>
        <w:t xml:space="preserve"> في عالم الواقع , وإلى الافعال التي يؤديها </w:t>
      </w:r>
      <w:proofErr w:type="spellStart"/>
      <w:r w:rsidRPr="00874B11">
        <w:rPr>
          <w:b/>
          <w:bCs/>
          <w:sz w:val="32"/>
          <w:szCs w:val="32"/>
          <w:rtl/>
        </w:rPr>
        <w:t>الغنسان</w:t>
      </w:r>
      <w:proofErr w:type="spellEnd"/>
      <w:r w:rsidRPr="00874B11">
        <w:rPr>
          <w:b/>
          <w:bCs/>
          <w:sz w:val="32"/>
          <w:szCs w:val="32"/>
          <w:rtl/>
        </w:rPr>
        <w:t xml:space="preserve"> أو غيره من المخلوقات , كما أنها تعبر عن الأفكار </w:t>
      </w:r>
      <w:proofErr w:type="spellStart"/>
      <w:r w:rsidRPr="00874B11">
        <w:rPr>
          <w:b/>
          <w:bCs/>
          <w:sz w:val="32"/>
          <w:szCs w:val="32"/>
          <w:rtl/>
        </w:rPr>
        <w:t>الذهنيه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b/>
          <w:bCs/>
          <w:sz w:val="32"/>
          <w:szCs w:val="32"/>
          <w:rtl/>
        </w:rPr>
        <w:t>المجرده</w:t>
      </w:r>
      <w:proofErr w:type="spellEnd"/>
      <w:r w:rsidRPr="00874B11">
        <w:rPr>
          <w:b/>
          <w:bCs/>
          <w:sz w:val="32"/>
          <w:szCs w:val="32"/>
          <w:rtl/>
        </w:rPr>
        <w:t xml:space="preserve"> , وأن الخلف يتوارثها عن السلف , وتشير إلى أشياء وأحداث بعيده عن المتكلم زمانا ومكانا , يضاف إلى ذلك كله سمه هامه , ولعلها من أهم تلك السمات وهي مقدره </w:t>
      </w:r>
      <w:proofErr w:type="spellStart"/>
      <w:r w:rsidRPr="00874B11">
        <w:rPr>
          <w:b/>
          <w:bCs/>
          <w:sz w:val="32"/>
          <w:szCs w:val="32"/>
          <w:rtl/>
        </w:rPr>
        <w:t>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البشر على </w:t>
      </w:r>
      <w:proofErr w:type="spellStart"/>
      <w:r w:rsidRPr="00874B11">
        <w:rPr>
          <w:b/>
          <w:bCs/>
          <w:sz w:val="32"/>
          <w:szCs w:val="32"/>
          <w:rtl/>
        </w:rPr>
        <w:t>الإبتكار</w:t>
      </w:r>
      <w:proofErr w:type="spellEnd"/>
      <w:r w:rsidR="005A65A5" w:rsidRPr="00874B11">
        <w:rPr>
          <w:rStyle w:val="a4"/>
          <w:b/>
          <w:bCs/>
          <w:sz w:val="32"/>
          <w:szCs w:val="32"/>
          <w:rtl/>
        </w:rPr>
        <w:footnoteReference w:id="11"/>
      </w:r>
    </w:p>
    <w:p w:rsidR="00744CA9" w:rsidRPr="00874B11" w:rsidRDefault="00744CA9" w:rsidP="00874B11">
      <w:pPr>
        <w:bidi/>
        <w:jc w:val="both"/>
        <w:rPr>
          <w:b/>
          <w:bCs/>
          <w:sz w:val="32"/>
          <w:szCs w:val="32"/>
          <w:rtl/>
        </w:rPr>
      </w:pPr>
      <w:r w:rsidRPr="00874B11">
        <w:rPr>
          <w:b/>
          <w:bCs/>
          <w:sz w:val="32"/>
          <w:szCs w:val="32"/>
          <w:rtl/>
        </w:rPr>
        <w:t xml:space="preserve">ويمكن القول بأن </w:t>
      </w:r>
      <w:proofErr w:type="spellStart"/>
      <w:r w:rsidRPr="00874B11">
        <w:rPr>
          <w:b/>
          <w:bCs/>
          <w:sz w:val="32"/>
          <w:szCs w:val="32"/>
          <w:rtl/>
        </w:rPr>
        <w:t>اللغه</w:t>
      </w:r>
      <w:proofErr w:type="spellEnd"/>
      <w:r w:rsidRPr="00874B11">
        <w:rPr>
          <w:b/>
          <w:bCs/>
          <w:sz w:val="32"/>
          <w:szCs w:val="32"/>
          <w:rtl/>
        </w:rPr>
        <w:t xml:space="preserve"> ظاهره اجتماعيه تتكون من مصطلحات صوتيه تعارف عليها </w:t>
      </w:r>
      <w:proofErr w:type="gramStart"/>
      <w:r w:rsidRPr="00874B11">
        <w:rPr>
          <w:b/>
          <w:bCs/>
          <w:sz w:val="32"/>
          <w:szCs w:val="32"/>
          <w:rtl/>
        </w:rPr>
        <w:t>الناس ,</w:t>
      </w:r>
      <w:proofErr w:type="gramEnd"/>
      <w:r w:rsidRPr="00874B11">
        <w:rPr>
          <w:b/>
          <w:bCs/>
          <w:sz w:val="32"/>
          <w:szCs w:val="32"/>
          <w:rtl/>
        </w:rPr>
        <w:t xml:space="preserve"> واستعملوها للتواصل فيما بينهم وإن لهذه المصطلحات دلالات أو معاني , وإن هذه المعاني </w:t>
      </w:r>
      <w:r w:rsidRPr="00874B11">
        <w:rPr>
          <w:b/>
          <w:bCs/>
          <w:sz w:val="32"/>
          <w:szCs w:val="32"/>
          <w:rtl/>
        </w:rPr>
        <w:lastRenderedPageBreak/>
        <w:t xml:space="preserve">تسبق الألفاظ ومن أجلها </w:t>
      </w:r>
      <w:proofErr w:type="spellStart"/>
      <w:r w:rsidRPr="00874B11">
        <w:rPr>
          <w:b/>
          <w:bCs/>
          <w:sz w:val="32"/>
          <w:szCs w:val="32"/>
          <w:rtl/>
        </w:rPr>
        <w:t>وظعت</w:t>
      </w:r>
      <w:proofErr w:type="spellEnd"/>
      <w:r w:rsidRPr="00874B11">
        <w:rPr>
          <w:b/>
          <w:bCs/>
          <w:sz w:val="32"/>
          <w:szCs w:val="32"/>
          <w:rtl/>
        </w:rPr>
        <w:t xml:space="preserve"> الألفاظ. وهذا يعني أن تكون المعاني موجوده مع </w:t>
      </w:r>
      <w:proofErr w:type="gramStart"/>
      <w:r w:rsidRPr="00874B11">
        <w:rPr>
          <w:b/>
          <w:bCs/>
          <w:sz w:val="32"/>
          <w:szCs w:val="32"/>
          <w:rtl/>
        </w:rPr>
        <w:t>الوجود ,</w:t>
      </w:r>
      <w:proofErr w:type="gramEnd"/>
      <w:r w:rsidRPr="00874B11">
        <w:rPr>
          <w:b/>
          <w:bCs/>
          <w:sz w:val="32"/>
          <w:szCs w:val="32"/>
          <w:rtl/>
        </w:rPr>
        <w:t xml:space="preserve"> أما الألفاظ فتكتسب و وتستعمل للتعبير عن تلك المعاني . وبناء على ذلك فإن لكل شيء محسوس لفظا يدل عليه , ولكل فكره ألفاظ تعبر عنها </w:t>
      </w:r>
      <w:r w:rsidR="005A65A5" w:rsidRPr="00874B11">
        <w:rPr>
          <w:rFonts w:hint="cs"/>
          <w:b/>
          <w:bCs/>
          <w:sz w:val="32"/>
          <w:szCs w:val="32"/>
          <w:rtl/>
        </w:rPr>
        <w:t>.</w:t>
      </w:r>
      <w:r w:rsidR="005A65A5" w:rsidRPr="00874B11">
        <w:rPr>
          <w:rStyle w:val="a4"/>
          <w:b/>
          <w:bCs/>
          <w:sz w:val="32"/>
          <w:szCs w:val="32"/>
          <w:rtl/>
        </w:rPr>
        <w:footnoteReference w:id="12"/>
      </w:r>
    </w:p>
    <w:p w:rsidR="00465B9D" w:rsidRPr="00874B11" w:rsidRDefault="00E86E72" w:rsidP="00874B11">
      <w:pPr>
        <w:bidi/>
        <w:jc w:val="both"/>
        <w:rPr>
          <w:b/>
          <w:bCs/>
          <w:sz w:val="32"/>
          <w:szCs w:val="32"/>
        </w:rPr>
      </w:pPr>
      <w:r w:rsidRPr="00874B11">
        <w:rPr>
          <w:rFonts w:hint="cs"/>
          <w:b/>
          <w:bCs/>
          <w:sz w:val="32"/>
          <w:szCs w:val="32"/>
          <w:rtl/>
        </w:rPr>
        <w:t>هذه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بشكل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عام،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أمّا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فظهوره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ارتبط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بالعالم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دي</w:t>
      </w:r>
      <w:r w:rsidRPr="00874B11">
        <w:rPr>
          <w:b/>
          <w:bCs/>
          <w:sz w:val="32"/>
          <w:szCs w:val="32"/>
          <w:rtl/>
        </w:rPr>
        <w:t xml:space="preserve"> </w:t>
      </w:r>
      <w:proofErr w:type="spellStart"/>
      <w:r w:rsidRPr="00874B11">
        <w:rPr>
          <w:rFonts w:hint="cs"/>
          <w:b/>
          <w:bCs/>
          <w:sz w:val="32"/>
          <w:szCs w:val="32"/>
          <w:rtl/>
        </w:rPr>
        <w:t>سوسير</w:t>
      </w:r>
      <w:proofErr w:type="spell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القرن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التاسع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عشر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للهجرة،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وهو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يدرس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بطريقة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علمية،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ويهتم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باللغة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نفسها،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ويدرسها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لذاتها،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مع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المحافظة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النظر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في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التاريخ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اللغوي،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ووضع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الفرضيات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ودراستها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وإثباتها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أو</w:t>
      </w:r>
      <w:r w:rsidRPr="00874B11">
        <w:rPr>
          <w:b/>
          <w:bCs/>
          <w:sz w:val="32"/>
          <w:szCs w:val="32"/>
          <w:rtl/>
        </w:rPr>
        <w:t xml:space="preserve"> </w:t>
      </w:r>
      <w:proofErr w:type="gramStart"/>
      <w:r w:rsidRPr="00874B11">
        <w:rPr>
          <w:rFonts w:hint="cs"/>
          <w:b/>
          <w:bCs/>
          <w:sz w:val="32"/>
          <w:szCs w:val="32"/>
          <w:rtl/>
        </w:rPr>
        <w:t>نفيها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؛</w:t>
      </w:r>
      <w:proofErr w:type="gramEnd"/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للتوصل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إلى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نظريات</w:t>
      </w:r>
      <w:r w:rsidRPr="00874B11">
        <w:rPr>
          <w:b/>
          <w:bCs/>
          <w:sz w:val="32"/>
          <w:szCs w:val="32"/>
          <w:rtl/>
        </w:rPr>
        <w:t xml:space="preserve"> </w:t>
      </w:r>
      <w:r w:rsidRPr="00874B11">
        <w:rPr>
          <w:rFonts w:hint="cs"/>
          <w:b/>
          <w:bCs/>
          <w:sz w:val="32"/>
          <w:szCs w:val="32"/>
          <w:rtl/>
        </w:rPr>
        <w:t>علمية</w:t>
      </w:r>
      <w:r w:rsidRPr="00874B11">
        <w:rPr>
          <w:b/>
          <w:bCs/>
          <w:sz w:val="32"/>
          <w:szCs w:val="32"/>
          <w:rtl/>
        </w:rPr>
        <w:t xml:space="preserve"> </w:t>
      </w:r>
    </w:p>
    <w:p w:rsidR="00874B11" w:rsidRPr="00874B11" w:rsidRDefault="00874B11" w:rsidP="00874B11">
      <w:pPr>
        <w:bidi/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874B11" w:rsidRPr="0087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69" w:rsidRDefault="00FF6A69" w:rsidP="00744CA9">
      <w:pPr>
        <w:spacing w:after="0" w:line="240" w:lineRule="auto"/>
      </w:pPr>
      <w:r>
        <w:separator/>
      </w:r>
    </w:p>
  </w:endnote>
  <w:endnote w:type="continuationSeparator" w:id="0">
    <w:p w:rsidR="00FF6A69" w:rsidRDefault="00FF6A69" w:rsidP="0074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69" w:rsidRDefault="00FF6A69" w:rsidP="00744CA9">
      <w:pPr>
        <w:spacing w:after="0" w:line="240" w:lineRule="auto"/>
      </w:pPr>
      <w:r>
        <w:separator/>
      </w:r>
    </w:p>
  </w:footnote>
  <w:footnote w:type="continuationSeparator" w:id="0">
    <w:p w:rsidR="00FF6A69" w:rsidRDefault="00FF6A69" w:rsidP="00744CA9">
      <w:pPr>
        <w:spacing w:after="0" w:line="240" w:lineRule="auto"/>
      </w:pPr>
      <w:r>
        <w:continuationSeparator/>
      </w:r>
    </w:p>
  </w:footnote>
  <w:footnote w:id="1">
    <w:p w:rsidR="0067184C" w:rsidRPr="00EB37C0" w:rsidRDefault="0067184C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عمارة،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قاموس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المصطلحات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في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الحضارة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الإسلامية،</w:t>
      </w:r>
      <w:r w:rsidRPr="00EB37C0">
        <w:rPr>
          <w:rFonts w:cs="Arial"/>
          <w:b/>
          <w:bCs/>
          <w:sz w:val="22"/>
          <w:szCs w:val="22"/>
          <w:rtl/>
        </w:rPr>
        <w:t xml:space="preserve"> (</w:t>
      </w:r>
      <w:r w:rsidRPr="00EB37C0">
        <w:rPr>
          <w:rFonts w:cs="Arial" w:hint="cs"/>
          <w:b/>
          <w:bCs/>
          <w:sz w:val="22"/>
          <w:szCs w:val="22"/>
          <w:rtl/>
        </w:rPr>
        <w:t>بدون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المدينة</w:t>
      </w:r>
      <w:r w:rsidRPr="00EB37C0">
        <w:rPr>
          <w:rFonts w:cs="Arial"/>
          <w:b/>
          <w:bCs/>
          <w:sz w:val="22"/>
          <w:szCs w:val="22"/>
          <w:rtl/>
        </w:rPr>
        <w:t xml:space="preserve">: </w:t>
      </w:r>
      <w:r w:rsidRPr="00EB37C0">
        <w:rPr>
          <w:rFonts w:cs="Arial" w:hint="cs"/>
          <w:b/>
          <w:bCs/>
          <w:sz w:val="22"/>
          <w:szCs w:val="22"/>
          <w:rtl/>
        </w:rPr>
        <w:t>دار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الشروق،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 xml:space="preserve"> 1</w:t>
      </w:r>
      <w:r w:rsidRPr="00EB37C0">
        <w:rPr>
          <w:rFonts w:cs="Arial" w:hint="cs"/>
          <w:b/>
          <w:bCs/>
          <w:sz w:val="22"/>
          <w:szCs w:val="22"/>
          <w:rtl/>
        </w:rPr>
        <w:t>،</w:t>
      </w:r>
      <w:r w:rsidRPr="00EB37C0">
        <w:rPr>
          <w:rFonts w:cs="Arial"/>
          <w:b/>
          <w:bCs/>
          <w:sz w:val="22"/>
          <w:szCs w:val="22"/>
          <w:rtl/>
        </w:rPr>
        <w:t xml:space="preserve"> 1993</w:t>
      </w:r>
      <w:r w:rsidRPr="00EB37C0">
        <w:rPr>
          <w:rFonts w:cs="Arial" w:hint="cs"/>
          <w:b/>
          <w:bCs/>
          <w:sz w:val="22"/>
          <w:szCs w:val="22"/>
          <w:rtl/>
        </w:rPr>
        <w:t>م</w:t>
      </w:r>
      <w:r w:rsidRPr="00EB37C0">
        <w:rPr>
          <w:rFonts w:cs="Arial"/>
          <w:b/>
          <w:bCs/>
          <w:sz w:val="22"/>
          <w:szCs w:val="22"/>
          <w:rtl/>
        </w:rPr>
        <w:t>)</w:t>
      </w:r>
      <w:r w:rsidRPr="00EB37C0">
        <w:rPr>
          <w:rFonts w:cs="Arial" w:hint="cs"/>
          <w:b/>
          <w:bCs/>
          <w:sz w:val="22"/>
          <w:szCs w:val="22"/>
          <w:rtl/>
        </w:rPr>
        <w:t>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</w:t>
      </w:r>
      <w:r w:rsidRPr="00EB37C0">
        <w:rPr>
          <w:rFonts w:cs="Arial"/>
          <w:b/>
          <w:bCs/>
          <w:sz w:val="22"/>
          <w:szCs w:val="22"/>
          <w:rtl/>
        </w:rPr>
        <w:t xml:space="preserve"> 388</w:t>
      </w:r>
      <w:r w:rsidRPr="00EB37C0">
        <w:rPr>
          <w:b/>
          <w:bCs/>
          <w:sz w:val="22"/>
          <w:szCs w:val="22"/>
        </w:rPr>
        <w:t>.</w:t>
      </w:r>
    </w:p>
  </w:footnote>
  <w:footnote w:id="2">
    <w:p w:rsidR="00756581" w:rsidRPr="00EB37C0" w:rsidRDefault="00756581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rFonts w:cs="Arial" w:hint="cs"/>
          <w:b/>
          <w:bCs/>
          <w:sz w:val="22"/>
          <w:szCs w:val="22"/>
          <w:rtl/>
        </w:rPr>
        <w:t>توفيق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شاهين،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عوامل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تنمية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اللغة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العربية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/>
          <w:b/>
          <w:bCs/>
          <w:sz w:val="22"/>
          <w:szCs w:val="22"/>
          <w:rtl/>
        </w:rPr>
        <w:t xml:space="preserve">( </w:t>
      </w:r>
      <w:r w:rsidRPr="00EB37C0">
        <w:rPr>
          <w:rFonts w:cs="Arial" w:hint="cs"/>
          <w:b/>
          <w:bCs/>
          <w:sz w:val="22"/>
          <w:szCs w:val="22"/>
          <w:rtl/>
        </w:rPr>
        <w:t>بدون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المدينة</w:t>
      </w:r>
      <w:r w:rsidRPr="00EB37C0">
        <w:rPr>
          <w:rFonts w:cs="Arial"/>
          <w:b/>
          <w:bCs/>
          <w:sz w:val="22"/>
          <w:szCs w:val="22"/>
          <w:rtl/>
        </w:rPr>
        <w:t xml:space="preserve">: </w:t>
      </w:r>
      <w:r w:rsidRPr="00EB37C0">
        <w:rPr>
          <w:rFonts w:cs="Arial" w:hint="cs"/>
          <w:b/>
          <w:bCs/>
          <w:sz w:val="22"/>
          <w:szCs w:val="22"/>
          <w:rtl/>
        </w:rPr>
        <w:t>مكتبة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وهبة،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 xml:space="preserve"> 2</w:t>
      </w:r>
      <w:r w:rsidRPr="00EB37C0">
        <w:rPr>
          <w:rFonts w:cs="Arial" w:hint="cs"/>
          <w:b/>
          <w:bCs/>
          <w:sz w:val="22"/>
          <w:szCs w:val="22"/>
          <w:rtl/>
        </w:rPr>
        <w:t>،</w:t>
      </w:r>
      <w:r w:rsidRPr="00EB37C0">
        <w:rPr>
          <w:rFonts w:cs="Arial"/>
          <w:b/>
          <w:bCs/>
          <w:sz w:val="22"/>
          <w:szCs w:val="22"/>
          <w:rtl/>
        </w:rPr>
        <w:t xml:space="preserve"> 1993</w:t>
      </w:r>
      <w:r w:rsidRPr="00EB37C0">
        <w:rPr>
          <w:rFonts w:cs="Arial" w:hint="cs"/>
          <w:b/>
          <w:bCs/>
          <w:sz w:val="22"/>
          <w:szCs w:val="22"/>
          <w:rtl/>
        </w:rPr>
        <w:t>م</w:t>
      </w:r>
      <w:r w:rsidRPr="00EB37C0">
        <w:rPr>
          <w:rFonts w:cs="Arial"/>
          <w:b/>
          <w:bCs/>
          <w:sz w:val="22"/>
          <w:szCs w:val="22"/>
          <w:rtl/>
        </w:rPr>
        <w:t>)</w:t>
      </w:r>
      <w:r w:rsidRPr="00EB37C0">
        <w:rPr>
          <w:rFonts w:cs="Arial" w:hint="cs"/>
          <w:b/>
          <w:bCs/>
          <w:sz w:val="22"/>
          <w:szCs w:val="22"/>
          <w:rtl/>
        </w:rPr>
        <w:t>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</w:t>
      </w:r>
      <w:r w:rsidRPr="00EB37C0">
        <w:rPr>
          <w:rFonts w:cs="Arial"/>
          <w:b/>
          <w:bCs/>
          <w:sz w:val="22"/>
          <w:szCs w:val="22"/>
          <w:rtl/>
        </w:rPr>
        <w:t xml:space="preserve"> 21-24</w:t>
      </w:r>
      <w:r w:rsidRPr="00EB37C0">
        <w:rPr>
          <w:b/>
          <w:bCs/>
          <w:sz w:val="22"/>
          <w:szCs w:val="22"/>
        </w:rPr>
        <w:t xml:space="preserve">. </w:t>
      </w:r>
      <w:r w:rsidRPr="00EB37C0">
        <w:rPr>
          <w:rFonts w:hint="cs"/>
          <w:b/>
          <w:bCs/>
          <w:sz w:val="22"/>
          <w:szCs w:val="22"/>
          <w:rtl/>
        </w:rPr>
        <w:t>ينظر:</w:t>
      </w:r>
    </w:p>
  </w:footnote>
  <w:footnote w:id="3">
    <w:p w:rsidR="00756581" w:rsidRPr="00EB37C0" w:rsidRDefault="00756581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محمود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فهمي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حجازي،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مدخل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إلى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اللغة</w:t>
      </w:r>
      <w:r w:rsidRPr="00EB37C0">
        <w:rPr>
          <w:rFonts w:cs="Arial"/>
          <w:b/>
          <w:bCs/>
          <w:sz w:val="22"/>
          <w:szCs w:val="22"/>
          <w:rtl/>
        </w:rPr>
        <w:t xml:space="preserve"> (</w:t>
      </w:r>
      <w:r w:rsidRPr="00EB37C0">
        <w:rPr>
          <w:rFonts w:cs="Arial" w:hint="cs"/>
          <w:b/>
          <w:bCs/>
          <w:sz w:val="22"/>
          <w:szCs w:val="22"/>
          <w:rtl/>
        </w:rPr>
        <w:t>القاهرة</w:t>
      </w:r>
      <w:r w:rsidRPr="00EB37C0">
        <w:rPr>
          <w:rFonts w:cs="Arial"/>
          <w:b/>
          <w:bCs/>
          <w:sz w:val="22"/>
          <w:szCs w:val="22"/>
          <w:rtl/>
        </w:rPr>
        <w:t xml:space="preserve">: </w:t>
      </w:r>
      <w:r w:rsidRPr="00EB37C0">
        <w:rPr>
          <w:rFonts w:cs="Arial" w:hint="cs"/>
          <w:b/>
          <w:bCs/>
          <w:sz w:val="22"/>
          <w:szCs w:val="22"/>
          <w:rtl/>
        </w:rPr>
        <w:t>دار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قباء،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دون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السنة</w:t>
      </w:r>
      <w:r w:rsidRPr="00EB37C0">
        <w:rPr>
          <w:rFonts w:cs="Arial"/>
          <w:b/>
          <w:bCs/>
          <w:sz w:val="22"/>
          <w:szCs w:val="22"/>
          <w:rtl/>
        </w:rPr>
        <w:t>)</w:t>
      </w:r>
      <w:r w:rsidRPr="00EB37C0">
        <w:rPr>
          <w:rFonts w:cs="Arial" w:hint="cs"/>
          <w:b/>
          <w:bCs/>
          <w:sz w:val="22"/>
          <w:szCs w:val="22"/>
          <w:rtl/>
        </w:rPr>
        <w:t>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</w:t>
      </w:r>
      <w:r w:rsidRPr="00EB37C0">
        <w:rPr>
          <w:rFonts w:cs="Arial"/>
          <w:b/>
          <w:bCs/>
          <w:sz w:val="22"/>
          <w:szCs w:val="22"/>
          <w:rtl/>
        </w:rPr>
        <w:t xml:space="preserve"> 10</w:t>
      </w:r>
      <w:r w:rsidRPr="00EB37C0">
        <w:rPr>
          <w:b/>
          <w:bCs/>
          <w:sz w:val="22"/>
          <w:szCs w:val="22"/>
        </w:rPr>
        <w:t>.</w:t>
      </w:r>
    </w:p>
  </w:footnote>
  <w:footnote w:id="4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أحمد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حماد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1424</w:t>
      </w:r>
      <w:r w:rsidRPr="00EB37C0">
        <w:rPr>
          <w:rFonts w:cs="Arial" w:hint="cs"/>
          <w:b/>
          <w:bCs/>
          <w:sz w:val="22"/>
          <w:szCs w:val="22"/>
          <w:rtl/>
        </w:rPr>
        <w:t>هـ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العام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>1.</w:t>
      </w:r>
      <w:r w:rsidRPr="00EB37C0">
        <w:rPr>
          <w:rFonts w:cs="Arial" w:hint="cs"/>
          <w:b/>
          <w:bCs/>
          <w:sz w:val="22"/>
          <w:szCs w:val="22"/>
          <w:rtl/>
        </w:rPr>
        <w:t>المملكه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السعوديه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مكتبه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الملك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فهد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الوطنيه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>. 32</w:t>
      </w:r>
    </w:p>
  </w:footnote>
  <w:footnote w:id="5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أحمد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حماد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1424</w:t>
      </w:r>
      <w:r w:rsidRPr="00EB37C0">
        <w:rPr>
          <w:rFonts w:cs="Arial" w:hint="cs"/>
          <w:b/>
          <w:bCs/>
          <w:sz w:val="22"/>
          <w:szCs w:val="22"/>
          <w:rtl/>
        </w:rPr>
        <w:t>هـ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العام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>1.</w:t>
      </w:r>
      <w:r w:rsidRPr="00EB37C0">
        <w:rPr>
          <w:rFonts w:cs="Arial" w:hint="cs"/>
          <w:b/>
          <w:bCs/>
          <w:sz w:val="22"/>
          <w:szCs w:val="22"/>
          <w:rtl/>
        </w:rPr>
        <w:t>المملكه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السعوديه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مكتبه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الملك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فهد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الوطنيه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>. 36</w:t>
      </w:r>
    </w:p>
  </w:footnote>
  <w:footnote w:id="6">
    <w:p w:rsidR="00756581" w:rsidRPr="00EB37C0" w:rsidRDefault="00756581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حاتم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صالح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الضامن،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</w:t>
      </w:r>
      <w:r w:rsidRPr="00EB37C0">
        <w:rPr>
          <w:rFonts w:cs="Arial"/>
          <w:b/>
          <w:bCs/>
          <w:sz w:val="22"/>
          <w:szCs w:val="22"/>
          <w:rtl/>
        </w:rPr>
        <w:t xml:space="preserve"> 34</w:t>
      </w:r>
      <w:r w:rsidRPr="00EB37C0">
        <w:rPr>
          <w:b/>
          <w:bCs/>
          <w:sz w:val="22"/>
          <w:szCs w:val="22"/>
        </w:rPr>
        <w:t>.</w:t>
      </w:r>
    </w:p>
  </w:footnote>
  <w:footnote w:id="7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أحمد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حماد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1424</w:t>
      </w:r>
      <w:r w:rsidRPr="00EB37C0">
        <w:rPr>
          <w:rFonts w:cs="Arial" w:hint="cs"/>
          <w:b/>
          <w:bCs/>
          <w:sz w:val="22"/>
          <w:szCs w:val="22"/>
          <w:rtl/>
        </w:rPr>
        <w:t>هـ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العام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>1.</w:t>
      </w:r>
      <w:r w:rsidRPr="00EB37C0">
        <w:rPr>
          <w:rFonts w:cs="Arial" w:hint="cs"/>
          <w:b/>
          <w:bCs/>
          <w:sz w:val="22"/>
          <w:szCs w:val="22"/>
          <w:rtl/>
        </w:rPr>
        <w:t>المملكه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السعوديه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مكتبه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الملك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فهد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الوطنيه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>. 37</w:t>
      </w:r>
    </w:p>
  </w:footnote>
  <w:footnote w:id="8">
    <w:p w:rsidR="00E078AF" w:rsidRPr="00EB37C0" w:rsidRDefault="00E078AF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دراسات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في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اللغة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الوصفي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و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التاريخي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و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المقارن</w:t>
      </w:r>
      <w:r w:rsidRPr="00EB37C0">
        <w:rPr>
          <w:rFonts w:cs="Arial"/>
          <w:b/>
          <w:bCs/>
          <w:sz w:val="22"/>
          <w:szCs w:val="22"/>
          <w:rtl/>
        </w:rPr>
        <w:t xml:space="preserve">. </w:t>
      </w:r>
      <w:r w:rsidRPr="00EB37C0">
        <w:rPr>
          <w:rFonts w:cs="Arial" w:hint="cs"/>
          <w:b/>
          <w:bCs/>
          <w:sz w:val="22"/>
          <w:szCs w:val="22"/>
          <w:rtl/>
        </w:rPr>
        <w:t>تأليف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د</w:t>
      </w:r>
      <w:r w:rsidRPr="00EB37C0">
        <w:rPr>
          <w:rFonts w:cs="Arial"/>
          <w:b/>
          <w:bCs/>
          <w:sz w:val="22"/>
          <w:szCs w:val="22"/>
          <w:rtl/>
        </w:rPr>
        <w:t xml:space="preserve"> /</w:t>
      </w:r>
      <w:r w:rsidRPr="00EB37C0">
        <w:rPr>
          <w:rFonts w:cs="Arial" w:hint="cs"/>
          <w:b/>
          <w:bCs/>
          <w:sz w:val="22"/>
          <w:szCs w:val="22"/>
          <w:rtl/>
        </w:rPr>
        <w:t>صلاح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الدين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صالح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حسنين</w:t>
      </w:r>
      <w:r w:rsidRPr="00EB37C0">
        <w:rPr>
          <w:rFonts w:cs="Arial"/>
          <w:b/>
          <w:bCs/>
          <w:sz w:val="22"/>
          <w:szCs w:val="22"/>
          <w:rtl/>
        </w:rPr>
        <w:t xml:space="preserve"> .</w:t>
      </w:r>
      <w:r w:rsidRPr="00EB37C0">
        <w:rPr>
          <w:rFonts w:cs="Arial" w:hint="cs"/>
          <w:b/>
          <w:bCs/>
          <w:sz w:val="22"/>
          <w:szCs w:val="22"/>
          <w:rtl/>
        </w:rPr>
        <w:t>ص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 xml:space="preserve"> 35 </w:t>
      </w:r>
      <w:r w:rsidRPr="00EB37C0">
        <w:rPr>
          <w:rFonts w:cs="Arial" w:hint="cs"/>
          <w:b/>
          <w:bCs/>
          <w:sz w:val="22"/>
          <w:szCs w:val="22"/>
          <w:rtl/>
        </w:rPr>
        <w:t>و</w:t>
      </w:r>
      <w:r w:rsidRPr="00EB37C0">
        <w:rPr>
          <w:rFonts w:cs="Arial"/>
          <w:b/>
          <w:bCs/>
          <w:sz w:val="22"/>
          <w:szCs w:val="22"/>
          <w:rtl/>
        </w:rPr>
        <w:t xml:space="preserve"> 38 </w:t>
      </w:r>
      <w:r w:rsidRPr="00EB37C0">
        <w:rPr>
          <w:rFonts w:cs="Arial" w:hint="cs"/>
          <w:b/>
          <w:bCs/>
          <w:sz w:val="22"/>
          <w:szCs w:val="22"/>
          <w:rtl/>
        </w:rPr>
        <w:t>و</w:t>
      </w:r>
      <w:r w:rsidRPr="00EB37C0">
        <w:rPr>
          <w:rFonts w:cs="Arial"/>
          <w:b/>
          <w:bCs/>
          <w:sz w:val="22"/>
          <w:szCs w:val="22"/>
          <w:rtl/>
        </w:rPr>
        <w:t xml:space="preserve"> 40 </w:t>
      </w:r>
      <w:r w:rsidRPr="00EB37C0">
        <w:rPr>
          <w:rFonts w:cs="Arial" w:hint="cs"/>
          <w:b/>
          <w:bCs/>
          <w:sz w:val="22"/>
          <w:szCs w:val="22"/>
          <w:rtl/>
        </w:rPr>
        <w:t>و</w:t>
      </w:r>
      <w:r w:rsidRPr="00EB37C0">
        <w:rPr>
          <w:rFonts w:cs="Arial"/>
          <w:b/>
          <w:bCs/>
          <w:sz w:val="22"/>
          <w:szCs w:val="22"/>
          <w:rtl/>
        </w:rPr>
        <w:t xml:space="preserve"> 41</w:t>
      </w:r>
      <w:r w:rsidRPr="00EB37C0">
        <w:rPr>
          <w:b/>
          <w:bCs/>
          <w:sz w:val="22"/>
          <w:szCs w:val="22"/>
        </w:rPr>
        <w:t xml:space="preserve"> .</w:t>
      </w:r>
    </w:p>
  </w:footnote>
  <w:footnote w:id="9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أحمد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حماد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1424</w:t>
      </w:r>
      <w:r w:rsidRPr="00EB37C0">
        <w:rPr>
          <w:rFonts w:cs="Arial" w:hint="cs"/>
          <w:b/>
          <w:bCs/>
          <w:sz w:val="22"/>
          <w:szCs w:val="22"/>
          <w:rtl/>
        </w:rPr>
        <w:t>هـ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علم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العام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>1.</w:t>
      </w:r>
      <w:r w:rsidRPr="00EB37C0">
        <w:rPr>
          <w:rFonts w:cs="Arial" w:hint="cs"/>
          <w:b/>
          <w:bCs/>
          <w:sz w:val="22"/>
          <w:szCs w:val="22"/>
          <w:rtl/>
        </w:rPr>
        <w:t>المملكه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السعوديه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مكتبه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الملك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فهد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الوطنيه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>. 38</w:t>
      </w:r>
    </w:p>
  </w:footnote>
  <w:footnote w:id="10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جون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لوينز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2009.</w:t>
      </w:r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واللغويات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الطبعه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الأولى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الأردن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دار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جرير</w:t>
      </w:r>
      <w:r w:rsidRPr="00EB37C0">
        <w:rPr>
          <w:rFonts w:cs="Arial"/>
          <w:b/>
          <w:bCs/>
          <w:sz w:val="22"/>
          <w:szCs w:val="22"/>
          <w:rtl/>
        </w:rPr>
        <w:t>.24</w:t>
      </w:r>
    </w:p>
  </w:footnote>
  <w:footnote w:id="11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د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محمد</w:t>
      </w:r>
      <w:proofErr w:type="spellEnd"/>
      <w:proofErr w:type="gram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أحمد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السيد</w:t>
      </w:r>
      <w:r w:rsidRPr="00EB37C0">
        <w:rPr>
          <w:rFonts w:cs="Arial"/>
          <w:b/>
          <w:bCs/>
          <w:sz w:val="22"/>
          <w:szCs w:val="22"/>
          <w:rtl/>
        </w:rPr>
        <w:t>,1988</w:t>
      </w:r>
      <w:r w:rsidRPr="00EB37C0">
        <w:rPr>
          <w:rFonts w:cs="Arial" w:hint="cs"/>
          <w:b/>
          <w:bCs/>
          <w:sz w:val="22"/>
          <w:szCs w:val="22"/>
          <w:rtl/>
        </w:rPr>
        <w:t>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تدريسا</w:t>
      </w:r>
      <w:r w:rsidRPr="00EB37C0">
        <w:rPr>
          <w:rFonts w:cs="Arial"/>
          <w:b/>
          <w:bCs/>
          <w:sz w:val="22"/>
          <w:szCs w:val="22"/>
          <w:rtl/>
        </w:rPr>
        <w:t xml:space="preserve"> .. </w:t>
      </w:r>
      <w:proofErr w:type="spellStart"/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واكتسابا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الطبعه</w:t>
      </w:r>
      <w:proofErr w:type="spellEnd"/>
      <w:proofErr w:type="gram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الأولى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المملكه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السعوديه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دار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الفيصل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الثقافيه</w:t>
      </w:r>
      <w:r w:rsidRPr="00EB37C0">
        <w:rPr>
          <w:rFonts w:cs="Arial"/>
          <w:b/>
          <w:bCs/>
          <w:sz w:val="22"/>
          <w:szCs w:val="22"/>
          <w:rtl/>
        </w:rPr>
        <w:t>.15</w:t>
      </w:r>
    </w:p>
  </w:footnote>
  <w:footnote w:id="12">
    <w:p w:rsidR="005A65A5" w:rsidRPr="00EB37C0" w:rsidRDefault="005A65A5" w:rsidP="00874B11">
      <w:pPr>
        <w:pStyle w:val="a3"/>
        <w:bidi/>
        <w:rPr>
          <w:b/>
          <w:bCs/>
          <w:sz w:val="22"/>
          <w:szCs w:val="22"/>
          <w:rtl/>
        </w:rPr>
      </w:pPr>
      <w:r w:rsidRPr="00EB37C0">
        <w:rPr>
          <w:rStyle w:val="a4"/>
          <w:b/>
          <w:bCs/>
          <w:sz w:val="22"/>
          <w:szCs w:val="22"/>
        </w:rPr>
        <w:footnoteRef/>
      </w:r>
      <w:r w:rsidRPr="00EB37C0">
        <w:rPr>
          <w:b/>
          <w:bCs/>
          <w:sz w:val="22"/>
          <w:szCs w:val="22"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محسن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علي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gramStart"/>
      <w:r w:rsidRPr="00EB37C0">
        <w:rPr>
          <w:rFonts w:cs="Arial" w:hint="cs"/>
          <w:b/>
          <w:bCs/>
          <w:sz w:val="22"/>
          <w:szCs w:val="22"/>
          <w:rtl/>
        </w:rPr>
        <w:t>عطيه</w:t>
      </w:r>
      <w:r w:rsidRPr="00EB37C0">
        <w:rPr>
          <w:rFonts w:cs="Arial"/>
          <w:b/>
          <w:bCs/>
          <w:sz w:val="22"/>
          <w:szCs w:val="22"/>
          <w:rtl/>
        </w:rPr>
        <w:t>,</w:t>
      </w:r>
      <w:proofErr w:type="gramEnd"/>
      <w:r w:rsidRPr="00EB37C0">
        <w:rPr>
          <w:rFonts w:cs="Arial"/>
          <w:b/>
          <w:bCs/>
          <w:sz w:val="22"/>
          <w:szCs w:val="22"/>
          <w:rtl/>
        </w:rPr>
        <w:t>2009</w:t>
      </w:r>
      <w:r w:rsidRPr="00EB37C0">
        <w:rPr>
          <w:rFonts w:cs="Arial" w:hint="cs"/>
          <w:b/>
          <w:bCs/>
          <w:sz w:val="22"/>
          <w:szCs w:val="22"/>
          <w:rtl/>
        </w:rPr>
        <w:t>م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اللغه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proofErr w:type="spellStart"/>
      <w:r w:rsidRPr="00EB37C0">
        <w:rPr>
          <w:rFonts w:cs="Arial" w:hint="cs"/>
          <w:b/>
          <w:bCs/>
          <w:sz w:val="22"/>
          <w:szCs w:val="22"/>
          <w:rtl/>
        </w:rPr>
        <w:t>العربيه</w:t>
      </w:r>
      <w:proofErr w:type="spellEnd"/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مستوياتها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وتطبيقاتها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ط</w:t>
      </w:r>
      <w:r w:rsidRPr="00EB37C0">
        <w:rPr>
          <w:rFonts w:cs="Arial"/>
          <w:b/>
          <w:bCs/>
          <w:sz w:val="22"/>
          <w:szCs w:val="22"/>
          <w:rtl/>
        </w:rPr>
        <w:t>1.</w:t>
      </w:r>
      <w:r w:rsidRPr="00EB37C0">
        <w:rPr>
          <w:rFonts w:cs="Arial" w:hint="cs"/>
          <w:b/>
          <w:bCs/>
          <w:sz w:val="22"/>
          <w:szCs w:val="22"/>
          <w:rtl/>
        </w:rPr>
        <w:t>الأردن</w:t>
      </w:r>
      <w:r w:rsidRPr="00EB37C0">
        <w:rPr>
          <w:rFonts w:cs="Arial"/>
          <w:b/>
          <w:bCs/>
          <w:sz w:val="22"/>
          <w:szCs w:val="22"/>
          <w:rtl/>
        </w:rPr>
        <w:t>.</w:t>
      </w:r>
      <w:r w:rsidRPr="00EB37C0">
        <w:rPr>
          <w:rFonts w:cs="Arial" w:hint="cs"/>
          <w:b/>
          <w:bCs/>
          <w:sz w:val="22"/>
          <w:szCs w:val="22"/>
          <w:rtl/>
        </w:rPr>
        <w:t>دار</w:t>
      </w:r>
      <w:r w:rsidRPr="00EB37C0">
        <w:rPr>
          <w:rFonts w:cs="Arial"/>
          <w:b/>
          <w:bCs/>
          <w:sz w:val="22"/>
          <w:szCs w:val="22"/>
          <w:rtl/>
        </w:rPr>
        <w:t xml:space="preserve"> </w:t>
      </w:r>
      <w:r w:rsidRPr="00EB37C0">
        <w:rPr>
          <w:rFonts w:cs="Arial" w:hint="cs"/>
          <w:b/>
          <w:bCs/>
          <w:sz w:val="22"/>
          <w:szCs w:val="22"/>
          <w:rtl/>
        </w:rPr>
        <w:t>المناهج</w:t>
      </w:r>
      <w:r w:rsidRPr="00EB37C0">
        <w:rPr>
          <w:rFonts w:cs="Arial"/>
          <w:b/>
          <w:bCs/>
          <w:sz w:val="22"/>
          <w:szCs w:val="22"/>
          <w:rtl/>
        </w:rPr>
        <w:t>.16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63"/>
    <w:rsid w:val="00097AF0"/>
    <w:rsid w:val="00110F63"/>
    <w:rsid w:val="00311AAA"/>
    <w:rsid w:val="00465B9D"/>
    <w:rsid w:val="005A53F0"/>
    <w:rsid w:val="005A65A5"/>
    <w:rsid w:val="00671077"/>
    <w:rsid w:val="0067184C"/>
    <w:rsid w:val="00744CA9"/>
    <w:rsid w:val="00756581"/>
    <w:rsid w:val="007C284B"/>
    <w:rsid w:val="00874B11"/>
    <w:rsid w:val="00C33A03"/>
    <w:rsid w:val="00CC5FCE"/>
    <w:rsid w:val="00D95D8B"/>
    <w:rsid w:val="00DB3D8A"/>
    <w:rsid w:val="00E078AF"/>
    <w:rsid w:val="00E709DB"/>
    <w:rsid w:val="00E86E72"/>
    <w:rsid w:val="00EB37C0"/>
    <w:rsid w:val="00EC2D34"/>
    <w:rsid w:val="00F3689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5749"/>
  <w15:chartTrackingRefBased/>
  <w15:docId w15:val="{C31970D4-03E4-425B-BC7F-B787A0E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44CA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44CA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44CA9"/>
    <w:rPr>
      <w:vertAlign w:val="superscript"/>
    </w:rPr>
  </w:style>
  <w:style w:type="character" w:styleId="Hyperlink">
    <w:name w:val="Hyperlink"/>
    <w:basedOn w:val="a0"/>
    <w:uiPriority w:val="99"/>
    <w:unhideWhenUsed/>
    <w:rsid w:val="005A6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578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28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039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02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263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11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35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182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400">
          <w:marLeft w:val="0"/>
          <w:marRight w:val="7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595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45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77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21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44">
          <w:marLeft w:val="0"/>
          <w:marRight w:val="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E866-9274-4BBB-8285-2D68780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4294966980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 AL.Aamiry</dc:creator>
  <cp:keywords/>
  <dc:description/>
  <cp:lastModifiedBy>Dr.sabah AL.Aamiry</cp:lastModifiedBy>
  <cp:revision>10</cp:revision>
  <dcterms:created xsi:type="dcterms:W3CDTF">2017-01-25T09:21:00Z</dcterms:created>
  <dcterms:modified xsi:type="dcterms:W3CDTF">2017-01-25T21:19:00Z</dcterms:modified>
</cp:coreProperties>
</file>