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66" w:rsidRPr="00162B66" w:rsidRDefault="00162B66" w:rsidP="00162B66">
      <w:pPr>
        <w:pStyle w:val="a4"/>
        <w:tabs>
          <w:tab w:val="left" w:pos="1721"/>
        </w:tabs>
        <w:ind w:left="108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62B66">
        <w:rPr>
          <w:rFonts w:ascii="Simplified Arabic" w:hAnsi="Simplified Arabic" w:cs="Simplified Arabic"/>
          <w:b/>
          <w:bCs/>
          <w:sz w:val="32"/>
          <w:szCs w:val="32"/>
          <w:rtl/>
        </w:rPr>
        <w:t>كيف تختار أسلوب معالجة المعلومات؟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 xml:space="preserve">  ويقصد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62B66"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المرحلة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معالجة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وتعد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الخطوة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خطوة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مهمة من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خطوات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تصميم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البحث،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لذا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ينبغي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يحدد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سوف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يطبقه لمعالجة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قبل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البدء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تنفيذ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وهذا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يستلزم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معرفة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ما يلي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أولا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: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العوامل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الرئيسة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المؤثرة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اختيار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المعالجة</w:t>
      </w:r>
      <w:r w:rsidRPr="00162B66">
        <w:rPr>
          <w:rFonts w:ascii="Simplified Arabic" w:hAnsi="Simplified Arabic" w:cs="Simplified Arabic"/>
          <w:sz w:val="32"/>
          <w:szCs w:val="32"/>
        </w:rPr>
        <w:t>:</w:t>
      </w:r>
    </w:p>
    <w:p w:rsid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1-أسئلة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أو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اختبار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فروضه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مثال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: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الفروق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ذات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الدلالة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الإحصائية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عن</w:t>
      </w:r>
      <w:r w:rsidRPr="00162B66">
        <w:rPr>
          <w:rFonts w:ascii="Simplified Arabic" w:hAnsi="Simplified Arabic" w:cs="Simplified Arabic"/>
          <w:sz w:val="32"/>
          <w:szCs w:val="32"/>
          <w:rtl/>
          <w:lang w:bidi="ar-IQ"/>
        </w:rPr>
        <w:t>د 05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،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بين استجابات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أفراد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مجتمع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تجاه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المتطلبات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المادية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والبشرية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لتطبيق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الإدارة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الالكترونية التي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ترجع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متغيرات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المرحلة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الدراسية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_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المؤهل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–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سنوات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الخدمة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_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العمل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بالمدرسة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_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الدورات التدريبية؟.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 xml:space="preserve">  فهذا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السؤال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يسلط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الضوء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المناسب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هو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الكمي.</w:t>
      </w:r>
    </w:p>
    <w:p w:rsidR="00162B66" w:rsidRDefault="00162B66" w:rsidP="00162B66">
      <w:pPr>
        <w:pStyle w:val="a3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2-طبيعة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المشكلة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مثال 1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تسعى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مشكلة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الدراسة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تحديد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اتجاهات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التربوي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الإدارة والتخطيط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التربوي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بجامعة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الإمام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محمد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بن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سعود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الإسلامية.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فهنا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نرى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طبيعة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تحدد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لا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مثال 2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الحاجة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الماسة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لاستنباط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معايير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واضحة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وعمليه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وشاملة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للتأصيل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الإسلامي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للإدارة التربوية.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طبيعة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المشكلة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هنا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تحدد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الأسلوب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الإحصائي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الكيفي.</w:t>
      </w:r>
    </w:p>
    <w:p w:rsidR="00162B66" w:rsidRDefault="00162B66" w:rsidP="00162B66">
      <w:pPr>
        <w:pStyle w:val="a3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3-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منهج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المطبق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62B66">
        <w:rPr>
          <w:rFonts w:ascii="Simplified Arabic" w:hAnsi="Simplified Arabic" w:cs="Simplified Arabic"/>
          <w:sz w:val="32"/>
          <w:szCs w:val="32"/>
          <w:rtl/>
        </w:rPr>
        <w:t>مثا</w:t>
      </w:r>
      <w:proofErr w:type="spellEnd"/>
      <w:r w:rsidRPr="00162B66">
        <w:rPr>
          <w:rFonts w:ascii="Simplified Arabic" w:hAnsi="Simplified Arabic" w:cs="Simplified Arabic"/>
          <w:sz w:val="32"/>
          <w:szCs w:val="32"/>
          <w:rtl/>
          <w:lang w:bidi="ar-IQ"/>
        </w:rPr>
        <w:t>ل 1:</w:t>
      </w:r>
      <w:r w:rsidRPr="00162B66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الوثائقي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: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يتطلب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تحليلاً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كيفياً</w:t>
      </w:r>
      <w:r w:rsidRPr="00162B66">
        <w:rPr>
          <w:rFonts w:ascii="Simplified Arabic" w:hAnsi="Simplified Arabic" w:cs="Simplified Arabic"/>
          <w:sz w:val="32"/>
          <w:szCs w:val="32"/>
        </w:rPr>
        <w:t>.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مثال 2: البحث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القائم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المحتوى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يتطلب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تحليلاً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كمياً.</w:t>
      </w:r>
    </w:p>
    <w:p w:rsidR="00162B66" w:rsidRDefault="00162B66" w:rsidP="00162B66">
      <w:pPr>
        <w:pStyle w:val="a3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أداة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البحث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مثال</w:t>
      </w:r>
      <w:r w:rsidRPr="00162B66">
        <w:rPr>
          <w:rFonts w:ascii="Simplified Arabic" w:hAnsi="Simplified Arabic" w:cs="Simplified Arabic"/>
          <w:sz w:val="32"/>
          <w:szCs w:val="32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أداة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الملاحظة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الرئيسي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أسلوبا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كيفياً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</w:rPr>
        <w:t xml:space="preserve">-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أداة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62B66">
        <w:rPr>
          <w:rFonts w:ascii="Simplified Arabic" w:hAnsi="Simplified Arabic" w:cs="Simplified Arabic"/>
          <w:sz w:val="32"/>
          <w:szCs w:val="32"/>
          <w:rtl/>
        </w:rPr>
        <w:t>استبانة</w:t>
      </w:r>
      <w:proofErr w:type="spellEnd"/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مغلقة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: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يغلب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يكون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أسلوب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أسلوباً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كمياً</w:t>
      </w:r>
      <w:r w:rsidRPr="00162B66">
        <w:rPr>
          <w:rFonts w:ascii="Simplified Arabic" w:hAnsi="Simplified Arabic" w:cs="Simplified Arabic"/>
          <w:sz w:val="32"/>
          <w:szCs w:val="32"/>
        </w:rPr>
        <w:t>.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lastRenderedPageBreak/>
        <w:t>وعليه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أيضاً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فإنه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لا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القول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بأن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المفاضلة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بين أساليب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معالجة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تعود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لذوق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الباحث ورغبته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الأمثلة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السابقة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يتضح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أساليب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معالجة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وتحليلها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تنقسم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قسمين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والتحليل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الكيفي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والتي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ينبغي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الباحث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يتعرف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عليهما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معرفة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تمكنه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من الاختيار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المناسب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بحثه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وسوف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نستعرضهما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ثانياً.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ثانياً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: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أساليب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معالجة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المعلومات:</w:t>
      </w:r>
    </w:p>
    <w:p w:rsid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1-التحليل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الكيفي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ويقصد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62B66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استنتاج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المؤشرات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والأدلة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الكيفية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ومحاولة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الربط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بين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الحقائق واستنتاج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العلاقات.</w:t>
      </w:r>
    </w:p>
    <w:p w:rsidR="00162B66" w:rsidRDefault="00162B66" w:rsidP="00162B66">
      <w:pPr>
        <w:pStyle w:val="a3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162B66">
        <w:rPr>
          <w:rFonts w:ascii="Simplified Arabic" w:hAnsi="Simplified Arabic" w:cs="Simplified Arabic"/>
          <w:sz w:val="32"/>
          <w:szCs w:val="32"/>
          <w:rtl/>
        </w:rPr>
        <w:t>2-التحليل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الكمي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: </w:t>
      </w:r>
    </w:p>
    <w:p w:rsidR="00162B66" w:rsidRPr="00162B66" w:rsidRDefault="00162B66" w:rsidP="00162B66">
      <w:pPr>
        <w:pStyle w:val="a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وتعرف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بمرحلة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)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(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ويقصد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162B66">
        <w:rPr>
          <w:rFonts w:ascii="Simplified Arabic" w:hAnsi="Simplified Arabic" w:cs="Simplified Arabic"/>
          <w:sz w:val="32"/>
          <w:szCs w:val="32"/>
          <w:rtl/>
        </w:rPr>
        <w:t>به</w:t>
      </w:r>
      <w:proofErr w:type="spellEnd"/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رقمياً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،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أي استنتاج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المؤشرات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والأدلة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الرقمية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الدالة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الظاهرة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المدروسة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،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ويعني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أيضاً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معالجة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المعلومات معالجة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رقمية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خلال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تطبيق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أساليب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الإحصاء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الوصفي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ولاستنتاجي</w:t>
      </w:r>
      <w:r w:rsidRPr="00162B66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 xml:space="preserve"> وسيتم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شرح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هذين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النوعين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في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مرحلة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>التنفيذ</w:t>
      </w:r>
      <w:r w:rsidRPr="00162B66">
        <w:rPr>
          <w:rFonts w:ascii="Simplified Arabic" w:hAnsi="Simplified Arabic" w:cs="Simplified Arabic"/>
          <w:sz w:val="32"/>
          <w:szCs w:val="32"/>
        </w:rPr>
        <w:t xml:space="preserve"> .</w:t>
      </w:r>
      <w:r w:rsidRPr="00162B66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162B66" w:rsidRPr="00162B66" w:rsidRDefault="00162B66" w:rsidP="00162B66">
      <w:pPr>
        <w:tabs>
          <w:tab w:val="left" w:pos="1721"/>
        </w:tabs>
        <w:bidi/>
        <w:ind w:left="360"/>
        <w:rPr>
          <w:rFonts w:ascii="Simplified Arabic" w:hAnsi="Simplified Arabic" w:cs="Simplified Arabic"/>
          <w:sz w:val="32"/>
          <w:szCs w:val="32"/>
          <w:rtl/>
        </w:rPr>
      </w:pPr>
    </w:p>
    <w:p w:rsidR="00271BBA" w:rsidRPr="00162B66" w:rsidRDefault="00271BBA">
      <w:pPr>
        <w:rPr>
          <w:rFonts w:ascii="Simplified Arabic" w:hAnsi="Simplified Arabic" w:cs="Simplified Arabic"/>
          <w:sz w:val="32"/>
          <w:szCs w:val="32"/>
        </w:rPr>
      </w:pPr>
    </w:p>
    <w:sectPr w:rsidR="00271BBA" w:rsidRPr="00162B66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4C6"/>
    <w:multiLevelType w:val="hybridMultilevel"/>
    <w:tmpl w:val="40AA207E"/>
    <w:lvl w:ilvl="0" w:tplc="D6A64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2B66"/>
    <w:rsid w:val="00162B66"/>
    <w:rsid w:val="00271BBA"/>
    <w:rsid w:val="00782BAA"/>
    <w:rsid w:val="007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66"/>
    <w:pPr>
      <w:spacing w:after="100" w:afterAutospacing="1" w:line="240" w:lineRule="auto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B66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162B66"/>
    <w:pPr>
      <w:bidi/>
      <w:spacing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2018-01-12T15:35:00Z</dcterms:created>
  <dcterms:modified xsi:type="dcterms:W3CDTF">2018-01-12T15:38:00Z</dcterms:modified>
</cp:coreProperties>
</file>