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A1" w:rsidRDefault="006933A1" w:rsidP="006933A1">
      <w:pPr>
        <w:rPr>
          <w:rFonts w:hint="cs"/>
          <w:b/>
          <w:bCs/>
          <w:sz w:val="40"/>
          <w:szCs w:val="40"/>
          <w:rtl/>
        </w:rPr>
      </w:pPr>
      <w:r>
        <w:rPr>
          <w:rFonts w:hint="cs"/>
          <w:b/>
          <w:bCs/>
          <w:sz w:val="40"/>
          <w:szCs w:val="40"/>
          <w:rtl/>
        </w:rPr>
        <w:t xml:space="preserve">الجامعة المستنصرية </w:t>
      </w:r>
      <w:r>
        <w:rPr>
          <w:b/>
          <w:bCs/>
          <w:sz w:val="40"/>
          <w:szCs w:val="40"/>
          <w:rtl/>
        </w:rPr>
        <w:t>–</w:t>
      </w:r>
      <w:r>
        <w:rPr>
          <w:rFonts w:hint="cs"/>
          <w:b/>
          <w:bCs/>
          <w:sz w:val="40"/>
          <w:szCs w:val="40"/>
          <w:rtl/>
        </w:rPr>
        <w:t xml:space="preserve"> كلية الآداب </w:t>
      </w:r>
    </w:p>
    <w:p w:rsidR="006933A1" w:rsidRDefault="006933A1" w:rsidP="006933A1">
      <w:pPr>
        <w:rPr>
          <w:rFonts w:hint="cs"/>
          <w:b/>
          <w:bCs/>
          <w:sz w:val="40"/>
          <w:szCs w:val="40"/>
          <w:rtl/>
        </w:rPr>
      </w:pPr>
      <w:r>
        <w:rPr>
          <w:rFonts w:hint="cs"/>
          <w:b/>
          <w:bCs/>
          <w:sz w:val="40"/>
          <w:szCs w:val="40"/>
          <w:rtl/>
        </w:rPr>
        <w:t xml:space="preserve">قسم اللغة العربية </w:t>
      </w:r>
    </w:p>
    <w:p w:rsidR="006933A1" w:rsidRDefault="006933A1" w:rsidP="006933A1">
      <w:pPr>
        <w:rPr>
          <w:rFonts w:hint="cs"/>
          <w:b/>
          <w:bCs/>
          <w:sz w:val="40"/>
          <w:szCs w:val="40"/>
          <w:rtl/>
        </w:rPr>
      </w:pPr>
      <w:r>
        <w:rPr>
          <w:rFonts w:hint="cs"/>
          <w:b/>
          <w:bCs/>
          <w:sz w:val="40"/>
          <w:szCs w:val="40"/>
          <w:rtl/>
        </w:rPr>
        <w:t xml:space="preserve">المرحلة الثانية </w:t>
      </w:r>
      <w:r>
        <w:rPr>
          <w:b/>
          <w:bCs/>
          <w:sz w:val="40"/>
          <w:szCs w:val="40"/>
          <w:rtl/>
        </w:rPr>
        <w:t>–</w:t>
      </w:r>
      <w:r>
        <w:rPr>
          <w:rFonts w:hint="cs"/>
          <w:b/>
          <w:bCs/>
          <w:sz w:val="40"/>
          <w:szCs w:val="40"/>
          <w:rtl/>
        </w:rPr>
        <w:t xml:space="preserve"> مناهج المفسرين </w:t>
      </w:r>
    </w:p>
    <w:p w:rsidR="006933A1" w:rsidRDefault="006933A1" w:rsidP="006933A1">
      <w:pPr>
        <w:rPr>
          <w:rFonts w:hint="cs"/>
          <w:b/>
          <w:bCs/>
          <w:sz w:val="40"/>
          <w:szCs w:val="40"/>
          <w:rtl/>
        </w:rPr>
      </w:pPr>
      <w:r>
        <w:rPr>
          <w:rFonts w:hint="cs"/>
          <w:b/>
          <w:bCs/>
          <w:sz w:val="40"/>
          <w:szCs w:val="40"/>
          <w:rtl/>
        </w:rPr>
        <w:t xml:space="preserve">د. علي عيسى </w:t>
      </w:r>
    </w:p>
    <w:p w:rsidR="006933A1" w:rsidRDefault="006933A1" w:rsidP="006933A1">
      <w:pPr>
        <w:rPr>
          <w:rFonts w:hint="cs"/>
          <w:b/>
          <w:bCs/>
          <w:sz w:val="40"/>
          <w:szCs w:val="40"/>
          <w:rtl/>
        </w:rPr>
      </w:pPr>
      <w:r>
        <w:rPr>
          <w:rFonts w:hint="cs"/>
          <w:b/>
          <w:bCs/>
          <w:sz w:val="40"/>
          <w:szCs w:val="40"/>
          <w:rtl/>
        </w:rPr>
        <w:t xml:space="preserve">محاضرة رقم </w:t>
      </w:r>
      <w:proofErr w:type="gramStart"/>
      <w:r>
        <w:rPr>
          <w:rFonts w:hint="cs"/>
          <w:b/>
          <w:bCs/>
          <w:sz w:val="40"/>
          <w:szCs w:val="40"/>
          <w:rtl/>
        </w:rPr>
        <w:t>( 2</w:t>
      </w:r>
      <w:proofErr w:type="gramEnd"/>
      <w:r>
        <w:rPr>
          <w:rFonts w:hint="cs"/>
          <w:b/>
          <w:bCs/>
          <w:sz w:val="40"/>
          <w:szCs w:val="40"/>
          <w:rtl/>
        </w:rPr>
        <w:t xml:space="preserve"> )</w:t>
      </w:r>
    </w:p>
    <w:p w:rsidR="00E42BEE" w:rsidRPr="006933A1" w:rsidRDefault="006933A1" w:rsidP="006933A1">
      <w:pPr>
        <w:jc w:val="center"/>
        <w:rPr>
          <w:b/>
          <w:bCs/>
          <w:sz w:val="40"/>
          <w:szCs w:val="40"/>
          <w:rtl/>
        </w:rPr>
      </w:pPr>
      <w:r>
        <w:rPr>
          <w:rFonts w:hint="cs"/>
          <w:b/>
          <w:bCs/>
          <w:sz w:val="40"/>
          <w:szCs w:val="40"/>
          <w:rtl/>
        </w:rPr>
        <w:t xml:space="preserve">التفسير بالمأثور </w:t>
      </w:r>
    </w:p>
    <w:p w:rsidR="00E42BEE" w:rsidRPr="00FB4506" w:rsidRDefault="00E42BEE" w:rsidP="00CA775F">
      <w:pPr>
        <w:jc w:val="both"/>
        <w:rPr>
          <w:sz w:val="32"/>
          <w:szCs w:val="32"/>
          <w:lang w:bidi="ar-IQ"/>
        </w:rPr>
      </w:pPr>
      <w:r w:rsidRPr="00FB4506">
        <w:rPr>
          <w:b/>
          <w:bCs/>
          <w:sz w:val="32"/>
          <w:szCs w:val="32"/>
          <w:rtl/>
        </w:rPr>
        <w:t>ينقسم التفسير إلى قسمين</w:t>
      </w:r>
      <w:r w:rsidRPr="00FB4506">
        <w:rPr>
          <w:b/>
          <w:bCs/>
          <w:sz w:val="32"/>
          <w:szCs w:val="32"/>
          <w:lang w:bidi="ar-IQ"/>
        </w:rPr>
        <w:t>:</w:t>
      </w:r>
    </w:p>
    <w:p w:rsidR="00E42BEE" w:rsidRPr="00FB4506" w:rsidRDefault="00E42BEE" w:rsidP="00FB4506">
      <w:pPr>
        <w:pStyle w:val="a3"/>
        <w:numPr>
          <w:ilvl w:val="0"/>
          <w:numId w:val="9"/>
        </w:numPr>
        <w:jc w:val="both"/>
        <w:rPr>
          <w:sz w:val="40"/>
          <w:szCs w:val="40"/>
          <w:lang w:bidi="ar-IQ"/>
        </w:rPr>
      </w:pPr>
      <w:r w:rsidRPr="00FB4506">
        <w:rPr>
          <w:b/>
          <w:bCs/>
          <w:sz w:val="40"/>
          <w:szCs w:val="40"/>
          <w:rtl/>
        </w:rPr>
        <w:t>التفسير بالمأثور</w:t>
      </w:r>
      <w:r w:rsidRPr="00FB4506">
        <w:rPr>
          <w:b/>
          <w:bCs/>
          <w:sz w:val="40"/>
          <w:szCs w:val="40"/>
          <w:lang w:bidi="ar-IQ"/>
        </w:rPr>
        <w:t>:</w:t>
      </w:r>
    </w:p>
    <w:p w:rsidR="00E42BEE" w:rsidRPr="00D74EF7" w:rsidRDefault="00AB0E58" w:rsidP="00CA775F">
      <w:pPr>
        <w:jc w:val="both"/>
        <w:rPr>
          <w:b/>
          <w:bCs/>
          <w:sz w:val="28"/>
          <w:szCs w:val="28"/>
        </w:rPr>
      </w:pPr>
      <w:r>
        <w:rPr>
          <w:rFonts w:hint="cs"/>
          <w:b/>
          <w:bCs/>
          <w:sz w:val="28"/>
          <w:szCs w:val="28"/>
          <w:rtl/>
        </w:rPr>
        <w:t xml:space="preserve">   </w:t>
      </w:r>
      <w:r w:rsidR="00E42BEE" w:rsidRPr="00D74EF7">
        <w:rPr>
          <w:b/>
          <w:bCs/>
          <w:sz w:val="28"/>
          <w:szCs w:val="28"/>
          <w:rtl/>
        </w:rPr>
        <w:t>ويشمل</w:t>
      </w:r>
      <w:r w:rsidR="00D74EF7">
        <w:rPr>
          <w:rFonts w:hint="cs"/>
          <w:b/>
          <w:bCs/>
          <w:sz w:val="28"/>
          <w:szCs w:val="28"/>
          <w:rtl/>
        </w:rPr>
        <w:t xml:space="preserve"> عدة </w:t>
      </w:r>
      <w:proofErr w:type="gramStart"/>
      <w:r w:rsidR="00D74EF7">
        <w:rPr>
          <w:rFonts w:hint="cs"/>
          <w:b/>
          <w:bCs/>
          <w:sz w:val="28"/>
          <w:szCs w:val="28"/>
          <w:rtl/>
        </w:rPr>
        <w:t>أقسام :</w:t>
      </w:r>
      <w:proofErr w:type="gramEnd"/>
      <w:r w:rsidR="00E42BEE" w:rsidRPr="00D74EF7">
        <w:rPr>
          <w:b/>
          <w:bCs/>
          <w:sz w:val="28"/>
          <w:szCs w:val="28"/>
          <w:rtl/>
        </w:rPr>
        <w:t xml:space="preserve"> تفسير القرآن بالقرآن ؛ لأن ما أجمل وأطلق في مكان ب</w:t>
      </w:r>
      <w:r w:rsidR="005F5BDD">
        <w:rPr>
          <w:rFonts w:hint="cs"/>
          <w:b/>
          <w:bCs/>
          <w:sz w:val="28"/>
          <w:szCs w:val="28"/>
          <w:rtl/>
        </w:rPr>
        <w:t>ُ</w:t>
      </w:r>
      <w:r w:rsidR="00E42BEE" w:rsidRPr="00D74EF7">
        <w:rPr>
          <w:b/>
          <w:bCs/>
          <w:sz w:val="28"/>
          <w:szCs w:val="28"/>
          <w:rtl/>
        </w:rPr>
        <w:t>ي</w:t>
      </w:r>
      <w:r w:rsidR="005F5BDD">
        <w:rPr>
          <w:rFonts w:hint="cs"/>
          <w:b/>
          <w:bCs/>
          <w:sz w:val="28"/>
          <w:szCs w:val="28"/>
          <w:rtl/>
        </w:rPr>
        <w:t>ِّ</w:t>
      </w:r>
      <w:r w:rsidR="00E42BEE" w:rsidRPr="00D74EF7">
        <w:rPr>
          <w:b/>
          <w:bCs/>
          <w:sz w:val="28"/>
          <w:szCs w:val="28"/>
          <w:rtl/>
        </w:rPr>
        <w:t xml:space="preserve">ن وقيد في مكان آخر، والتفسير </w:t>
      </w:r>
      <w:r w:rsidR="00D74EF7">
        <w:rPr>
          <w:rFonts w:hint="cs"/>
          <w:b/>
          <w:bCs/>
          <w:sz w:val="28"/>
          <w:szCs w:val="28"/>
          <w:rtl/>
        </w:rPr>
        <w:t>بالسنة النبوية</w:t>
      </w:r>
      <w:r w:rsidR="00E42BEE" w:rsidRPr="00D74EF7">
        <w:rPr>
          <w:b/>
          <w:bCs/>
          <w:sz w:val="28"/>
          <w:szCs w:val="28"/>
          <w:rtl/>
        </w:rPr>
        <w:t xml:space="preserve"> </w:t>
      </w:r>
      <w:r w:rsidR="00D74EF7">
        <w:rPr>
          <w:rFonts w:hint="cs"/>
          <w:b/>
          <w:bCs/>
          <w:sz w:val="28"/>
          <w:szCs w:val="28"/>
          <w:rtl/>
        </w:rPr>
        <w:t>والتفسير بأقوال</w:t>
      </w:r>
      <w:r w:rsidR="00D74EF7">
        <w:rPr>
          <w:b/>
          <w:bCs/>
          <w:sz w:val="28"/>
          <w:szCs w:val="28"/>
          <w:rtl/>
        </w:rPr>
        <w:t xml:space="preserve"> </w:t>
      </w:r>
      <w:r w:rsidR="00E42BEE" w:rsidRPr="00D74EF7">
        <w:rPr>
          <w:b/>
          <w:bCs/>
          <w:sz w:val="28"/>
          <w:szCs w:val="28"/>
          <w:rtl/>
        </w:rPr>
        <w:t>الصحابة والتابعين</w:t>
      </w:r>
      <w:r w:rsidR="00E42BEE" w:rsidRPr="00D74EF7">
        <w:rPr>
          <w:b/>
          <w:bCs/>
          <w:sz w:val="28"/>
          <w:szCs w:val="28"/>
          <w:lang w:bidi="ar-IQ"/>
        </w:rPr>
        <w:t>.</w:t>
      </w:r>
    </w:p>
    <w:p w:rsidR="00D74EF7" w:rsidRPr="008B4411" w:rsidRDefault="00D74EF7" w:rsidP="00CA775F">
      <w:pPr>
        <w:pStyle w:val="a3"/>
        <w:numPr>
          <w:ilvl w:val="0"/>
          <w:numId w:val="5"/>
        </w:numPr>
        <w:jc w:val="both"/>
        <w:rPr>
          <w:b/>
          <w:bCs/>
          <w:sz w:val="28"/>
          <w:szCs w:val="28"/>
          <w:rtl/>
        </w:rPr>
      </w:pPr>
      <w:r w:rsidRPr="008B4411">
        <w:rPr>
          <w:b/>
          <w:bCs/>
          <w:sz w:val="28"/>
          <w:szCs w:val="28"/>
          <w:rtl/>
        </w:rPr>
        <w:t>تفسير القرآن بالقرآن، قوله تعا</w:t>
      </w:r>
      <w:r w:rsidRPr="008B4411">
        <w:rPr>
          <w:rFonts w:hint="cs"/>
          <w:b/>
          <w:bCs/>
          <w:sz w:val="28"/>
          <w:szCs w:val="28"/>
          <w:rtl/>
        </w:rPr>
        <w:t>لى</w:t>
      </w:r>
      <w:r w:rsidRPr="008B4411">
        <w:rPr>
          <w:rFonts w:hint="cs"/>
          <w:b/>
          <w:bCs/>
          <w:sz w:val="28"/>
          <w:szCs w:val="28"/>
          <w:rtl/>
          <w:lang w:bidi="ar-IQ"/>
        </w:rPr>
        <w:t xml:space="preserve"> في سورة المائدة </w:t>
      </w:r>
      <w:r w:rsidR="00E42BEE" w:rsidRPr="008B4411">
        <w:rPr>
          <w:b/>
          <w:bCs/>
          <w:sz w:val="28"/>
          <w:szCs w:val="28"/>
          <w:rtl/>
        </w:rPr>
        <w:t>﴿</w:t>
      </w:r>
      <w:r w:rsidR="00E42BEE" w:rsidRPr="008B4411">
        <w:rPr>
          <w:b/>
          <w:bCs/>
          <w:sz w:val="28"/>
          <w:szCs w:val="28"/>
          <w:lang w:bidi="ar-IQ"/>
        </w:rPr>
        <w:t> </w:t>
      </w:r>
      <w:proofErr w:type="spellStart"/>
      <w:r w:rsidR="00E42BEE" w:rsidRPr="008B4411">
        <w:rPr>
          <w:b/>
          <w:bCs/>
          <w:sz w:val="28"/>
          <w:szCs w:val="28"/>
          <w:rtl/>
        </w:rPr>
        <w:t>يَاأَيُّهَا</w:t>
      </w:r>
      <w:proofErr w:type="spellEnd"/>
      <w:r w:rsidR="00E42BEE" w:rsidRPr="008B4411">
        <w:rPr>
          <w:b/>
          <w:bCs/>
          <w:sz w:val="28"/>
          <w:szCs w:val="28"/>
          <w:rtl/>
        </w:rPr>
        <w:t xml:space="preserve"> الَّذِينَ آمَنُوا أَوْفُوا بِالْعُقُودِ</w:t>
      </w:r>
      <w:r w:rsidR="008B4411">
        <w:rPr>
          <w:rFonts w:hint="cs"/>
          <w:b/>
          <w:bCs/>
          <w:sz w:val="28"/>
          <w:szCs w:val="28"/>
          <w:rtl/>
        </w:rPr>
        <w:t xml:space="preserve"> *</w:t>
      </w:r>
      <w:r w:rsidR="00E42BEE" w:rsidRPr="008B4411">
        <w:rPr>
          <w:b/>
          <w:bCs/>
          <w:sz w:val="28"/>
          <w:szCs w:val="28"/>
          <w:rtl/>
        </w:rPr>
        <w:t xml:space="preserve"> أُحِلَّتْ لَكُمْ بَهِيمَةُ الْأَنْعَامِ إِلَّا مَا يُتْلَى عَلَيْكُمْ</w:t>
      </w:r>
      <w:r w:rsidR="00E42BEE" w:rsidRPr="008B4411">
        <w:rPr>
          <w:b/>
          <w:bCs/>
          <w:sz w:val="28"/>
          <w:szCs w:val="28"/>
          <w:lang w:bidi="ar-IQ"/>
        </w:rPr>
        <w:t> </w:t>
      </w:r>
      <w:r w:rsidR="00E42BEE" w:rsidRPr="008B4411">
        <w:rPr>
          <w:b/>
          <w:bCs/>
          <w:sz w:val="28"/>
          <w:szCs w:val="28"/>
          <w:rtl/>
        </w:rPr>
        <w:t xml:space="preserve">﴾ </w:t>
      </w:r>
      <w:r w:rsidRPr="008B4411">
        <w:rPr>
          <w:rFonts w:hint="cs"/>
          <w:b/>
          <w:bCs/>
          <w:sz w:val="28"/>
          <w:szCs w:val="28"/>
          <w:rtl/>
          <w:lang w:bidi="ar-IQ"/>
        </w:rPr>
        <w:t>،</w:t>
      </w:r>
      <w:r w:rsidR="00E42BEE" w:rsidRPr="008B4411">
        <w:rPr>
          <w:b/>
          <w:bCs/>
          <w:sz w:val="28"/>
          <w:szCs w:val="28"/>
          <w:rtl/>
        </w:rPr>
        <w:t xml:space="preserve"> فقوله تعالى</w:t>
      </w:r>
      <w:r w:rsidR="00E42BEE" w:rsidRPr="008B4411">
        <w:rPr>
          <w:b/>
          <w:bCs/>
          <w:sz w:val="28"/>
          <w:szCs w:val="28"/>
          <w:lang w:bidi="ar-IQ"/>
        </w:rPr>
        <w:t xml:space="preserve">: </w:t>
      </w:r>
      <w:r w:rsidR="00E42BEE" w:rsidRPr="008B4411">
        <w:rPr>
          <w:b/>
          <w:bCs/>
          <w:sz w:val="28"/>
          <w:szCs w:val="28"/>
          <w:rtl/>
        </w:rPr>
        <w:t>﴿</w:t>
      </w:r>
      <w:r w:rsidR="00E42BEE" w:rsidRPr="008B4411">
        <w:rPr>
          <w:b/>
          <w:bCs/>
          <w:sz w:val="28"/>
          <w:szCs w:val="28"/>
          <w:lang w:bidi="ar-IQ"/>
        </w:rPr>
        <w:t> </w:t>
      </w:r>
      <w:r w:rsidR="00E42BEE" w:rsidRPr="008B4411">
        <w:rPr>
          <w:b/>
          <w:bCs/>
          <w:sz w:val="28"/>
          <w:szCs w:val="28"/>
          <w:rtl/>
        </w:rPr>
        <w:t>إِلَّا مَا يُتْلَى عَلَيْكُمْ</w:t>
      </w:r>
      <w:r w:rsidR="00E42BEE" w:rsidRPr="008B4411">
        <w:rPr>
          <w:b/>
          <w:bCs/>
          <w:sz w:val="28"/>
          <w:szCs w:val="28"/>
          <w:lang w:bidi="ar-IQ"/>
        </w:rPr>
        <w:t> </w:t>
      </w:r>
      <w:r w:rsidR="00E42BEE" w:rsidRPr="008B4411">
        <w:rPr>
          <w:b/>
          <w:bCs/>
          <w:sz w:val="28"/>
          <w:szCs w:val="28"/>
          <w:rtl/>
        </w:rPr>
        <w:t>﴾ فسر بالآية رقم 3 من السورة</w:t>
      </w:r>
      <w:r w:rsidRPr="008B4411">
        <w:rPr>
          <w:rFonts w:hint="cs"/>
          <w:b/>
          <w:bCs/>
          <w:sz w:val="28"/>
          <w:szCs w:val="28"/>
          <w:rtl/>
        </w:rPr>
        <w:t xml:space="preserve"> نفسها</w:t>
      </w:r>
      <w:r w:rsidR="00E42BEE" w:rsidRPr="008B4411">
        <w:rPr>
          <w:b/>
          <w:bCs/>
          <w:sz w:val="28"/>
          <w:szCs w:val="28"/>
          <w:rtl/>
        </w:rPr>
        <w:t xml:space="preserve"> وهي قوله تعالى</w:t>
      </w:r>
      <w:r w:rsidR="00E42BEE" w:rsidRPr="008B4411">
        <w:rPr>
          <w:b/>
          <w:bCs/>
          <w:sz w:val="28"/>
          <w:szCs w:val="28"/>
          <w:lang w:bidi="ar-IQ"/>
        </w:rPr>
        <w:t xml:space="preserve">: </w:t>
      </w:r>
      <w:r w:rsidR="00E42BEE" w:rsidRPr="008B4411">
        <w:rPr>
          <w:b/>
          <w:bCs/>
          <w:sz w:val="28"/>
          <w:szCs w:val="28"/>
          <w:rtl/>
        </w:rPr>
        <w:t>﴿</w:t>
      </w:r>
      <w:r w:rsidR="00E42BEE" w:rsidRPr="008B4411">
        <w:rPr>
          <w:b/>
          <w:bCs/>
          <w:sz w:val="28"/>
          <w:szCs w:val="28"/>
          <w:lang w:bidi="ar-IQ"/>
        </w:rPr>
        <w:t> </w:t>
      </w:r>
      <w:r w:rsidR="00E42BEE" w:rsidRPr="008B4411">
        <w:rPr>
          <w:b/>
          <w:bCs/>
          <w:sz w:val="28"/>
          <w:szCs w:val="28"/>
          <w:rtl/>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w:t>
      </w:r>
      <w:r w:rsidR="00E42BEE" w:rsidRPr="008B4411">
        <w:rPr>
          <w:b/>
          <w:bCs/>
          <w:sz w:val="28"/>
          <w:szCs w:val="28"/>
          <w:lang w:bidi="ar-IQ"/>
        </w:rPr>
        <w:t> </w:t>
      </w:r>
      <w:r w:rsidR="00E42BEE" w:rsidRPr="008B4411">
        <w:rPr>
          <w:b/>
          <w:bCs/>
          <w:sz w:val="28"/>
          <w:szCs w:val="28"/>
          <w:rtl/>
        </w:rPr>
        <w:t xml:space="preserve">﴾  </w:t>
      </w:r>
    </w:p>
    <w:p w:rsidR="00D74EF7" w:rsidRDefault="00D74EF7" w:rsidP="00CA775F">
      <w:pPr>
        <w:jc w:val="both"/>
        <w:rPr>
          <w:b/>
          <w:bCs/>
          <w:sz w:val="28"/>
          <w:szCs w:val="28"/>
          <w:lang w:bidi="ar-IQ"/>
        </w:rPr>
      </w:pPr>
      <w:r>
        <w:rPr>
          <w:rFonts w:hint="cs"/>
          <w:b/>
          <w:bCs/>
          <w:sz w:val="28"/>
          <w:szCs w:val="28"/>
          <w:rtl/>
        </w:rPr>
        <w:t xml:space="preserve">    </w:t>
      </w:r>
      <w:r w:rsidR="00E42BEE" w:rsidRPr="00D74EF7">
        <w:rPr>
          <w:b/>
          <w:bCs/>
          <w:sz w:val="28"/>
          <w:szCs w:val="28"/>
          <w:rtl/>
        </w:rPr>
        <w:t>ومن أمثلة ذلك</w:t>
      </w:r>
      <w:r>
        <w:rPr>
          <w:rFonts w:hint="cs"/>
          <w:b/>
          <w:bCs/>
          <w:sz w:val="28"/>
          <w:szCs w:val="28"/>
          <w:rtl/>
        </w:rPr>
        <w:t xml:space="preserve"> أيضا</w:t>
      </w:r>
      <w:r w:rsidR="00E42BEE" w:rsidRPr="00D74EF7">
        <w:rPr>
          <w:b/>
          <w:bCs/>
          <w:sz w:val="28"/>
          <w:szCs w:val="28"/>
          <w:rtl/>
        </w:rPr>
        <w:t xml:space="preserve"> قوله تعالى</w:t>
      </w:r>
      <w:r w:rsidR="008B4411">
        <w:rPr>
          <w:b/>
          <w:bCs/>
          <w:sz w:val="28"/>
          <w:szCs w:val="28"/>
          <w:lang w:bidi="ar-IQ"/>
        </w:rPr>
        <w:t xml:space="preserve"> </w:t>
      </w:r>
      <w:r w:rsidR="008B4411">
        <w:rPr>
          <w:rFonts w:hint="cs"/>
          <w:b/>
          <w:bCs/>
          <w:sz w:val="28"/>
          <w:szCs w:val="28"/>
          <w:rtl/>
          <w:lang w:bidi="ar-IQ"/>
        </w:rPr>
        <w:t xml:space="preserve">في سورة </w:t>
      </w:r>
      <w:proofErr w:type="gramStart"/>
      <w:r w:rsidR="008B4411">
        <w:rPr>
          <w:rFonts w:hint="cs"/>
          <w:b/>
          <w:bCs/>
          <w:sz w:val="28"/>
          <w:szCs w:val="28"/>
          <w:rtl/>
          <w:lang w:bidi="ar-IQ"/>
        </w:rPr>
        <w:t>المعارج</w:t>
      </w:r>
      <w:r w:rsidR="00E42BEE" w:rsidRPr="00D74EF7">
        <w:rPr>
          <w:b/>
          <w:bCs/>
          <w:sz w:val="28"/>
          <w:szCs w:val="28"/>
          <w:lang w:bidi="ar-IQ"/>
        </w:rPr>
        <w:t xml:space="preserve"> </w:t>
      </w:r>
      <w:r w:rsidR="00E42BEE" w:rsidRPr="00D74EF7">
        <w:rPr>
          <w:b/>
          <w:bCs/>
          <w:sz w:val="28"/>
          <w:szCs w:val="28"/>
          <w:rtl/>
        </w:rPr>
        <w:t>﴿</w:t>
      </w:r>
      <w:proofErr w:type="gramEnd"/>
      <w:r w:rsidR="00E42BEE" w:rsidRPr="00D74EF7">
        <w:rPr>
          <w:b/>
          <w:bCs/>
          <w:sz w:val="28"/>
          <w:szCs w:val="28"/>
          <w:lang w:bidi="ar-IQ"/>
        </w:rPr>
        <w:t> </w:t>
      </w:r>
      <w:r>
        <w:rPr>
          <w:rFonts w:hint="cs"/>
          <w:b/>
          <w:bCs/>
          <w:sz w:val="28"/>
          <w:szCs w:val="28"/>
          <w:rtl/>
        </w:rPr>
        <w:t>إ</w:t>
      </w:r>
      <w:r w:rsidR="00E42BEE" w:rsidRPr="00D74EF7">
        <w:rPr>
          <w:b/>
          <w:bCs/>
          <w:sz w:val="28"/>
          <w:szCs w:val="28"/>
          <w:rtl/>
        </w:rPr>
        <w:t>نَّ الْإِنْسَانَ خُلِقَ هَلُوعًا</w:t>
      </w:r>
      <w:r w:rsidR="00E42BEE" w:rsidRPr="00D74EF7">
        <w:rPr>
          <w:b/>
          <w:bCs/>
          <w:sz w:val="28"/>
          <w:szCs w:val="28"/>
          <w:lang w:bidi="ar-IQ"/>
        </w:rPr>
        <w:t> </w:t>
      </w:r>
      <w:r w:rsidR="00E42BEE" w:rsidRPr="00D74EF7">
        <w:rPr>
          <w:b/>
          <w:bCs/>
          <w:sz w:val="28"/>
          <w:szCs w:val="28"/>
          <w:rtl/>
        </w:rPr>
        <w:t>﴾ فسر بالآيات التي بعده ﴿</w:t>
      </w:r>
      <w:r w:rsidR="00E42BEE" w:rsidRPr="00D74EF7">
        <w:rPr>
          <w:b/>
          <w:bCs/>
          <w:sz w:val="28"/>
          <w:szCs w:val="28"/>
          <w:lang w:bidi="ar-IQ"/>
        </w:rPr>
        <w:t> </w:t>
      </w:r>
      <w:r w:rsidR="00E42BEE" w:rsidRPr="00D74EF7">
        <w:rPr>
          <w:b/>
          <w:bCs/>
          <w:sz w:val="28"/>
          <w:szCs w:val="28"/>
          <w:rtl/>
        </w:rPr>
        <w:t>إِذَا مَسَّهُ الشَّرُّ جَزُوعًا</w:t>
      </w:r>
      <w:r w:rsidR="00E42BEE" w:rsidRPr="00D74EF7">
        <w:rPr>
          <w:b/>
          <w:bCs/>
          <w:sz w:val="28"/>
          <w:szCs w:val="28"/>
          <w:lang w:bidi="ar-IQ"/>
        </w:rPr>
        <w:t> * </w:t>
      </w:r>
      <w:r w:rsidR="00E42BEE" w:rsidRPr="00D74EF7">
        <w:rPr>
          <w:b/>
          <w:bCs/>
          <w:sz w:val="28"/>
          <w:szCs w:val="28"/>
          <w:rtl/>
        </w:rPr>
        <w:t>وَإِذَا مَسَّهُ الْخَيْرُ مَنُوعًا</w:t>
      </w:r>
      <w:r w:rsidR="00E42BEE" w:rsidRPr="00D74EF7">
        <w:rPr>
          <w:b/>
          <w:bCs/>
          <w:sz w:val="28"/>
          <w:szCs w:val="28"/>
          <w:lang w:bidi="ar-IQ"/>
        </w:rPr>
        <w:t> * </w:t>
      </w:r>
      <w:r w:rsidR="00E42BEE" w:rsidRPr="00D74EF7">
        <w:rPr>
          <w:b/>
          <w:bCs/>
          <w:sz w:val="28"/>
          <w:szCs w:val="28"/>
          <w:rtl/>
        </w:rPr>
        <w:t>إِلَّا الْمُصَلِّينَ</w:t>
      </w:r>
      <w:r w:rsidR="00E42BEE" w:rsidRPr="00D74EF7">
        <w:rPr>
          <w:b/>
          <w:bCs/>
          <w:sz w:val="28"/>
          <w:szCs w:val="28"/>
          <w:lang w:bidi="ar-IQ"/>
        </w:rPr>
        <w:t> </w:t>
      </w:r>
      <w:r w:rsidR="00E42BEE" w:rsidRPr="00D74EF7">
        <w:rPr>
          <w:b/>
          <w:bCs/>
          <w:sz w:val="28"/>
          <w:szCs w:val="28"/>
          <w:rtl/>
        </w:rPr>
        <w:t>﴾</w:t>
      </w:r>
      <w:r w:rsidR="008B4411">
        <w:rPr>
          <w:rFonts w:hint="cs"/>
          <w:b/>
          <w:bCs/>
          <w:sz w:val="28"/>
          <w:szCs w:val="28"/>
          <w:rtl/>
          <w:lang w:bidi="ar-IQ"/>
        </w:rPr>
        <w:t xml:space="preserve"> .</w:t>
      </w:r>
      <w:r w:rsidR="00E42BEE" w:rsidRPr="00D74EF7">
        <w:rPr>
          <w:b/>
          <w:bCs/>
          <w:sz w:val="28"/>
          <w:szCs w:val="28"/>
          <w:rtl/>
        </w:rPr>
        <w:t xml:space="preserve"> </w:t>
      </w:r>
    </w:p>
    <w:p w:rsidR="008B4411" w:rsidRPr="008B4411" w:rsidRDefault="00D74EF7" w:rsidP="00CA775F">
      <w:pPr>
        <w:pStyle w:val="a3"/>
        <w:numPr>
          <w:ilvl w:val="0"/>
          <w:numId w:val="5"/>
        </w:numPr>
        <w:jc w:val="both"/>
        <w:rPr>
          <w:sz w:val="28"/>
          <w:szCs w:val="28"/>
          <w:lang w:bidi="ar-IQ"/>
        </w:rPr>
      </w:pPr>
      <w:r>
        <w:rPr>
          <w:rFonts w:hint="cs"/>
          <w:b/>
          <w:bCs/>
          <w:sz w:val="28"/>
          <w:szCs w:val="28"/>
          <w:rtl/>
        </w:rPr>
        <w:t>تفسير القرآن بالسنة النبوية</w:t>
      </w:r>
      <w:r w:rsidR="00E42BEE" w:rsidRPr="00D74EF7">
        <w:rPr>
          <w:b/>
          <w:bCs/>
          <w:sz w:val="28"/>
          <w:szCs w:val="28"/>
          <w:rtl/>
        </w:rPr>
        <w:t xml:space="preserve"> </w:t>
      </w:r>
      <w:r>
        <w:rPr>
          <w:rFonts w:hint="cs"/>
          <w:b/>
          <w:bCs/>
          <w:sz w:val="28"/>
          <w:szCs w:val="28"/>
          <w:rtl/>
        </w:rPr>
        <w:t xml:space="preserve">المأثورة </w:t>
      </w:r>
      <w:r w:rsidR="00E42BEE" w:rsidRPr="00D74EF7">
        <w:rPr>
          <w:b/>
          <w:bCs/>
          <w:sz w:val="28"/>
          <w:szCs w:val="28"/>
          <w:rtl/>
        </w:rPr>
        <w:t>عن الرسول صلى الله عليه وسلم</w:t>
      </w:r>
      <w:r w:rsidR="008B4411">
        <w:rPr>
          <w:rFonts w:hint="cs"/>
          <w:b/>
          <w:bCs/>
          <w:sz w:val="28"/>
          <w:szCs w:val="28"/>
          <w:rtl/>
        </w:rPr>
        <w:t xml:space="preserve"> ومثالها قوله تعالى في سورة </w:t>
      </w:r>
      <w:proofErr w:type="gramStart"/>
      <w:r w:rsidR="008B4411">
        <w:rPr>
          <w:rFonts w:hint="cs"/>
          <w:b/>
          <w:bCs/>
          <w:sz w:val="28"/>
          <w:szCs w:val="28"/>
          <w:rtl/>
        </w:rPr>
        <w:t>الفاتحة</w:t>
      </w:r>
      <w:r w:rsidR="00E42BEE" w:rsidRPr="00D74EF7">
        <w:rPr>
          <w:b/>
          <w:bCs/>
          <w:sz w:val="28"/>
          <w:szCs w:val="28"/>
          <w:rtl/>
        </w:rPr>
        <w:t xml:space="preserve"> ﴿</w:t>
      </w:r>
      <w:proofErr w:type="gramEnd"/>
      <w:r w:rsidR="00E42BEE" w:rsidRPr="00D74EF7">
        <w:rPr>
          <w:b/>
          <w:bCs/>
          <w:sz w:val="28"/>
          <w:szCs w:val="28"/>
          <w:lang w:bidi="ar-IQ"/>
        </w:rPr>
        <w:t> </w:t>
      </w:r>
      <w:r w:rsidR="00E42BEE" w:rsidRPr="00D74EF7">
        <w:rPr>
          <w:b/>
          <w:bCs/>
          <w:sz w:val="28"/>
          <w:szCs w:val="28"/>
          <w:rtl/>
        </w:rPr>
        <w:t>غَيْرِ الْمَغْضُوبِ عَلَيْهِمْ وَلَا الضَّالِّينَ</w:t>
      </w:r>
      <w:r w:rsidR="00E42BEE" w:rsidRPr="00D74EF7">
        <w:rPr>
          <w:b/>
          <w:bCs/>
          <w:sz w:val="28"/>
          <w:szCs w:val="28"/>
          <w:lang w:bidi="ar-IQ"/>
        </w:rPr>
        <w:t> </w:t>
      </w:r>
      <w:r w:rsidR="00E42BEE" w:rsidRPr="00D74EF7">
        <w:rPr>
          <w:b/>
          <w:bCs/>
          <w:sz w:val="28"/>
          <w:szCs w:val="28"/>
          <w:rtl/>
        </w:rPr>
        <w:t>﴾ فسر الرسول صلى الله عليه وسلم المغضوب عليهم: بالي</w:t>
      </w:r>
      <w:r w:rsidR="008B4411">
        <w:rPr>
          <w:b/>
          <w:bCs/>
          <w:sz w:val="28"/>
          <w:szCs w:val="28"/>
          <w:rtl/>
        </w:rPr>
        <w:t xml:space="preserve">هود، والضالين: بالنصارى </w:t>
      </w:r>
      <w:r w:rsidR="008B4411">
        <w:rPr>
          <w:rFonts w:hint="cs"/>
          <w:b/>
          <w:bCs/>
          <w:sz w:val="28"/>
          <w:szCs w:val="28"/>
          <w:rtl/>
        </w:rPr>
        <w:t>.</w:t>
      </w:r>
    </w:p>
    <w:p w:rsidR="00E42BEE" w:rsidRDefault="00346F76" w:rsidP="00CA775F">
      <w:pPr>
        <w:jc w:val="both"/>
        <w:rPr>
          <w:sz w:val="28"/>
          <w:szCs w:val="28"/>
          <w:rtl/>
          <w:lang w:bidi="ar-IQ"/>
        </w:rPr>
      </w:pPr>
      <w:r>
        <w:rPr>
          <w:b/>
          <w:bCs/>
          <w:sz w:val="28"/>
          <w:szCs w:val="28"/>
          <w:lang w:bidi="ar-IQ"/>
        </w:rPr>
        <w:t xml:space="preserve"> </w:t>
      </w:r>
      <w:r w:rsidR="008B4411" w:rsidRPr="008B4411">
        <w:rPr>
          <w:b/>
          <w:bCs/>
          <w:sz w:val="28"/>
          <w:szCs w:val="28"/>
          <w:lang w:bidi="ar-IQ"/>
        </w:rPr>
        <w:t xml:space="preserve">  </w:t>
      </w:r>
      <w:r w:rsidR="00E42BEE" w:rsidRPr="008B4411">
        <w:rPr>
          <w:b/>
          <w:bCs/>
          <w:sz w:val="28"/>
          <w:szCs w:val="28"/>
          <w:lang w:bidi="ar-IQ"/>
        </w:rPr>
        <w:t xml:space="preserve"> </w:t>
      </w:r>
      <w:r w:rsidR="00E42BEE" w:rsidRPr="008B4411">
        <w:rPr>
          <w:b/>
          <w:bCs/>
          <w:sz w:val="28"/>
          <w:szCs w:val="28"/>
          <w:rtl/>
        </w:rPr>
        <w:t xml:space="preserve">ومن ذلك </w:t>
      </w:r>
      <w:r w:rsidR="00D90FEC">
        <w:rPr>
          <w:rFonts w:hint="cs"/>
          <w:b/>
          <w:bCs/>
          <w:sz w:val="28"/>
          <w:szCs w:val="28"/>
          <w:rtl/>
        </w:rPr>
        <w:t xml:space="preserve">ايضا </w:t>
      </w:r>
      <w:r w:rsidR="00E42BEE" w:rsidRPr="008B4411">
        <w:rPr>
          <w:b/>
          <w:bCs/>
          <w:sz w:val="28"/>
          <w:szCs w:val="28"/>
          <w:rtl/>
        </w:rPr>
        <w:t>ما روى عن ابن مسعو</w:t>
      </w:r>
      <w:r w:rsidR="008B4411">
        <w:rPr>
          <w:b/>
          <w:bCs/>
          <w:sz w:val="28"/>
          <w:szCs w:val="28"/>
          <w:rtl/>
        </w:rPr>
        <w:t>د رضي الله عنه أنه قال: لما نزل</w:t>
      </w:r>
      <w:r w:rsidR="008B4411">
        <w:rPr>
          <w:rFonts w:hint="cs"/>
          <w:b/>
          <w:bCs/>
          <w:sz w:val="28"/>
          <w:szCs w:val="28"/>
          <w:rtl/>
        </w:rPr>
        <w:t xml:space="preserve"> قوله </w:t>
      </w:r>
      <w:proofErr w:type="gramStart"/>
      <w:r w:rsidR="008B4411">
        <w:rPr>
          <w:rFonts w:hint="cs"/>
          <w:b/>
          <w:bCs/>
          <w:sz w:val="28"/>
          <w:szCs w:val="28"/>
          <w:rtl/>
        </w:rPr>
        <w:t>تعالى</w:t>
      </w:r>
      <w:r w:rsidR="00E42BEE" w:rsidRPr="008B4411">
        <w:rPr>
          <w:b/>
          <w:bCs/>
          <w:sz w:val="28"/>
          <w:szCs w:val="28"/>
          <w:rtl/>
        </w:rPr>
        <w:t xml:space="preserve"> ﴿</w:t>
      </w:r>
      <w:proofErr w:type="gramEnd"/>
      <w:r w:rsidR="00E42BEE" w:rsidRPr="008B4411">
        <w:rPr>
          <w:b/>
          <w:bCs/>
          <w:sz w:val="28"/>
          <w:szCs w:val="28"/>
          <w:lang w:bidi="ar-IQ"/>
        </w:rPr>
        <w:t> </w:t>
      </w:r>
      <w:r w:rsidR="00E42BEE" w:rsidRPr="008B4411">
        <w:rPr>
          <w:b/>
          <w:bCs/>
          <w:sz w:val="28"/>
          <w:szCs w:val="28"/>
          <w:rtl/>
        </w:rPr>
        <w:t>الَّذِينَ آمَنُوا وَلَمْ يَلْبِسُوا إِيمَانَهُمْ بِظُلْمٍ</w:t>
      </w:r>
      <w:r w:rsidR="00E42BEE" w:rsidRPr="008B4411">
        <w:rPr>
          <w:b/>
          <w:bCs/>
          <w:sz w:val="28"/>
          <w:szCs w:val="28"/>
          <w:lang w:bidi="ar-IQ"/>
        </w:rPr>
        <w:t> </w:t>
      </w:r>
      <w:r w:rsidR="00E42BEE" w:rsidRPr="008B4411">
        <w:rPr>
          <w:b/>
          <w:bCs/>
          <w:sz w:val="28"/>
          <w:szCs w:val="28"/>
          <w:rtl/>
        </w:rPr>
        <w:t xml:space="preserve">﴾ </w:t>
      </w:r>
      <w:r w:rsidR="008B4411">
        <w:rPr>
          <w:rFonts w:hint="cs"/>
          <w:b/>
          <w:bCs/>
          <w:sz w:val="28"/>
          <w:szCs w:val="28"/>
          <w:rtl/>
          <w:lang w:bidi="ar-IQ"/>
        </w:rPr>
        <w:t>،</w:t>
      </w:r>
      <w:r w:rsidR="00E42BEE" w:rsidRPr="008B4411">
        <w:rPr>
          <w:b/>
          <w:bCs/>
          <w:sz w:val="28"/>
          <w:szCs w:val="28"/>
          <w:rtl/>
        </w:rPr>
        <w:t xml:space="preserve"> شق ذلك على المسلمين، وقالوا أيُّنا لا يظلم نفسه؟ فق</w:t>
      </w:r>
      <w:r w:rsidR="008B4411">
        <w:rPr>
          <w:b/>
          <w:bCs/>
          <w:sz w:val="28"/>
          <w:szCs w:val="28"/>
          <w:rtl/>
        </w:rPr>
        <w:t xml:space="preserve">ال: رسول </w:t>
      </w:r>
      <w:proofErr w:type="gramStart"/>
      <w:r w:rsidR="008B4411">
        <w:rPr>
          <w:b/>
          <w:bCs/>
          <w:sz w:val="28"/>
          <w:szCs w:val="28"/>
          <w:rtl/>
        </w:rPr>
        <w:t xml:space="preserve">الله </w:t>
      </w:r>
      <w:r w:rsidR="00E42BEE" w:rsidRPr="008B4411">
        <w:rPr>
          <w:b/>
          <w:bCs/>
          <w:sz w:val="28"/>
          <w:szCs w:val="28"/>
          <w:lang w:bidi="ar-IQ"/>
        </w:rPr>
        <w:t> </w:t>
      </w:r>
      <w:r w:rsidR="008B4411">
        <w:rPr>
          <w:b/>
          <w:bCs/>
          <w:sz w:val="28"/>
          <w:szCs w:val="28"/>
          <w:lang w:bidi="ar-IQ"/>
        </w:rPr>
        <w:t>:</w:t>
      </w:r>
      <w:proofErr w:type="gramEnd"/>
      <w:r w:rsidR="00E42BEE" w:rsidRPr="008B4411">
        <w:rPr>
          <w:b/>
          <w:bCs/>
          <w:sz w:val="28"/>
          <w:szCs w:val="28"/>
          <w:rtl/>
        </w:rPr>
        <w:t>ليس ذلك إنما هو الشرك، ألم تسمعوا قول لقمان لابنه</w:t>
      </w:r>
      <w:r w:rsidR="00E42BEE" w:rsidRPr="008B4411">
        <w:rPr>
          <w:b/>
          <w:bCs/>
          <w:sz w:val="28"/>
          <w:szCs w:val="28"/>
          <w:lang w:bidi="ar-IQ"/>
        </w:rPr>
        <w:t>: </w:t>
      </w:r>
      <w:r w:rsidR="00E42BEE" w:rsidRPr="008B4411">
        <w:rPr>
          <w:b/>
          <w:bCs/>
          <w:sz w:val="28"/>
          <w:szCs w:val="28"/>
          <w:rtl/>
        </w:rPr>
        <w:t>﴿</w:t>
      </w:r>
      <w:r w:rsidR="00E42BEE" w:rsidRPr="008B4411">
        <w:rPr>
          <w:b/>
          <w:bCs/>
          <w:sz w:val="28"/>
          <w:szCs w:val="28"/>
          <w:lang w:bidi="ar-IQ"/>
        </w:rPr>
        <w:t> </w:t>
      </w:r>
      <w:proofErr w:type="spellStart"/>
      <w:r w:rsidR="00E42BEE" w:rsidRPr="008B4411">
        <w:rPr>
          <w:b/>
          <w:bCs/>
          <w:sz w:val="28"/>
          <w:szCs w:val="28"/>
          <w:rtl/>
        </w:rPr>
        <w:t>يَابُنَيَّ</w:t>
      </w:r>
      <w:proofErr w:type="spellEnd"/>
      <w:r w:rsidR="00E42BEE" w:rsidRPr="008B4411">
        <w:rPr>
          <w:b/>
          <w:bCs/>
          <w:sz w:val="28"/>
          <w:szCs w:val="28"/>
          <w:rtl/>
        </w:rPr>
        <w:t xml:space="preserve"> لَا تُشْرِكْ بِاللَّهِ إِنَّ الشِّرْكَ لَظُلْمٌ عَظِيمٌ</w:t>
      </w:r>
      <w:r w:rsidR="00E42BEE" w:rsidRPr="008B4411">
        <w:rPr>
          <w:b/>
          <w:bCs/>
          <w:sz w:val="28"/>
          <w:szCs w:val="28"/>
          <w:lang w:bidi="ar-IQ"/>
        </w:rPr>
        <w:t> </w:t>
      </w:r>
      <w:r w:rsidR="00E42BEE" w:rsidRPr="008B4411">
        <w:rPr>
          <w:b/>
          <w:bCs/>
          <w:sz w:val="28"/>
          <w:szCs w:val="28"/>
          <w:rtl/>
        </w:rPr>
        <w:t xml:space="preserve">﴾ </w:t>
      </w:r>
      <w:r w:rsidR="008B4411">
        <w:rPr>
          <w:rFonts w:hint="cs"/>
          <w:sz w:val="28"/>
          <w:szCs w:val="28"/>
          <w:rtl/>
          <w:lang w:bidi="ar-IQ"/>
        </w:rPr>
        <w:t>.</w:t>
      </w:r>
    </w:p>
    <w:p w:rsidR="00346F76" w:rsidRDefault="00A37CCF" w:rsidP="008E1227">
      <w:pPr>
        <w:pStyle w:val="a3"/>
        <w:numPr>
          <w:ilvl w:val="0"/>
          <w:numId w:val="5"/>
        </w:numPr>
        <w:jc w:val="both"/>
        <w:rPr>
          <w:b/>
          <w:bCs/>
          <w:sz w:val="28"/>
          <w:szCs w:val="28"/>
          <w:lang w:bidi="ar-IQ"/>
        </w:rPr>
      </w:pPr>
      <w:r w:rsidRPr="00A37CCF">
        <w:rPr>
          <w:rFonts w:hint="cs"/>
          <w:b/>
          <w:bCs/>
          <w:sz w:val="28"/>
          <w:szCs w:val="28"/>
          <w:rtl/>
          <w:lang w:bidi="ar-IQ"/>
        </w:rPr>
        <w:t xml:space="preserve">تفسير الصحابة </w:t>
      </w:r>
      <w:proofErr w:type="gramStart"/>
      <w:r w:rsidRPr="00A37CCF">
        <w:rPr>
          <w:rFonts w:hint="cs"/>
          <w:b/>
          <w:bCs/>
          <w:sz w:val="28"/>
          <w:szCs w:val="28"/>
          <w:rtl/>
          <w:lang w:bidi="ar-IQ"/>
        </w:rPr>
        <w:t>للقرآن</w:t>
      </w:r>
      <w:r>
        <w:rPr>
          <w:rFonts w:hint="cs"/>
          <w:b/>
          <w:bCs/>
          <w:sz w:val="28"/>
          <w:szCs w:val="28"/>
          <w:rtl/>
          <w:lang w:bidi="ar-IQ"/>
        </w:rPr>
        <w:t xml:space="preserve"> :</w:t>
      </w:r>
      <w:proofErr w:type="gramEnd"/>
      <w:r>
        <w:rPr>
          <w:rFonts w:hint="cs"/>
          <w:b/>
          <w:bCs/>
          <w:sz w:val="28"/>
          <w:szCs w:val="28"/>
          <w:rtl/>
          <w:lang w:bidi="ar-IQ"/>
        </w:rPr>
        <w:t xml:space="preserve"> والصحابي هو من لقي النبي في حياته مؤمنا به وسمع منه وبعض الصحابة يفسر القرآن بالقرآن أو يفسر القرآن بقول النبي</w:t>
      </w:r>
      <w:r w:rsidR="00D90FEC">
        <w:rPr>
          <w:rFonts w:hint="cs"/>
          <w:b/>
          <w:bCs/>
          <w:sz w:val="28"/>
          <w:szCs w:val="28"/>
          <w:rtl/>
          <w:lang w:bidi="ar-IQ"/>
        </w:rPr>
        <w:t xml:space="preserve"> وفعله</w:t>
      </w:r>
      <w:r>
        <w:rPr>
          <w:rFonts w:hint="cs"/>
          <w:b/>
          <w:bCs/>
          <w:sz w:val="28"/>
          <w:szCs w:val="28"/>
          <w:rtl/>
          <w:lang w:bidi="ar-IQ"/>
        </w:rPr>
        <w:t xml:space="preserve"> او</w:t>
      </w:r>
      <w:r w:rsidR="00A172EF">
        <w:rPr>
          <w:rFonts w:hint="cs"/>
          <w:b/>
          <w:bCs/>
          <w:sz w:val="28"/>
          <w:szCs w:val="28"/>
          <w:rtl/>
          <w:lang w:bidi="ar-IQ"/>
        </w:rPr>
        <w:t xml:space="preserve"> يفسر </w:t>
      </w:r>
      <w:r w:rsidR="00A172EF">
        <w:rPr>
          <w:rFonts w:hint="cs"/>
          <w:b/>
          <w:bCs/>
          <w:sz w:val="28"/>
          <w:szCs w:val="28"/>
          <w:rtl/>
          <w:lang w:bidi="ar-IQ"/>
        </w:rPr>
        <w:lastRenderedPageBreak/>
        <w:t>القرآن</w:t>
      </w:r>
      <w:r>
        <w:rPr>
          <w:rFonts w:hint="cs"/>
          <w:b/>
          <w:bCs/>
          <w:sz w:val="28"/>
          <w:szCs w:val="28"/>
          <w:rtl/>
          <w:lang w:bidi="ar-IQ"/>
        </w:rPr>
        <w:t xml:space="preserve"> بقوله واجتهاده</w:t>
      </w:r>
      <w:r w:rsidR="00D90FEC">
        <w:rPr>
          <w:rFonts w:hint="cs"/>
          <w:b/>
          <w:bCs/>
          <w:sz w:val="28"/>
          <w:szCs w:val="28"/>
          <w:rtl/>
          <w:lang w:bidi="ar-IQ"/>
        </w:rPr>
        <w:t xml:space="preserve"> ،</w:t>
      </w:r>
      <w:r w:rsidR="00A172EF">
        <w:rPr>
          <w:rFonts w:hint="cs"/>
          <w:b/>
          <w:bCs/>
          <w:sz w:val="28"/>
          <w:szCs w:val="28"/>
          <w:rtl/>
          <w:lang w:bidi="ar-IQ"/>
        </w:rPr>
        <w:t xml:space="preserve"> وأشهر الصحابة في هذا المجال </w:t>
      </w:r>
      <w:r w:rsidR="00346F76">
        <w:rPr>
          <w:rFonts w:hint="cs"/>
          <w:b/>
          <w:bCs/>
          <w:sz w:val="28"/>
          <w:szCs w:val="28"/>
          <w:rtl/>
          <w:lang w:bidi="ar-IQ"/>
        </w:rPr>
        <w:t xml:space="preserve"> الامام علي بن أبي طالب و</w:t>
      </w:r>
      <w:r w:rsidR="00A172EF">
        <w:rPr>
          <w:rFonts w:hint="cs"/>
          <w:b/>
          <w:bCs/>
          <w:sz w:val="28"/>
          <w:szCs w:val="28"/>
          <w:rtl/>
          <w:lang w:bidi="ar-IQ"/>
        </w:rPr>
        <w:t>عبد الله بن مسعود وأُبي</w:t>
      </w:r>
      <w:r w:rsidR="00D90FEC">
        <w:rPr>
          <w:rFonts w:hint="cs"/>
          <w:b/>
          <w:bCs/>
          <w:sz w:val="28"/>
          <w:szCs w:val="28"/>
          <w:rtl/>
          <w:lang w:bidi="ar-IQ"/>
        </w:rPr>
        <w:t xml:space="preserve"> </w:t>
      </w:r>
      <w:r w:rsidR="00A172EF">
        <w:rPr>
          <w:rFonts w:hint="cs"/>
          <w:b/>
          <w:bCs/>
          <w:sz w:val="28"/>
          <w:szCs w:val="28"/>
          <w:rtl/>
          <w:lang w:bidi="ar-IQ"/>
        </w:rPr>
        <w:t>بن كعب و</w:t>
      </w:r>
      <w:r w:rsidR="00346F76">
        <w:rPr>
          <w:rFonts w:hint="cs"/>
          <w:b/>
          <w:bCs/>
          <w:sz w:val="28"/>
          <w:szCs w:val="28"/>
          <w:rtl/>
          <w:lang w:bidi="ar-IQ"/>
        </w:rPr>
        <w:t xml:space="preserve">عبد الله بن عباس . </w:t>
      </w:r>
    </w:p>
    <w:p w:rsidR="00A37CCF" w:rsidRPr="00346F76" w:rsidRDefault="00346F76" w:rsidP="00346F76">
      <w:pPr>
        <w:jc w:val="both"/>
        <w:rPr>
          <w:b/>
          <w:bCs/>
          <w:sz w:val="28"/>
          <w:szCs w:val="28"/>
          <w:lang w:bidi="ar-IQ"/>
        </w:rPr>
      </w:pPr>
      <w:r>
        <w:rPr>
          <w:rFonts w:hint="cs"/>
          <w:b/>
          <w:bCs/>
          <w:sz w:val="28"/>
          <w:szCs w:val="28"/>
          <w:rtl/>
          <w:lang w:bidi="ar-IQ"/>
        </w:rPr>
        <w:t xml:space="preserve">    </w:t>
      </w:r>
      <w:r w:rsidR="00D90FEC" w:rsidRPr="00346F76">
        <w:rPr>
          <w:rFonts w:hint="cs"/>
          <w:b/>
          <w:bCs/>
          <w:sz w:val="28"/>
          <w:szCs w:val="28"/>
          <w:rtl/>
          <w:lang w:bidi="ar-IQ"/>
        </w:rPr>
        <w:t xml:space="preserve">فمن ذلك مثلا </w:t>
      </w:r>
      <w:r w:rsidR="008E1227" w:rsidRPr="00346F76">
        <w:rPr>
          <w:rFonts w:hint="cs"/>
          <w:b/>
          <w:bCs/>
          <w:sz w:val="28"/>
          <w:szCs w:val="28"/>
          <w:rtl/>
          <w:lang w:bidi="ar-IQ"/>
        </w:rPr>
        <w:t xml:space="preserve"> أنه </w:t>
      </w:r>
      <w:r w:rsidR="00D90FEC" w:rsidRPr="00346F76">
        <w:rPr>
          <w:b/>
          <w:bCs/>
          <w:sz w:val="28"/>
          <w:szCs w:val="28"/>
          <w:rtl/>
        </w:rPr>
        <w:t>جاء رجل لعبد الله بن عباس رضي الله عنهما فقال</w:t>
      </w:r>
      <w:r w:rsidR="008E1227" w:rsidRPr="00346F76">
        <w:rPr>
          <w:b/>
          <w:bCs/>
          <w:sz w:val="28"/>
          <w:szCs w:val="28"/>
          <w:lang w:bidi="ar-IQ"/>
        </w:rPr>
        <w:t xml:space="preserve"> :</w:t>
      </w:r>
      <w:r w:rsidR="00D90FEC" w:rsidRPr="00346F76">
        <w:rPr>
          <w:b/>
          <w:bCs/>
          <w:sz w:val="28"/>
          <w:szCs w:val="28"/>
          <w:lang w:bidi="ar-IQ"/>
        </w:rPr>
        <w:t xml:space="preserve"> </w:t>
      </w:r>
      <w:r w:rsidR="00D90FEC" w:rsidRPr="00346F76">
        <w:rPr>
          <w:b/>
          <w:bCs/>
          <w:sz w:val="28"/>
          <w:szCs w:val="28"/>
          <w:rtl/>
        </w:rPr>
        <w:t>يا ابن عباس يقول الله تعالى</w:t>
      </w:r>
      <w:r w:rsidR="00D90FEC" w:rsidRPr="00346F76">
        <w:rPr>
          <w:b/>
          <w:bCs/>
          <w:sz w:val="28"/>
          <w:szCs w:val="28"/>
          <w:lang w:bidi="ar-IQ"/>
        </w:rPr>
        <w:t xml:space="preserve"> :</w:t>
      </w:r>
      <w:r w:rsidR="008E1227" w:rsidRPr="00346F76">
        <w:rPr>
          <w:rFonts w:hint="cs"/>
          <w:b/>
          <w:bCs/>
          <w:sz w:val="28"/>
          <w:szCs w:val="28"/>
          <w:rtl/>
          <w:lang w:bidi="ar-IQ"/>
        </w:rPr>
        <w:t>{</w:t>
      </w:r>
      <w:r w:rsidR="00D90FEC" w:rsidRPr="00346F76">
        <w:rPr>
          <w:b/>
          <w:bCs/>
          <w:sz w:val="28"/>
          <w:szCs w:val="28"/>
          <w:rtl/>
        </w:rPr>
        <w:t xml:space="preserve">أَوَلَمْ يَرَ الَّذِينَ كَفَرُوا أَنَّ السَّمَاوَاتِ وَالْأَرْضَ كَانَتَا رَتْقاً </w:t>
      </w:r>
      <w:proofErr w:type="spellStart"/>
      <w:r w:rsidR="00D90FEC" w:rsidRPr="00346F76">
        <w:rPr>
          <w:b/>
          <w:bCs/>
          <w:sz w:val="28"/>
          <w:szCs w:val="28"/>
          <w:rtl/>
        </w:rPr>
        <w:t>فَفَتَقْنَاهُمَا</w:t>
      </w:r>
      <w:proofErr w:type="spellEnd"/>
      <w:r w:rsidR="00D90FEC" w:rsidRPr="00346F76">
        <w:rPr>
          <w:b/>
          <w:bCs/>
          <w:sz w:val="28"/>
          <w:szCs w:val="28"/>
          <w:rtl/>
        </w:rPr>
        <w:t xml:space="preserve"> وَجَعَلْنَا مِنَ الْمَاء كُلَّ شَيْءٍ حَيٍّ</w:t>
      </w:r>
      <w:r w:rsidR="008E1227" w:rsidRPr="00346F76">
        <w:rPr>
          <w:b/>
          <w:bCs/>
          <w:sz w:val="28"/>
          <w:szCs w:val="28"/>
          <w:lang w:bidi="ar-IQ"/>
        </w:rPr>
        <w:t> </w:t>
      </w:r>
      <w:r w:rsidR="008E1227" w:rsidRPr="00346F76">
        <w:rPr>
          <w:rFonts w:hint="cs"/>
          <w:b/>
          <w:bCs/>
          <w:sz w:val="28"/>
          <w:szCs w:val="28"/>
          <w:rtl/>
          <w:lang w:bidi="ar-IQ"/>
        </w:rPr>
        <w:t>}</w:t>
      </w:r>
      <w:r w:rsidR="008E1227" w:rsidRPr="00346F76">
        <w:rPr>
          <w:b/>
          <w:bCs/>
          <w:sz w:val="28"/>
          <w:szCs w:val="28"/>
          <w:lang w:bidi="ar-IQ"/>
        </w:rPr>
        <w:t xml:space="preserve"> </w:t>
      </w:r>
      <w:r w:rsidR="00D90FEC" w:rsidRPr="00346F76">
        <w:rPr>
          <w:b/>
          <w:bCs/>
          <w:sz w:val="28"/>
          <w:szCs w:val="28"/>
          <w:rtl/>
        </w:rPr>
        <w:t>ما معنى</w:t>
      </w:r>
      <w:r w:rsidR="00D90FEC" w:rsidRPr="00346F76">
        <w:rPr>
          <w:b/>
          <w:bCs/>
          <w:sz w:val="28"/>
          <w:szCs w:val="28"/>
          <w:lang w:bidi="ar-IQ"/>
        </w:rPr>
        <w:t xml:space="preserve"> </w:t>
      </w:r>
      <w:r w:rsidR="008E1227" w:rsidRPr="00346F76">
        <w:rPr>
          <w:b/>
          <w:bCs/>
          <w:sz w:val="28"/>
          <w:szCs w:val="28"/>
          <w:lang w:bidi="ar-IQ"/>
        </w:rPr>
        <w:t>)</w:t>
      </w:r>
      <w:r w:rsidR="00D90FEC" w:rsidRPr="00346F76">
        <w:rPr>
          <w:b/>
          <w:bCs/>
          <w:sz w:val="28"/>
          <w:szCs w:val="28"/>
          <w:lang w:bidi="ar-IQ"/>
        </w:rPr>
        <w:t> </w:t>
      </w:r>
      <w:r w:rsidR="00D90FEC" w:rsidRPr="00346F76">
        <w:rPr>
          <w:b/>
          <w:bCs/>
          <w:sz w:val="28"/>
          <w:szCs w:val="28"/>
          <w:rtl/>
        </w:rPr>
        <w:t xml:space="preserve">كَانَتَا رَتْقاً </w:t>
      </w:r>
      <w:proofErr w:type="spellStart"/>
      <w:r w:rsidR="00D90FEC" w:rsidRPr="00346F76">
        <w:rPr>
          <w:b/>
          <w:bCs/>
          <w:sz w:val="28"/>
          <w:szCs w:val="28"/>
          <w:rtl/>
        </w:rPr>
        <w:t>فَفَتَقْنَاهُمَا</w:t>
      </w:r>
      <w:proofErr w:type="spellEnd"/>
      <w:r w:rsidR="00D90FEC" w:rsidRPr="00346F76">
        <w:rPr>
          <w:b/>
          <w:bCs/>
          <w:sz w:val="28"/>
          <w:szCs w:val="28"/>
          <w:lang w:bidi="ar-IQ"/>
        </w:rPr>
        <w:t> </w:t>
      </w:r>
      <w:r w:rsidR="008E1227" w:rsidRPr="00346F76">
        <w:rPr>
          <w:b/>
          <w:bCs/>
          <w:sz w:val="28"/>
          <w:szCs w:val="28"/>
          <w:lang w:bidi="ar-IQ"/>
        </w:rPr>
        <w:t>(</w:t>
      </w:r>
      <w:r w:rsidR="008E1227" w:rsidRPr="00346F76">
        <w:rPr>
          <w:rFonts w:hint="cs"/>
          <w:b/>
          <w:bCs/>
          <w:sz w:val="28"/>
          <w:szCs w:val="28"/>
          <w:rtl/>
        </w:rPr>
        <w:t xml:space="preserve"> </w:t>
      </w:r>
      <w:r w:rsidR="00D90FEC" w:rsidRPr="00346F76">
        <w:rPr>
          <w:b/>
          <w:bCs/>
          <w:sz w:val="28"/>
          <w:szCs w:val="28"/>
          <w:rtl/>
        </w:rPr>
        <w:t>فقال</w:t>
      </w:r>
      <w:r w:rsidR="00D90FEC" w:rsidRPr="00346F76">
        <w:rPr>
          <w:b/>
          <w:bCs/>
          <w:sz w:val="28"/>
          <w:szCs w:val="28"/>
          <w:lang w:bidi="ar-IQ"/>
        </w:rPr>
        <w:t xml:space="preserve"> : </w:t>
      </w:r>
      <w:r w:rsidR="00D90FEC" w:rsidRPr="00346F76">
        <w:rPr>
          <w:b/>
          <w:bCs/>
          <w:sz w:val="28"/>
          <w:szCs w:val="28"/>
          <w:rtl/>
        </w:rPr>
        <w:t>كانت السماء رتقا لا تمطر ففتقها الله بالمطر ، وكانت الأرض رتقا لا تنبت ففتقها الله بالنبات" ، ثم استشهد ابن عباس بقوله تعالى</w:t>
      </w:r>
      <w:r w:rsidR="00D90FEC" w:rsidRPr="00346F76">
        <w:rPr>
          <w:b/>
          <w:bCs/>
          <w:sz w:val="28"/>
          <w:szCs w:val="28"/>
          <w:lang w:bidi="ar-IQ"/>
        </w:rPr>
        <w:t xml:space="preserve"> :</w:t>
      </w:r>
      <w:r w:rsidR="008E1227" w:rsidRPr="00346F76">
        <w:rPr>
          <w:rFonts w:hint="cs"/>
          <w:b/>
          <w:bCs/>
          <w:sz w:val="28"/>
          <w:szCs w:val="28"/>
          <w:rtl/>
          <w:lang w:bidi="ar-IQ"/>
        </w:rPr>
        <w:t>{</w:t>
      </w:r>
      <w:r w:rsidR="00D90FEC" w:rsidRPr="00346F76">
        <w:rPr>
          <w:b/>
          <w:bCs/>
          <w:sz w:val="28"/>
          <w:szCs w:val="28"/>
          <w:rtl/>
        </w:rPr>
        <w:t>وَالسَّمَاء ذَاتِ الرَّجْعِ</w:t>
      </w:r>
      <w:r w:rsidR="00D90FEC" w:rsidRPr="00346F76">
        <w:rPr>
          <w:b/>
          <w:bCs/>
          <w:sz w:val="28"/>
          <w:szCs w:val="28"/>
          <w:lang w:bidi="ar-IQ"/>
        </w:rPr>
        <w:t> </w:t>
      </w:r>
      <w:r w:rsidR="00D90FEC" w:rsidRPr="00346F76">
        <w:rPr>
          <w:b/>
          <w:bCs/>
          <w:sz w:val="28"/>
          <w:szCs w:val="28"/>
          <w:rtl/>
        </w:rPr>
        <w:t>وَالْأَرْضِ ذَاتِ الصَّدْعِ</w:t>
      </w:r>
      <w:r w:rsidR="00D90FEC" w:rsidRPr="00346F76">
        <w:rPr>
          <w:b/>
          <w:bCs/>
          <w:sz w:val="28"/>
          <w:szCs w:val="28"/>
          <w:lang w:bidi="ar-IQ"/>
        </w:rPr>
        <w:t> </w:t>
      </w:r>
      <w:r w:rsidR="008E1227" w:rsidRPr="00346F76">
        <w:rPr>
          <w:rFonts w:hint="cs"/>
          <w:b/>
          <w:bCs/>
          <w:sz w:val="28"/>
          <w:szCs w:val="28"/>
          <w:rtl/>
          <w:lang w:bidi="ar-IQ"/>
        </w:rPr>
        <w:t>} وهو مثال لتفسير الصحابي القرآن بالقرآن .</w:t>
      </w:r>
    </w:p>
    <w:p w:rsidR="008E1227" w:rsidRPr="00346F76" w:rsidRDefault="008E1227" w:rsidP="008E1227">
      <w:pPr>
        <w:jc w:val="both"/>
        <w:rPr>
          <w:b/>
          <w:bCs/>
          <w:sz w:val="28"/>
          <w:szCs w:val="28"/>
          <w:rtl/>
          <w:lang w:bidi="ar-IQ"/>
        </w:rPr>
      </w:pPr>
    </w:p>
    <w:p w:rsidR="00AB0E58" w:rsidRDefault="00E42BEE" w:rsidP="00CA775F">
      <w:pPr>
        <w:jc w:val="center"/>
        <w:rPr>
          <w:sz w:val="40"/>
          <w:szCs w:val="40"/>
          <w:rtl/>
          <w:lang w:bidi="ar-IQ"/>
        </w:rPr>
      </w:pPr>
      <w:r w:rsidRPr="00D74EF7">
        <w:rPr>
          <w:b/>
          <w:bCs/>
          <w:sz w:val="28"/>
          <w:szCs w:val="28"/>
          <w:lang w:bidi="ar-IQ"/>
        </w:rPr>
        <w:br/>
      </w:r>
      <w:r w:rsidR="00826D52">
        <w:rPr>
          <w:b/>
          <w:bCs/>
          <w:sz w:val="40"/>
          <w:szCs w:val="40"/>
          <w:rtl/>
        </w:rPr>
        <w:t>أشهر كتب التفسير با</w:t>
      </w:r>
      <w:r w:rsidR="00826D52">
        <w:rPr>
          <w:rFonts w:hint="cs"/>
          <w:b/>
          <w:bCs/>
          <w:sz w:val="40"/>
          <w:szCs w:val="40"/>
          <w:rtl/>
        </w:rPr>
        <w:t>لمأثور</w:t>
      </w:r>
      <w:r w:rsidR="00AB0E58">
        <w:rPr>
          <w:b/>
          <w:bCs/>
          <w:sz w:val="40"/>
          <w:szCs w:val="40"/>
          <w:rtl/>
        </w:rPr>
        <w:t xml:space="preserve"> </w:t>
      </w:r>
    </w:p>
    <w:p w:rsidR="00E42BEE" w:rsidRPr="00346F76" w:rsidRDefault="00E42BEE" w:rsidP="008E1227">
      <w:pPr>
        <w:pStyle w:val="a3"/>
        <w:numPr>
          <w:ilvl w:val="0"/>
          <w:numId w:val="8"/>
        </w:numPr>
        <w:rPr>
          <w:b/>
          <w:bCs/>
          <w:sz w:val="32"/>
          <w:szCs w:val="32"/>
          <w:lang w:bidi="ar-IQ"/>
        </w:rPr>
      </w:pPr>
      <w:r w:rsidRPr="00346F76">
        <w:rPr>
          <w:b/>
          <w:bCs/>
          <w:sz w:val="32"/>
          <w:szCs w:val="32"/>
          <w:rtl/>
        </w:rPr>
        <w:t>جام</w:t>
      </w:r>
      <w:r w:rsidR="00AB0E58" w:rsidRPr="00346F76">
        <w:rPr>
          <w:b/>
          <w:bCs/>
          <w:sz w:val="32"/>
          <w:szCs w:val="32"/>
          <w:rtl/>
        </w:rPr>
        <w:t xml:space="preserve">ع البيان </w:t>
      </w:r>
      <w:r w:rsidR="008E1227" w:rsidRPr="00346F76">
        <w:rPr>
          <w:rFonts w:hint="cs"/>
          <w:b/>
          <w:bCs/>
          <w:sz w:val="32"/>
          <w:szCs w:val="32"/>
          <w:rtl/>
        </w:rPr>
        <w:t>عن</w:t>
      </w:r>
      <w:r w:rsidR="00AB0E58" w:rsidRPr="00346F76">
        <w:rPr>
          <w:b/>
          <w:bCs/>
          <w:sz w:val="32"/>
          <w:szCs w:val="32"/>
          <w:rtl/>
        </w:rPr>
        <w:t xml:space="preserve"> تأويل</w:t>
      </w:r>
      <w:r w:rsidR="008E1227" w:rsidRPr="00346F76">
        <w:rPr>
          <w:rFonts w:hint="cs"/>
          <w:b/>
          <w:bCs/>
          <w:sz w:val="32"/>
          <w:szCs w:val="32"/>
          <w:rtl/>
        </w:rPr>
        <w:t xml:space="preserve"> </w:t>
      </w:r>
      <w:proofErr w:type="spellStart"/>
      <w:r w:rsidR="008E1227" w:rsidRPr="00346F76">
        <w:rPr>
          <w:rFonts w:hint="cs"/>
          <w:b/>
          <w:bCs/>
          <w:sz w:val="32"/>
          <w:szCs w:val="32"/>
          <w:rtl/>
        </w:rPr>
        <w:t>آي</w:t>
      </w:r>
      <w:proofErr w:type="spellEnd"/>
      <w:r w:rsidR="00AB0E58" w:rsidRPr="00346F76">
        <w:rPr>
          <w:b/>
          <w:bCs/>
          <w:sz w:val="32"/>
          <w:szCs w:val="32"/>
          <w:rtl/>
        </w:rPr>
        <w:t xml:space="preserve"> القرآن لاب</w:t>
      </w:r>
      <w:r w:rsidR="00AB0E58" w:rsidRPr="00346F76">
        <w:rPr>
          <w:rFonts w:hint="cs"/>
          <w:b/>
          <w:bCs/>
          <w:sz w:val="32"/>
          <w:szCs w:val="32"/>
          <w:rtl/>
        </w:rPr>
        <w:t>ي جعفر محمد بن</w:t>
      </w:r>
      <w:r w:rsidRPr="00346F76">
        <w:rPr>
          <w:b/>
          <w:bCs/>
          <w:sz w:val="32"/>
          <w:szCs w:val="32"/>
          <w:rtl/>
        </w:rPr>
        <w:t xml:space="preserve"> جرير الطبري</w:t>
      </w:r>
      <w:r w:rsidR="00AB0E58" w:rsidRPr="00346F76">
        <w:rPr>
          <w:rFonts w:hint="cs"/>
          <w:b/>
          <w:bCs/>
          <w:sz w:val="32"/>
          <w:szCs w:val="32"/>
          <w:rtl/>
        </w:rPr>
        <w:t xml:space="preserve"> (ت310هـ)</w:t>
      </w:r>
    </w:p>
    <w:p w:rsidR="00AB0E58" w:rsidRPr="0084742B" w:rsidRDefault="0084742B" w:rsidP="00CA775F">
      <w:pPr>
        <w:jc w:val="both"/>
        <w:rPr>
          <w:b/>
          <w:bCs/>
          <w:sz w:val="28"/>
          <w:szCs w:val="28"/>
          <w:rtl/>
          <w:lang w:bidi="ar-IQ"/>
        </w:rPr>
      </w:pPr>
      <w:r>
        <w:rPr>
          <w:rFonts w:hint="cs"/>
          <w:b/>
          <w:bCs/>
          <w:sz w:val="28"/>
          <w:szCs w:val="28"/>
          <w:rtl/>
          <w:lang w:bidi="ar-IQ"/>
        </w:rPr>
        <w:t xml:space="preserve">    وهو تفسير يقع في 30 جزء </w:t>
      </w:r>
      <w:r w:rsidR="00AB0E58" w:rsidRPr="0084742B">
        <w:rPr>
          <w:rFonts w:hint="cs"/>
          <w:b/>
          <w:bCs/>
          <w:sz w:val="28"/>
          <w:szCs w:val="28"/>
          <w:rtl/>
          <w:lang w:bidi="ar-IQ"/>
        </w:rPr>
        <w:t>ويتلخص منهجه</w:t>
      </w:r>
      <w:r w:rsidR="00AB0E58" w:rsidRPr="0084742B">
        <w:rPr>
          <w:b/>
          <w:bCs/>
          <w:sz w:val="28"/>
          <w:szCs w:val="28"/>
          <w:rtl/>
        </w:rPr>
        <w:t xml:space="preserve"> في التفسير أنه يلخص الأقوال التي قيلت في تفسير الآية ثم يذكر بعد كل قول الروايات التي رويت فيه عن الرسول صلى الله عليه وسلم أو الصحابة أو التابعين، ثم يروى الروايات التي قيلت في القول الثاني ثم الثالث وهكذا حتى يستكمل الأقوال والروايات، ثم يرجح ما يراه ويستدل عليه ويرد الأقوال </w:t>
      </w:r>
      <w:proofErr w:type="gramStart"/>
      <w:r w:rsidR="00AB0E58" w:rsidRPr="0084742B">
        <w:rPr>
          <w:b/>
          <w:bCs/>
          <w:sz w:val="28"/>
          <w:szCs w:val="28"/>
          <w:rtl/>
        </w:rPr>
        <w:t>المخالفة</w:t>
      </w:r>
      <w:r>
        <w:rPr>
          <w:rFonts w:hint="cs"/>
          <w:b/>
          <w:bCs/>
          <w:sz w:val="28"/>
          <w:szCs w:val="28"/>
          <w:rtl/>
          <w:lang w:bidi="ar-IQ"/>
        </w:rPr>
        <w:t xml:space="preserve"> </w:t>
      </w:r>
      <w:r w:rsidR="00AB0E58" w:rsidRPr="0084742B">
        <w:rPr>
          <w:rFonts w:hint="cs"/>
          <w:b/>
          <w:bCs/>
          <w:sz w:val="28"/>
          <w:szCs w:val="28"/>
          <w:rtl/>
          <w:lang w:bidi="ar-IQ"/>
        </w:rPr>
        <w:t>.</w:t>
      </w:r>
      <w:proofErr w:type="gramEnd"/>
      <w:r w:rsidR="00AB0E58" w:rsidRPr="0084742B">
        <w:rPr>
          <w:rFonts w:hint="cs"/>
          <w:b/>
          <w:bCs/>
          <w:sz w:val="28"/>
          <w:szCs w:val="28"/>
          <w:rtl/>
          <w:lang w:bidi="ar-IQ"/>
        </w:rPr>
        <w:t xml:space="preserve">  </w:t>
      </w:r>
    </w:p>
    <w:p w:rsidR="0084742B" w:rsidRPr="00346F76" w:rsidRDefault="00AB0E58" w:rsidP="00CA775F">
      <w:pPr>
        <w:pStyle w:val="a3"/>
        <w:numPr>
          <w:ilvl w:val="0"/>
          <w:numId w:val="8"/>
        </w:numPr>
        <w:jc w:val="both"/>
        <w:rPr>
          <w:b/>
          <w:bCs/>
          <w:sz w:val="32"/>
          <w:szCs w:val="32"/>
          <w:lang w:bidi="ar-IQ"/>
        </w:rPr>
      </w:pPr>
      <w:r w:rsidRPr="00346F76">
        <w:rPr>
          <w:rFonts w:hint="cs"/>
          <w:b/>
          <w:bCs/>
          <w:sz w:val="32"/>
          <w:szCs w:val="32"/>
          <w:rtl/>
          <w:lang w:bidi="ar-IQ"/>
        </w:rPr>
        <w:t xml:space="preserve">تفسير القرآن العظيم لأبي الفداء اسماعيل بن عمر بن </w:t>
      </w:r>
      <w:proofErr w:type="gramStart"/>
      <w:r w:rsidRPr="00346F76">
        <w:rPr>
          <w:rFonts w:hint="cs"/>
          <w:b/>
          <w:bCs/>
          <w:sz w:val="32"/>
          <w:szCs w:val="32"/>
          <w:rtl/>
          <w:lang w:bidi="ar-IQ"/>
        </w:rPr>
        <w:t>كثير</w:t>
      </w:r>
      <w:r w:rsidR="0084742B" w:rsidRPr="00346F76">
        <w:rPr>
          <w:rFonts w:hint="cs"/>
          <w:b/>
          <w:bCs/>
          <w:sz w:val="32"/>
          <w:szCs w:val="32"/>
          <w:rtl/>
          <w:lang w:bidi="ar-IQ"/>
        </w:rPr>
        <w:t>(</w:t>
      </w:r>
      <w:proofErr w:type="gramEnd"/>
      <w:r w:rsidR="0084742B" w:rsidRPr="00346F76">
        <w:rPr>
          <w:rFonts w:hint="cs"/>
          <w:b/>
          <w:bCs/>
          <w:sz w:val="32"/>
          <w:szCs w:val="32"/>
          <w:rtl/>
          <w:lang w:bidi="ar-IQ"/>
        </w:rPr>
        <w:t xml:space="preserve">ت 774 هـ) </w:t>
      </w:r>
    </w:p>
    <w:p w:rsidR="008E1227" w:rsidRDefault="0084742B" w:rsidP="00CA775F">
      <w:pPr>
        <w:jc w:val="both"/>
        <w:rPr>
          <w:b/>
          <w:bCs/>
          <w:sz w:val="28"/>
          <w:szCs w:val="28"/>
          <w:rtl/>
        </w:rPr>
      </w:pPr>
      <w:r>
        <w:rPr>
          <w:rFonts w:hint="cs"/>
          <w:b/>
          <w:bCs/>
          <w:sz w:val="28"/>
          <w:szCs w:val="28"/>
          <w:rtl/>
          <w:lang w:bidi="ar-IQ"/>
        </w:rPr>
        <w:t xml:space="preserve">      </w:t>
      </w:r>
      <w:r>
        <w:rPr>
          <w:rFonts w:hint="cs"/>
          <w:b/>
          <w:bCs/>
          <w:sz w:val="28"/>
          <w:szCs w:val="28"/>
          <w:rtl/>
        </w:rPr>
        <w:t xml:space="preserve">وكانت </w:t>
      </w:r>
      <w:r w:rsidRPr="0084742B">
        <w:rPr>
          <w:b/>
          <w:bCs/>
          <w:sz w:val="28"/>
          <w:szCs w:val="28"/>
          <w:rtl/>
        </w:rPr>
        <w:t xml:space="preserve">طريقته في </w:t>
      </w:r>
      <w:r>
        <w:rPr>
          <w:rFonts w:hint="cs"/>
          <w:b/>
          <w:bCs/>
          <w:sz w:val="28"/>
          <w:szCs w:val="28"/>
          <w:rtl/>
        </w:rPr>
        <w:t>ال</w:t>
      </w:r>
      <w:r>
        <w:rPr>
          <w:b/>
          <w:bCs/>
          <w:sz w:val="28"/>
          <w:szCs w:val="28"/>
          <w:rtl/>
        </w:rPr>
        <w:t>تفسير</w:t>
      </w:r>
      <w:r>
        <w:rPr>
          <w:rFonts w:hint="cs"/>
          <w:b/>
          <w:bCs/>
          <w:sz w:val="28"/>
          <w:szCs w:val="28"/>
          <w:rtl/>
        </w:rPr>
        <w:t xml:space="preserve"> متأثرة بأسلوب الطبري وإنا كانا يختلفان في ايراد الاسانيد ورواية الاسرائيليات، وذلك</w:t>
      </w:r>
      <w:r w:rsidRPr="0084742B">
        <w:rPr>
          <w:b/>
          <w:bCs/>
          <w:sz w:val="28"/>
          <w:szCs w:val="28"/>
          <w:rtl/>
        </w:rPr>
        <w:t xml:space="preserve"> أنه يفسر الآية بأسلوب سهل واضح، ويذكر وجوه القراءات بدون إسراف، ويشير إلى الإِعراب إن كان له تعلق بتفسير الآية ثم يفسر الآية بآية أخرى إن أمكن، ويسرد في ذلك الآيات التي تناسبها، وهذا من قبيل تفسير القرآن بالقرآن، وقد اشتهر ابن كثير بذلك، ثم يذكر الأحاديث المرفوعة المتعلقة بتفسير الآية وما روى ع</w:t>
      </w:r>
      <w:r>
        <w:rPr>
          <w:b/>
          <w:bCs/>
          <w:sz w:val="28"/>
          <w:szCs w:val="28"/>
          <w:rtl/>
        </w:rPr>
        <w:t>ن الصحابة والتابعين في ذلك ويعن</w:t>
      </w:r>
      <w:r>
        <w:rPr>
          <w:rFonts w:hint="cs"/>
          <w:b/>
          <w:bCs/>
          <w:sz w:val="28"/>
          <w:szCs w:val="28"/>
          <w:rtl/>
        </w:rPr>
        <w:t>ى</w:t>
      </w:r>
      <w:r w:rsidRPr="0084742B">
        <w:rPr>
          <w:b/>
          <w:bCs/>
          <w:sz w:val="28"/>
          <w:szCs w:val="28"/>
          <w:rtl/>
        </w:rPr>
        <w:t xml:space="preserve"> بتصحيح الأسانيد أو تضعيفها مع بيان سبب الضعف، وترجيح بعض الأقوال على بعض مع توجيه ذلك</w:t>
      </w:r>
      <w:r w:rsidR="008E1227">
        <w:rPr>
          <w:rFonts w:hint="cs"/>
          <w:b/>
          <w:bCs/>
          <w:sz w:val="28"/>
          <w:szCs w:val="28"/>
          <w:rtl/>
        </w:rPr>
        <w:t xml:space="preserve"> .</w:t>
      </w:r>
    </w:p>
    <w:p w:rsidR="008E1227" w:rsidRDefault="008E1227" w:rsidP="00CA775F">
      <w:pPr>
        <w:jc w:val="both"/>
        <w:rPr>
          <w:b/>
          <w:bCs/>
          <w:sz w:val="28"/>
          <w:szCs w:val="28"/>
          <w:rtl/>
          <w:lang w:bidi="ar-IQ"/>
        </w:rPr>
      </w:pPr>
    </w:p>
    <w:p w:rsidR="0084742B" w:rsidRDefault="0084742B" w:rsidP="00CA775F">
      <w:pPr>
        <w:jc w:val="both"/>
        <w:rPr>
          <w:b/>
          <w:bCs/>
          <w:sz w:val="28"/>
          <w:szCs w:val="28"/>
          <w:rtl/>
          <w:lang w:bidi="ar-IQ"/>
        </w:rPr>
      </w:pPr>
      <w:r>
        <w:rPr>
          <w:b/>
          <w:bCs/>
          <w:sz w:val="28"/>
          <w:szCs w:val="28"/>
          <w:lang w:bidi="ar-IQ"/>
        </w:rPr>
        <w:t xml:space="preserve">        </w:t>
      </w:r>
    </w:p>
    <w:p w:rsidR="0084742B" w:rsidRPr="0084742B" w:rsidRDefault="0084742B" w:rsidP="00CA775F">
      <w:pPr>
        <w:jc w:val="both"/>
        <w:rPr>
          <w:b/>
          <w:bCs/>
          <w:sz w:val="40"/>
          <w:szCs w:val="40"/>
          <w:lang w:bidi="ar-IQ"/>
        </w:rPr>
      </w:pPr>
      <w:r w:rsidRPr="0084742B">
        <w:rPr>
          <w:b/>
          <w:bCs/>
          <w:sz w:val="40"/>
          <w:szCs w:val="40"/>
          <w:lang w:bidi="ar-IQ"/>
        </w:rPr>
        <w:t xml:space="preserve"> </w:t>
      </w:r>
      <w:r w:rsidR="00826D52">
        <w:rPr>
          <w:b/>
          <w:bCs/>
          <w:sz w:val="40"/>
          <w:szCs w:val="40"/>
          <w:lang w:bidi="ar-IQ"/>
        </w:rPr>
        <w:t xml:space="preserve">   </w:t>
      </w:r>
      <w:r w:rsidRPr="0084742B">
        <w:rPr>
          <w:b/>
          <w:bCs/>
          <w:sz w:val="40"/>
          <w:szCs w:val="40"/>
          <w:lang w:bidi="ar-IQ"/>
        </w:rPr>
        <w:t xml:space="preserve">                     </w:t>
      </w:r>
      <w:proofErr w:type="gramStart"/>
      <w:r w:rsidRPr="0084742B">
        <w:rPr>
          <w:rFonts w:hint="cs"/>
          <w:b/>
          <w:bCs/>
          <w:sz w:val="40"/>
          <w:szCs w:val="40"/>
          <w:rtl/>
          <w:lang w:bidi="ar-IQ"/>
        </w:rPr>
        <w:t>اشهر</w:t>
      </w:r>
      <w:proofErr w:type="gramEnd"/>
      <w:r w:rsidRPr="0084742B">
        <w:rPr>
          <w:rFonts w:hint="cs"/>
          <w:b/>
          <w:bCs/>
          <w:sz w:val="40"/>
          <w:szCs w:val="40"/>
          <w:rtl/>
          <w:lang w:bidi="ar-IQ"/>
        </w:rPr>
        <w:t xml:space="preserve"> كتب التفسير بالرأي</w:t>
      </w:r>
      <w:r w:rsidRPr="0084742B">
        <w:rPr>
          <w:b/>
          <w:bCs/>
          <w:sz w:val="40"/>
          <w:szCs w:val="40"/>
          <w:lang w:bidi="ar-IQ"/>
        </w:rPr>
        <w:t xml:space="preserve">  </w:t>
      </w:r>
    </w:p>
    <w:p w:rsidR="00826D52" w:rsidRPr="00346F76" w:rsidRDefault="00826D52" w:rsidP="00CA775F">
      <w:pPr>
        <w:pStyle w:val="a3"/>
        <w:numPr>
          <w:ilvl w:val="0"/>
          <w:numId w:val="8"/>
        </w:numPr>
        <w:jc w:val="both"/>
        <w:rPr>
          <w:b/>
          <w:bCs/>
          <w:sz w:val="32"/>
          <w:szCs w:val="32"/>
          <w:rtl/>
          <w:lang w:bidi="ar-IQ"/>
        </w:rPr>
      </w:pPr>
      <w:r w:rsidRPr="00346F76">
        <w:rPr>
          <w:rFonts w:hint="cs"/>
          <w:b/>
          <w:bCs/>
          <w:sz w:val="32"/>
          <w:szCs w:val="32"/>
          <w:rtl/>
          <w:lang w:bidi="ar-IQ"/>
        </w:rPr>
        <w:t>مفاتيح الغيب</w:t>
      </w:r>
      <w:r w:rsidR="008E1227" w:rsidRPr="00346F76">
        <w:rPr>
          <w:rFonts w:hint="cs"/>
          <w:b/>
          <w:bCs/>
          <w:sz w:val="32"/>
          <w:szCs w:val="32"/>
          <w:rtl/>
          <w:lang w:bidi="ar-IQ"/>
        </w:rPr>
        <w:t xml:space="preserve"> (التفسير الكبير)</w:t>
      </w:r>
      <w:r w:rsidRPr="00346F76">
        <w:rPr>
          <w:rFonts w:hint="cs"/>
          <w:b/>
          <w:bCs/>
          <w:sz w:val="32"/>
          <w:szCs w:val="32"/>
          <w:rtl/>
          <w:lang w:bidi="ar-IQ"/>
        </w:rPr>
        <w:t xml:space="preserve"> لأبي عبد الله محمد بن عمر فخر الدين الرازي (ت 606هـ) </w:t>
      </w:r>
    </w:p>
    <w:p w:rsidR="00D90FEC" w:rsidRDefault="00826D52" w:rsidP="00CA775F">
      <w:pPr>
        <w:jc w:val="both"/>
        <w:rPr>
          <w:b/>
          <w:bCs/>
          <w:sz w:val="28"/>
          <w:szCs w:val="28"/>
          <w:rtl/>
          <w:lang w:bidi="ar-IQ"/>
        </w:rPr>
      </w:pPr>
      <w:r>
        <w:rPr>
          <w:rFonts w:hint="cs"/>
          <w:b/>
          <w:bCs/>
          <w:sz w:val="28"/>
          <w:szCs w:val="28"/>
          <w:rtl/>
        </w:rPr>
        <w:lastRenderedPageBreak/>
        <w:t xml:space="preserve">    </w:t>
      </w:r>
      <w:r w:rsidRPr="00826D52">
        <w:rPr>
          <w:b/>
          <w:bCs/>
          <w:sz w:val="28"/>
          <w:szCs w:val="28"/>
          <w:rtl/>
        </w:rPr>
        <w:t>و</w:t>
      </w:r>
      <w:r>
        <w:rPr>
          <w:rFonts w:hint="cs"/>
          <w:b/>
          <w:bCs/>
          <w:sz w:val="28"/>
          <w:szCs w:val="28"/>
          <w:rtl/>
        </w:rPr>
        <w:t>هو تفسير مطول وكثير الاستطراد ويقع في 32 جزء</w:t>
      </w:r>
      <w:r w:rsidR="00A172EF">
        <w:rPr>
          <w:rFonts w:hint="cs"/>
          <w:b/>
          <w:bCs/>
          <w:sz w:val="28"/>
          <w:szCs w:val="28"/>
          <w:rtl/>
        </w:rPr>
        <w:t>،</w:t>
      </w:r>
      <w:r>
        <w:rPr>
          <w:rFonts w:hint="cs"/>
          <w:b/>
          <w:bCs/>
          <w:sz w:val="28"/>
          <w:szCs w:val="28"/>
          <w:rtl/>
        </w:rPr>
        <w:t xml:space="preserve">  وتتلخص </w:t>
      </w:r>
      <w:r w:rsidRPr="00826D52">
        <w:rPr>
          <w:b/>
          <w:bCs/>
          <w:sz w:val="28"/>
          <w:szCs w:val="28"/>
          <w:rtl/>
        </w:rPr>
        <w:t>طريقة الفخر الرازي في تفسيره أنه يعنى بذكر مناسبة السور بعضها لبعض، ومناسبة الآيات بعضها لبعض فيذكر أكثر من مناسبة، ويلاحظ على بعض هذه المناسبات أنها بعيدة أو فيها تكلف، كما أنه يعنى بذكر أسباب النزول، فيذكر للآية الواحدة سبباً أو أكثر من سبب حسب ما روي فيها، ويذكر وجوه القراءات ووجوه الإِعراب، ويعنى باللغة، فتجد له مباحث لغوية قصيرة لتحقيق بعض اللغويات، ويشير إلى القواعد الأصولية، وبتوسع في المباحثات الفقهية، فيعنى كثيراً بمذهب الشافعي وتحقيقه وترجيح آرائه والرد على مخالفيها، كما أنه في مسألة آيات الصفات يجريها على طريقة الأشعري في مذهبه، ويرد على أقوال المعتزلة في مسألة الصفات وغيرها، ويفند أقوالهم وكذلك يعنى بذكر آراء الفلاسفة ونظرياتهم في الكون ويفندها وقد استطرد في المباحث الفلسفية والكلامية فطغت على تفسيره فهو مرجع في هذا الباب إلا أنه يؤخذ عليه أنه يورد شبه الجاحدين والمخالفين يوردها ويحققها ويتوسع في تحقيقها أكثر من أصحابها ثم يرد عليها رداً ضعيفاً لأنه قد استنفذ طاقته في التوسع في تحقيقها حتى قال عنه بعض المغاربة: يورد الشبه نقداً ويحللها نسيئة فنلاحظ من هذا الاستعراض السريع لطريقة الفخر الرازي في تفسيره أنه جمع في تفسيره علوماً كثيرة، واستطرد في بعضها مما جعله يخرج عن التفسير، ولذا قال بعض العلماء فيه كل شيء إلا التفسير، وهذا القول وإن كان فيه مبالغة إلا أنه يشعر باستطرادات الفخر الرازي في تقرير بعض قضايا التفسير</w:t>
      </w:r>
      <w:r w:rsidR="0084742B" w:rsidRPr="00826D52">
        <w:rPr>
          <w:b/>
          <w:bCs/>
          <w:sz w:val="28"/>
          <w:szCs w:val="28"/>
          <w:lang w:bidi="ar-IQ"/>
        </w:rPr>
        <w:br/>
        <w:t xml:space="preserve"> </w:t>
      </w:r>
      <w:r w:rsidR="0084742B" w:rsidRPr="00826D52">
        <w:rPr>
          <w:b/>
          <w:bCs/>
          <w:sz w:val="28"/>
          <w:szCs w:val="28"/>
          <w:lang w:bidi="ar-IQ"/>
        </w:rPr>
        <w:br/>
      </w:r>
      <w:r w:rsidR="00CA775F" w:rsidRPr="00346F76">
        <w:rPr>
          <w:rFonts w:hint="cs"/>
          <w:b/>
          <w:bCs/>
          <w:sz w:val="32"/>
          <w:szCs w:val="32"/>
          <w:rtl/>
          <w:lang w:bidi="ar-IQ"/>
        </w:rPr>
        <w:t>- فتح القدير لمحمد بن علي بن محمد الشوكاني (ت1250هـ)</w:t>
      </w:r>
      <w:r w:rsidR="00D90FEC">
        <w:rPr>
          <w:rFonts w:hint="cs"/>
          <w:b/>
          <w:bCs/>
          <w:sz w:val="28"/>
          <w:szCs w:val="28"/>
          <w:rtl/>
          <w:lang w:bidi="ar-IQ"/>
        </w:rPr>
        <w:t xml:space="preserve"> </w:t>
      </w:r>
    </w:p>
    <w:p w:rsidR="00251070" w:rsidRDefault="00D90FEC" w:rsidP="00FB4506">
      <w:pPr>
        <w:jc w:val="both"/>
        <w:rPr>
          <w:b/>
          <w:bCs/>
          <w:sz w:val="28"/>
          <w:szCs w:val="28"/>
          <w:rtl/>
          <w:lang w:bidi="ar-IQ"/>
        </w:rPr>
      </w:pPr>
      <w:r>
        <w:rPr>
          <w:b/>
          <w:bCs/>
          <w:sz w:val="28"/>
          <w:szCs w:val="28"/>
          <w:rtl/>
        </w:rPr>
        <w:t>يع</w:t>
      </w:r>
      <w:r>
        <w:rPr>
          <w:rFonts w:hint="cs"/>
          <w:b/>
          <w:bCs/>
          <w:sz w:val="28"/>
          <w:szCs w:val="28"/>
          <w:rtl/>
        </w:rPr>
        <w:t>د</w:t>
      </w:r>
      <w:r w:rsidRPr="00D90FEC">
        <w:rPr>
          <w:b/>
          <w:bCs/>
          <w:sz w:val="28"/>
          <w:szCs w:val="28"/>
          <w:rtl/>
        </w:rPr>
        <w:t xml:space="preserve"> تفسيره أصلاً من أصول التفسير ومرجعاً مفيداً للباحثين، وقد جمع في تفسيره من الرواية عن السلف والدراية بالاستنباط ومناقشة الآراء و</w:t>
      </w:r>
      <w:r>
        <w:rPr>
          <w:b/>
          <w:bCs/>
          <w:sz w:val="28"/>
          <w:szCs w:val="28"/>
          <w:rtl/>
        </w:rPr>
        <w:t xml:space="preserve">الترجيح </w:t>
      </w:r>
      <w:r>
        <w:rPr>
          <w:rFonts w:hint="cs"/>
          <w:b/>
          <w:bCs/>
          <w:sz w:val="28"/>
          <w:szCs w:val="28"/>
          <w:rtl/>
        </w:rPr>
        <w:t xml:space="preserve">، </w:t>
      </w:r>
      <w:r w:rsidRPr="00D90FEC">
        <w:rPr>
          <w:b/>
          <w:bCs/>
          <w:sz w:val="28"/>
          <w:szCs w:val="28"/>
          <w:rtl/>
        </w:rPr>
        <w:t>وطريقة الشوكاني في تفسيره أنه يذكر ما في تفسير الآية من جهة اللغة والبلاغة ويشير إلى الإِعراب إن كان له أثر في المعنى، ويذكر القراءات في الآية، ويناقش الآراء التي ينقلها، ويرجح في بعض الحالات، ويستنتج من الآيات الأحكام الفقهية، ويناقش بعض المسائل الفقهية ويبدي فيها رأيه ثم بعد ذلك يسرد ما روي في تفسير الآية من التفسير المأثور معتمداً في ذلك على تفسير الدر المنثور</w:t>
      </w:r>
      <w:r>
        <w:rPr>
          <w:rFonts w:hint="cs"/>
          <w:b/>
          <w:bCs/>
          <w:sz w:val="28"/>
          <w:szCs w:val="28"/>
          <w:rtl/>
        </w:rPr>
        <w:t xml:space="preserve"> للسيوطي</w:t>
      </w:r>
      <w:r w:rsidRPr="00D90FEC">
        <w:rPr>
          <w:b/>
          <w:bCs/>
          <w:sz w:val="28"/>
          <w:szCs w:val="28"/>
          <w:rtl/>
        </w:rPr>
        <w:t xml:space="preserve"> وقد يضيف إلى ذلك إضافات </w:t>
      </w:r>
      <w:proofErr w:type="spellStart"/>
      <w:r w:rsidRPr="00D90FEC">
        <w:rPr>
          <w:b/>
          <w:bCs/>
          <w:sz w:val="28"/>
          <w:szCs w:val="28"/>
          <w:rtl/>
        </w:rPr>
        <w:t>استفادها</w:t>
      </w:r>
      <w:proofErr w:type="spellEnd"/>
      <w:r w:rsidRPr="00D90FEC">
        <w:rPr>
          <w:b/>
          <w:bCs/>
          <w:sz w:val="28"/>
          <w:szCs w:val="28"/>
          <w:rtl/>
        </w:rPr>
        <w:t xml:space="preserve"> من كتب أخرى، كما نبه على ذلك في مقدمة تفسيره</w:t>
      </w:r>
      <w:r>
        <w:rPr>
          <w:b/>
          <w:bCs/>
          <w:sz w:val="28"/>
          <w:szCs w:val="28"/>
          <w:lang w:bidi="ar-IQ"/>
        </w:rPr>
        <w:t xml:space="preserve"> </w:t>
      </w:r>
      <w:r w:rsidR="00251070">
        <w:rPr>
          <w:rFonts w:hint="cs"/>
          <w:b/>
          <w:bCs/>
          <w:sz w:val="28"/>
          <w:szCs w:val="28"/>
          <w:rtl/>
          <w:lang w:bidi="ar-IQ"/>
        </w:rPr>
        <w:t>.</w:t>
      </w:r>
    </w:p>
    <w:p w:rsidR="006933A1" w:rsidRPr="006933A1" w:rsidRDefault="006933A1" w:rsidP="006933A1">
      <w:pPr>
        <w:jc w:val="both"/>
        <w:rPr>
          <w:b/>
          <w:bCs/>
          <w:sz w:val="28"/>
          <w:szCs w:val="28"/>
          <w:rtl/>
          <w:lang w:bidi="ar-IQ"/>
        </w:rPr>
      </w:pPr>
      <w:proofErr w:type="gramStart"/>
      <w:r w:rsidRPr="006933A1">
        <w:rPr>
          <w:rFonts w:hint="cs"/>
          <w:b/>
          <w:bCs/>
          <w:sz w:val="28"/>
          <w:szCs w:val="28"/>
          <w:rtl/>
          <w:lang w:bidi="ar-IQ"/>
        </w:rPr>
        <w:t>المصادر :</w:t>
      </w:r>
      <w:proofErr w:type="gramEnd"/>
      <w:r w:rsidRPr="006933A1">
        <w:rPr>
          <w:rFonts w:hint="cs"/>
          <w:b/>
          <w:bCs/>
          <w:sz w:val="28"/>
          <w:szCs w:val="28"/>
          <w:rtl/>
          <w:lang w:bidi="ar-IQ"/>
        </w:rPr>
        <w:t xml:space="preserve"> </w:t>
      </w:r>
    </w:p>
    <w:p w:rsidR="006933A1" w:rsidRPr="006933A1" w:rsidRDefault="006933A1" w:rsidP="006933A1">
      <w:pPr>
        <w:numPr>
          <w:ilvl w:val="0"/>
          <w:numId w:val="10"/>
        </w:numPr>
        <w:jc w:val="both"/>
        <w:rPr>
          <w:b/>
          <w:bCs/>
          <w:sz w:val="28"/>
          <w:szCs w:val="28"/>
        </w:rPr>
      </w:pPr>
      <w:r w:rsidRPr="006933A1">
        <w:rPr>
          <w:rFonts w:hint="cs"/>
          <w:b/>
          <w:bCs/>
          <w:sz w:val="28"/>
          <w:szCs w:val="28"/>
          <w:rtl/>
          <w:lang w:bidi="ar-IQ"/>
        </w:rPr>
        <w:t xml:space="preserve">مناهج المفسرين / الدكتور مساعد مسلم ال </w:t>
      </w:r>
      <w:proofErr w:type="gramStart"/>
      <w:r w:rsidRPr="006933A1">
        <w:rPr>
          <w:rFonts w:hint="cs"/>
          <w:b/>
          <w:bCs/>
          <w:sz w:val="28"/>
          <w:szCs w:val="28"/>
          <w:rtl/>
          <w:lang w:bidi="ar-IQ"/>
        </w:rPr>
        <w:t>جعفر ،</w:t>
      </w:r>
      <w:proofErr w:type="gramEnd"/>
      <w:r w:rsidRPr="006933A1">
        <w:rPr>
          <w:rFonts w:hint="cs"/>
          <w:b/>
          <w:bCs/>
          <w:sz w:val="28"/>
          <w:szCs w:val="28"/>
          <w:rtl/>
          <w:lang w:bidi="ar-IQ"/>
        </w:rPr>
        <w:t xml:space="preserve"> الدكتور محيي هلال السرحان، الرياض، دار المعرفة ، ط 1، 1980 . </w:t>
      </w:r>
    </w:p>
    <w:p w:rsidR="006933A1" w:rsidRPr="006933A1" w:rsidRDefault="006933A1" w:rsidP="006933A1">
      <w:pPr>
        <w:numPr>
          <w:ilvl w:val="0"/>
          <w:numId w:val="10"/>
        </w:numPr>
        <w:jc w:val="both"/>
        <w:rPr>
          <w:b/>
          <w:bCs/>
          <w:sz w:val="28"/>
          <w:szCs w:val="28"/>
        </w:rPr>
      </w:pPr>
      <w:r w:rsidRPr="006933A1">
        <w:rPr>
          <w:rFonts w:hint="cs"/>
          <w:b/>
          <w:bCs/>
          <w:sz w:val="28"/>
          <w:szCs w:val="28"/>
          <w:rtl/>
          <w:lang w:bidi="ar-IQ"/>
        </w:rPr>
        <w:t xml:space="preserve">مناهج التفسير </w:t>
      </w:r>
      <w:proofErr w:type="gramStart"/>
      <w:r w:rsidRPr="006933A1">
        <w:rPr>
          <w:rFonts w:hint="cs"/>
          <w:b/>
          <w:bCs/>
          <w:sz w:val="28"/>
          <w:szCs w:val="28"/>
          <w:rtl/>
          <w:lang w:bidi="ar-IQ"/>
        </w:rPr>
        <w:t>واتجاهاته ،</w:t>
      </w:r>
      <w:proofErr w:type="gramEnd"/>
      <w:r w:rsidRPr="006933A1">
        <w:rPr>
          <w:rFonts w:hint="cs"/>
          <w:b/>
          <w:bCs/>
          <w:sz w:val="28"/>
          <w:szCs w:val="28"/>
          <w:rtl/>
          <w:lang w:bidi="ar-IQ"/>
        </w:rPr>
        <w:t xml:space="preserve"> دراسة مقارنة في مناهج تفسير القرآن الكريم، محمد علي رضائي، تعريب قاسم </w:t>
      </w:r>
      <w:proofErr w:type="spellStart"/>
      <w:r w:rsidRPr="006933A1">
        <w:rPr>
          <w:rFonts w:hint="cs"/>
          <w:b/>
          <w:bCs/>
          <w:sz w:val="28"/>
          <w:szCs w:val="28"/>
          <w:rtl/>
          <w:lang w:bidi="ar-IQ"/>
        </w:rPr>
        <w:t>البيضاني</w:t>
      </w:r>
      <w:proofErr w:type="spellEnd"/>
      <w:r w:rsidRPr="006933A1">
        <w:rPr>
          <w:rFonts w:hint="cs"/>
          <w:b/>
          <w:bCs/>
          <w:sz w:val="28"/>
          <w:szCs w:val="28"/>
          <w:rtl/>
          <w:lang w:bidi="ar-IQ"/>
        </w:rPr>
        <w:t xml:space="preserve"> ، بيروت، مركز الحضارة لتنمية الفكر الاسلامي، ط3، 2011 .</w:t>
      </w:r>
    </w:p>
    <w:p w:rsidR="006933A1" w:rsidRPr="006933A1" w:rsidRDefault="006933A1" w:rsidP="006933A1">
      <w:pPr>
        <w:numPr>
          <w:ilvl w:val="0"/>
          <w:numId w:val="10"/>
        </w:numPr>
        <w:jc w:val="both"/>
        <w:rPr>
          <w:b/>
          <w:bCs/>
          <w:sz w:val="28"/>
          <w:szCs w:val="28"/>
        </w:rPr>
      </w:pPr>
      <w:r w:rsidRPr="006933A1">
        <w:rPr>
          <w:rFonts w:hint="cs"/>
          <w:b/>
          <w:bCs/>
          <w:sz w:val="28"/>
          <w:szCs w:val="28"/>
          <w:rtl/>
          <w:lang w:bidi="ar-IQ"/>
        </w:rPr>
        <w:t xml:space="preserve">المناهج التفسيرية، جعفر السبحاني، نشر مؤسسة الصادق (ع)، موقع </w:t>
      </w:r>
      <w:hyperlink r:id="rId5" w:history="1">
        <w:r w:rsidRPr="006933A1">
          <w:rPr>
            <w:rStyle w:val="Hyperlink"/>
            <w:b/>
            <w:bCs/>
            <w:sz w:val="28"/>
            <w:szCs w:val="28"/>
          </w:rPr>
          <w:t>https://books.rafed.net/view.php?type=c_fbook&amp;b_id=39</w:t>
        </w:r>
      </w:hyperlink>
      <w:r w:rsidRPr="006933A1">
        <w:rPr>
          <w:rFonts w:hint="cs"/>
          <w:b/>
          <w:bCs/>
          <w:sz w:val="28"/>
          <w:szCs w:val="28"/>
          <w:rtl/>
          <w:lang w:bidi="ar-IQ"/>
        </w:rPr>
        <w:t xml:space="preserve"> </w:t>
      </w:r>
    </w:p>
    <w:p w:rsidR="006933A1" w:rsidRPr="006933A1" w:rsidRDefault="006933A1" w:rsidP="006933A1">
      <w:pPr>
        <w:numPr>
          <w:ilvl w:val="0"/>
          <w:numId w:val="10"/>
        </w:numPr>
        <w:jc w:val="both"/>
        <w:rPr>
          <w:b/>
          <w:bCs/>
          <w:sz w:val="28"/>
          <w:szCs w:val="28"/>
          <w:rtl/>
          <w:lang w:bidi="ar-IQ"/>
        </w:rPr>
      </w:pPr>
      <w:r w:rsidRPr="006933A1">
        <w:rPr>
          <w:rFonts w:hint="cs"/>
          <w:b/>
          <w:bCs/>
          <w:sz w:val="28"/>
          <w:szCs w:val="28"/>
          <w:rtl/>
          <w:lang w:bidi="ar-IQ"/>
        </w:rPr>
        <w:lastRenderedPageBreak/>
        <w:t xml:space="preserve">موقع هدى </w:t>
      </w:r>
      <w:proofErr w:type="gramStart"/>
      <w:r w:rsidRPr="006933A1">
        <w:rPr>
          <w:rFonts w:hint="cs"/>
          <w:b/>
          <w:bCs/>
          <w:sz w:val="28"/>
          <w:szCs w:val="28"/>
          <w:rtl/>
          <w:lang w:bidi="ar-IQ"/>
        </w:rPr>
        <w:t>القرآن ،</w:t>
      </w:r>
      <w:proofErr w:type="gramEnd"/>
      <w:r w:rsidRPr="006933A1">
        <w:rPr>
          <w:rFonts w:hint="cs"/>
          <w:b/>
          <w:bCs/>
          <w:sz w:val="28"/>
          <w:szCs w:val="28"/>
          <w:rtl/>
          <w:lang w:bidi="ar-IQ"/>
        </w:rPr>
        <w:t xml:space="preserve"> موقع متخصص في القرآن الكريم وعلومه ، الرابط  </w:t>
      </w:r>
      <w:hyperlink r:id="rId6" w:history="1">
        <w:r w:rsidRPr="006933A1">
          <w:rPr>
            <w:rStyle w:val="Hyperlink"/>
            <w:b/>
            <w:bCs/>
            <w:sz w:val="28"/>
            <w:szCs w:val="28"/>
          </w:rPr>
          <w:t>http://hodaalquran.com/bookindex.php?id=184&amp;s=e8076ac1463910e7cff156fcb6c5bb70&amp;mn=1</w:t>
        </w:r>
      </w:hyperlink>
      <w:r w:rsidRPr="006933A1">
        <w:rPr>
          <w:rFonts w:hint="cs"/>
          <w:b/>
          <w:bCs/>
          <w:sz w:val="28"/>
          <w:szCs w:val="28"/>
          <w:rtl/>
          <w:lang w:bidi="ar-IQ"/>
        </w:rPr>
        <w:t xml:space="preserve"> </w:t>
      </w:r>
    </w:p>
    <w:p w:rsidR="006933A1" w:rsidRDefault="006933A1" w:rsidP="006933A1">
      <w:pPr>
        <w:jc w:val="both"/>
        <w:rPr>
          <w:b/>
          <w:bCs/>
          <w:sz w:val="28"/>
          <w:szCs w:val="28"/>
          <w:rtl/>
          <w:lang w:bidi="ar-IQ"/>
        </w:rPr>
      </w:pPr>
      <w:bookmarkStart w:id="0" w:name="_GoBack"/>
      <w:bookmarkEnd w:id="0"/>
    </w:p>
    <w:sectPr w:rsidR="006933A1" w:rsidSect="001B00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20623"/>
    <w:multiLevelType w:val="hybridMultilevel"/>
    <w:tmpl w:val="3B54876E"/>
    <w:lvl w:ilvl="0" w:tplc="764A6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23496"/>
    <w:multiLevelType w:val="hybridMultilevel"/>
    <w:tmpl w:val="F16EC970"/>
    <w:lvl w:ilvl="0" w:tplc="CECE50B0">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17003"/>
    <w:multiLevelType w:val="hybridMultilevel"/>
    <w:tmpl w:val="6186ACAA"/>
    <w:lvl w:ilvl="0" w:tplc="B7167784">
      <w:start w:val="1"/>
      <w:numFmt w:val="bullet"/>
      <w:lvlText w:val="-"/>
      <w:lvlJc w:val="left"/>
      <w:pPr>
        <w:ind w:left="720" w:hanging="360"/>
      </w:pPr>
      <w:rPr>
        <w:rFonts w:ascii="Calibri" w:eastAsiaTheme="minorHAnsi" w:hAnsi="Calibri" w:cs="Calibr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34C21"/>
    <w:multiLevelType w:val="hybridMultilevel"/>
    <w:tmpl w:val="600C1B4E"/>
    <w:lvl w:ilvl="0" w:tplc="7C7E8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4C0FA3"/>
    <w:multiLevelType w:val="hybridMultilevel"/>
    <w:tmpl w:val="2364F984"/>
    <w:lvl w:ilvl="0" w:tplc="0ADE2B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0D6090E"/>
    <w:multiLevelType w:val="hybridMultilevel"/>
    <w:tmpl w:val="8AE287E0"/>
    <w:lvl w:ilvl="0" w:tplc="E35AB8E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44796"/>
    <w:multiLevelType w:val="hybridMultilevel"/>
    <w:tmpl w:val="1188F1F0"/>
    <w:lvl w:ilvl="0" w:tplc="96B66D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E5FDC"/>
    <w:multiLevelType w:val="hybridMultilevel"/>
    <w:tmpl w:val="71043842"/>
    <w:lvl w:ilvl="0" w:tplc="35BCE44A">
      <w:start w:val="1"/>
      <w:numFmt w:val="arabicAlpha"/>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6804301F"/>
    <w:multiLevelType w:val="hybridMultilevel"/>
    <w:tmpl w:val="E288384C"/>
    <w:lvl w:ilvl="0" w:tplc="3BAA4A5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796BA5"/>
    <w:multiLevelType w:val="hybridMultilevel"/>
    <w:tmpl w:val="EB524B36"/>
    <w:lvl w:ilvl="0" w:tplc="4DD6837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9"/>
  </w:num>
  <w:num w:numId="3">
    <w:abstractNumId w:val="4"/>
  </w:num>
  <w:num w:numId="4">
    <w:abstractNumId w:val="7"/>
  </w:num>
  <w:num w:numId="5">
    <w:abstractNumId w:val="0"/>
  </w:num>
  <w:num w:numId="6">
    <w:abstractNumId w:val="5"/>
  </w:num>
  <w:num w:numId="7">
    <w:abstractNumId w:val="8"/>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EE"/>
    <w:rsid w:val="00025F50"/>
    <w:rsid w:val="001B0086"/>
    <w:rsid w:val="00251070"/>
    <w:rsid w:val="00346F76"/>
    <w:rsid w:val="00455435"/>
    <w:rsid w:val="005F5BDD"/>
    <w:rsid w:val="006933A1"/>
    <w:rsid w:val="00826D52"/>
    <w:rsid w:val="00841725"/>
    <w:rsid w:val="0084742B"/>
    <w:rsid w:val="008B4411"/>
    <w:rsid w:val="008E1227"/>
    <w:rsid w:val="00A172EF"/>
    <w:rsid w:val="00A37CCF"/>
    <w:rsid w:val="00AB0E58"/>
    <w:rsid w:val="00BB24FA"/>
    <w:rsid w:val="00CA5D27"/>
    <w:rsid w:val="00CA775F"/>
    <w:rsid w:val="00D74EF7"/>
    <w:rsid w:val="00D90FEC"/>
    <w:rsid w:val="00E42BEE"/>
    <w:rsid w:val="00E80A3B"/>
    <w:rsid w:val="00FB4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8B761-7519-409A-A80D-C7009D3F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35"/>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42BEE"/>
    <w:rPr>
      <w:color w:val="0000FF" w:themeColor="hyperlink"/>
      <w:u w:val="single"/>
    </w:rPr>
  </w:style>
  <w:style w:type="paragraph" w:styleId="a3">
    <w:name w:val="List Paragraph"/>
    <w:basedOn w:val="a"/>
    <w:uiPriority w:val="34"/>
    <w:qFormat/>
    <w:rsid w:val="00D74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17764">
      <w:bodyDiv w:val="1"/>
      <w:marLeft w:val="0"/>
      <w:marRight w:val="0"/>
      <w:marTop w:val="0"/>
      <w:marBottom w:val="0"/>
      <w:divBdr>
        <w:top w:val="none" w:sz="0" w:space="0" w:color="auto"/>
        <w:left w:val="none" w:sz="0" w:space="0" w:color="auto"/>
        <w:bottom w:val="none" w:sz="0" w:space="0" w:color="auto"/>
        <w:right w:val="none" w:sz="0" w:space="0" w:color="auto"/>
      </w:divBdr>
    </w:div>
    <w:div w:id="1105005485">
      <w:bodyDiv w:val="1"/>
      <w:marLeft w:val="0"/>
      <w:marRight w:val="0"/>
      <w:marTop w:val="0"/>
      <w:marBottom w:val="0"/>
      <w:divBdr>
        <w:top w:val="none" w:sz="0" w:space="0" w:color="auto"/>
        <w:left w:val="none" w:sz="0" w:space="0" w:color="auto"/>
        <w:bottom w:val="none" w:sz="0" w:space="0" w:color="auto"/>
        <w:right w:val="none" w:sz="0" w:space="0" w:color="auto"/>
      </w:divBdr>
      <w:divsChild>
        <w:div w:id="1628928867">
          <w:marLeft w:val="0"/>
          <w:marRight w:val="0"/>
          <w:marTop w:val="0"/>
          <w:marBottom w:val="0"/>
          <w:divBdr>
            <w:top w:val="none" w:sz="0" w:space="0" w:color="auto"/>
            <w:left w:val="none" w:sz="0" w:space="0" w:color="auto"/>
            <w:bottom w:val="none" w:sz="0" w:space="0" w:color="auto"/>
            <w:right w:val="none" w:sz="0" w:space="0" w:color="auto"/>
          </w:divBdr>
        </w:div>
        <w:div w:id="1150249868">
          <w:marLeft w:val="0"/>
          <w:marRight w:val="0"/>
          <w:marTop w:val="0"/>
          <w:marBottom w:val="0"/>
          <w:divBdr>
            <w:top w:val="none" w:sz="0" w:space="0" w:color="auto"/>
            <w:left w:val="none" w:sz="0" w:space="0" w:color="auto"/>
            <w:bottom w:val="none" w:sz="0" w:space="0" w:color="auto"/>
            <w:right w:val="none" w:sz="0" w:space="0" w:color="auto"/>
          </w:divBdr>
        </w:div>
        <w:div w:id="1934362583">
          <w:marLeft w:val="0"/>
          <w:marRight w:val="0"/>
          <w:marTop w:val="0"/>
          <w:marBottom w:val="0"/>
          <w:divBdr>
            <w:top w:val="none" w:sz="0" w:space="0" w:color="auto"/>
            <w:left w:val="none" w:sz="0" w:space="0" w:color="auto"/>
            <w:bottom w:val="none" w:sz="0" w:space="0" w:color="auto"/>
            <w:right w:val="none" w:sz="0" w:space="0" w:color="auto"/>
          </w:divBdr>
        </w:div>
        <w:div w:id="998578512">
          <w:marLeft w:val="0"/>
          <w:marRight w:val="0"/>
          <w:marTop w:val="0"/>
          <w:marBottom w:val="0"/>
          <w:divBdr>
            <w:top w:val="none" w:sz="0" w:space="0" w:color="auto"/>
            <w:left w:val="none" w:sz="0" w:space="0" w:color="auto"/>
            <w:bottom w:val="none" w:sz="0" w:space="0" w:color="auto"/>
            <w:right w:val="none" w:sz="0" w:space="0" w:color="auto"/>
          </w:divBdr>
        </w:div>
        <w:div w:id="455105571">
          <w:marLeft w:val="0"/>
          <w:marRight w:val="0"/>
          <w:marTop w:val="0"/>
          <w:marBottom w:val="0"/>
          <w:divBdr>
            <w:top w:val="none" w:sz="0" w:space="0" w:color="auto"/>
            <w:left w:val="none" w:sz="0" w:space="0" w:color="auto"/>
            <w:bottom w:val="none" w:sz="0" w:space="0" w:color="auto"/>
            <w:right w:val="none" w:sz="0" w:space="0" w:color="auto"/>
          </w:divBdr>
        </w:div>
        <w:div w:id="1068071967">
          <w:marLeft w:val="0"/>
          <w:marRight w:val="0"/>
          <w:marTop w:val="0"/>
          <w:marBottom w:val="0"/>
          <w:divBdr>
            <w:top w:val="none" w:sz="0" w:space="0" w:color="auto"/>
            <w:left w:val="none" w:sz="0" w:space="0" w:color="auto"/>
            <w:bottom w:val="none" w:sz="0" w:space="0" w:color="auto"/>
            <w:right w:val="none" w:sz="0" w:space="0" w:color="auto"/>
          </w:divBdr>
        </w:div>
        <w:div w:id="1874539291">
          <w:marLeft w:val="0"/>
          <w:marRight w:val="0"/>
          <w:marTop w:val="0"/>
          <w:marBottom w:val="0"/>
          <w:divBdr>
            <w:top w:val="none" w:sz="0" w:space="0" w:color="auto"/>
            <w:left w:val="none" w:sz="0" w:space="0" w:color="auto"/>
            <w:bottom w:val="none" w:sz="0" w:space="0" w:color="auto"/>
            <w:right w:val="none" w:sz="0" w:space="0" w:color="auto"/>
          </w:divBdr>
        </w:div>
        <w:div w:id="398526592">
          <w:marLeft w:val="0"/>
          <w:marRight w:val="0"/>
          <w:marTop w:val="0"/>
          <w:marBottom w:val="0"/>
          <w:divBdr>
            <w:top w:val="none" w:sz="0" w:space="0" w:color="auto"/>
            <w:left w:val="none" w:sz="0" w:space="0" w:color="auto"/>
            <w:bottom w:val="none" w:sz="0" w:space="0" w:color="auto"/>
            <w:right w:val="none" w:sz="0" w:space="0" w:color="auto"/>
          </w:divBdr>
        </w:div>
        <w:div w:id="538930660">
          <w:marLeft w:val="0"/>
          <w:marRight w:val="0"/>
          <w:marTop w:val="0"/>
          <w:marBottom w:val="0"/>
          <w:divBdr>
            <w:top w:val="none" w:sz="0" w:space="0" w:color="auto"/>
            <w:left w:val="none" w:sz="0" w:space="0" w:color="auto"/>
            <w:bottom w:val="none" w:sz="0" w:space="0" w:color="auto"/>
            <w:right w:val="none" w:sz="0" w:space="0" w:color="auto"/>
          </w:divBdr>
        </w:div>
        <w:div w:id="1844734732">
          <w:marLeft w:val="0"/>
          <w:marRight w:val="0"/>
          <w:marTop w:val="0"/>
          <w:marBottom w:val="0"/>
          <w:divBdr>
            <w:top w:val="none" w:sz="0" w:space="0" w:color="auto"/>
            <w:left w:val="none" w:sz="0" w:space="0" w:color="auto"/>
            <w:bottom w:val="none" w:sz="0" w:space="0" w:color="auto"/>
            <w:right w:val="none" w:sz="0" w:space="0" w:color="auto"/>
          </w:divBdr>
        </w:div>
        <w:div w:id="1195119839">
          <w:marLeft w:val="0"/>
          <w:marRight w:val="0"/>
          <w:marTop w:val="0"/>
          <w:marBottom w:val="0"/>
          <w:divBdr>
            <w:top w:val="none" w:sz="0" w:space="0" w:color="auto"/>
            <w:left w:val="none" w:sz="0" w:space="0" w:color="auto"/>
            <w:bottom w:val="none" w:sz="0" w:space="0" w:color="auto"/>
            <w:right w:val="none" w:sz="0" w:space="0" w:color="auto"/>
          </w:divBdr>
        </w:div>
        <w:div w:id="1224869490">
          <w:marLeft w:val="0"/>
          <w:marRight w:val="0"/>
          <w:marTop w:val="0"/>
          <w:marBottom w:val="0"/>
          <w:divBdr>
            <w:top w:val="none" w:sz="0" w:space="0" w:color="auto"/>
            <w:left w:val="none" w:sz="0" w:space="0" w:color="auto"/>
            <w:bottom w:val="none" w:sz="0" w:space="0" w:color="auto"/>
            <w:right w:val="none" w:sz="0" w:space="0" w:color="auto"/>
          </w:divBdr>
        </w:div>
        <w:div w:id="1167673419">
          <w:marLeft w:val="0"/>
          <w:marRight w:val="0"/>
          <w:marTop w:val="0"/>
          <w:marBottom w:val="0"/>
          <w:divBdr>
            <w:top w:val="none" w:sz="0" w:space="0" w:color="auto"/>
            <w:left w:val="none" w:sz="0" w:space="0" w:color="auto"/>
            <w:bottom w:val="none" w:sz="0" w:space="0" w:color="auto"/>
            <w:right w:val="none" w:sz="0" w:space="0" w:color="auto"/>
          </w:divBdr>
        </w:div>
        <w:div w:id="2039623791">
          <w:marLeft w:val="0"/>
          <w:marRight w:val="0"/>
          <w:marTop w:val="0"/>
          <w:marBottom w:val="0"/>
          <w:divBdr>
            <w:top w:val="none" w:sz="0" w:space="0" w:color="auto"/>
            <w:left w:val="none" w:sz="0" w:space="0" w:color="auto"/>
            <w:bottom w:val="none" w:sz="0" w:space="0" w:color="auto"/>
            <w:right w:val="none" w:sz="0" w:space="0" w:color="auto"/>
          </w:divBdr>
        </w:div>
        <w:div w:id="955524194">
          <w:marLeft w:val="0"/>
          <w:marRight w:val="0"/>
          <w:marTop w:val="0"/>
          <w:marBottom w:val="0"/>
          <w:divBdr>
            <w:top w:val="none" w:sz="0" w:space="0" w:color="auto"/>
            <w:left w:val="none" w:sz="0" w:space="0" w:color="auto"/>
            <w:bottom w:val="none" w:sz="0" w:space="0" w:color="auto"/>
            <w:right w:val="none" w:sz="0" w:space="0" w:color="auto"/>
          </w:divBdr>
        </w:div>
        <w:div w:id="1132358408">
          <w:marLeft w:val="0"/>
          <w:marRight w:val="0"/>
          <w:marTop w:val="0"/>
          <w:marBottom w:val="0"/>
          <w:divBdr>
            <w:top w:val="none" w:sz="0" w:space="0" w:color="auto"/>
            <w:left w:val="none" w:sz="0" w:space="0" w:color="auto"/>
            <w:bottom w:val="none" w:sz="0" w:space="0" w:color="auto"/>
            <w:right w:val="none" w:sz="0" w:space="0" w:color="auto"/>
          </w:divBdr>
        </w:div>
        <w:div w:id="859927907">
          <w:marLeft w:val="0"/>
          <w:marRight w:val="0"/>
          <w:marTop w:val="0"/>
          <w:marBottom w:val="0"/>
          <w:divBdr>
            <w:top w:val="none" w:sz="0" w:space="0" w:color="auto"/>
            <w:left w:val="none" w:sz="0" w:space="0" w:color="auto"/>
            <w:bottom w:val="none" w:sz="0" w:space="0" w:color="auto"/>
            <w:right w:val="none" w:sz="0" w:space="0" w:color="auto"/>
          </w:divBdr>
        </w:div>
        <w:div w:id="300353842">
          <w:marLeft w:val="0"/>
          <w:marRight w:val="0"/>
          <w:marTop w:val="0"/>
          <w:marBottom w:val="0"/>
          <w:divBdr>
            <w:top w:val="none" w:sz="0" w:space="0" w:color="auto"/>
            <w:left w:val="none" w:sz="0" w:space="0" w:color="auto"/>
            <w:bottom w:val="none" w:sz="0" w:space="0" w:color="auto"/>
            <w:right w:val="none" w:sz="0" w:space="0" w:color="auto"/>
          </w:divBdr>
        </w:div>
        <w:div w:id="1164783557">
          <w:marLeft w:val="0"/>
          <w:marRight w:val="0"/>
          <w:marTop w:val="0"/>
          <w:marBottom w:val="0"/>
          <w:divBdr>
            <w:top w:val="none" w:sz="0" w:space="0" w:color="auto"/>
            <w:left w:val="none" w:sz="0" w:space="0" w:color="auto"/>
            <w:bottom w:val="none" w:sz="0" w:space="0" w:color="auto"/>
            <w:right w:val="none" w:sz="0" w:space="0" w:color="auto"/>
          </w:divBdr>
        </w:div>
        <w:div w:id="755984016">
          <w:marLeft w:val="0"/>
          <w:marRight w:val="0"/>
          <w:marTop w:val="0"/>
          <w:marBottom w:val="0"/>
          <w:divBdr>
            <w:top w:val="none" w:sz="0" w:space="0" w:color="auto"/>
            <w:left w:val="none" w:sz="0" w:space="0" w:color="auto"/>
            <w:bottom w:val="none" w:sz="0" w:space="0" w:color="auto"/>
            <w:right w:val="none" w:sz="0" w:space="0" w:color="auto"/>
          </w:divBdr>
        </w:div>
        <w:div w:id="1117410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daalquran.com/bookindex.php?id=184&amp;s=e8076ac1463910e7cff156fcb6c5bb70&amp;mn=1" TargetMode="External"/><Relationship Id="rId5" Type="http://schemas.openxmlformats.org/officeDocument/2006/relationships/hyperlink" Target="https://books.rafed.net/view.php?type=c_fbook&amp;b_id=39"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5381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Dr.sabah</cp:lastModifiedBy>
  <cp:revision>2</cp:revision>
  <dcterms:created xsi:type="dcterms:W3CDTF">2018-01-13T06:56:00Z</dcterms:created>
  <dcterms:modified xsi:type="dcterms:W3CDTF">2018-01-13T06:56:00Z</dcterms:modified>
</cp:coreProperties>
</file>