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A0" w:rsidRPr="00222617" w:rsidRDefault="00E636A0" w:rsidP="00E636A0">
      <w:pPr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22261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قصيدة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"</w:t>
      </w:r>
      <w:r w:rsidRPr="0022261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أخي </w:t>
      </w:r>
      <w:proofErr w:type="spellStart"/>
      <w:r w:rsidRPr="00222617">
        <w:rPr>
          <w:rFonts w:ascii="Simplified Arabic" w:hAnsi="Simplified Arabic" w:cs="Simplified Arabic"/>
          <w:b/>
          <w:bCs/>
          <w:sz w:val="36"/>
          <w:szCs w:val="36"/>
          <w:rtl/>
        </w:rPr>
        <w:t>جعفر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"</w:t>
      </w:r>
      <w:proofErr w:type="spellEnd"/>
      <w:r w:rsidRPr="0022261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b/>
          <w:bCs/>
          <w:sz w:val="36"/>
          <w:szCs w:val="36"/>
          <w:rtl/>
        </w:rPr>
        <w:t>للجواهري</w:t>
      </w:r>
      <w:proofErr w:type="spellEnd"/>
    </w:p>
    <w:p w:rsidR="00E636A0" w:rsidRPr="00222617" w:rsidRDefault="00E636A0" w:rsidP="00E636A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أتعـــلــــم أم أنــــت لا تعـــلــم              بان جــراح الضحــايا فــمُ</w:t>
      </w:r>
    </w:p>
    <w:p w:rsidR="00E636A0" w:rsidRPr="00222617" w:rsidRDefault="00E636A0" w:rsidP="00E636A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فم ليس كالمدعي قـــــولــــــةً              ولــيـس كآخر يسـتــرحــم</w:t>
      </w:r>
    </w:p>
    <w:p w:rsidR="00E636A0" w:rsidRPr="00222617" w:rsidRDefault="00E636A0" w:rsidP="00E636A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يصيح على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</w:rPr>
        <w:t>المدقعين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الجــياع              أريقوا دماءكم تُطــعــمـوا</w:t>
      </w:r>
    </w:p>
    <w:p w:rsidR="00E636A0" w:rsidRPr="00222617" w:rsidRDefault="00E636A0" w:rsidP="00E636A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ويهتف بالنفر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</w:rPr>
        <w:t>المهـــطعـــيــن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أهينوا لئامكم تُـــكـرمــوا</w:t>
      </w:r>
    </w:p>
    <w:p w:rsidR="00E636A0" w:rsidRPr="00222617" w:rsidRDefault="00E636A0" w:rsidP="00E636A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أتعـــلــم أن جـــراح الشهـيــد               تظل عن الثأر تسـتــفهـم</w:t>
      </w:r>
    </w:p>
    <w:p w:rsidR="00E636A0" w:rsidRPr="00222617" w:rsidRDefault="00E636A0" w:rsidP="00E636A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أتعلــــم أن جــراح الشهـــيــد              من الجوع تهضم ما تًلهم</w:t>
      </w:r>
    </w:p>
    <w:p w:rsidR="00E636A0" w:rsidRPr="00222617" w:rsidRDefault="00E636A0" w:rsidP="00E636A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تــمــص دماً ثــم تبـغي دمـــاً               وتــبــقــى تـلح وتستطعم</w:t>
      </w:r>
    </w:p>
    <w:p w:rsidR="00E636A0" w:rsidRPr="00222617" w:rsidRDefault="00E636A0" w:rsidP="00E636A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ف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ـــقـــل لــلــمـقيم على ذلــــ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ّه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هجــيــنـاً يـسخّرُ أ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</w:rPr>
        <w:t>يُلجـم</w:t>
      </w:r>
    </w:p>
    <w:p w:rsidR="00E636A0" w:rsidRPr="00222617" w:rsidRDefault="00E636A0" w:rsidP="00E636A0">
      <w:pPr>
        <w:spacing w:line="240" w:lineRule="auto"/>
        <w:jc w:val="both"/>
        <w:rPr>
          <w:rFonts w:ascii="Simplified Arabic" w:hAnsi="Simplified Arabic" w:cs="Simplified Arabic"/>
          <w:sz w:val="36"/>
          <w:szCs w:val="36"/>
          <w:rtl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تقحّمْ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</w:rPr>
        <w:t>لُعِنت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أزيزَ الرصاص             وجرب من الحظ ما يُقسم</w:t>
      </w:r>
    </w:p>
    <w:p w:rsidR="00E636A0" w:rsidRPr="00222617" w:rsidRDefault="00E636A0" w:rsidP="00E636A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تحليل قصيدة أخي جعفر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</w:t>
      </w:r>
    </w:p>
    <w:p w:rsidR="00E636A0" w:rsidRPr="00222617" w:rsidRDefault="00E636A0" w:rsidP="00E636A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تشكل المراثي غرضا رئيسا في الشعر العربي القديم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هي بارزة بالقدر نفسه في دواوين الإحيائيين كما نرى في شعر شوقي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حافظ ابراهيم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الجواهري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تعد قصيدة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أخي جعفر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للجواهري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واحدة من أهم المراثي الإحيائية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E636A0" w:rsidRPr="00222617" w:rsidRDefault="00E636A0" w:rsidP="00E636A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تشبه هذه القصيدة البناء القديم للرثاء بشكل عام لكن طرأ عليها عنصر موضوعي جديد 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الاهتمام بالعنصر السياسي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التحريض الجماهيري بشأن القضية السياسية التي استشهد جعفر من اجلها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يبدأ الجزء الأول من المرثاة بمناجاة الشاعر لأخيه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هي مناجاة مقترنة بالقضية السياسية التي ضحى من اجلها جعفر بروحه لذلك ينتقل في الجزء الثاني من المرثاة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اسلوب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التثوير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الجماهيري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التمرد على الطغيان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الظلم السياسي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E636A0" w:rsidRPr="00222617" w:rsidRDefault="00E636A0" w:rsidP="00E636A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تقحم،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لعنت،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أزيز الرصاص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جرب من الحظ ما يُقسم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E636A0" w:rsidRPr="00222617" w:rsidRDefault="00E636A0" w:rsidP="00E636A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اقتران الموضوع السياسي بغرض الرثاء يعد واحدا من أهم ملامح التجديد في الشعر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الإحيائي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مرثية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أخي جعفر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ذات دلالة قوية على هذا التجديد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E636A0" w:rsidRPr="00222617" w:rsidRDefault="00E636A0" w:rsidP="00E636A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تتكون القصيدة من  ثمانية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تسعين بيتا على البحر المتقارب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قافية الميم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المضمومة،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القصيدة ذات بناء شعري متكامل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نفس شعري طويل حيث لا نرى ضعفا في اجزاء القصيدة بل جاءت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كدفقة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شعورية واحدة تجسد فجيعة الفقد على الشاعر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لقد أسهم غرض الرثاء في القصيدة في شد أجزائها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بعضها فلا نشعر بالتفكك 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الترهل 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الاسهاب في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النص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كما اعتمد الجواهري لغة تراثية خطابية واضحة من خلال التعليقات 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شرح الكلمات الصعبة في الهامش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E636A0" w:rsidRPr="00222617" w:rsidRDefault="00E636A0" w:rsidP="00E636A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لذلك نقول ان لغة الجواهري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الشعر الإحيائي بشكل عام ذات تعبير عن المعنى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الحقيقي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أكثر من المعاني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الضمنية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التفاعل الدلالي للكلمة في قصيدة الجواهري محصور عادة داخل حدود البيت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الشعري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نادرا ما تتفاعل كلمة مع لغة القصيدة كلها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لانتاج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مضمون جديد مكثف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دلالي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إيحائي لان هذا التوجه اقترن ببزوغ مفهوم جديد للشعر مع المدرسة الرومانسية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555538" w:rsidRDefault="00555538">
      <w:pPr>
        <w:rPr>
          <w:lang w:bidi="ar-IQ"/>
        </w:rPr>
      </w:pPr>
    </w:p>
    <w:sectPr w:rsidR="00555538" w:rsidSect="009C57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636A0"/>
    <w:rsid w:val="00555538"/>
    <w:rsid w:val="009C57CD"/>
    <w:rsid w:val="00E6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A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Company>Microsoft (C)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2018-01-13T12:14:00Z</dcterms:created>
  <dcterms:modified xsi:type="dcterms:W3CDTF">2018-01-13T12:15:00Z</dcterms:modified>
</cp:coreProperties>
</file>