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116" w:rsidRPr="00530116" w:rsidRDefault="00530116" w:rsidP="002F6749">
      <w:pPr>
        <w:spacing w:beforeAutospacing="1" w:after="100" w:afterAutospacing="1" w:line="360" w:lineRule="auto"/>
        <w:jc w:val="both"/>
        <w:outlineLvl w:val="1"/>
        <w:rPr>
          <w:rFonts w:ascii="DroidArabicKufi-Regular" w:eastAsia="Times New Roman" w:hAnsi="DroidArabicKufi-Regular" w:cs="Times New Roman"/>
          <w:b/>
          <w:bCs/>
          <w:color w:val="333333"/>
          <w:sz w:val="42"/>
          <w:szCs w:val="42"/>
          <w:lang w:val="en-US" w:eastAsia="ru-RU" w:bidi="ar"/>
        </w:rPr>
      </w:pPr>
      <w:r w:rsidRPr="00530116">
        <w:rPr>
          <w:rFonts w:ascii="DroidArabicKufi-Regular" w:eastAsia="Times New Roman" w:hAnsi="DroidArabicKufi-Regular" w:cs="Times New Roman"/>
          <w:b/>
          <w:bCs/>
          <w:noProof/>
          <w:color w:val="333333"/>
          <w:sz w:val="42"/>
          <w:szCs w:val="42"/>
          <w:rtl/>
          <w:lang w:eastAsia="ru-RU" w:bidi="ar"/>
        </w:rPr>
        <w:drawing>
          <wp:inline distT="0" distB="0" distL="0" distR="0">
            <wp:extent cx="5274310" cy="2511576"/>
            <wp:effectExtent l="0" t="0" r="2540" b="3175"/>
            <wp:docPr id="1" name="Picture 1" descr="C:\Users\Mrooj\Desktop\مكونات_الحاسوب_الداخلية_والخارج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oj\Desktop\مكونات_الحاسوب_الداخلية_والخارجية.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511576"/>
                    </a:xfrm>
                    <a:prstGeom prst="rect">
                      <a:avLst/>
                    </a:prstGeom>
                    <a:noFill/>
                    <a:ln>
                      <a:noFill/>
                    </a:ln>
                  </pic:spPr>
                </pic:pic>
              </a:graphicData>
            </a:graphic>
          </wp:inline>
        </w:drawing>
      </w:r>
      <w:bookmarkStart w:id="0" w:name="_GoBack"/>
      <w:bookmarkEnd w:id="0"/>
    </w:p>
    <w:p w:rsidR="00530116" w:rsidRDefault="00530116" w:rsidP="002F6749">
      <w:pPr>
        <w:spacing w:beforeAutospacing="1" w:after="100" w:afterAutospacing="1" w:line="360" w:lineRule="auto"/>
        <w:jc w:val="both"/>
        <w:outlineLvl w:val="1"/>
        <w:rPr>
          <w:rFonts w:ascii="DroidArabicKufi-Regular" w:eastAsia="Times New Roman" w:hAnsi="DroidArabicKufi-Regular" w:cs="Times New Roman"/>
          <w:b/>
          <w:bCs/>
          <w:color w:val="333333"/>
          <w:sz w:val="42"/>
          <w:szCs w:val="42"/>
          <w:lang w:eastAsia="ru-RU" w:bidi="ar"/>
        </w:rPr>
      </w:pPr>
    </w:p>
    <w:p w:rsidR="00530116" w:rsidRDefault="00530116" w:rsidP="002F6749">
      <w:pPr>
        <w:spacing w:beforeAutospacing="1" w:after="100" w:afterAutospacing="1" w:line="360" w:lineRule="auto"/>
        <w:jc w:val="both"/>
        <w:outlineLvl w:val="1"/>
        <w:rPr>
          <w:rFonts w:ascii="DroidArabicKufi-Regular" w:eastAsia="Times New Roman" w:hAnsi="DroidArabicKufi-Regular" w:cs="Times New Roman"/>
          <w:b/>
          <w:bCs/>
          <w:color w:val="333333"/>
          <w:sz w:val="42"/>
          <w:szCs w:val="42"/>
          <w:lang w:eastAsia="ru-RU" w:bidi="ar"/>
        </w:rPr>
      </w:pPr>
    </w:p>
    <w:p w:rsidR="002F6749" w:rsidRPr="002F6749" w:rsidRDefault="002F6749" w:rsidP="002F6749">
      <w:pPr>
        <w:spacing w:beforeAutospacing="1" w:after="100" w:afterAutospacing="1" w:line="360" w:lineRule="auto"/>
        <w:jc w:val="both"/>
        <w:outlineLvl w:val="1"/>
        <w:rPr>
          <w:rFonts w:ascii="DroidArabicKufi-Regular" w:eastAsia="Times New Roman" w:hAnsi="DroidArabicKufi-Regular" w:cs="Times New Roman"/>
          <w:b/>
          <w:bCs/>
          <w:color w:val="333333"/>
          <w:sz w:val="42"/>
          <w:szCs w:val="42"/>
          <w:lang w:eastAsia="ru-RU" w:bidi="ar"/>
        </w:rPr>
      </w:pPr>
      <w:r w:rsidRPr="002F6749">
        <w:rPr>
          <w:rFonts w:ascii="DroidArabicKufi-Regular" w:eastAsia="Times New Roman" w:hAnsi="DroidArabicKufi-Regular" w:cs="Times New Roman" w:hint="cs"/>
          <w:b/>
          <w:bCs/>
          <w:color w:val="333333"/>
          <w:sz w:val="42"/>
          <w:szCs w:val="42"/>
          <w:rtl/>
          <w:lang w:eastAsia="ru-RU" w:bidi="ar"/>
        </w:rPr>
        <w:t>مكوّنات الحاسوب الداخلية والخارجية</w:t>
      </w:r>
    </w:p>
    <w:p w:rsidR="002F6749" w:rsidRPr="002F6749" w:rsidRDefault="002F6749" w:rsidP="002F6749">
      <w:pPr>
        <w:spacing w:before="100" w:beforeAutospacing="1" w:after="100" w:afterAutospacing="1" w:line="360" w:lineRule="auto"/>
        <w:jc w:val="both"/>
        <w:outlineLvl w:val="2"/>
        <w:rPr>
          <w:rFonts w:ascii="DroidArabicKufi-Regular" w:eastAsia="Times New Roman" w:hAnsi="DroidArabicKufi-Regular" w:cs="Times New Roman"/>
          <w:b/>
          <w:bCs/>
          <w:color w:val="333333"/>
          <w:sz w:val="33"/>
          <w:szCs w:val="33"/>
          <w:rtl/>
          <w:lang w:eastAsia="ru-RU" w:bidi="ar"/>
        </w:rPr>
      </w:pPr>
      <w:r w:rsidRPr="002F6749">
        <w:rPr>
          <w:rFonts w:ascii="DroidArabicKufi-Regular" w:eastAsia="Times New Roman" w:hAnsi="DroidArabicKufi-Regular" w:cs="Times New Roman" w:hint="cs"/>
          <w:b/>
          <w:bCs/>
          <w:color w:val="333333"/>
          <w:sz w:val="33"/>
          <w:szCs w:val="33"/>
          <w:rtl/>
          <w:lang w:eastAsia="ru-RU" w:bidi="ar"/>
        </w:rPr>
        <w:t>المكوّنات الداخليّة</w:t>
      </w:r>
    </w:p>
    <w:p w:rsidR="002F6749" w:rsidRPr="002F6749" w:rsidRDefault="002F6749" w:rsidP="002F6749">
      <w:pPr>
        <w:numPr>
          <w:ilvl w:val="0"/>
          <w:numId w:val="1"/>
        </w:numPr>
        <w:spacing w:before="100" w:beforeAutospacing="1" w:after="100" w:afterAutospacing="1" w:line="360" w:lineRule="auto"/>
        <w:jc w:val="both"/>
        <w:rPr>
          <w:rFonts w:ascii="DroidArabicKufi-Regular" w:eastAsia="Times New Roman" w:hAnsi="DroidArabicKufi-Regular" w:cs="Times New Roman"/>
          <w:b/>
          <w:bCs/>
          <w:color w:val="333333"/>
          <w:sz w:val="24"/>
          <w:szCs w:val="24"/>
          <w:rtl/>
          <w:lang w:eastAsia="ru-RU" w:bidi="ar"/>
        </w:rPr>
      </w:pPr>
      <w:r w:rsidRPr="002F6749">
        <w:rPr>
          <w:rFonts w:ascii="DroidArabicKufi-Regular" w:eastAsia="Times New Roman" w:hAnsi="DroidArabicKufi-Regular" w:cs="Times New Roman" w:hint="cs"/>
          <w:b/>
          <w:bCs/>
          <w:color w:val="333333"/>
          <w:sz w:val="24"/>
          <w:szCs w:val="24"/>
          <w:rtl/>
          <w:lang w:eastAsia="ru-RU" w:bidi="ar"/>
        </w:rPr>
        <w:t xml:space="preserve">مزوّد الطاقة </w:t>
      </w:r>
      <w:proofErr w:type="spellStart"/>
      <w:r w:rsidRPr="002F6749">
        <w:rPr>
          <w:rFonts w:ascii="DroidArabicKufi-Regular" w:eastAsia="Times New Roman" w:hAnsi="DroidArabicKufi-Regular" w:cs="Times New Roman" w:hint="cs"/>
          <w:b/>
          <w:bCs/>
          <w:color w:val="333333"/>
          <w:sz w:val="24"/>
          <w:szCs w:val="24"/>
          <w:lang w:eastAsia="ru-RU" w:bidi="ar"/>
        </w:rPr>
        <w:t>Power</w:t>
      </w:r>
      <w:proofErr w:type="spellEnd"/>
      <w:r w:rsidRPr="002F6749">
        <w:rPr>
          <w:rFonts w:ascii="DroidArabicKufi-Regular" w:eastAsia="Times New Roman" w:hAnsi="DroidArabicKufi-Regular" w:cs="Times New Roman" w:hint="cs"/>
          <w:b/>
          <w:bCs/>
          <w:color w:val="333333"/>
          <w:sz w:val="24"/>
          <w:szCs w:val="24"/>
          <w:lang w:eastAsia="ru-RU" w:bidi="ar"/>
        </w:rPr>
        <w:t xml:space="preserve"> </w:t>
      </w:r>
      <w:proofErr w:type="spellStart"/>
      <w:r w:rsidRPr="002F6749">
        <w:rPr>
          <w:rFonts w:ascii="DroidArabicKufi-Regular" w:eastAsia="Times New Roman" w:hAnsi="DroidArabicKufi-Regular" w:cs="Times New Roman" w:hint="cs"/>
          <w:b/>
          <w:bCs/>
          <w:color w:val="333333"/>
          <w:sz w:val="24"/>
          <w:szCs w:val="24"/>
          <w:lang w:eastAsia="ru-RU" w:bidi="ar"/>
        </w:rPr>
        <w:t>Supply</w:t>
      </w:r>
      <w:proofErr w:type="spellEnd"/>
      <w:r w:rsidRPr="002F6749">
        <w:rPr>
          <w:rFonts w:ascii="DroidArabicKufi-Regular" w:eastAsia="Times New Roman" w:hAnsi="DroidArabicKufi-Regular" w:cs="Times New Roman" w:hint="cs"/>
          <w:b/>
          <w:bCs/>
          <w:color w:val="333333"/>
          <w:sz w:val="24"/>
          <w:szCs w:val="24"/>
          <w:rtl/>
          <w:lang w:eastAsia="ru-RU" w:bidi="ar"/>
        </w:rPr>
        <w:t>: هو عبارة عن الجهاز الموجود في المنطقة الخلفية للصندوق الخاص بجهاز الكمبيوتر، حيث يعمل على تزويده بالطاقة اللازمة لعمله وأداء مهامه المختلفة.</w:t>
      </w:r>
    </w:p>
    <w:p w:rsidR="002F6749" w:rsidRPr="002F6749" w:rsidRDefault="002F6749" w:rsidP="002F6749">
      <w:pPr>
        <w:numPr>
          <w:ilvl w:val="0"/>
          <w:numId w:val="1"/>
        </w:numPr>
        <w:spacing w:before="100" w:beforeAutospacing="1" w:after="100" w:afterAutospacing="1" w:line="360" w:lineRule="auto"/>
        <w:jc w:val="both"/>
        <w:rPr>
          <w:rFonts w:ascii="DroidArabicKufi-Regular" w:eastAsia="Times New Roman" w:hAnsi="DroidArabicKufi-Regular" w:cs="Times New Roman"/>
          <w:b/>
          <w:bCs/>
          <w:color w:val="333333"/>
          <w:sz w:val="24"/>
          <w:szCs w:val="24"/>
          <w:rtl/>
          <w:lang w:eastAsia="ru-RU" w:bidi="ar"/>
        </w:rPr>
      </w:pPr>
      <w:r w:rsidRPr="002F6749">
        <w:rPr>
          <w:rFonts w:ascii="DroidArabicKufi-Regular" w:eastAsia="Times New Roman" w:hAnsi="DroidArabicKufi-Regular" w:cs="Times New Roman" w:hint="cs"/>
          <w:b/>
          <w:bCs/>
          <w:color w:val="333333"/>
          <w:sz w:val="24"/>
          <w:szCs w:val="24"/>
          <w:rtl/>
          <w:lang w:eastAsia="ru-RU" w:bidi="ar"/>
        </w:rPr>
        <w:t xml:space="preserve">اللوحه الأم </w:t>
      </w:r>
      <w:proofErr w:type="spellStart"/>
      <w:r w:rsidRPr="002F6749">
        <w:rPr>
          <w:rFonts w:ascii="DroidArabicKufi-Regular" w:eastAsia="Times New Roman" w:hAnsi="DroidArabicKufi-Regular" w:cs="Times New Roman" w:hint="cs"/>
          <w:b/>
          <w:bCs/>
          <w:color w:val="333333"/>
          <w:sz w:val="24"/>
          <w:szCs w:val="24"/>
          <w:lang w:eastAsia="ru-RU" w:bidi="ar"/>
        </w:rPr>
        <w:t>Motherboard</w:t>
      </w:r>
      <w:proofErr w:type="spellEnd"/>
      <w:r w:rsidRPr="002F6749">
        <w:rPr>
          <w:rFonts w:ascii="DroidArabicKufi-Regular" w:eastAsia="Times New Roman" w:hAnsi="DroidArabicKufi-Regular" w:cs="Times New Roman" w:hint="cs"/>
          <w:b/>
          <w:bCs/>
          <w:color w:val="333333"/>
          <w:sz w:val="24"/>
          <w:szCs w:val="24"/>
          <w:rtl/>
          <w:lang w:eastAsia="ru-RU" w:bidi="ar"/>
        </w:rPr>
        <w:t>: وسميت هذه اللوحة بهذا الاسم لأنّها القطعة التي تصل أجزاء الكمبيوتر المختلفة بعضها ببعض، كما أنّ مهمتها تكمن في تنسيق التعاون بين الأجهزة المختلفة، وتناقل البيانات وتوصيل المعلومات لمختلف أجزاء الكمبيوتر.</w:t>
      </w:r>
    </w:p>
    <w:p w:rsidR="002F6749" w:rsidRPr="002F6749" w:rsidRDefault="002F6749" w:rsidP="002F6749">
      <w:pPr>
        <w:numPr>
          <w:ilvl w:val="0"/>
          <w:numId w:val="1"/>
        </w:numPr>
        <w:spacing w:before="100" w:beforeAutospacing="1" w:after="100" w:afterAutospacing="1" w:line="360" w:lineRule="auto"/>
        <w:jc w:val="both"/>
        <w:rPr>
          <w:rFonts w:ascii="DroidArabicKufi-Regular" w:eastAsia="Times New Roman" w:hAnsi="DroidArabicKufi-Regular" w:cs="Times New Roman"/>
          <w:b/>
          <w:bCs/>
          <w:color w:val="333333"/>
          <w:sz w:val="24"/>
          <w:szCs w:val="24"/>
          <w:rtl/>
          <w:lang w:eastAsia="ru-RU" w:bidi="ar"/>
        </w:rPr>
      </w:pPr>
      <w:r w:rsidRPr="002F6749">
        <w:rPr>
          <w:rFonts w:ascii="DroidArabicKufi-Regular" w:eastAsia="Times New Roman" w:hAnsi="DroidArabicKufi-Regular" w:cs="Times New Roman" w:hint="cs"/>
          <w:b/>
          <w:bCs/>
          <w:color w:val="333333"/>
          <w:sz w:val="24"/>
          <w:szCs w:val="24"/>
          <w:rtl/>
          <w:lang w:eastAsia="ru-RU" w:bidi="ar"/>
        </w:rPr>
        <w:t>المعالج: هو عبارة عن العقل المدبر الذي يستقبل كافة الأوامر ويعمل على معالجتها ويقوم بإعطاء النتائج على شكل معلوماتٍ مختلفة، وهو عبارة عن قطعة مربعة الشكل وخفيفة الوزن وتتكوّن من ملايين الترانزستورات المجموعة معاً بواسطة شريحة من السيليكون.</w:t>
      </w:r>
    </w:p>
    <w:p w:rsidR="002F6749" w:rsidRPr="002F6749" w:rsidRDefault="002F6749" w:rsidP="002F6749">
      <w:pPr>
        <w:numPr>
          <w:ilvl w:val="0"/>
          <w:numId w:val="1"/>
        </w:numPr>
        <w:spacing w:before="100" w:beforeAutospacing="1" w:after="100" w:afterAutospacing="1" w:line="360" w:lineRule="auto"/>
        <w:jc w:val="both"/>
        <w:rPr>
          <w:rFonts w:ascii="DroidArabicKufi-Regular" w:eastAsia="Times New Roman" w:hAnsi="DroidArabicKufi-Regular" w:cs="Times New Roman"/>
          <w:b/>
          <w:bCs/>
          <w:color w:val="333333"/>
          <w:sz w:val="24"/>
          <w:szCs w:val="24"/>
          <w:rtl/>
          <w:lang w:eastAsia="ru-RU" w:bidi="ar"/>
        </w:rPr>
      </w:pPr>
      <w:r w:rsidRPr="002F6749">
        <w:rPr>
          <w:rFonts w:ascii="DroidArabicKufi-Regular" w:eastAsia="Times New Roman" w:hAnsi="DroidArabicKufi-Regular" w:cs="Times New Roman" w:hint="cs"/>
          <w:b/>
          <w:bCs/>
          <w:color w:val="333333"/>
          <w:sz w:val="24"/>
          <w:szCs w:val="24"/>
          <w:rtl/>
          <w:lang w:eastAsia="ru-RU" w:bidi="ar"/>
        </w:rPr>
        <w:t>الذاكرة: هناك نوعان من الذاكرة، وهما: الذاكرة المؤقتة أو المعروفة أيضاً باسم الذاكرة العشوائيّة بالإضافة إلى الذاكرة الدائمة، حيث إنّ الذاكرة المؤقتة هي الذاكرة التي يعتمد عليها الجهاز بشكلٍ أساسي في تنفيذ الأوامر المختلفة وهي تساهم وبشكلٍ كبير في زيادة سرعة الكمبيوتر ومعالجة المعلومات المختلفة، أمّا بالنسبة للذاكرة الدائمة فهي تحتفظ بالمعلومات الأساسيّة اللازمة لحفظ النظام والبرامج الأساسيّة ولا يمكن التغيير عليها.</w:t>
      </w:r>
    </w:p>
    <w:p w:rsidR="002F6749" w:rsidRPr="002F6749" w:rsidRDefault="002F6749" w:rsidP="002F6749">
      <w:pPr>
        <w:spacing w:before="100" w:beforeAutospacing="1" w:after="100" w:afterAutospacing="1" w:line="360" w:lineRule="auto"/>
        <w:jc w:val="both"/>
        <w:rPr>
          <w:rFonts w:ascii="DroidArabicKufi-Regular" w:eastAsia="Times New Roman" w:hAnsi="DroidArabicKufi-Regular" w:cs="Times New Roman"/>
          <w:b/>
          <w:bCs/>
          <w:color w:val="333333"/>
          <w:sz w:val="24"/>
          <w:szCs w:val="24"/>
          <w:rtl/>
          <w:lang w:eastAsia="ru-RU" w:bidi="ar"/>
        </w:rPr>
      </w:pPr>
    </w:p>
    <w:p w:rsidR="002F6749" w:rsidRPr="002F6749" w:rsidRDefault="002F6749" w:rsidP="002F6749">
      <w:pPr>
        <w:spacing w:before="100" w:beforeAutospacing="1" w:after="100" w:afterAutospacing="1" w:line="360" w:lineRule="auto"/>
        <w:jc w:val="both"/>
        <w:outlineLvl w:val="2"/>
        <w:rPr>
          <w:rFonts w:ascii="DroidArabicKufi-Regular" w:eastAsia="Times New Roman" w:hAnsi="DroidArabicKufi-Regular" w:cs="Times New Roman"/>
          <w:b/>
          <w:bCs/>
          <w:color w:val="333333"/>
          <w:sz w:val="33"/>
          <w:szCs w:val="33"/>
          <w:rtl/>
          <w:lang w:eastAsia="ru-RU" w:bidi="ar"/>
        </w:rPr>
      </w:pPr>
      <w:r w:rsidRPr="002F6749">
        <w:rPr>
          <w:rFonts w:ascii="DroidArabicKufi-Regular" w:eastAsia="Times New Roman" w:hAnsi="DroidArabicKufi-Regular" w:cs="Times New Roman" w:hint="cs"/>
          <w:b/>
          <w:bCs/>
          <w:color w:val="333333"/>
          <w:sz w:val="33"/>
          <w:szCs w:val="33"/>
          <w:rtl/>
          <w:lang w:eastAsia="ru-RU" w:bidi="ar"/>
        </w:rPr>
        <w:t>المكوّنات الخارجيّة</w:t>
      </w:r>
    </w:p>
    <w:p w:rsidR="002F6749" w:rsidRPr="002F6749" w:rsidRDefault="002F6749" w:rsidP="002F6749">
      <w:pPr>
        <w:numPr>
          <w:ilvl w:val="0"/>
          <w:numId w:val="2"/>
        </w:numPr>
        <w:spacing w:before="100" w:beforeAutospacing="1" w:after="100" w:afterAutospacing="1" w:line="360" w:lineRule="auto"/>
        <w:jc w:val="both"/>
        <w:rPr>
          <w:rFonts w:ascii="DroidArabicKufi-Regular" w:eastAsia="Times New Roman" w:hAnsi="DroidArabicKufi-Regular" w:cs="Times New Roman"/>
          <w:b/>
          <w:bCs/>
          <w:color w:val="333333"/>
          <w:sz w:val="24"/>
          <w:szCs w:val="24"/>
          <w:rtl/>
          <w:lang w:eastAsia="ru-RU" w:bidi="ar"/>
        </w:rPr>
      </w:pPr>
      <w:r w:rsidRPr="002F6749">
        <w:rPr>
          <w:rFonts w:ascii="DroidArabicKufi-Regular" w:eastAsia="Times New Roman" w:hAnsi="DroidArabicKufi-Regular" w:cs="Times New Roman" w:hint="cs"/>
          <w:b/>
          <w:bCs/>
          <w:color w:val="333333"/>
          <w:sz w:val="24"/>
          <w:szCs w:val="24"/>
          <w:rtl/>
          <w:lang w:eastAsia="ru-RU" w:bidi="ar"/>
        </w:rPr>
        <w:t>لوحة المفاتيح : هي واحدة من أهم الأدوات التي تستخدم بهدف إدخال المعلومات والأرقام والحروف المختلفة إلى جهاز الحاسب الآلي بهدف معالجتها والحصول على النتائج.</w:t>
      </w:r>
    </w:p>
    <w:p w:rsidR="002F6749" w:rsidRPr="002F6749" w:rsidRDefault="002F6749" w:rsidP="002F6749">
      <w:pPr>
        <w:numPr>
          <w:ilvl w:val="0"/>
          <w:numId w:val="2"/>
        </w:numPr>
        <w:spacing w:before="100" w:beforeAutospacing="1" w:after="100" w:afterAutospacing="1" w:line="360" w:lineRule="auto"/>
        <w:jc w:val="both"/>
        <w:rPr>
          <w:rFonts w:ascii="DroidArabicKufi-Regular" w:eastAsia="Times New Roman" w:hAnsi="DroidArabicKufi-Regular" w:cs="Times New Roman"/>
          <w:b/>
          <w:bCs/>
          <w:color w:val="333333"/>
          <w:sz w:val="24"/>
          <w:szCs w:val="24"/>
          <w:rtl/>
          <w:lang w:eastAsia="ru-RU" w:bidi="ar"/>
        </w:rPr>
      </w:pPr>
      <w:r w:rsidRPr="002F6749">
        <w:rPr>
          <w:rFonts w:ascii="DroidArabicKufi-Regular" w:eastAsia="Times New Roman" w:hAnsi="DroidArabicKufi-Regular" w:cs="Times New Roman" w:hint="cs"/>
          <w:b/>
          <w:bCs/>
          <w:color w:val="333333"/>
          <w:sz w:val="24"/>
          <w:szCs w:val="24"/>
          <w:rtl/>
          <w:lang w:eastAsia="ru-RU" w:bidi="ar"/>
        </w:rPr>
        <w:t>الفأرة: هي عبارة عن أداة تستخدم للتأشير أو لتحديد معلومات معيّنة تظهر على شاشة الحاسب الآلي، كما أنّها تحتاج إلى شخص أو عامل مساعد ليقوم بإدارتها بالشكل الصحيح.</w:t>
      </w:r>
    </w:p>
    <w:p w:rsidR="002F6749" w:rsidRPr="002F6749" w:rsidRDefault="002F6749" w:rsidP="002F6749">
      <w:pPr>
        <w:numPr>
          <w:ilvl w:val="0"/>
          <w:numId w:val="2"/>
        </w:numPr>
        <w:spacing w:before="100" w:beforeAutospacing="1" w:after="100" w:afterAutospacing="1" w:line="360" w:lineRule="auto"/>
        <w:jc w:val="both"/>
        <w:rPr>
          <w:rFonts w:ascii="DroidArabicKufi-Regular" w:eastAsia="Times New Roman" w:hAnsi="DroidArabicKufi-Regular" w:cs="Times New Roman"/>
          <w:b/>
          <w:bCs/>
          <w:color w:val="333333"/>
          <w:sz w:val="24"/>
          <w:szCs w:val="24"/>
          <w:rtl/>
          <w:lang w:eastAsia="ru-RU" w:bidi="ar"/>
        </w:rPr>
      </w:pPr>
      <w:r w:rsidRPr="002F6749">
        <w:rPr>
          <w:rFonts w:ascii="DroidArabicKufi-Regular" w:eastAsia="Times New Roman" w:hAnsi="DroidArabicKufi-Regular" w:cs="Times New Roman" w:hint="cs"/>
          <w:b/>
          <w:bCs/>
          <w:color w:val="333333"/>
          <w:sz w:val="24"/>
          <w:szCs w:val="24"/>
          <w:rtl/>
          <w:lang w:eastAsia="ru-RU" w:bidi="ar"/>
        </w:rPr>
        <w:t>المايكروفون: هو عبارة عن جهاز متخصص في استقبال الأصوات وإدخالها إلى جهاز الحاسب الآلي بهدف التعديل عليها أو الاحتفاظ بها، كما أنّه يساهم وبشكلٍ كبير في إجراء المحادثات الصوتيّة المختلفة على الحاسوب.</w:t>
      </w:r>
    </w:p>
    <w:p w:rsidR="002F6749" w:rsidRPr="002F6749" w:rsidRDefault="002F6749" w:rsidP="002F6749">
      <w:pPr>
        <w:numPr>
          <w:ilvl w:val="0"/>
          <w:numId w:val="2"/>
        </w:numPr>
        <w:spacing w:before="100" w:beforeAutospacing="1" w:after="100" w:afterAutospacing="1" w:line="360" w:lineRule="auto"/>
        <w:jc w:val="both"/>
        <w:rPr>
          <w:rFonts w:ascii="DroidArabicKufi-Regular" w:eastAsia="Times New Roman" w:hAnsi="DroidArabicKufi-Regular" w:cs="Times New Roman"/>
          <w:b/>
          <w:bCs/>
          <w:color w:val="333333"/>
          <w:sz w:val="24"/>
          <w:szCs w:val="24"/>
          <w:rtl/>
          <w:lang w:eastAsia="ru-RU" w:bidi="ar"/>
        </w:rPr>
      </w:pPr>
      <w:r w:rsidRPr="002F6749">
        <w:rPr>
          <w:rFonts w:ascii="DroidArabicKufi-Regular" w:eastAsia="Times New Roman" w:hAnsi="DroidArabicKufi-Regular" w:cs="Times New Roman" w:hint="cs"/>
          <w:b/>
          <w:bCs/>
          <w:color w:val="333333"/>
          <w:sz w:val="24"/>
          <w:szCs w:val="24"/>
          <w:rtl/>
          <w:lang w:eastAsia="ru-RU" w:bidi="ar"/>
        </w:rPr>
        <w:t>الماسح الضوئي: هو عبارة عن جهاز يساعد على إدخال الصور والرسومات المختلفة إلى الحاسوب، حيث يعمل على تحويلها من طبيعتها الرسوميّة إلى طبيعة أخرى رقميّة.</w:t>
      </w:r>
    </w:p>
    <w:p w:rsidR="002F6749" w:rsidRPr="002F6749" w:rsidRDefault="002F6749" w:rsidP="002F6749">
      <w:pPr>
        <w:numPr>
          <w:ilvl w:val="0"/>
          <w:numId w:val="2"/>
        </w:numPr>
        <w:spacing w:before="100" w:beforeAutospacing="1" w:after="100" w:afterAutospacing="1" w:line="360" w:lineRule="auto"/>
        <w:jc w:val="both"/>
        <w:rPr>
          <w:rFonts w:ascii="DroidArabicKufi-Regular" w:eastAsia="Times New Roman" w:hAnsi="DroidArabicKufi-Regular" w:cs="Times New Roman"/>
          <w:b/>
          <w:bCs/>
          <w:color w:val="333333"/>
          <w:sz w:val="24"/>
          <w:szCs w:val="24"/>
          <w:rtl/>
          <w:lang w:eastAsia="ru-RU" w:bidi="ar"/>
        </w:rPr>
      </w:pPr>
      <w:r w:rsidRPr="002F6749">
        <w:rPr>
          <w:rFonts w:ascii="DroidArabicKufi-Regular" w:eastAsia="Times New Roman" w:hAnsi="DroidArabicKufi-Regular" w:cs="Times New Roman" w:hint="cs"/>
          <w:b/>
          <w:bCs/>
          <w:color w:val="333333"/>
          <w:sz w:val="24"/>
          <w:szCs w:val="24"/>
          <w:rtl/>
          <w:lang w:eastAsia="ru-RU" w:bidi="ar"/>
        </w:rPr>
        <w:t>الكاميرا: والتي تعمل على التقاط الصور المختلفة والاحتفاظ بها في الجهاز.</w:t>
      </w:r>
    </w:p>
    <w:p w:rsidR="00FC43D0" w:rsidRPr="002F6749" w:rsidRDefault="00FC43D0" w:rsidP="002F6749">
      <w:pPr>
        <w:spacing w:line="360" w:lineRule="auto"/>
        <w:jc w:val="both"/>
        <w:rPr>
          <w:b/>
          <w:bCs/>
          <w:lang w:bidi="ar"/>
        </w:rPr>
      </w:pPr>
    </w:p>
    <w:sectPr w:rsidR="00FC43D0" w:rsidRPr="002F6749" w:rsidSect="006207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ArabicKufi-Regular">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D3477"/>
    <w:multiLevelType w:val="multilevel"/>
    <w:tmpl w:val="C98A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A5446"/>
    <w:multiLevelType w:val="multilevel"/>
    <w:tmpl w:val="9556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49"/>
    <w:rsid w:val="002F6749"/>
    <w:rsid w:val="003B74E5"/>
    <w:rsid w:val="00530116"/>
    <w:rsid w:val="0062070D"/>
    <w:rsid w:val="008D008F"/>
    <w:rsid w:val="00FC43D0"/>
  </w:rsids>
  <m:mathPr>
    <m:mathFont m:val="Cambria Math"/>
    <m:brkBin m:val="before"/>
    <m:brkBinSub m:val="--"/>
    <m:smallFrac m:val="0"/>
    <m:dispDef/>
    <m:lMargin m:val="0"/>
    <m:rMargin m:val="0"/>
    <m:defJc m:val="centerGroup"/>
    <m:wrapIndent m:val="1440"/>
    <m:intLim m:val="subSup"/>
    <m:naryLim m:val="undOvr"/>
  </m:mathPr>
  <w:themeFontLang w:val="en-US" w:eastAsia="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D148"/>
  <w15:chartTrackingRefBased/>
  <w15:docId w15:val="{218DC6A8-9C93-48BB-8F80-96622AAE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2F6749"/>
    <w:pPr>
      <w:bidi w:val="0"/>
      <w:spacing w:before="100" w:beforeAutospacing="1" w:after="100" w:afterAutospacing="1" w:line="240" w:lineRule="auto"/>
      <w:outlineLvl w:val="1"/>
    </w:pPr>
    <w:rPr>
      <w:rFonts w:ascii="Times New Roman" w:eastAsia="Times New Roman" w:hAnsi="Times New Roman" w:cs="Times New Roman"/>
      <w:b/>
      <w:bCs/>
      <w:sz w:val="42"/>
      <w:szCs w:val="42"/>
      <w:lang w:eastAsia="ru-RU"/>
    </w:rPr>
  </w:style>
  <w:style w:type="paragraph" w:styleId="Heading3">
    <w:name w:val="heading 3"/>
    <w:basedOn w:val="Normal"/>
    <w:link w:val="Heading3Char"/>
    <w:uiPriority w:val="9"/>
    <w:qFormat/>
    <w:rsid w:val="002F6749"/>
    <w:pPr>
      <w:bidi w:val="0"/>
      <w:spacing w:before="100" w:beforeAutospacing="1" w:after="100" w:afterAutospacing="1" w:line="240" w:lineRule="auto"/>
      <w:outlineLvl w:val="2"/>
    </w:pPr>
    <w:rPr>
      <w:rFonts w:ascii="Times New Roman" w:eastAsia="Times New Roman" w:hAnsi="Times New Roman" w:cs="Times New Roman"/>
      <w:b/>
      <w:bCs/>
      <w:sz w:val="33"/>
      <w:szCs w:val="33"/>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6749"/>
    <w:rPr>
      <w:rFonts w:ascii="Times New Roman" w:eastAsia="Times New Roman" w:hAnsi="Times New Roman" w:cs="Times New Roman"/>
      <w:b/>
      <w:bCs/>
      <w:sz w:val="42"/>
      <w:szCs w:val="42"/>
      <w:lang w:eastAsia="ru-RU"/>
    </w:rPr>
  </w:style>
  <w:style w:type="character" w:customStyle="1" w:styleId="Heading3Char">
    <w:name w:val="Heading 3 Char"/>
    <w:basedOn w:val="DefaultParagraphFont"/>
    <w:link w:val="Heading3"/>
    <w:uiPriority w:val="9"/>
    <w:rsid w:val="002F6749"/>
    <w:rPr>
      <w:rFonts w:ascii="Times New Roman" w:eastAsia="Times New Roman" w:hAnsi="Times New Roman" w:cs="Times New Roman"/>
      <w:b/>
      <w:bCs/>
      <w:sz w:val="33"/>
      <w:szCs w:val="33"/>
      <w:lang w:eastAsia="ru-RU"/>
    </w:rPr>
  </w:style>
  <w:style w:type="character" w:customStyle="1" w:styleId="mw-headline">
    <w:name w:val="mw-headline"/>
    <w:basedOn w:val="DefaultParagraphFont"/>
    <w:rsid w:val="002F6749"/>
  </w:style>
  <w:style w:type="paragraph" w:styleId="NormalWeb">
    <w:name w:val="Normal (Web)"/>
    <w:basedOn w:val="Normal"/>
    <w:uiPriority w:val="99"/>
    <w:semiHidden/>
    <w:unhideWhenUsed/>
    <w:rsid w:val="002F6749"/>
    <w:pPr>
      <w:bidi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86572">
      <w:bodyDiv w:val="1"/>
      <w:marLeft w:val="0"/>
      <w:marRight w:val="0"/>
      <w:marTop w:val="0"/>
      <w:marBottom w:val="0"/>
      <w:divBdr>
        <w:top w:val="none" w:sz="0" w:space="0" w:color="auto"/>
        <w:left w:val="none" w:sz="0" w:space="0" w:color="auto"/>
        <w:bottom w:val="none" w:sz="0" w:space="0" w:color="auto"/>
        <w:right w:val="none" w:sz="0" w:space="0" w:color="auto"/>
      </w:divBdr>
      <w:divsChild>
        <w:div w:id="737437321">
          <w:marLeft w:val="0"/>
          <w:marRight w:val="0"/>
          <w:marTop w:val="0"/>
          <w:marBottom w:val="0"/>
          <w:divBdr>
            <w:top w:val="none" w:sz="0" w:space="0" w:color="auto"/>
            <w:left w:val="none" w:sz="0" w:space="0" w:color="auto"/>
            <w:bottom w:val="none" w:sz="0" w:space="0" w:color="auto"/>
            <w:right w:val="none" w:sz="0" w:space="0" w:color="auto"/>
          </w:divBdr>
          <w:divsChild>
            <w:div w:id="1616138103">
              <w:marLeft w:val="0"/>
              <w:marRight w:val="0"/>
              <w:marTop w:val="100"/>
              <w:marBottom w:val="100"/>
              <w:divBdr>
                <w:top w:val="none" w:sz="0" w:space="0" w:color="auto"/>
                <w:left w:val="none" w:sz="0" w:space="0" w:color="auto"/>
                <w:bottom w:val="none" w:sz="0" w:space="0" w:color="auto"/>
                <w:right w:val="none" w:sz="0" w:space="0" w:color="auto"/>
              </w:divBdr>
              <w:divsChild>
                <w:div w:id="1719015642">
                  <w:marLeft w:val="0"/>
                  <w:marRight w:val="0"/>
                  <w:marTop w:val="0"/>
                  <w:marBottom w:val="225"/>
                  <w:divBdr>
                    <w:top w:val="none" w:sz="0" w:space="0" w:color="auto"/>
                    <w:left w:val="none" w:sz="0" w:space="0" w:color="auto"/>
                    <w:bottom w:val="none" w:sz="0" w:space="0" w:color="auto"/>
                    <w:right w:val="none" w:sz="0" w:space="0" w:color="auto"/>
                  </w:divBdr>
                  <w:divsChild>
                    <w:div w:id="1545291403">
                      <w:marLeft w:val="0"/>
                      <w:marRight w:val="0"/>
                      <w:marTop w:val="0"/>
                      <w:marBottom w:val="0"/>
                      <w:divBdr>
                        <w:top w:val="none" w:sz="0" w:space="0" w:color="auto"/>
                        <w:left w:val="none" w:sz="0" w:space="0" w:color="auto"/>
                        <w:bottom w:val="none" w:sz="0" w:space="0" w:color="auto"/>
                        <w:right w:val="none" w:sz="0" w:space="0" w:color="auto"/>
                      </w:divBdr>
                      <w:divsChild>
                        <w:div w:id="787889472">
                          <w:marLeft w:val="0"/>
                          <w:marRight w:val="0"/>
                          <w:marTop w:val="0"/>
                          <w:marBottom w:val="300"/>
                          <w:divBdr>
                            <w:top w:val="none" w:sz="0" w:space="0" w:color="auto"/>
                            <w:left w:val="none" w:sz="0" w:space="0" w:color="auto"/>
                            <w:bottom w:val="single" w:sz="6" w:space="0" w:color="33444E"/>
                            <w:right w:val="none" w:sz="0" w:space="0" w:color="auto"/>
                          </w:divBdr>
                          <w:divsChild>
                            <w:div w:id="1794247935">
                              <w:marLeft w:val="0"/>
                              <w:marRight w:val="0"/>
                              <w:marTop w:val="0"/>
                              <w:marBottom w:val="0"/>
                              <w:divBdr>
                                <w:top w:val="none" w:sz="0" w:space="0" w:color="auto"/>
                                <w:left w:val="none" w:sz="0" w:space="0" w:color="auto"/>
                                <w:bottom w:val="none" w:sz="0" w:space="0" w:color="auto"/>
                                <w:right w:val="none" w:sz="0" w:space="0" w:color="auto"/>
                              </w:divBdr>
                              <w:divsChild>
                                <w:div w:id="990213888">
                                  <w:marLeft w:val="0"/>
                                  <w:marRight w:val="0"/>
                                  <w:marTop w:val="0"/>
                                  <w:marBottom w:val="0"/>
                                  <w:divBdr>
                                    <w:top w:val="none" w:sz="0" w:space="0" w:color="auto"/>
                                    <w:left w:val="none" w:sz="0" w:space="0" w:color="auto"/>
                                    <w:bottom w:val="none" w:sz="0" w:space="0" w:color="auto"/>
                                    <w:right w:val="none" w:sz="0" w:space="0" w:color="auto"/>
                                  </w:divBdr>
                                  <w:divsChild>
                                    <w:div w:id="604389972">
                                      <w:marLeft w:val="0"/>
                                      <w:marRight w:val="0"/>
                                      <w:marTop w:val="0"/>
                                      <w:marBottom w:val="0"/>
                                      <w:divBdr>
                                        <w:top w:val="none" w:sz="0" w:space="0" w:color="auto"/>
                                        <w:left w:val="none" w:sz="0" w:space="0" w:color="auto"/>
                                        <w:bottom w:val="none" w:sz="0" w:space="0" w:color="auto"/>
                                        <w:right w:val="none" w:sz="0" w:space="0" w:color="auto"/>
                                      </w:divBdr>
                                      <w:divsChild>
                                        <w:div w:id="18142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 Темими Аммар Мудхехер Садек</dc:creator>
  <cp:keywords/>
  <dc:description/>
  <cp:lastModifiedBy>Аль Темими Аммар Мудхехер Садек</cp:lastModifiedBy>
  <cp:revision>3</cp:revision>
  <dcterms:created xsi:type="dcterms:W3CDTF">2018-01-22T17:59:00Z</dcterms:created>
  <dcterms:modified xsi:type="dcterms:W3CDTF">2018-01-22T18:00:00Z</dcterms:modified>
</cp:coreProperties>
</file>