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1A" w:rsidRPr="00FC2E1A" w:rsidRDefault="00FC2E1A" w:rsidP="00FC2E1A">
      <w:pPr>
        <w:jc w:val="both"/>
        <w:rPr>
          <w:sz w:val="28"/>
          <w:szCs w:val="28"/>
          <w:rtl/>
        </w:rPr>
      </w:pPr>
      <w:r w:rsidRPr="00FC2E1A">
        <w:rPr>
          <w:rFonts w:cs="Arial" w:hint="cs"/>
          <w:sz w:val="28"/>
          <w:szCs w:val="28"/>
          <w:rtl/>
        </w:rPr>
        <w:t>الجامعة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المستنصرية</w:t>
      </w:r>
      <w:r w:rsidRPr="00FC2E1A">
        <w:rPr>
          <w:rFonts w:cs="Arial"/>
          <w:sz w:val="28"/>
          <w:szCs w:val="28"/>
          <w:rtl/>
        </w:rPr>
        <w:t xml:space="preserve"> /  </w:t>
      </w:r>
      <w:r w:rsidRPr="00FC2E1A">
        <w:rPr>
          <w:rFonts w:cs="Arial" w:hint="cs"/>
          <w:sz w:val="28"/>
          <w:szCs w:val="28"/>
          <w:rtl/>
        </w:rPr>
        <w:t>كلية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الآداب</w:t>
      </w:r>
      <w:r w:rsidRPr="00FC2E1A">
        <w:rPr>
          <w:rFonts w:cs="Arial"/>
          <w:sz w:val="28"/>
          <w:szCs w:val="28"/>
          <w:rtl/>
        </w:rPr>
        <w:t xml:space="preserve">                         </w:t>
      </w:r>
      <w:r w:rsidRPr="00FC2E1A">
        <w:rPr>
          <w:rFonts w:cs="Arial" w:hint="cs"/>
          <w:sz w:val="28"/>
          <w:szCs w:val="28"/>
          <w:rtl/>
        </w:rPr>
        <w:t>المرحلة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الثانية</w:t>
      </w:r>
      <w:r w:rsidRPr="00FC2E1A">
        <w:rPr>
          <w:rFonts w:cs="Arial"/>
          <w:sz w:val="28"/>
          <w:szCs w:val="28"/>
          <w:rtl/>
        </w:rPr>
        <w:t xml:space="preserve"> / </w:t>
      </w:r>
      <w:r w:rsidRPr="00FC2E1A">
        <w:rPr>
          <w:rFonts w:cs="Arial" w:hint="cs"/>
          <w:sz w:val="28"/>
          <w:szCs w:val="28"/>
          <w:rtl/>
        </w:rPr>
        <w:t>الدراسة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الصباحية</w:t>
      </w:r>
      <w:r w:rsidRPr="00FC2E1A">
        <w:rPr>
          <w:rFonts w:cs="Arial"/>
          <w:sz w:val="28"/>
          <w:szCs w:val="28"/>
          <w:rtl/>
        </w:rPr>
        <w:t xml:space="preserve">                                        </w:t>
      </w:r>
    </w:p>
    <w:p w:rsidR="00FC2E1A" w:rsidRPr="00FC2E1A" w:rsidRDefault="00FC2E1A" w:rsidP="00FC2E1A">
      <w:pPr>
        <w:jc w:val="both"/>
        <w:rPr>
          <w:sz w:val="28"/>
          <w:szCs w:val="28"/>
          <w:rtl/>
        </w:rPr>
      </w:pPr>
      <w:r w:rsidRPr="00FC2E1A">
        <w:rPr>
          <w:rFonts w:cs="Arial"/>
          <w:sz w:val="28"/>
          <w:szCs w:val="28"/>
          <w:rtl/>
        </w:rPr>
        <w:t xml:space="preserve">      </w:t>
      </w:r>
      <w:r w:rsidRPr="00FC2E1A">
        <w:rPr>
          <w:rFonts w:cs="Arial" w:hint="cs"/>
          <w:sz w:val="28"/>
          <w:szCs w:val="28"/>
          <w:rtl/>
        </w:rPr>
        <w:t>قسم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اللغة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العربية</w:t>
      </w:r>
      <w:r w:rsidRPr="00FC2E1A">
        <w:rPr>
          <w:rFonts w:cs="Arial"/>
          <w:sz w:val="28"/>
          <w:szCs w:val="28"/>
          <w:rtl/>
        </w:rPr>
        <w:t xml:space="preserve">                                      </w:t>
      </w:r>
      <w:r w:rsidRPr="00FC2E1A">
        <w:rPr>
          <w:rFonts w:cs="Arial" w:hint="cs"/>
          <w:sz w:val="28"/>
          <w:szCs w:val="28"/>
          <w:rtl/>
        </w:rPr>
        <w:t>المادة</w:t>
      </w:r>
      <w:r w:rsidRPr="00FC2E1A">
        <w:rPr>
          <w:rFonts w:cs="Arial"/>
          <w:sz w:val="28"/>
          <w:szCs w:val="28"/>
          <w:rtl/>
        </w:rPr>
        <w:t xml:space="preserve"> : </w:t>
      </w:r>
      <w:r w:rsidRPr="00FC2E1A">
        <w:rPr>
          <w:rFonts w:cs="Arial" w:hint="cs"/>
          <w:sz w:val="28"/>
          <w:szCs w:val="28"/>
          <w:rtl/>
        </w:rPr>
        <w:t>علوم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الحديث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النبوي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الشريف</w:t>
      </w:r>
    </w:p>
    <w:p w:rsidR="00FC2E1A" w:rsidRPr="00FC2E1A" w:rsidRDefault="00FC2E1A" w:rsidP="00FC2E1A">
      <w:pPr>
        <w:jc w:val="both"/>
        <w:rPr>
          <w:sz w:val="28"/>
          <w:szCs w:val="28"/>
          <w:rtl/>
        </w:rPr>
      </w:pP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المحاضرة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الخامسة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والعشرون</w:t>
      </w:r>
      <w:r w:rsidRPr="00FC2E1A">
        <w:rPr>
          <w:rFonts w:cs="Arial"/>
          <w:sz w:val="28"/>
          <w:szCs w:val="28"/>
          <w:rtl/>
        </w:rPr>
        <w:t xml:space="preserve">                                   </w:t>
      </w:r>
      <w:r w:rsidRPr="00FC2E1A">
        <w:rPr>
          <w:rFonts w:cs="Arial" w:hint="cs"/>
          <w:sz w:val="28"/>
          <w:szCs w:val="28"/>
          <w:rtl/>
        </w:rPr>
        <w:t>الدكتور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إسماعيل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عباس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حسين</w:t>
      </w:r>
    </w:p>
    <w:p w:rsidR="00FC2E1A" w:rsidRPr="00FC2E1A" w:rsidRDefault="00FC2E1A" w:rsidP="00FC2E1A">
      <w:pPr>
        <w:jc w:val="both"/>
        <w:rPr>
          <w:sz w:val="28"/>
          <w:szCs w:val="28"/>
          <w:rtl/>
        </w:rPr>
      </w:pPr>
      <w:r w:rsidRPr="00FC2E1A">
        <w:rPr>
          <w:rFonts w:cs="Arial" w:hint="cs"/>
          <w:sz w:val="28"/>
          <w:szCs w:val="28"/>
          <w:rtl/>
        </w:rPr>
        <w:t>مصادر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الحديث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النبوي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الشريف</w:t>
      </w:r>
      <w:r w:rsidRPr="00FC2E1A">
        <w:rPr>
          <w:rFonts w:cs="Arial"/>
          <w:sz w:val="28"/>
          <w:szCs w:val="28"/>
          <w:rtl/>
        </w:rPr>
        <w:t xml:space="preserve"> – 2</w:t>
      </w:r>
    </w:p>
    <w:p w:rsidR="00FC2E1A" w:rsidRPr="00FC2E1A" w:rsidRDefault="00FC2E1A" w:rsidP="00FC2E1A">
      <w:pPr>
        <w:jc w:val="both"/>
        <w:rPr>
          <w:sz w:val="28"/>
          <w:szCs w:val="28"/>
          <w:rtl/>
          <w:lang w:bidi="ar-IQ"/>
        </w:rPr>
      </w:pPr>
      <w:r w:rsidRPr="00FC2E1A">
        <w:rPr>
          <w:rFonts w:cs="Arial"/>
          <w:sz w:val="28"/>
          <w:szCs w:val="28"/>
          <w:rtl/>
        </w:rPr>
        <w:t>(</w:t>
      </w:r>
      <w:r w:rsidRPr="00FC2E1A">
        <w:rPr>
          <w:rFonts w:cs="Arial" w:hint="cs"/>
          <w:sz w:val="28"/>
          <w:szCs w:val="28"/>
          <w:rtl/>
        </w:rPr>
        <w:t>كتب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السنن</w:t>
      </w:r>
      <w:r w:rsidRPr="00FC2E1A">
        <w:rPr>
          <w:rFonts w:cs="Arial"/>
          <w:sz w:val="28"/>
          <w:szCs w:val="28"/>
          <w:rtl/>
        </w:rPr>
        <w:t>)</w:t>
      </w:r>
      <w:r w:rsidR="00971B88">
        <w:rPr>
          <w:rFonts w:hint="cs"/>
          <w:sz w:val="28"/>
          <w:szCs w:val="28"/>
          <w:rtl/>
          <w:lang w:bidi="ar-IQ"/>
        </w:rPr>
        <w:t>:</w:t>
      </w:r>
      <w:bookmarkStart w:id="0" w:name="_GoBack"/>
      <w:bookmarkEnd w:id="0"/>
    </w:p>
    <w:p w:rsidR="00FC2E1A" w:rsidRPr="00FC2E1A" w:rsidRDefault="00FC2E1A" w:rsidP="00FC2E1A">
      <w:pPr>
        <w:jc w:val="both"/>
        <w:rPr>
          <w:sz w:val="28"/>
          <w:szCs w:val="28"/>
          <w:rtl/>
        </w:rPr>
      </w:pPr>
      <w:r w:rsidRPr="00FC2E1A">
        <w:rPr>
          <w:rFonts w:cs="Arial"/>
          <w:sz w:val="28"/>
          <w:szCs w:val="28"/>
          <w:rtl/>
        </w:rPr>
        <w:t xml:space="preserve">    </w:t>
      </w:r>
      <w:r w:rsidRPr="00FC2E1A">
        <w:rPr>
          <w:rFonts w:cs="Arial" w:hint="cs"/>
          <w:sz w:val="28"/>
          <w:szCs w:val="28"/>
          <w:rtl/>
        </w:rPr>
        <w:t>السنن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اصطلاح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المحدثين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هي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كتب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تجمع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أحاديث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الأحكام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المرفوعة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مرتبة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على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أبواب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الفقه</w:t>
      </w:r>
      <w:r w:rsidRPr="00FC2E1A">
        <w:rPr>
          <w:rFonts w:cs="Arial"/>
          <w:sz w:val="28"/>
          <w:szCs w:val="28"/>
          <w:rtl/>
        </w:rPr>
        <w:t xml:space="preserve">: </w:t>
      </w:r>
      <w:r w:rsidRPr="00FC2E1A">
        <w:rPr>
          <w:rFonts w:cs="Arial" w:hint="cs"/>
          <w:sz w:val="28"/>
          <w:szCs w:val="28"/>
          <w:rtl/>
        </w:rPr>
        <w:t>كأبواب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الطهارة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والصلاة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والزكاة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والنكاح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والطلاق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والحدود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والبيع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والجهاد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وغيرها،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ولا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تحتوى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الأحاديث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الموقوفة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على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الصحابة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أو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الأحاديث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المقطوعة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على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التابعين،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لأن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ذلك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ليس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سنة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نبوية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اصطلاح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المحدثين</w:t>
      </w:r>
      <w:r w:rsidRPr="00FC2E1A">
        <w:rPr>
          <w:rFonts w:cs="Arial"/>
          <w:sz w:val="28"/>
          <w:szCs w:val="28"/>
          <w:rtl/>
        </w:rPr>
        <w:t xml:space="preserve">. </w:t>
      </w:r>
      <w:r w:rsidRPr="00FC2E1A">
        <w:rPr>
          <w:rFonts w:cs="Arial" w:hint="cs"/>
          <w:sz w:val="28"/>
          <w:szCs w:val="28"/>
          <w:rtl/>
        </w:rPr>
        <w:t>كما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كتب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السنن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تخلو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أحاديث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العقائد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والفتن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والتاريخ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والشمائل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والمناقب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وما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شابهها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الموضوعات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التي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تحتويها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كتب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الجوامع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والمسانيد</w:t>
      </w:r>
      <w:r w:rsidRPr="00FC2E1A">
        <w:rPr>
          <w:rFonts w:cs="Arial"/>
          <w:sz w:val="28"/>
          <w:szCs w:val="28"/>
          <w:rtl/>
        </w:rPr>
        <w:t xml:space="preserve">. </w:t>
      </w:r>
      <w:r w:rsidRPr="00FC2E1A">
        <w:rPr>
          <w:rFonts w:cs="Arial" w:hint="cs"/>
          <w:sz w:val="28"/>
          <w:szCs w:val="28"/>
          <w:rtl/>
        </w:rPr>
        <w:t>ولا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تقتصر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السنن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على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الصحيح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الأحاديث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بل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تشتمل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وتحتوي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على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الحسن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والضعيف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وما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يراه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مؤلفها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صالحاً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للأخذ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به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فقهيًا</w:t>
      </w:r>
      <w:r w:rsidRPr="00FC2E1A">
        <w:rPr>
          <w:rFonts w:cs="Arial"/>
          <w:sz w:val="28"/>
          <w:szCs w:val="28"/>
          <w:rtl/>
        </w:rPr>
        <w:t>.</w:t>
      </w:r>
    </w:p>
    <w:p w:rsidR="00FC2E1A" w:rsidRPr="00FC2E1A" w:rsidRDefault="00FC2E1A" w:rsidP="00FC2E1A">
      <w:pPr>
        <w:jc w:val="both"/>
        <w:rPr>
          <w:sz w:val="28"/>
          <w:szCs w:val="28"/>
          <w:rtl/>
        </w:rPr>
      </w:pPr>
      <w:r w:rsidRPr="00FC2E1A">
        <w:rPr>
          <w:rFonts w:cs="Arial"/>
          <w:sz w:val="28"/>
          <w:szCs w:val="28"/>
          <w:rtl/>
        </w:rPr>
        <w:t>1-</w:t>
      </w:r>
      <w:r>
        <w:rPr>
          <w:rFonts w:cs="Arial" w:hint="cs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سنن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أبي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داود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المعروف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بـ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السنن،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صنفه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الإمام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أبو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داود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سليمان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الأشعث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إسحاق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بشير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شداد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عمرو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الأزدي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السَجِسْتاني</w:t>
      </w:r>
      <w:r w:rsidRPr="00FC2E1A">
        <w:rPr>
          <w:rFonts w:cs="Arial"/>
          <w:sz w:val="28"/>
          <w:szCs w:val="28"/>
          <w:rtl/>
        </w:rPr>
        <w:t xml:space="preserve"> (202 </w:t>
      </w:r>
      <w:r w:rsidRPr="00FC2E1A">
        <w:rPr>
          <w:rFonts w:cs="Arial" w:hint="cs"/>
          <w:sz w:val="28"/>
          <w:szCs w:val="28"/>
          <w:rtl/>
        </w:rPr>
        <w:t>هـ</w:t>
      </w:r>
      <w:r w:rsidRPr="00FC2E1A">
        <w:rPr>
          <w:rFonts w:cs="Arial"/>
          <w:sz w:val="28"/>
          <w:szCs w:val="28"/>
          <w:rtl/>
        </w:rPr>
        <w:t xml:space="preserve">  / 275 </w:t>
      </w:r>
      <w:r w:rsidRPr="00FC2E1A">
        <w:rPr>
          <w:rFonts w:cs="Arial" w:hint="cs"/>
          <w:sz w:val="28"/>
          <w:szCs w:val="28"/>
          <w:rtl/>
        </w:rPr>
        <w:t>هـ</w:t>
      </w:r>
      <w:r w:rsidRPr="00FC2E1A">
        <w:rPr>
          <w:rFonts w:cs="Arial"/>
          <w:sz w:val="28"/>
          <w:szCs w:val="28"/>
          <w:rtl/>
        </w:rPr>
        <w:t xml:space="preserve">  )</w:t>
      </w:r>
      <w:r w:rsidRPr="00FC2E1A">
        <w:rPr>
          <w:rFonts w:cs="Arial" w:hint="cs"/>
          <w:sz w:val="28"/>
          <w:szCs w:val="28"/>
          <w:rtl/>
        </w:rPr>
        <w:t>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جمع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فيه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أبو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داود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جملة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الأحاديث،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وقد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بلغت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أحاديثه</w:t>
      </w:r>
      <w:r w:rsidRPr="00FC2E1A">
        <w:rPr>
          <w:rFonts w:cs="Arial"/>
          <w:sz w:val="28"/>
          <w:szCs w:val="28"/>
          <w:rtl/>
        </w:rPr>
        <w:t xml:space="preserve"> 5274 </w:t>
      </w:r>
      <w:r w:rsidRPr="00FC2E1A">
        <w:rPr>
          <w:rFonts w:cs="Arial" w:hint="cs"/>
          <w:sz w:val="28"/>
          <w:szCs w:val="28"/>
          <w:rtl/>
        </w:rPr>
        <w:t>حديثًا</w:t>
      </w:r>
      <w:r w:rsidRPr="00FC2E1A">
        <w:rPr>
          <w:rFonts w:cs="Arial"/>
          <w:sz w:val="28"/>
          <w:szCs w:val="28"/>
          <w:rtl/>
        </w:rPr>
        <w:t xml:space="preserve">. </w:t>
      </w:r>
      <w:r w:rsidRPr="00FC2E1A">
        <w:rPr>
          <w:rFonts w:cs="Arial" w:hint="cs"/>
          <w:sz w:val="28"/>
          <w:szCs w:val="28"/>
          <w:rtl/>
        </w:rPr>
        <w:t>وانتقاه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خمسمئة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ألف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حديث</w:t>
      </w:r>
      <w:r w:rsidRPr="00FC2E1A">
        <w:rPr>
          <w:rFonts w:cs="Arial"/>
          <w:sz w:val="28"/>
          <w:szCs w:val="28"/>
          <w:rtl/>
        </w:rPr>
        <w:t>.</w:t>
      </w:r>
    </w:p>
    <w:p w:rsidR="00FC2E1A" w:rsidRPr="00FC2E1A" w:rsidRDefault="00FC2E1A" w:rsidP="00FC2E1A">
      <w:pPr>
        <w:jc w:val="both"/>
        <w:rPr>
          <w:sz w:val="28"/>
          <w:szCs w:val="28"/>
          <w:rtl/>
        </w:rPr>
      </w:pP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وسنن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أبي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داود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هو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أشهر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الكتب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السنن،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بل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يعتبر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بعض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العلماء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أبا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داود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هو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أول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ألف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السنن،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فيقول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الكتاني</w:t>
      </w:r>
      <w:r w:rsidRPr="00FC2E1A">
        <w:rPr>
          <w:rFonts w:cs="Arial"/>
          <w:sz w:val="28"/>
          <w:szCs w:val="28"/>
          <w:rtl/>
        </w:rPr>
        <w:t>: «</w:t>
      </w:r>
      <w:r w:rsidRPr="00FC2E1A">
        <w:rPr>
          <w:rFonts w:cs="Arial" w:hint="cs"/>
          <w:sz w:val="28"/>
          <w:szCs w:val="28"/>
          <w:rtl/>
        </w:rPr>
        <w:t>وهو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أول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صنف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السنن</w:t>
      </w:r>
      <w:r w:rsidRPr="00FC2E1A">
        <w:rPr>
          <w:rFonts w:cs="Arial" w:hint="eastAsia"/>
          <w:sz w:val="28"/>
          <w:szCs w:val="28"/>
          <w:rtl/>
        </w:rPr>
        <w:t>»</w:t>
      </w:r>
      <w:r w:rsidRPr="00FC2E1A">
        <w:rPr>
          <w:rFonts w:cs="Arial" w:hint="cs"/>
          <w:sz w:val="28"/>
          <w:szCs w:val="28"/>
          <w:rtl/>
        </w:rPr>
        <w:t>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ويقول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أبو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سليمان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الخطابي</w:t>
      </w:r>
      <w:r w:rsidRPr="00FC2E1A">
        <w:rPr>
          <w:rFonts w:cs="Arial"/>
          <w:sz w:val="28"/>
          <w:szCs w:val="28"/>
          <w:rtl/>
        </w:rPr>
        <w:t>: «</w:t>
      </w:r>
      <w:r w:rsidRPr="00FC2E1A">
        <w:rPr>
          <w:rFonts w:cs="Arial" w:hint="cs"/>
          <w:sz w:val="28"/>
          <w:szCs w:val="28"/>
          <w:rtl/>
        </w:rPr>
        <w:t>كان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تصنيف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علماء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الحديث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قبل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زمان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أبي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داود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الجوامع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والمسانيد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ونحوهما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فتجمع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تلك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الكتب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إلى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فيها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السنن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والأحكام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أخبارًا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وقصصًا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ومواعظ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وآدابًا</w:t>
      </w:r>
      <w:r w:rsidRPr="00FC2E1A">
        <w:rPr>
          <w:rFonts w:cs="Arial"/>
          <w:sz w:val="28"/>
          <w:szCs w:val="28"/>
          <w:rtl/>
        </w:rPr>
        <w:t xml:space="preserve">. </w:t>
      </w:r>
      <w:r w:rsidRPr="00FC2E1A">
        <w:rPr>
          <w:rFonts w:cs="Arial" w:hint="cs"/>
          <w:sz w:val="28"/>
          <w:szCs w:val="28"/>
          <w:rtl/>
        </w:rPr>
        <w:t>فأما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السنن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المحضة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فلم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يقصد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واحد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منهم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جمعها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واستيفاءها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ولم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يقدر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على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تخليصها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واختصار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مواضعها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أثناء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تلك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الأحاديث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الطويلة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ومن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أدلة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سياقها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على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حسب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اتفق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لأبي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داود</w:t>
      </w:r>
      <w:r w:rsidRPr="00FC2E1A">
        <w:rPr>
          <w:rFonts w:cs="Arial"/>
          <w:sz w:val="28"/>
          <w:szCs w:val="28"/>
          <w:rtl/>
        </w:rPr>
        <w:t>.</w:t>
      </w:r>
    </w:p>
    <w:p w:rsidR="00FC2E1A" w:rsidRPr="00FC2E1A" w:rsidRDefault="00FC2E1A" w:rsidP="00FC2E1A">
      <w:pPr>
        <w:jc w:val="both"/>
        <w:rPr>
          <w:sz w:val="28"/>
          <w:szCs w:val="28"/>
          <w:rtl/>
        </w:rPr>
      </w:pPr>
    </w:p>
    <w:p w:rsidR="00FC2E1A" w:rsidRPr="00FC2E1A" w:rsidRDefault="00FC2E1A" w:rsidP="00FC2E1A">
      <w:pPr>
        <w:jc w:val="both"/>
        <w:rPr>
          <w:sz w:val="28"/>
          <w:szCs w:val="28"/>
          <w:rtl/>
        </w:rPr>
      </w:pPr>
      <w:r w:rsidRPr="00FC2E1A">
        <w:rPr>
          <w:rFonts w:cs="Arial"/>
          <w:sz w:val="28"/>
          <w:szCs w:val="28"/>
          <w:rtl/>
        </w:rPr>
        <w:t xml:space="preserve">    </w:t>
      </w:r>
      <w:r w:rsidRPr="00FC2E1A">
        <w:rPr>
          <w:rFonts w:cs="Arial" w:hint="cs"/>
          <w:sz w:val="28"/>
          <w:szCs w:val="28"/>
          <w:rtl/>
        </w:rPr>
        <w:t>اهتم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أبو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داود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بأحاديث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الأحكام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التي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استدل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بها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الفقهاء،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وبنى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عليها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علماءُ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الأمصار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الأحكامَ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الفقهية،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حيث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قال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رسالته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لأهل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مكة</w:t>
      </w:r>
      <w:r w:rsidRPr="00FC2E1A">
        <w:rPr>
          <w:rFonts w:cs="Arial"/>
          <w:sz w:val="28"/>
          <w:szCs w:val="28"/>
          <w:rtl/>
        </w:rPr>
        <w:t>: «</w:t>
      </w:r>
      <w:r w:rsidRPr="00FC2E1A">
        <w:rPr>
          <w:rFonts w:cs="Arial" w:hint="cs"/>
          <w:sz w:val="28"/>
          <w:szCs w:val="28"/>
          <w:rtl/>
        </w:rPr>
        <w:t>فهذه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الأحاديث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أحاديث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السنن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كلها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الأحكام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فأما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أحاديث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كثيرة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الزهد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والفضائل،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وغيرها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غير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هذا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فلم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أخرجها</w:t>
      </w:r>
      <w:r w:rsidRPr="00FC2E1A">
        <w:rPr>
          <w:rFonts w:cs="Arial"/>
          <w:sz w:val="28"/>
          <w:szCs w:val="28"/>
          <w:rtl/>
        </w:rPr>
        <w:t>.»</w:t>
      </w:r>
      <w:r w:rsidRPr="00FC2E1A">
        <w:rPr>
          <w:rFonts w:cs="Arial" w:hint="cs"/>
          <w:sz w:val="28"/>
          <w:szCs w:val="28"/>
          <w:rtl/>
        </w:rPr>
        <w:t>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وقد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قسّم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كتابه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إلى</w:t>
      </w:r>
      <w:r w:rsidRPr="00FC2E1A">
        <w:rPr>
          <w:rFonts w:cs="Arial"/>
          <w:sz w:val="28"/>
          <w:szCs w:val="28"/>
          <w:rtl/>
        </w:rPr>
        <w:t xml:space="preserve"> 36 </w:t>
      </w:r>
      <w:r w:rsidRPr="00FC2E1A">
        <w:rPr>
          <w:rFonts w:cs="Arial" w:hint="cs"/>
          <w:sz w:val="28"/>
          <w:szCs w:val="28"/>
          <w:rtl/>
        </w:rPr>
        <w:t>كتابًا،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وقسّم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كل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كتاب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إلى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أبواب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وعددها</w:t>
      </w:r>
      <w:r w:rsidRPr="00FC2E1A">
        <w:rPr>
          <w:rFonts w:cs="Arial"/>
          <w:sz w:val="28"/>
          <w:szCs w:val="28"/>
          <w:rtl/>
        </w:rPr>
        <w:t xml:space="preserve"> 1871 </w:t>
      </w:r>
      <w:r w:rsidRPr="00FC2E1A">
        <w:rPr>
          <w:rFonts w:cs="Arial" w:hint="cs"/>
          <w:sz w:val="28"/>
          <w:szCs w:val="28"/>
          <w:rtl/>
        </w:rPr>
        <w:t>بابًا،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وترجم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على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كل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حديث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بما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قد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استنبط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منه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العلماء</w:t>
      </w:r>
      <w:r w:rsidRPr="00FC2E1A">
        <w:rPr>
          <w:rFonts w:cs="Arial"/>
          <w:sz w:val="28"/>
          <w:szCs w:val="28"/>
          <w:rtl/>
        </w:rPr>
        <w:t xml:space="preserve">. </w:t>
      </w:r>
      <w:r w:rsidRPr="00FC2E1A">
        <w:rPr>
          <w:rFonts w:cs="Arial" w:hint="cs"/>
          <w:sz w:val="28"/>
          <w:szCs w:val="28"/>
          <w:rtl/>
        </w:rPr>
        <w:t>ويحتوي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الكتاب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على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الأحاديث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المرفوعة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إلى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النبي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محمد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صلى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الله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عليه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وآله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وسلم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وكذلك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الأحاديث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الموقوفة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على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الصحابة،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والآثار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المنسوبة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إلى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علماء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التابعين</w:t>
      </w:r>
      <w:r w:rsidRPr="00FC2E1A">
        <w:rPr>
          <w:rFonts w:cs="Arial"/>
          <w:sz w:val="28"/>
          <w:szCs w:val="28"/>
          <w:rtl/>
        </w:rPr>
        <w:t>.</w:t>
      </w:r>
    </w:p>
    <w:p w:rsidR="00FC2E1A" w:rsidRPr="00FC2E1A" w:rsidRDefault="00FC2E1A" w:rsidP="00FC2E1A">
      <w:pPr>
        <w:jc w:val="both"/>
        <w:rPr>
          <w:sz w:val="28"/>
          <w:szCs w:val="28"/>
          <w:rtl/>
        </w:rPr>
      </w:pPr>
      <w:r w:rsidRPr="00FC2E1A">
        <w:rPr>
          <w:rFonts w:cs="Arial" w:hint="cs"/>
          <w:sz w:val="28"/>
          <w:szCs w:val="28"/>
          <w:rtl/>
        </w:rPr>
        <w:t>أما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بالنسبة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لتخريج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الأحاديث،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فقد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كان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ينبّه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على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الأحاديث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شديدة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الوهن،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أمّا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الأحاديث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الصحيحة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والحسنة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فيسكت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عنها،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حيث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قال</w:t>
      </w:r>
      <w:r w:rsidRPr="00FC2E1A">
        <w:rPr>
          <w:rFonts w:cs="Arial"/>
          <w:sz w:val="28"/>
          <w:szCs w:val="28"/>
          <w:rtl/>
        </w:rPr>
        <w:t>: «</w:t>
      </w:r>
      <w:r w:rsidRPr="00FC2E1A">
        <w:rPr>
          <w:rFonts w:cs="Arial" w:hint="cs"/>
          <w:sz w:val="28"/>
          <w:szCs w:val="28"/>
          <w:rtl/>
        </w:rPr>
        <w:t>ذكرت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فيه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الصحيح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وما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يشابهه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ويقاربه،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وما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كان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فيه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وهن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شديد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بينته،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وما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لم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أذكر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فيه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شيئًا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فهو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صالح،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وبعضها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أصح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بعض</w:t>
      </w:r>
      <w:r w:rsidRPr="00FC2E1A">
        <w:rPr>
          <w:rFonts w:cs="Arial"/>
          <w:sz w:val="28"/>
          <w:szCs w:val="28"/>
          <w:rtl/>
        </w:rPr>
        <w:t>.»</w:t>
      </w:r>
      <w:r w:rsidRPr="00FC2E1A">
        <w:rPr>
          <w:rFonts w:cs="Arial" w:hint="cs"/>
          <w:sz w:val="28"/>
          <w:szCs w:val="28"/>
          <w:rtl/>
        </w:rPr>
        <w:t>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واختلف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علماء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الحديث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الأحاديث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المسكوت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عنها،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فيرى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ابن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الصلاح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ويحيى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شرف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النووي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وابن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كثير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lastRenderedPageBreak/>
        <w:t>الدمشقي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أنها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حسنة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إن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لم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تكن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الصحيحين،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ويرى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آخرون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أنها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متنوعة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بين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صحيح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وحسن،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ومنها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ضعيف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صالح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للاعتبار</w:t>
      </w:r>
      <w:r w:rsidRPr="00FC2E1A">
        <w:rPr>
          <w:rFonts w:cs="Arial"/>
          <w:sz w:val="28"/>
          <w:szCs w:val="28"/>
          <w:rtl/>
        </w:rPr>
        <w:t xml:space="preserve">. </w:t>
      </w:r>
      <w:r w:rsidRPr="00FC2E1A">
        <w:rPr>
          <w:rFonts w:cs="Arial" w:hint="cs"/>
          <w:sz w:val="28"/>
          <w:szCs w:val="28"/>
          <w:rtl/>
        </w:rPr>
        <w:t>وأشهر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كتب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السنن</w:t>
      </w:r>
      <w:r w:rsidRPr="00FC2E1A">
        <w:rPr>
          <w:rFonts w:cs="Arial"/>
          <w:sz w:val="28"/>
          <w:szCs w:val="28"/>
          <w:rtl/>
        </w:rPr>
        <w:t xml:space="preserve">: </w:t>
      </w:r>
      <w:r w:rsidRPr="00FC2E1A">
        <w:rPr>
          <w:rFonts w:cs="Arial" w:hint="cs"/>
          <w:sz w:val="28"/>
          <w:szCs w:val="28"/>
          <w:rtl/>
        </w:rPr>
        <w:t>سنن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أبي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داود،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وسنن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النسائي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وسنن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ابن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ماجة،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ويشتهر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اسم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السنن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على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سنن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الترمذي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أيضًا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ولكنه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يُعد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كتب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الجوامع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اصطلاح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المحدثين</w:t>
      </w:r>
      <w:r w:rsidRPr="00FC2E1A">
        <w:rPr>
          <w:rFonts w:cs="Arial"/>
          <w:sz w:val="28"/>
          <w:szCs w:val="28"/>
          <w:rtl/>
        </w:rPr>
        <w:t>.</w:t>
      </w:r>
    </w:p>
    <w:p w:rsidR="00FC2E1A" w:rsidRPr="00FC2E1A" w:rsidRDefault="00FC2E1A" w:rsidP="00FC2E1A">
      <w:pPr>
        <w:jc w:val="both"/>
        <w:rPr>
          <w:sz w:val="28"/>
          <w:szCs w:val="28"/>
          <w:rtl/>
        </w:rPr>
      </w:pPr>
      <w:r w:rsidRPr="00FC2E1A">
        <w:rPr>
          <w:rFonts w:cs="Arial"/>
          <w:sz w:val="28"/>
          <w:szCs w:val="28"/>
          <w:rtl/>
        </w:rPr>
        <w:t>2-</w:t>
      </w:r>
      <w:r w:rsidRPr="00FC2E1A">
        <w:rPr>
          <w:rFonts w:cs="Arial" w:hint="cs"/>
          <w:sz w:val="28"/>
          <w:szCs w:val="28"/>
          <w:rtl/>
        </w:rPr>
        <w:t>السنن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الصغرى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المعروف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بسنن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النسائي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المقصود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هنا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السنن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الصغرى،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وهي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اختصار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السنن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الكبرى،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ولذلك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فإنه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يسمى</w:t>
      </w:r>
      <w:r w:rsidRPr="00FC2E1A">
        <w:rPr>
          <w:rFonts w:cs="Arial"/>
          <w:sz w:val="28"/>
          <w:szCs w:val="28"/>
          <w:rtl/>
        </w:rPr>
        <w:t xml:space="preserve"> «</w:t>
      </w:r>
      <w:r w:rsidRPr="00FC2E1A">
        <w:rPr>
          <w:rFonts w:cs="Arial" w:hint="cs"/>
          <w:sz w:val="28"/>
          <w:szCs w:val="28"/>
          <w:rtl/>
        </w:rPr>
        <w:t>المجتبى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السنن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الكبرى</w:t>
      </w:r>
      <w:r w:rsidRPr="00FC2E1A">
        <w:rPr>
          <w:rFonts w:cs="Arial" w:hint="eastAsia"/>
          <w:sz w:val="28"/>
          <w:szCs w:val="28"/>
          <w:rtl/>
        </w:rPr>
        <w:t>»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النسائي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نسبة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إلى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نسى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بخراسان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ولد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عام</w:t>
      </w:r>
      <w:r w:rsidRPr="00FC2E1A">
        <w:rPr>
          <w:rFonts w:cs="Arial"/>
          <w:sz w:val="28"/>
          <w:szCs w:val="28"/>
          <w:rtl/>
        </w:rPr>
        <w:t xml:space="preserve"> (215</w:t>
      </w:r>
      <w:r w:rsidRPr="00FC2E1A">
        <w:rPr>
          <w:rFonts w:cs="Arial" w:hint="cs"/>
          <w:sz w:val="28"/>
          <w:szCs w:val="28"/>
          <w:rtl/>
        </w:rPr>
        <w:t>هـ</w:t>
      </w:r>
      <w:r w:rsidRPr="00FC2E1A">
        <w:rPr>
          <w:rFonts w:cs="Arial"/>
          <w:sz w:val="28"/>
          <w:szCs w:val="28"/>
          <w:rtl/>
        </w:rPr>
        <w:t xml:space="preserve">) </w:t>
      </w:r>
      <w:r w:rsidRPr="00FC2E1A">
        <w:rPr>
          <w:rFonts w:cs="Arial" w:hint="cs"/>
          <w:sz w:val="28"/>
          <w:szCs w:val="28"/>
          <w:rtl/>
        </w:rPr>
        <w:t>جال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البلاد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واستوطن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مصر،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فحسده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مشايخها،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فخرج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إلى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الرملة</w:t>
      </w:r>
      <w:r w:rsidRPr="00FC2E1A">
        <w:rPr>
          <w:rFonts w:cs="Arial"/>
          <w:sz w:val="28"/>
          <w:szCs w:val="28"/>
          <w:rtl/>
        </w:rPr>
        <w:t xml:space="preserve"> (</w:t>
      </w:r>
      <w:r w:rsidRPr="00FC2E1A">
        <w:rPr>
          <w:rFonts w:cs="Arial" w:hint="cs"/>
          <w:sz w:val="28"/>
          <w:szCs w:val="28"/>
          <w:rtl/>
        </w:rPr>
        <w:t>بفلسطين</w:t>
      </w:r>
      <w:r w:rsidRPr="00FC2E1A">
        <w:rPr>
          <w:rFonts w:cs="Arial"/>
          <w:sz w:val="28"/>
          <w:szCs w:val="28"/>
          <w:rtl/>
        </w:rPr>
        <w:t xml:space="preserve">) </w:t>
      </w:r>
      <w:r w:rsidRPr="00FC2E1A">
        <w:rPr>
          <w:rFonts w:cs="Arial" w:hint="cs"/>
          <w:sz w:val="28"/>
          <w:szCs w:val="28"/>
          <w:rtl/>
        </w:rPr>
        <w:t>توفي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سنة</w:t>
      </w:r>
      <w:r w:rsidRPr="00FC2E1A">
        <w:rPr>
          <w:rFonts w:cs="Arial"/>
          <w:sz w:val="28"/>
          <w:szCs w:val="28"/>
          <w:rtl/>
        </w:rPr>
        <w:t xml:space="preserve"> (303</w:t>
      </w:r>
      <w:r w:rsidRPr="00FC2E1A">
        <w:rPr>
          <w:rFonts w:cs="Arial" w:hint="cs"/>
          <w:sz w:val="28"/>
          <w:szCs w:val="28"/>
          <w:rtl/>
        </w:rPr>
        <w:t>هـ</w:t>
      </w:r>
      <w:r w:rsidRPr="00FC2E1A">
        <w:rPr>
          <w:rFonts w:cs="Arial"/>
          <w:sz w:val="28"/>
          <w:szCs w:val="28"/>
          <w:rtl/>
        </w:rPr>
        <w:t xml:space="preserve">) </w:t>
      </w:r>
      <w:r w:rsidRPr="00FC2E1A">
        <w:rPr>
          <w:rFonts w:cs="Arial" w:hint="cs"/>
          <w:sz w:val="28"/>
          <w:szCs w:val="28"/>
          <w:rtl/>
        </w:rPr>
        <w:t>ودفن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ببيت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المقدس،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سمع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عدة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شيوخ،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أشهرهم</w:t>
      </w:r>
      <w:r w:rsidRPr="00FC2E1A">
        <w:rPr>
          <w:rFonts w:cs="Arial"/>
          <w:sz w:val="28"/>
          <w:szCs w:val="28"/>
          <w:rtl/>
        </w:rPr>
        <w:t xml:space="preserve">: </w:t>
      </w:r>
      <w:r w:rsidRPr="00FC2E1A">
        <w:rPr>
          <w:rFonts w:cs="Arial" w:hint="cs"/>
          <w:sz w:val="28"/>
          <w:szCs w:val="28"/>
          <w:rtl/>
        </w:rPr>
        <w:t>إسحاق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راهويه،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وأبو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داود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السيستاني</w:t>
      </w:r>
      <w:r w:rsidRPr="00FC2E1A">
        <w:rPr>
          <w:rFonts w:cs="Arial"/>
          <w:sz w:val="28"/>
          <w:szCs w:val="28"/>
          <w:rtl/>
        </w:rPr>
        <w:t xml:space="preserve">. </w:t>
      </w:r>
      <w:r w:rsidRPr="00FC2E1A">
        <w:rPr>
          <w:rFonts w:cs="Arial" w:hint="cs"/>
          <w:sz w:val="28"/>
          <w:szCs w:val="28"/>
          <w:rtl/>
        </w:rPr>
        <w:t>قال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الذهبي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حقه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سير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أعلام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النبلاء</w:t>
      </w:r>
      <w:r w:rsidRPr="00FC2E1A">
        <w:rPr>
          <w:rFonts w:cs="Arial"/>
          <w:sz w:val="28"/>
          <w:szCs w:val="28"/>
          <w:rtl/>
        </w:rPr>
        <w:t>: "</w:t>
      </w:r>
      <w:r w:rsidRPr="00FC2E1A">
        <w:rPr>
          <w:rFonts w:cs="Arial" w:hint="cs"/>
          <w:sz w:val="28"/>
          <w:szCs w:val="28"/>
          <w:rtl/>
        </w:rPr>
        <w:t>لم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يكن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أحد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رأس</w:t>
      </w:r>
      <w:r w:rsidRPr="00FC2E1A">
        <w:rPr>
          <w:rFonts w:cs="Arial"/>
          <w:sz w:val="28"/>
          <w:szCs w:val="28"/>
          <w:rtl/>
        </w:rPr>
        <w:t xml:space="preserve"> 300 </w:t>
      </w:r>
      <w:r w:rsidRPr="00FC2E1A">
        <w:rPr>
          <w:rFonts w:cs="Arial" w:hint="cs"/>
          <w:sz w:val="28"/>
          <w:szCs w:val="28"/>
          <w:rtl/>
        </w:rPr>
        <w:t>أحفظ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النسائي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وكتابه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هو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أحد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كتب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الحديث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الستة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قام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بجمعه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الإمام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أحمد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شعيب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النسائي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ويعتبره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بعض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علماء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أهل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السنة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والجماعة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هو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ثالث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الكتب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الستة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حيث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الصحّة</w:t>
      </w:r>
      <w:r w:rsidRPr="00FC2E1A">
        <w:rPr>
          <w:rFonts w:cs="Arial"/>
          <w:sz w:val="28"/>
          <w:szCs w:val="28"/>
          <w:rtl/>
        </w:rPr>
        <w:t xml:space="preserve">. </w:t>
      </w:r>
      <w:r w:rsidRPr="00FC2E1A">
        <w:rPr>
          <w:rFonts w:cs="Arial" w:hint="cs"/>
          <w:sz w:val="28"/>
          <w:szCs w:val="28"/>
          <w:rtl/>
        </w:rPr>
        <w:t>اشتهر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بين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المحققين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علماء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الحديث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سنن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النسائي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الصغرى</w:t>
      </w:r>
      <w:r w:rsidRPr="00FC2E1A">
        <w:rPr>
          <w:rFonts w:cs="Arial"/>
          <w:sz w:val="28"/>
          <w:szCs w:val="28"/>
          <w:rtl/>
        </w:rPr>
        <w:t xml:space="preserve"> " </w:t>
      </w:r>
      <w:r w:rsidRPr="00FC2E1A">
        <w:rPr>
          <w:rFonts w:cs="Arial" w:hint="cs"/>
          <w:sz w:val="28"/>
          <w:szCs w:val="28"/>
          <w:rtl/>
        </w:rPr>
        <w:t>المجتبى</w:t>
      </w:r>
      <w:r w:rsidRPr="00FC2E1A">
        <w:rPr>
          <w:rFonts w:cs="Arial"/>
          <w:sz w:val="28"/>
          <w:szCs w:val="28"/>
          <w:rtl/>
        </w:rPr>
        <w:t xml:space="preserve"> " </w:t>
      </w:r>
      <w:r w:rsidRPr="00FC2E1A">
        <w:rPr>
          <w:rFonts w:cs="Arial" w:hint="cs"/>
          <w:sz w:val="28"/>
          <w:szCs w:val="28"/>
          <w:rtl/>
        </w:rPr>
        <w:t>أصح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كتب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السنن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الأربعة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وأكثرها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حديثا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صحيحا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وأقلها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حديثا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ضعيفا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،يعنى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النسائي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بذكر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بين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الروايات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الاختلاف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مع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بيان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العلل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والصحيح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والأصح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والضعيف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والأضعف،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وبيان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أحوال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الرجال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الذين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فيهم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ضعف</w:t>
      </w:r>
      <w:r w:rsidRPr="00FC2E1A">
        <w:rPr>
          <w:rFonts w:cs="Arial"/>
          <w:sz w:val="28"/>
          <w:szCs w:val="28"/>
          <w:rtl/>
        </w:rPr>
        <w:t>.</w:t>
      </w:r>
    </w:p>
    <w:p w:rsidR="00FC2E1A" w:rsidRPr="00FC2E1A" w:rsidRDefault="00FC2E1A" w:rsidP="00FC2E1A">
      <w:pPr>
        <w:jc w:val="both"/>
        <w:rPr>
          <w:sz w:val="28"/>
          <w:szCs w:val="28"/>
          <w:rtl/>
        </w:rPr>
      </w:pPr>
      <w:r w:rsidRPr="00FC2E1A">
        <w:rPr>
          <w:rFonts w:cs="Arial"/>
          <w:sz w:val="28"/>
          <w:szCs w:val="28"/>
          <w:rtl/>
        </w:rPr>
        <w:t xml:space="preserve">   </w:t>
      </w:r>
      <w:r w:rsidRPr="00FC2E1A">
        <w:rPr>
          <w:rFonts w:cs="Arial" w:hint="cs"/>
          <w:sz w:val="28"/>
          <w:szCs w:val="28"/>
          <w:rtl/>
        </w:rPr>
        <w:t>أتسم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منهجه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</w:t>
      </w:r>
      <w:r w:rsidRPr="00FC2E1A">
        <w:rPr>
          <w:rFonts w:cs="Arial"/>
          <w:sz w:val="28"/>
          <w:szCs w:val="28"/>
          <w:rtl/>
        </w:rPr>
        <w:t xml:space="preserve"> :</w:t>
      </w:r>
    </w:p>
    <w:p w:rsidR="00FC2E1A" w:rsidRPr="00FC2E1A" w:rsidRDefault="00FC2E1A" w:rsidP="00FC2E1A">
      <w:pPr>
        <w:jc w:val="both"/>
        <w:rPr>
          <w:sz w:val="28"/>
          <w:szCs w:val="28"/>
          <w:rtl/>
        </w:rPr>
      </w:pPr>
      <w:r w:rsidRPr="00FC2E1A">
        <w:rPr>
          <w:rFonts w:cs="Arial"/>
          <w:sz w:val="28"/>
          <w:szCs w:val="28"/>
          <w:rtl/>
        </w:rPr>
        <w:t xml:space="preserve">       </w:t>
      </w:r>
      <w:r w:rsidRPr="00FC2E1A">
        <w:rPr>
          <w:rFonts w:cs="Arial" w:hint="cs"/>
          <w:sz w:val="28"/>
          <w:szCs w:val="28"/>
          <w:rtl/>
        </w:rPr>
        <w:t>أ</w:t>
      </w:r>
      <w:r w:rsidRPr="00FC2E1A">
        <w:rPr>
          <w:rFonts w:cs="Arial"/>
          <w:sz w:val="28"/>
          <w:szCs w:val="28"/>
          <w:rtl/>
        </w:rPr>
        <w:t xml:space="preserve">- </w:t>
      </w:r>
      <w:r w:rsidRPr="00FC2E1A">
        <w:rPr>
          <w:rFonts w:cs="Arial" w:hint="cs"/>
          <w:sz w:val="28"/>
          <w:szCs w:val="28"/>
          <w:rtl/>
        </w:rPr>
        <w:t>انتقى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رجاله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الثقات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العدول</w:t>
      </w:r>
      <w:r w:rsidRPr="00FC2E1A">
        <w:rPr>
          <w:rFonts w:cs="Arial"/>
          <w:sz w:val="28"/>
          <w:szCs w:val="28"/>
          <w:rtl/>
        </w:rPr>
        <w:t xml:space="preserve">. </w:t>
      </w:r>
    </w:p>
    <w:p w:rsidR="00FC2E1A" w:rsidRPr="00FC2E1A" w:rsidRDefault="00FC2E1A" w:rsidP="00FC2E1A">
      <w:pPr>
        <w:jc w:val="both"/>
        <w:rPr>
          <w:sz w:val="28"/>
          <w:szCs w:val="28"/>
          <w:rtl/>
        </w:rPr>
      </w:pPr>
      <w:r w:rsidRPr="00FC2E1A">
        <w:rPr>
          <w:rFonts w:cs="Arial"/>
          <w:sz w:val="28"/>
          <w:szCs w:val="28"/>
          <w:rtl/>
        </w:rPr>
        <w:t xml:space="preserve">      </w:t>
      </w:r>
      <w:r w:rsidRPr="00FC2E1A">
        <w:rPr>
          <w:rFonts w:cs="Arial" w:hint="cs"/>
          <w:sz w:val="28"/>
          <w:szCs w:val="28"/>
          <w:rtl/>
        </w:rPr>
        <w:t>ب</w:t>
      </w:r>
      <w:r w:rsidRPr="00FC2E1A">
        <w:rPr>
          <w:rFonts w:cs="Arial"/>
          <w:sz w:val="28"/>
          <w:szCs w:val="28"/>
          <w:rtl/>
        </w:rPr>
        <w:t xml:space="preserve">- </w:t>
      </w:r>
      <w:r w:rsidRPr="00FC2E1A">
        <w:rPr>
          <w:rFonts w:cs="Arial" w:hint="cs"/>
          <w:sz w:val="28"/>
          <w:szCs w:val="28"/>
          <w:rtl/>
        </w:rPr>
        <w:t>اقتصر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سننه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على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أحاديث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الأحكام،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مثل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سلفه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أبي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داود</w:t>
      </w:r>
      <w:r w:rsidRPr="00FC2E1A">
        <w:rPr>
          <w:rFonts w:cs="Arial"/>
          <w:sz w:val="28"/>
          <w:szCs w:val="28"/>
          <w:rtl/>
        </w:rPr>
        <w:t xml:space="preserve">. </w:t>
      </w:r>
    </w:p>
    <w:p w:rsidR="00FC2E1A" w:rsidRPr="00FC2E1A" w:rsidRDefault="00FC2E1A" w:rsidP="00FC2E1A">
      <w:pPr>
        <w:jc w:val="both"/>
        <w:rPr>
          <w:sz w:val="28"/>
          <w:szCs w:val="28"/>
          <w:rtl/>
        </w:rPr>
      </w:pPr>
      <w:r w:rsidRPr="00FC2E1A">
        <w:rPr>
          <w:rFonts w:cs="Arial"/>
          <w:sz w:val="28"/>
          <w:szCs w:val="28"/>
          <w:rtl/>
        </w:rPr>
        <w:t xml:space="preserve">      </w:t>
      </w:r>
      <w:r w:rsidRPr="00FC2E1A">
        <w:rPr>
          <w:rFonts w:cs="Arial" w:hint="cs"/>
          <w:sz w:val="28"/>
          <w:szCs w:val="28"/>
          <w:rtl/>
        </w:rPr>
        <w:t>ج</w:t>
      </w:r>
      <w:r w:rsidRPr="00FC2E1A">
        <w:rPr>
          <w:rFonts w:cs="Arial"/>
          <w:sz w:val="28"/>
          <w:szCs w:val="28"/>
          <w:rtl/>
        </w:rPr>
        <w:t xml:space="preserve">- </w:t>
      </w:r>
      <w:r w:rsidRPr="00FC2E1A">
        <w:rPr>
          <w:rFonts w:cs="Arial" w:hint="cs"/>
          <w:sz w:val="28"/>
          <w:szCs w:val="28"/>
          <w:rtl/>
        </w:rPr>
        <w:t>كرر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الأحاديث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بأسانيد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مختلفة،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وجمع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في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كتابه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بين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فوائد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الإسناد،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ودقائق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الفقه</w:t>
      </w:r>
      <w:r w:rsidRPr="00FC2E1A">
        <w:rPr>
          <w:rFonts w:cs="Arial"/>
          <w:sz w:val="28"/>
          <w:szCs w:val="28"/>
          <w:rtl/>
        </w:rPr>
        <w:t>.</w:t>
      </w:r>
    </w:p>
    <w:p w:rsidR="00FC2E1A" w:rsidRPr="00FC2E1A" w:rsidRDefault="00FC2E1A" w:rsidP="00FC2E1A">
      <w:pPr>
        <w:jc w:val="both"/>
        <w:rPr>
          <w:sz w:val="28"/>
          <w:szCs w:val="28"/>
          <w:rtl/>
        </w:rPr>
      </w:pPr>
      <w:r w:rsidRPr="00FC2E1A">
        <w:rPr>
          <w:rFonts w:cs="Arial"/>
          <w:sz w:val="28"/>
          <w:szCs w:val="28"/>
          <w:rtl/>
        </w:rPr>
        <w:t xml:space="preserve">      </w:t>
      </w:r>
      <w:r w:rsidRPr="00FC2E1A">
        <w:rPr>
          <w:rFonts w:cs="Arial" w:hint="cs"/>
          <w:sz w:val="28"/>
          <w:szCs w:val="28"/>
          <w:rtl/>
        </w:rPr>
        <w:t>د</w:t>
      </w:r>
      <w:r w:rsidRPr="00FC2E1A">
        <w:rPr>
          <w:rFonts w:cs="Arial"/>
          <w:sz w:val="28"/>
          <w:szCs w:val="28"/>
          <w:rtl/>
        </w:rPr>
        <w:t xml:space="preserve">- </w:t>
      </w:r>
      <w:r w:rsidRPr="00FC2E1A">
        <w:rPr>
          <w:rFonts w:cs="Arial" w:hint="cs"/>
          <w:sz w:val="28"/>
          <w:szCs w:val="28"/>
          <w:rtl/>
        </w:rPr>
        <w:t>تكلم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على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الأحاديث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وعللها،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وبين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فيها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من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الزيادات</w:t>
      </w:r>
      <w:r w:rsidRPr="00FC2E1A">
        <w:rPr>
          <w:rFonts w:cs="Arial"/>
          <w:sz w:val="28"/>
          <w:szCs w:val="28"/>
          <w:rtl/>
        </w:rPr>
        <w:t xml:space="preserve"> </w:t>
      </w:r>
      <w:r w:rsidRPr="00FC2E1A">
        <w:rPr>
          <w:rFonts w:cs="Arial" w:hint="cs"/>
          <w:sz w:val="28"/>
          <w:szCs w:val="28"/>
          <w:rtl/>
        </w:rPr>
        <w:t>والاختلاف</w:t>
      </w:r>
      <w:r w:rsidRPr="00FC2E1A">
        <w:rPr>
          <w:rFonts w:cs="Arial"/>
          <w:sz w:val="28"/>
          <w:szCs w:val="28"/>
          <w:rtl/>
        </w:rPr>
        <w:t>.</w:t>
      </w:r>
    </w:p>
    <w:p w:rsidR="00CC641E" w:rsidRPr="00FC2E1A" w:rsidRDefault="00CC641E" w:rsidP="00FC2E1A">
      <w:pPr>
        <w:jc w:val="both"/>
        <w:rPr>
          <w:sz w:val="28"/>
          <w:szCs w:val="28"/>
        </w:rPr>
      </w:pPr>
    </w:p>
    <w:sectPr w:rsidR="00CC641E" w:rsidRPr="00FC2E1A" w:rsidSect="00AA0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9A"/>
    <w:rsid w:val="0044749A"/>
    <w:rsid w:val="00971B88"/>
    <w:rsid w:val="00AA07D1"/>
    <w:rsid w:val="00CC641E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3240</Characters>
  <Application>Microsoft Office Word</Application>
  <DocSecurity>0</DocSecurity>
  <Lines>27</Lines>
  <Paragraphs>7</Paragraphs>
  <ScaleCrop>false</ScaleCrop>
  <Company>Microsoft (C)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ismaell</dc:creator>
  <cp:keywords/>
  <dc:description/>
  <cp:lastModifiedBy>ismaell</cp:lastModifiedBy>
  <cp:revision>4</cp:revision>
  <dcterms:created xsi:type="dcterms:W3CDTF">2018-04-21T16:44:00Z</dcterms:created>
  <dcterms:modified xsi:type="dcterms:W3CDTF">2018-04-25T17:47:00Z</dcterms:modified>
</cp:coreProperties>
</file>