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BC0" w:rsidRPr="00605B01" w:rsidRDefault="006A5BC0" w:rsidP="006A5BC0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bookmarkStart w:id="0" w:name="_GoBack"/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مدرسة الدّيوان</w:t>
      </w:r>
    </w:p>
    <w:p w:rsidR="006A5BC0" w:rsidRPr="00605B01" w:rsidRDefault="006A5BC0" w:rsidP="006A5BC0">
      <w:pPr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سمّيت بِـ(مدرسة الدّيوان) نسبة إلى كتاب (الدّيوان) الَّذي أصدره العقّاد والمازني في عام 1921م ، وضمَّ الأصول النّظريّة والنّماذج التّطبيقيّة لدعوتهم إلى التّجديد ، أمّا عبد الرّحمن شكري فقد دوَّن دواوينه ، وهذه المدرسة تدَّعي أنّها لم تتأثّر عن سابقتها بل على العكس يرون أنّ شوقي في أُخريات أيّامه هو مَن تأثّر بهم ، وحاول السّير على منوالهم في التّجديد ، وهذه المدرسة على إيغالها في قراءة الأدباء والشّعراء الانجليز لم تنسَ الألمان والرّوس والإسبان واللّاتينيّين الأقدمين ، ولعلّها إفادة من النّقد الانجليزي فوق فائدتها من الشعر والفنون الكتابيّة الأُخرى ، ويمكن تلخيص تعاليمهم النّقديّة وهي :                                                                                                         1ـ الدّعوة إلى وحدة القصيدة العضوية .                                                                               2ـ الابتعاد عن المدح وشعر المناسبات .                                                                                        3ـ الاعتماد على العاطفة والصّدق الفنّي ، ومن ثمّ البُعد عن الزّخرفة الاسلوبيّة .                                               4ـ الاهتمام بالطّبيعة والاندماج فيها .                                                                                         5ـ محاربة التّقليد والدّعوة إلى شعر يمثّل البيئة والعصر .                                                                    لقد حاول الدّيوانيّون أن يؤسّسوا قصيدة تقوم على احترام حريّة الفرد ، والتّركيز على البُعد الذّاتي للشّخصيّة وبناء القصيدة وفق وحدة النّصّ ، وليس وحدة البيت ، كما دعوا إلى التّغيّير في المضامين والتّركيز على مضامين جديدة ، ومحاولة النّظم عبر ما يسمّى (القصيدة اليوميّة) بلغة سهلة عفويّة ، بعيدة عن التّكلُّف والصّنعة ، ولقد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lastRenderedPageBreak/>
        <w:t xml:space="preserve">تحقّق الكثير لجماعة الدّيوان من الأُسس الّتي نادوا بها .                                                                                     لقد عاش هؤلاء الشّعراء في ظلّ منعطف ثقافي وفكري واجتماعي وسياسي ، ظهرت بوادره منذ نهاية القرن التّاسع عشر ومطلع القرن العشرين ، ويبدو أنّ شعراء الدّيوان قد أفادوا من كتاب (الكنز الذّهبي) وهو مجموعة من مختارات من الشّعر الغنائي الانجليزي ، ويحتوي على قصائد وجدانيّة ذاتيّة رائعة ، ويتّضح تأثيرها فيها ترجمة المازني منها في مطلع الجزء الثّاني من ديوانه .                                                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                                       س1/ ما هي دواعي نشأة مدرسة الدّيوان ؟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                                                                  ج/ 1ـ ضرورة اقتضاها تغيّير صورة الأدب والشّعر الَّذي ظلَّ لدى شوقي وجماعته يستمدّ أصوله من القديم ، بعيداً عمَّا كان يجري حوله من تيَّارات شعريّة ومذاهب أدبيّة ونقديّة .                                                                                                                         2ـ اتّفاق أعضائه في ميولهم وتشابه أفكارهم على تخليص الشّعر من وهاد التّبعيّة والنّهوض به إلى ما يسمو بالعواطف الإنسانيّة في صدق وإخلاص وواقعيّة .                                                                                         3ـ دعوتهم إلى أن يواكب الشّاعر حياته الحاضرة ، وأن لا يكون أسيراً لما مضى .                                                      4ـ الدّعوة إلى مضامين جديدة في الشّعر تسعى إلى تحقيق الصّلة بين الفنّ الشّعري ، وبين الإنسان والحياة .                                                                                                  5ـ لم يقف شعراء الدّيوان عند حدود المضامين فحسب ، بل تجاوزوها إلى الشّكل ، فجدّدوا في الأوزان واستعملوا الشّعر المزدوج وكتبوا القصيدة القصصيّة .                                                                    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س2/ بيّن ملامح التّجديد في شعر مدرسة الدّيوان ؟           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ج/ 1ـ التّجديد في المضمون الشّعري .                         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lastRenderedPageBreak/>
        <w:t xml:space="preserve">2ـ التّجديد في الاسلوب .                                                                                                3ـ ملامح التّجديد في النّقد .           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                                                                            1ـ التّجديد في المضمون الشّعري :                            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حاول شعراء الدّيوان أن يستجيبوا في أشعارهم للمفاهيم النّقديَّة الَّتي نادوا بها ، قتحقّق لهم من ذلك الكثير ، ولاسيَّما في مجال المضمون الشّعري ، الَّذي جعلوا وظيفته التّعبير عن النّفس وتصوير العواطف بصدقٍ وإخلاصٍ ، وفي ظلِّ هذا الفنّ يكون الشّعر عندهم تجسيداً للعواطف الإنسانيَّة والبشريَّة ممَّا تضطرب به من خير وشرٍّ وحبٍّ وكرهٍ ، كما يكون تعبيراً عن الطّبيعة وأسرارها العميقة ، وهذا يعني أنَّ الشّعر عندهم ذاتي عميق الذّاتيَّة ، بعيداً عن المُناسبات الوطنيَّة ، هذا هو دأب الشّعر الرُّومانسي .        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                                           أمَّا الكلاسيكي فهو شعر موضوعي ؛ أيّ ليس للذّات علاقة به ، إنَّ شعراء الدّيوان تأثَّروا في هذه المضامين بالشُّعراء الرُّومانسيّين الَّذين كان شعرهم تعبيراً ذاتيَّاً صادقاً ، بعيداً عن التّقرير والخطابيَّة المُباشرة ، ويُعبّر عبَّاس محمود العقَّاد عن الرُّومانسيَّة الممزوجة بالعاطفة الحزينة القائمة على فكرة فلسفيَّة ، وهي أنَّ الموت لديه رأفة تقترن بالفناء ، فيقول : </w:t>
      </w:r>
    </w:p>
    <w:p w:rsidR="006A5BC0" w:rsidRPr="00605B01" w:rsidRDefault="006A5BC0" w:rsidP="006A5BC0">
      <w:pPr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إذا شيَّعوني يومَ تقضي منيَّتي                     وقالوا أراحَ اللهُ ذاكَ المُعَذَّبا                                                       فلا تحملوني صامتينَ إلى الثَّرى                  فإنِّي أخافُ اللَّحدَ أنْ يتهيَّبا                                                                               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lastRenderedPageBreak/>
        <w:t xml:space="preserve">وغنُّوا فإنَّ الموتَ كأسٌ شهيَّةٌ    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     وما زال يحلو أن يُغنّي ويشربا                                                                              ولا تذكروني بالبُكاءِ وإنَّما       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 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      أعيدوا على سمعي القصيدةَ فأطرِبا</w:t>
      </w:r>
    </w:p>
    <w:p w:rsidR="00E3123E" w:rsidRPr="002C24AD" w:rsidRDefault="006A5BC0" w:rsidP="006A5BC0">
      <w:pPr>
        <w:rPr>
          <w:lang w:bidi="ar-IQ"/>
        </w:rPr>
      </w:pP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>س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3</w:t>
      </w:r>
      <w:r w:rsidRPr="00605B01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/ بيّن اتّجاهات شعر مدرسة الدّيوان ؟                                            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ج/ </w:t>
      </w:r>
      <w:r w:rsidRPr="007468A8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1ـ الاتّجاه الفلسفي :                                                                                                      </w:t>
      </w:r>
      <w:r w:rsidRPr="00605B01">
        <w:rPr>
          <w:rFonts w:ascii="Simplified Arabic" w:hAnsi="Simplified Arabic" w:cs="Simplified Arabic"/>
          <w:sz w:val="36"/>
          <w:szCs w:val="36"/>
          <w:rtl/>
          <w:lang w:bidi="ar-IQ"/>
        </w:rPr>
        <w:t>وهو الَّذي يغور إلى الأعماق بحثاً عن حقيقة الحياة والموت ، وسعياً إلى اكتشاف المجهول وأسرار الطّبيعة وبواطنها ، وتقف قصيدة (ترجمة شيطان) للعقَّاد في قمَّة هذا الاتّجاه ، إذ يتبنَّى فيها نزعة تأمُّليَّة وفلسفيَّة شاكَّة وثائرة ، والقصيدة بمجملها قائمة على بنيّة رمزيَّة كلّيَّة .                                                                                          وسعت جماعة الدّيوان إلى التّأكيد العاطفي ، وهو في الواقع اتّجاه أصيل في شعرهم ؛ لأنَّه يؤكِّد صدقهم الشّعوري في الحبّ الَّذي طالما سعوا إلى تحقيقه فلم يفلحوا ، وقطف ثمار الحبّ لدى الرُّومانسي بعيد المنال كما هو معروق ، وهو يشكّل ظاهرة من أبرز ظواهر شعرنا الحديث ، وربَّما كان هذا الاتّجاه مقصوداً ؛ لأنَّ الشّاعر الرَّومانسي يستعذب الألم فهو في نظرهم يُطهِّر النَّفس من شوائبها .</w:t>
      </w:r>
      <w:bookmarkEnd w:id="0"/>
    </w:p>
    <w:sectPr w:rsidR="00E3123E" w:rsidRPr="002C2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3E"/>
    <w:rsid w:val="0011599C"/>
    <w:rsid w:val="001379FB"/>
    <w:rsid w:val="002C24AD"/>
    <w:rsid w:val="003466BE"/>
    <w:rsid w:val="00407D90"/>
    <w:rsid w:val="00627169"/>
    <w:rsid w:val="006A5BC0"/>
    <w:rsid w:val="00711C79"/>
    <w:rsid w:val="00770630"/>
    <w:rsid w:val="008077F2"/>
    <w:rsid w:val="009E55C6"/>
    <w:rsid w:val="009F2EED"/>
    <w:rsid w:val="00A05B91"/>
    <w:rsid w:val="00D01A28"/>
    <w:rsid w:val="00DA2283"/>
    <w:rsid w:val="00DA2EC0"/>
    <w:rsid w:val="00E23165"/>
    <w:rsid w:val="00E3123E"/>
    <w:rsid w:val="00EE5F1B"/>
    <w:rsid w:val="00F166C5"/>
    <w:rsid w:val="00FC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DF017"/>
  <w15:chartTrackingRefBased/>
  <w15:docId w15:val="{BC9C4888-095B-47B7-912E-B059C31A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F1B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2019-05-05T09:12:00Z</dcterms:created>
  <dcterms:modified xsi:type="dcterms:W3CDTF">2019-05-05T09:12:00Z</dcterms:modified>
</cp:coreProperties>
</file>