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المحاضرة الخامسة 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>: تحليل وتفسير بيانات المقابلة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تحث الدكتورة ساندرا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هاردنج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الباحثين على فحص الاسئلة التي يطرحونها في موقف المقابلة , وتشير الى ان هذه الاسئلة ليست "متحررة من القيم" بل انها تعكس في اغلب الاحيان ما لدى الباحث من القيم,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>والاتجاهات,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>والاولويات . ويطرح الباحثون الذين يمارسون " الموضوعية القوية " اسئلة من النوع التالي :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الى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اى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مدى تتدخل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قيمى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واتجاهاتي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في عملية البحث ؟ هل لطرح الاسئلة انطلاقا من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ريتى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فقط ؟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الى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اى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مدى تشكل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اولوياتى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الشخصية ما اطرحه من اسئلة وما اصل اليه من نتائج؟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الى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اى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مدى تؤثر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ظروفى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وأوضاعي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طريقتي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في جمع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البيانات وتحليلها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, وتفسيرها,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اى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: من هو الشخص الذى اعمل انطلاقا من منظوره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الفكري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؟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وتقدم لنا اندرسون وجاك 1991 دليلا لشحذ مهاراتنا في "الاصغاء" اثناء عملية المقابلة , وخاصة الاصغاء عند نقاط الاختلاف بيننا . وهما يقدمان الاسئلة او القضايا التالية التي ينبغي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عليك الاهتمام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بها فيما يتصل بنمط جدول المقابلة الذي يساعد على الاصغاء :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ليكن لك اسلوب في اجراء المقابلة يتسم بالنهايات المفتوحة , حتى تتيح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للأفراد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الذين تجرى معهم المقابلة فرصة التعبير عن اتجاهاتهم واحاسيسهم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تعمق في البحث عن المشاعر, ولا تكتف ببحث الحقائق فقط. مثال ذلك : كيف يفهم المبحوث ما يجرى من امور؟ وما هو المعنى الذى يضيفه المبحوث على مجرى الاحداث في حياته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ما هي الاشياء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احجم عن ذكرها   المبحوث .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كما يطرح اندرسون وجاك 1991 قائمة المراجعة التالية التي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ينبغي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عليك الرجوع اليها قبل ان تقوم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بإجراء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مقابلاتك :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كن متنبها لجدول اعمالك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الشخصي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lastRenderedPageBreak/>
        <w:t>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استرسل مع ما تشعر به من ارهاصات شخصية (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: احساساتك الباطنية القوية ) ومشاعر , وردود افعال قد تتولد في نفسك اثناء اصغائك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للأخرين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اذا اختلط عليك الامر في مسالة ما , فلا تخش متابعة البحث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اى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قضية او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اى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شان من مشاغل الناس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تحليل وتفسير بيانات المقابلة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قدم الدكتور دافيد كارب افكار مفيدة عن تحليل وتفسير بيانات المقابلة :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1-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تذكران العمل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التحليلي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الذى تقوم به على امتداد هذا الطريق له – تماما – نفس اهمية جمع البيانات . واياك ان تقلل من شان مهمة جمع البيانات وتفضل عليها التفكير في البيانات وتحليلها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2-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ابدا كتابة  التعليقات الاولى نفسها . دع بياناتك الاولية تدلك على تحديد اي افكارك هي التي تبدو معقولة وايها ينبغي ان يعاد تقييمها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3-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>اعد تقييم دليل مقابلتك بعد ان تنتهى من اجراء حوالى عشر مقابلات .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4-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اذا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رأيت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انك قادر على الامساك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بإحدى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الافكار المحورية , فهذا هو الوقت المناسب لكتابة "تعليق حافل بالبيانات " .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5-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بمجرد ان تبدا الافكار المحورية في الظهور , حاول ان تخرج عن مسارك لتكتشف الحالات التي لا تتناسب معها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6-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وبعد نحو من 15-20 مقابلة قد يكون من المستحسن ان تضع عناوين او مفاهيم لتصنيف البيانات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7-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اكتب تعليقا مستوفى تماما في كل مرة يتخذ عملك اتجاها جديدا ( كان يحدث مثلا تغير مهم في اجراءات اختيار العينات )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8-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اذا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رأيت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ان لديك فكرة محورية لها من الاهمية ما يكفي لان تكتب ورقة بحثية عنها للنشر , فلا تترد في فعل ذلك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lastRenderedPageBreak/>
        <w:t>9-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قم وعلى نحو دوري منتظم الفترات , بكتابة مخططات تمهيدية لما يمكنان تكون عليه صورة الكتاب , او الاطروحة , او الورقة البحثية المستمدة من البيانات التي حصلت عليها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10-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لا تكن مهووسا بمسالة الحصول على نفس البيانات ذاتها من كل مبحوث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11-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اختبر فروضك بعرضها على </w:t>
      </w:r>
      <w:proofErr w:type="spellStart"/>
      <w:r w:rsidRPr="0050523F">
        <w:rPr>
          <w:rFonts w:ascii="Simplified Arabic" w:hAnsi="Simplified Arabic" w:cs="Simplified Arabic"/>
          <w:sz w:val="28"/>
          <w:szCs w:val="28"/>
          <w:rtl/>
        </w:rPr>
        <w:t>مبحوثيك</w:t>
      </w:r>
      <w:proofErr w:type="spellEnd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>12-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ab/>
        <w:t xml:space="preserve">انتبه للحالات المتطرفة , فكثيرا ما تكون مثل هذه الحالات هي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الأثري</w:t>
      </w:r>
      <w:bookmarkStart w:id="0" w:name="_GoBack"/>
      <w:bookmarkEnd w:id="0"/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بالمعلومات .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هناك مجموعة من المصطلحات وتم تعريفها وهي : </w:t>
      </w:r>
    </w:p>
    <w:p w:rsidR="0050523F" w:rsidRPr="0050523F" w:rsidRDefault="0050523F" w:rsidP="005052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الاشتراك في خلق المعنى – نقطة التركيز الاساسية – المقابلة المتعمقة – مكانة القريب ( الباحث من داخل الجماعة ) – دليل المقابلة – الحوار المنتج للمعرفة – مجال البحث اوخط البحث – المقابلة المفتوحة ( الاقل تقنينا ) – الايحاءات – المشاركة في صنع المعنى – المجس – مكانة الغريب ( الباحث من خارج الجماعة ) – الفة – الانعكاسية (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التأمل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0523F">
        <w:rPr>
          <w:rFonts w:ascii="Simplified Arabic" w:hAnsi="Simplified Arabic" w:cs="Simplified Arabic" w:hint="cs"/>
          <w:sz w:val="28"/>
          <w:szCs w:val="28"/>
          <w:rtl/>
        </w:rPr>
        <w:t>النقدي</w:t>
      </w:r>
      <w:r w:rsidRPr="0050523F">
        <w:rPr>
          <w:rFonts w:ascii="Simplified Arabic" w:hAnsi="Simplified Arabic" w:cs="Simplified Arabic"/>
          <w:sz w:val="28"/>
          <w:szCs w:val="28"/>
          <w:rtl/>
        </w:rPr>
        <w:t xml:space="preserve"> ) – المقابلة شبه المقننة – المقابلة المقننة . </w:t>
      </w:r>
    </w:p>
    <w:p w:rsidR="0085209E" w:rsidRPr="0050523F" w:rsidRDefault="0085209E" w:rsidP="0050523F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85209E" w:rsidRPr="0050523F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86"/>
    <w:rsid w:val="0050523F"/>
    <w:rsid w:val="00531C86"/>
    <w:rsid w:val="0085209E"/>
    <w:rsid w:val="008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2898</Characters>
  <Application>Microsoft Office Word</Application>
  <DocSecurity>0</DocSecurity>
  <Lines>24</Lines>
  <Paragraphs>6</Paragraphs>
  <ScaleCrop>false</ScaleCrop>
  <Company>Enjoy My Fine Releases.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2020-03-15T13:00:00Z</dcterms:created>
  <dcterms:modified xsi:type="dcterms:W3CDTF">2020-03-15T13:03:00Z</dcterms:modified>
</cp:coreProperties>
</file>