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DA" w:rsidRPr="00A419E9" w:rsidRDefault="00963EDA" w:rsidP="00963EDA">
      <w:pPr>
        <w:bidi w:val="0"/>
        <w:spacing w:line="360" w:lineRule="auto"/>
        <w:rPr>
          <w:rFonts w:asciiTheme="majorHAnsi" w:hAnsiTheme="majorHAnsi" w:cstheme="majorBidi"/>
          <w:b/>
          <w:bCs/>
          <w:i/>
          <w:iCs/>
          <w:sz w:val="32"/>
          <w:szCs w:val="32"/>
          <w:lang w:val="fr-FR"/>
        </w:rPr>
      </w:pPr>
      <w:r w:rsidRPr="00A419E9">
        <w:rPr>
          <w:rFonts w:asciiTheme="majorHAnsi" w:hAnsiTheme="majorHAnsi" w:cstheme="majorBidi"/>
          <w:b/>
          <w:bCs/>
          <w:i/>
          <w:iCs/>
          <w:sz w:val="32"/>
          <w:szCs w:val="32"/>
          <w:lang w:val="fr-FR"/>
        </w:rPr>
        <w:t>3) L'influence provençale:</w:t>
      </w:r>
    </w:p>
    <w:p w:rsidR="00963EDA" w:rsidRPr="00A419E9" w:rsidRDefault="00963EDA" w:rsidP="00963EDA">
      <w:pPr>
        <w:bidi w:val="0"/>
        <w:spacing w:line="360" w:lineRule="auto"/>
        <w:jc w:val="both"/>
        <w:rPr>
          <w:rFonts w:asciiTheme="majorBidi" w:hAnsiTheme="majorBidi" w:cstheme="majorBidi"/>
          <w:b/>
          <w:bCs/>
          <w:sz w:val="28"/>
          <w:szCs w:val="28"/>
          <w:lang w:val="fr-FR"/>
        </w:rPr>
      </w:pPr>
      <w:r w:rsidRPr="00A419E9">
        <w:rPr>
          <w:rFonts w:asciiTheme="majorBidi" w:hAnsiTheme="majorBidi" w:cstheme="majorBidi"/>
          <w:b/>
          <w:bCs/>
          <w:sz w:val="28"/>
          <w:szCs w:val="28"/>
          <w:lang w:val="fr-FR"/>
        </w:rPr>
        <w:t>Q/ Comment la France de Sud exerce une influence à la fois littéraire et sociale sur la France du Nord?</w:t>
      </w:r>
    </w:p>
    <w:p w:rsidR="00963EDA" w:rsidRPr="00A419E9" w:rsidRDefault="00963EDA" w:rsidP="00963EDA">
      <w:pPr>
        <w:bidi w:val="0"/>
        <w:spacing w:line="360" w:lineRule="auto"/>
        <w:jc w:val="both"/>
        <w:rPr>
          <w:rFonts w:asciiTheme="majorBidi" w:hAnsiTheme="majorBidi" w:cstheme="majorBidi"/>
          <w:sz w:val="28"/>
          <w:szCs w:val="28"/>
          <w:lang w:val="fr-FR"/>
        </w:rPr>
      </w:pPr>
      <w:r w:rsidRPr="00A419E9">
        <w:rPr>
          <w:rFonts w:asciiTheme="majorBidi" w:hAnsiTheme="majorBidi" w:cstheme="majorBidi"/>
          <w:b/>
          <w:bCs/>
          <w:sz w:val="28"/>
          <w:szCs w:val="28"/>
          <w:lang w:val="fr-FR"/>
        </w:rPr>
        <w:t xml:space="preserve">R/ </w:t>
      </w:r>
      <w:r w:rsidRPr="00A419E9">
        <w:rPr>
          <w:rFonts w:asciiTheme="majorBidi" w:hAnsiTheme="majorBidi" w:cstheme="majorBidi"/>
          <w:sz w:val="28"/>
          <w:szCs w:val="28"/>
          <w:lang w:val="fr-FR"/>
        </w:rPr>
        <w:t>En France d'oc dès le milieu du XI</w:t>
      </w:r>
      <w:r w:rsidRPr="00A419E9">
        <w:rPr>
          <w:rFonts w:asciiTheme="majorBidi" w:hAnsiTheme="majorBidi" w:cstheme="majorBidi"/>
          <w:sz w:val="28"/>
          <w:szCs w:val="28"/>
          <w:vertAlign w:val="superscript"/>
          <w:lang w:val="fr-FR"/>
        </w:rPr>
        <w:t>e</w:t>
      </w:r>
      <w:r w:rsidRPr="00A419E9">
        <w:rPr>
          <w:rFonts w:asciiTheme="majorBidi" w:hAnsiTheme="majorBidi" w:cstheme="majorBidi"/>
          <w:sz w:val="28"/>
          <w:szCs w:val="28"/>
          <w:lang w:val="fr-FR"/>
        </w:rPr>
        <w:t xml:space="preserve"> siècle, les mœurs et les goûts de la haute société se transforme</w:t>
      </w:r>
      <w:r>
        <w:rPr>
          <w:rFonts w:asciiTheme="majorBidi" w:hAnsiTheme="majorBidi" w:cstheme="majorBidi"/>
          <w:sz w:val="28"/>
          <w:szCs w:val="28"/>
          <w:lang w:val="fr-FR"/>
        </w:rPr>
        <w:t xml:space="preserve">nt. Ce progrès est bientôt hâté </w:t>
      </w:r>
      <w:r w:rsidRPr="00A419E9">
        <w:rPr>
          <w:rFonts w:asciiTheme="majorBidi" w:hAnsiTheme="majorBidi" w:cstheme="majorBidi"/>
          <w:sz w:val="28"/>
          <w:szCs w:val="28"/>
          <w:lang w:val="fr-FR"/>
        </w:rPr>
        <w:t>au moment de la première croisade qui jette un pont entre l'Occident et l'Orient. Les seigneurs du Sud, enchantés par le charme byzantin, veulent vivre une vie plus heureuse et plus belle. Alors, ils fondent des foyers et achètent des meubles, des bijoux... on y reçoit les artistes et les poètes pour faire des fêtes littéraires où la femme occupe une place très respectée. Ces foyers sont caractérisés par le luxe. Les invités sont des gens de raffinement de goût. Plus tard, les seigneurs du Nord commencent à adopter ces nouvelles modes de savoir-vivre. Donc, la France du Sud exerce une influence à la fois littéraire et sociale sur la France du Nord.</w:t>
      </w:r>
    </w:p>
    <w:p w:rsidR="00963EDA" w:rsidRPr="00A419E9" w:rsidRDefault="00963EDA" w:rsidP="00963EDA">
      <w:pPr>
        <w:bidi w:val="0"/>
        <w:spacing w:line="360" w:lineRule="auto"/>
        <w:jc w:val="both"/>
        <w:rPr>
          <w:rFonts w:asciiTheme="majorBidi" w:hAnsiTheme="majorBidi" w:cstheme="majorBidi"/>
          <w:b/>
          <w:bCs/>
          <w:sz w:val="28"/>
          <w:szCs w:val="28"/>
          <w:lang w:val="fr-FR"/>
        </w:rPr>
      </w:pPr>
      <w:r w:rsidRPr="00A419E9">
        <w:rPr>
          <w:rFonts w:asciiTheme="majorBidi" w:hAnsiTheme="majorBidi" w:cstheme="majorBidi"/>
          <w:b/>
          <w:bCs/>
          <w:sz w:val="28"/>
          <w:szCs w:val="28"/>
          <w:lang w:val="fr-FR"/>
        </w:rPr>
        <w:t xml:space="preserve">Q/ Qui est Chrétien de </w:t>
      </w:r>
      <w:proofErr w:type="spellStart"/>
      <w:r w:rsidRPr="00A419E9">
        <w:rPr>
          <w:rFonts w:asciiTheme="majorBidi" w:hAnsiTheme="majorBidi" w:cstheme="majorBidi"/>
          <w:b/>
          <w:bCs/>
          <w:sz w:val="28"/>
          <w:szCs w:val="28"/>
          <w:lang w:val="fr-FR"/>
        </w:rPr>
        <w:t>Troyers</w:t>
      </w:r>
      <w:proofErr w:type="spellEnd"/>
      <w:r w:rsidRPr="00A419E9">
        <w:rPr>
          <w:rFonts w:asciiTheme="majorBidi" w:hAnsiTheme="majorBidi" w:cstheme="majorBidi"/>
          <w:b/>
          <w:bCs/>
          <w:sz w:val="28"/>
          <w:szCs w:val="28"/>
          <w:lang w:val="fr-FR"/>
        </w:rPr>
        <w:t>?</w:t>
      </w:r>
    </w:p>
    <w:p w:rsidR="00963EDA" w:rsidRPr="00A419E9" w:rsidRDefault="00963EDA" w:rsidP="00963EDA">
      <w:pPr>
        <w:bidi w:val="0"/>
        <w:spacing w:line="360" w:lineRule="auto"/>
        <w:jc w:val="both"/>
        <w:rPr>
          <w:rFonts w:asciiTheme="majorBidi" w:hAnsiTheme="majorBidi" w:cstheme="majorBidi"/>
          <w:sz w:val="28"/>
          <w:szCs w:val="28"/>
          <w:lang w:val="fr-FR"/>
        </w:rPr>
      </w:pPr>
      <w:r w:rsidRPr="00A419E9">
        <w:rPr>
          <w:rFonts w:asciiTheme="majorBidi" w:hAnsiTheme="majorBidi" w:cstheme="majorBidi"/>
          <w:b/>
          <w:bCs/>
          <w:sz w:val="28"/>
          <w:szCs w:val="28"/>
          <w:lang w:val="fr-FR"/>
        </w:rPr>
        <w:t xml:space="preserve">R/ </w:t>
      </w:r>
      <w:r w:rsidRPr="00A419E9">
        <w:rPr>
          <w:rFonts w:asciiTheme="majorBidi" w:hAnsiTheme="majorBidi" w:cstheme="majorBidi"/>
          <w:sz w:val="28"/>
          <w:szCs w:val="28"/>
          <w:lang w:val="fr-FR"/>
        </w:rPr>
        <w:t>C</w:t>
      </w:r>
      <w:r>
        <w:rPr>
          <w:rFonts w:asciiTheme="majorBidi" w:hAnsiTheme="majorBidi" w:cstheme="majorBidi"/>
          <w:sz w:val="28"/>
          <w:szCs w:val="28"/>
          <w:lang w:val="fr-FR"/>
        </w:rPr>
        <w:t>'</w:t>
      </w:r>
      <w:r w:rsidRPr="00A419E9">
        <w:rPr>
          <w:rFonts w:asciiTheme="majorBidi" w:hAnsiTheme="majorBidi" w:cstheme="majorBidi"/>
          <w:sz w:val="28"/>
          <w:szCs w:val="28"/>
          <w:lang w:val="fr-FR"/>
        </w:rPr>
        <w:t xml:space="preserve">est un clerc qui écrit des romans courtois pour plaire à un public de cour. La plupart de ses romans se rattachent à la légende du roi </w:t>
      </w:r>
      <w:r w:rsidRPr="00A419E9">
        <w:rPr>
          <w:rFonts w:asciiTheme="majorBidi" w:hAnsiTheme="majorBidi" w:cstheme="majorBidi"/>
          <w:b/>
          <w:bCs/>
          <w:sz w:val="28"/>
          <w:szCs w:val="28"/>
          <w:lang w:val="fr-FR"/>
        </w:rPr>
        <w:t xml:space="preserve">Arthur. </w:t>
      </w:r>
      <w:r w:rsidRPr="00A419E9">
        <w:rPr>
          <w:rFonts w:asciiTheme="majorBidi" w:hAnsiTheme="majorBidi" w:cstheme="majorBidi"/>
          <w:sz w:val="28"/>
          <w:szCs w:val="28"/>
          <w:lang w:val="fr-FR"/>
        </w:rPr>
        <w:t>Il écrit deux sortes de romans:</w:t>
      </w:r>
    </w:p>
    <w:p w:rsidR="00963EDA" w:rsidRPr="00A419E9" w:rsidRDefault="00963EDA" w:rsidP="00963EDA">
      <w:pPr>
        <w:bidi w:val="0"/>
        <w:spacing w:line="360" w:lineRule="auto"/>
        <w:jc w:val="both"/>
        <w:rPr>
          <w:rFonts w:asciiTheme="majorBidi" w:hAnsiTheme="majorBidi" w:cstheme="majorBidi"/>
          <w:b/>
          <w:bCs/>
          <w:sz w:val="28"/>
          <w:szCs w:val="28"/>
          <w:lang w:val="fr-FR"/>
        </w:rPr>
      </w:pPr>
      <w:r w:rsidRPr="00A419E9">
        <w:rPr>
          <w:rFonts w:asciiTheme="majorBidi" w:hAnsiTheme="majorBidi" w:cstheme="majorBidi"/>
          <w:b/>
          <w:bCs/>
          <w:sz w:val="28"/>
          <w:szCs w:val="28"/>
          <w:lang w:val="fr-FR"/>
        </w:rPr>
        <w:t>1) Romans d'amour et de courtoisie:</w:t>
      </w:r>
    </w:p>
    <w:p w:rsidR="00963EDA" w:rsidRPr="00A419E9" w:rsidRDefault="00963EDA" w:rsidP="00963EDA">
      <w:pPr>
        <w:bidi w:val="0"/>
        <w:spacing w:line="360" w:lineRule="auto"/>
        <w:jc w:val="both"/>
        <w:rPr>
          <w:rFonts w:asciiTheme="majorBidi" w:hAnsiTheme="majorBidi" w:cstheme="majorBidi"/>
          <w:sz w:val="28"/>
          <w:szCs w:val="28"/>
          <w:lang w:val="fr-FR"/>
        </w:rPr>
      </w:pPr>
      <w:proofErr w:type="gramStart"/>
      <w:r w:rsidRPr="00A419E9">
        <w:rPr>
          <w:rFonts w:asciiTheme="majorBidi" w:hAnsiTheme="majorBidi" w:cstheme="majorBidi"/>
          <w:b/>
          <w:bCs/>
          <w:i/>
          <w:iCs/>
          <w:sz w:val="28"/>
          <w:szCs w:val="28"/>
          <w:lang w:val="fr-FR"/>
        </w:rPr>
        <w:t>ex</w:t>
      </w:r>
      <w:proofErr w:type="gramEnd"/>
      <w:r w:rsidRPr="00A419E9">
        <w:rPr>
          <w:rFonts w:asciiTheme="majorBidi" w:hAnsiTheme="majorBidi" w:cstheme="majorBidi"/>
          <w:b/>
          <w:bCs/>
          <w:i/>
          <w:iCs/>
          <w:sz w:val="28"/>
          <w:szCs w:val="28"/>
          <w:lang w:val="fr-FR"/>
        </w:rPr>
        <w:t xml:space="preserve">.: Le chevalier à la charrette </w:t>
      </w:r>
      <w:r w:rsidRPr="00A419E9">
        <w:rPr>
          <w:rFonts w:asciiTheme="majorBidi" w:hAnsiTheme="majorBidi" w:cstheme="majorBidi"/>
          <w:sz w:val="28"/>
          <w:szCs w:val="28"/>
          <w:lang w:val="fr-FR"/>
        </w:rPr>
        <w:t xml:space="preserve">où le héros </w:t>
      </w:r>
      <w:r w:rsidRPr="00A419E9">
        <w:rPr>
          <w:rFonts w:asciiTheme="majorBidi" w:hAnsiTheme="majorBidi" w:cstheme="majorBidi"/>
          <w:b/>
          <w:bCs/>
          <w:sz w:val="28"/>
          <w:szCs w:val="28"/>
          <w:lang w:val="fr-FR"/>
        </w:rPr>
        <w:t xml:space="preserve">Lancelot </w:t>
      </w:r>
      <w:r w:rsidRPr="00A419E9">
        <w:rPr>
          <w:rFonts w:asciiTheme="majorBidi" w:hAnsiTheme="majorBidi" w:cstheme="majorBidi"/>
          <w:sz w:val="28"/>
          <w:szCs w:val="28"/>
          <w:lang w:val="fr-FR"/>
        </w:rPr>
        <w:t>présente un chevalier soumis aux caprices de sa dame.</w:t>
      </w:r>
    </w:p>
    <w:p w:rsidR="00963EDA" w:rsidRPr="00A419E9" w:rsidRDefault="00963EDA" w:rsidP="00963EDA">
      <w:pPr>
        <w:bidi w:val="0"/>
        <w:spacing w:line="360" w:lineRule="auto"/>
        <w:jc w:val="both"/>
        <w:rPr>
          <w:rFonts w:asciiTheme="majorBidi" w:hAnsiTheme="majorBidi" w:cstheme="majorBidi"/>
          <w:b/>
          <w:bCs/>
          <w:sz w:val="28"/>
          <w:szCs w:val="28"/>
          <w:lang w:val="fr-FR"/>
        </w:rPr>
      </w:pPr>
      <w:r w:rsidRPr="00A419E9">
        <w:rPr>
          <w:rFonts w:asciiTheme="majorBidi" w:hAnsiTheme="majorBidi" w:cstheme="majorBidi"/>
          <w:b/>
          <w:bCs/>
          <w:sz w:val="28"/>
          <w:szCs w:val="28"/>
          <w:lang w:val="fr-FR"/>
        </w:rPr>
        <w:t>2) Romans mystiques qui représentent l'au-delà.</w:t>
      </w:r>
    </w:p>
    <w:p w:rsidR="00963EDA" w:rsidRPr="00A419E9" w:rsidRDefault="00963EDA" w:rsidP="00963EDA">
      <w:pPr>
        <w:bidi w:val="0"/>
        <w:spacing w:line="360" w:lineRule="auto"/>
        <w:jc w:val="both"/>
        <w:rPr>
          <w:rFonts w:asciiTheme="majorBidi" w:hAnsiTheme="majorBidi" w:cstheme="majorBidi"/>
          <w:b/>
          <w:bCs/>
          <w:sz w:val="28"/>
          <w:szCs w:val="28"/>
          <w:lang w:val="fr-FR"/>
        </w:rPr>
      </w:pPr>
      <w:r w:rsidRPr="00A419E9">
        <w:rPr>
          <w:rFonts w:asciiTheme="majorBidi" w:hAnsiTheme="majorBidi" w:cstheme="majorBidi"/>
          <w:b/>
          <w:bCs/>
          <w:i/>
          <w:iCs/>
          <w:sz w:val="28"/>
          <w:szCs w:val="28"/>
          <w:lang w:val="fr-FR"/>
        </w:rPr>
        <w:t xml:space="preserve">Ex.: Perceval </w:t>
      </w:r>
      <w:r w:rsidRPr="00A419E9">
        <w:rPr>
          <w:rFonts w:asciiTheme="majorBidi" w:hAnsiTheme="majorBidi" w:cstheme="majorBidi"/>
          <w:sz w:val="28"/>
          <w:szCs w:val="28"/>
          <w:lang w:val="fr-FR"/>
        </w:rPr>
        <w:t xml:space="preserve">qui inaugure le sujet mystique </w:t>
      </w:r>
      <w:r w:rsidRPr="00A419E9">
        <w:rPr>
          <w:rFonts w:asciiTheme="majorBidi" w:hAnsiTheme="majorBidi" w:cstheme="majorBidi"/>
          <w:b/>
          <w:bCs/>
          <w:sz w:val="28"/>
          <w:szCs w:val="28"/>
          <w:lang w:val="fr-FR"/>
        </w:rPr>
        <w:t>"le cycle de Graal"</w:t>
      </w:r>
    </w:p>
    <w:p w:rsidR="00963EDA" w:rsidRPr="00A419E9" w:rsidRDefault="00963EDA" w:rsidP="00963EDA">
      <w:pPr>
        <w:bidi w:val="0"/>
        <w:spacing w:line="360" w:lineRule="auto"/>
        <w:jc w:val="both"/>
        <w:rPr>
          <w:rFonts w:asciiTheme="majorBidi" w:hAnsiTheme="majorBidi" w:cstheme="majorBidi"/>
          <w:sz w:val="28"/>
          <w:szCs w:val="28"/>
          <w:lang w:val="fr-FR"/>
        </w:rPr>
      </w:pPr>
      <w:r w:rsidRPr="00A419E9">
        <w:rPr>
          <w:rFonts w:asciiTheme="majorBidi" w:hAnsiTheme="majorBidi" w:cstheme="majorBidi"/>
          <w:b/>
          <w:bCs/>
          <w:sz w:val="28"/>
          <w:szCs w:val="28"/>
          <w:lang w:val="fr-FR"/>
        </w:rPr>
        <w:t xml:space="preserve">Le cycle de Graal: </w:t>
      </w:r>
      <w:r w:rsidRPr="00A419E9">
        <w:rPr>
          <w:rFonts w:asciiTheme="majorBidi" w:hAnsiTheme="majorBidi" w:cstheme="majorBidi"/>
          <w:sz w:val="28"/>
          <w:szCs w:val="28"/>
          <w:lang w:val="fr-FR"/>
        </w:rPr>
        <w:t xml:space="preserve">C'est l'ensemble des romans qui prennent pour sujet le mystique, écrits par </w:t>
      </w:r>
      <w:r w:rsidRPr="00A419E9">
        <w:rPr>
          <w:rFonts w:asciiTheme="majorBidi" w:hAnsiTheme="majorBidi" w:cstheme="majorBidi"/>
          <w:b/>
          <w:bCs/>
          <w:sz w:val="28"/>
          <w:szCs w:val="28"/>
          <w:lang w:val="fr-FR"/>
        </w:rPr>
        <w:t>Chrétien de Troyes.</w:t>
      </w:r>
      <w:r w:rsidRPr="00A419E9">
        <w:rPr>
          <w:rFonts w:asciiTheme="majorBidi" w:hAnsiTheme="majorBidi" w:cstheme="majorBidi"/>
          <w:sz w:val="28"/>
          <w:szCs w:val="28"/>
          <w:lang w:val="fr-FR"/>
        </w:rPr>
        <w:t xml:space="preserve"> Dans ces romans, l'amour </w:t>
      </w:r>
      <w:r w:rsidRPr="00A419E9">
        <w:rPr>
          <w:rFonts w:asciiTheme="majorBidi" w:hAnsiTheme="majorBidi" w:cstheme="majorBidi"/>
          <w:sz w:val="28"/>
          <w:szCs w:val="28"/>
          <w:lang w:val="fr-FR"/>
        </w:rPr>
        <w:lastRenderedPageBreak/>
        <w:t>s'arrache à la terre pour se mettre au service de Dieu. Donc, l'amour ici s'élève au</w:t>
      </w:r>
      <w:r>
        <w:rPr>
          <w:rFonts w:asciiTheme="majorBidi" w:hAnsiTheme="majorBidi" w:cstheme="majorBidi"/>
          <w:sz w:val="28"/>
          <w:szCs w:val="28"/>
          <w:lang w:val="fr-FR"/>
        </w:rPr>
        <w:t>-</w:t>
      </w:r>
      <w:r w:rsidRPr="00A419E9">
        <w:rPr>
          <w:rFonts w:asciiTheme="majorBidi" w:hAnsiTheme="majorBidi" w:cstheme="majorBidi"/>
          <w:sz w:val="28"/>
          <w:szCs w:val="28"/>
          <w:lang w:val="fr-FR"/>
        </w:rPr>
        <w:t>dessus de tout ce qui est terrestre pour atteindre ce qui est céleste.</w:t>
      </w:r>
    </w:p>
    <w:p w:rsidR="00963EDA" w:rsidRPr="00A419E9" w:rsidRDefault="00963EDA" w:rsidP="00963EDA">
      <w:pPr>
        <w:bidi w:val="0"/>
        <w:spacing w:line="360" w:lineRule="auto"/>
        <w:jc w:val="both"/>
        <w:rPr>
          <w:rFonts w:asciiTheme="majorBidi" w:hAnsiTheme="majorBidi" w:cstheme="majorBidi"/>
          <w:sz w:val="28"/>
          <w:szCs w:val="28"/>
          <w:lang w:val="fr-FR"/>
        </w:rPr>
      </w:pPr>
      <w:r w:rsidRPr="00A419E9">
        <w:rPr>
          <w:rFonts w:asciiTheme="majorBidi" w:hAnsiTheme="majorBidi" w:cstheme="majorBidi"/>
          <w:b/>
          <w:bCs/>
          <w:i/>
          <w:iCs/>
          <w:sz w:val="28"/>
          <w:szCs w:val="28"/>
          <w:lang w:val="fr-FR"/>
        </w:rPr>
        <w:t xml:space="preserve">Le Graal: </w:t>
      </w:r>
      <w:r w:rsidRPr="00A419E9">
        <w:rPr>
          <w:rFonts w:asciiTheme="majorBidi" w:hAnsiTheme="majorBidi" w:cstheme="majorBidi"/>
          <w:sz w:val="28"/>
          <w:szCs w:val="28"/>
          <w:lang w:val="fr-FR"/>
        </w:rPr>
        <w:t xml:space="preserve">c'est une vase dans laquelle </w:t>
      </w:r>
      <w:r w:rsidRPr="00A419E9">
        <w:rPr>
          <w:rFonts w:asciiTheme="majorBidi" w:hAnsiTheme="majorBidi" w:cstheme="majorBidi"/>
          <w:b/>
          <w:bCs/>
          <w:sz w:val="28"/>
          <w:szCs w:val="28"/>
          <w:lang w:val="fr-FR"/>
        </w:rPr>
        <w:t xml:space="preserve">Joseph </w:t>
      </w:r>
      <w:r w:rsidRPr="00A419E9">
        <w:rPr>
          <w:rFonts w:asciiTheme="majorBidi" w:hAnsiTheme="majorBidi" w:cstheme="majorBidi"/>
          <w:sz w:val="28"/>
          <w:szCs w:val="28"/>
          <w:lang w:val="fr-FR"/>
        </w:rPr>
        <w:t xml:space="preserve">recueillit le sang qui coule du </w:t>
      </w:r>
      <w:r w:rsidRPr="00A419E9">
        <w:rPr>
          <w:rFonts w:asciiTheme="majorBidi" w:hAnsiTheme="majorBidi" w:cstheme="majorBidi"/>
          <w:b/>
          <w:bCs/>
          <w:sz w:val="28"/>
          <w:szCs w:val="28"/>
          <w:lang w:val="fr-FR"/>
        </w:rPr>
        <w:t xml:space="preserve">Jésus </w:t>
      </w:r>
      <w:r w:rsidRPr="00A419E9">
        <w:rPr>
          <w:rFonts w:asciiTheme="majorBidi" w:hAnsiTheme="majorBidi" w:cstheme="majorBidi"/>
          <w:sz w:val="28"/>
          <w:szCs w:val="28"/>
          <w:lang w:val="fr-FR"/>
        </w:rPr>
        <w:t xml:space="preserve">et le garde dans une terre foraine qui représente l'au-delà. Les chevaliers de la table ronde partent en quête du Graal pour obtenir la grâce de Dieu, mais ils ne réussissent pas dans leur tâche parce qu'ils vivent dans le péché. Seul </w:t>
      </w:r>
      <w:r w:rsidRPr="00A419E9">
        <w:rPr>
          <w:rFonts w:asciiTheme="majorBidi" w:hAnsiTheme="majorBidi" w:cstheme="majorBidi"/>
          <w:b/>
          <w:bCs/>
          <w:sz w:val="28"/>
          <w:szCs w:val="28"/>
          <w:lang w:val="fr-FR"/>
        </w:rPr>
        <w:t xml:space="preserve">Galaad </w:t>
      </w:r>
      <w:r w:rsidRPr="00A419E9">
        <w:rPr>
          <w:rFonts w:asciiTheme="majorBidi" w:hAnsiTheme="majorBidi" w:cstheme="majorBidi"/>
          <w:sz w:val="28"/>
          <w:szCs w:val="28"/>
          <w:lang w:val="fr-FR"/>
        </w:rPr>
        <w:t xml:space="preserve">le fils de </w:t>
      </w:r>
      <w:r w:rsidRPr="00A419E9">
        <w:rPr>
          <w:rFonts w:asciiTheme="majorBidi" w:hAnsiTheme="majorBidi" w:cstheme="majorBidi"/>
          <w:b/>
          <w:bCs/>
          <w:sz w:val="28"/>
          <w:szCs w:val="28"/>
          <w:lang w:val="fr-FR"/>
        </w:rPr>
        <w:t xml:space="preserve">Lancelot </w:t>
      </w:r>
      <w:r w:rsidRPr="00A419E9">
        <w:rPr>
          <w:rFonts w:asciiTheme="majorBidi" w:hAnsiTheme="majorBidi" w:cstheme="majorBidi"/>
          <w:sz w:val="28"/>
          <w:szCs w:val="28"/>
          <w:lang w:val="fr-FR"/>
        </w:rPr>
        <w:t>réalise sa tâche parce qu'il est pur.</w:t>
      </w:r>
    </w:p>
    <w:p w:rsidR="00963EDA" w:rsidRPr="00A419E9" w:rsidRDefault="00963EDA" w:rsidP="00963EDA">
      <w:pPr>
        <w:bidi w:val="0"/>
        <w:spacing w:line="360" w:lineRule="auto"/>
        <w:jc w:val="both"/>
        <w:rPr>
          <w:rFonts w:asciiTheme="majorBidi" w:hAnsiTheme="majorBidi" w:cstheme="majorBidi"/>
          <w:b/>
          <w:bCs/>
          <w:sz w:val="28"/>
          <w:szCs w:val="28"/>
          <w:lang w:val="fr-FR"/>
        </w:rPr>
      </w:pPr>
      <w:r w:rsidRPr="00A419E9">
        <w:rPr>
          <w:rFonts w:asciiTheme="majorBidi" w:hAnsiTheme="majorBidi" w:cstheme="majorBidi"/>
          <w:b/>
          <w:bCs/>
          <w:sz w:val="28"/>
          <w:szCs w:val="28"/>
          <w:lang w:val="fr-FR"/>
        </w:rPr>
        <w:t>Q/ Qui est le roi Arthur?</w:t>
      </w:r>
    </w:p>
    <w:p w:rsidR="00963EDA" w:rsidRPr="00A419E9" w:rsidRDefault="00963EDA" w:rsidP="00963EDA">
      <w:pPr>
        <w:bidi w:val="0"/>
        <w:spacing w:line="360" w:lineRule="auto"/>
        <w:jc w:val="both"/>
        <w:rPr>
          <w:rFonts w:asciiTheme="majorBidi" w:hAnsiTheme="majorBidi" w:cstheme="majorBidi"/>
          <w:sz w:val="28"/>
          <w:szCs w:val="28"/>
          <w:lang w:val="fr-FR"/>
        </w:rPr>
      </w:pPr>
      <w:r w:rsidRPr="00A419E9">
        <w:rPr>
          <w:rFonts w:asciiTheme="majorBidi" w:hAnsiTheme="majorBidi" w:cstheme="majorBidi"/>
          <w:b/>
          <w:bCs/>
          <w:sz w:val="28"/>
          <w:szCs w:val="28"/>
          <w:lang w:val="fr-FR"/>
        </w:rPr>
        <w:t xml:space="preserve">R/ </w:t>
      </w:r>
      <w:r w:rsidRPr="00A419E9">
        <w:rPr>
          <w:rFonts w:asciiTheme="majorBidi" w:hAnsiTheme="majorBidi" w:cstheme="majorBidi"/>
          <w:sz w:val="28"/>
          <w:szCs w:val="28"/>
          <w:lang w:val="fr-FR"/>
        </w:rPr>
        <w:t>Au début, il est un chef populaire de résistance bretonne contre les envahisseurs saxons. Il devient plu</w:t>
      </w:r>
      <w:r>
        <w:rPr>
          <w:rFonts w:asciiTheme="majorBidi" w:hAnsiTheme="majorBidi" w:cstheme="majorBidi"/>
          <w:sz w:val="28"/>
          <w:szCs w:val="28"/>
          <w:lang w:val="fr-FR"/>
        </w:rPr>
        <w:t xml:space="preserve">s </w:t>
      </w:r>
      <w:r w:rsidRPr="00A419E9">
        <w:rPr>
          <w:rFonts w:asciiTheme="majorBidi" w:hAnsiTheme="majorBidi" w:cstheme="majorBidi"/>
          <w:sz w:val="28"/>
          <w:szCs w:val="28"/>
          <w:lang w:val="fr-FR"/>
        </w:rPr>
        <w:t xml:space="preserve">tard un roi qui règne un immense empire. Il est servi par des chevaliers qui sont des modèles du courage, de la fidélité et de la courtoisie comme </w:t>
      </w:r>
      <w:r w:rsidRPr="00A419E9">
        <w:rPr>
          <w:rFonts w:asciiTheme="majorBidi" w:hAnsiTheme="majorBidi" w:cstheme="majorBidi"/>
          <w:b/>
          <w:bCs/>
          <w:sz w:val="28"/>
          <w:szCs w:val="28"/>
          <w:lang w:val="fr-FR"/>
        </w:rPr>
        <w:t xml:space="preserve">Lancelot, Yvain et Perceval. </w:t>
      </w:r>
      <w:r w:rsidRPr="00A419E9">
        <w:rPr>
          <w:rFonts w:asciiTheme="majorBidi" w:hAnsiTheme="majorBidi" w:cstheme="majorBidi"/>
          <w:sz w:val="28"/>
          <w:szCs w:val="28"/>
          <w:lang w:val="fr-FR"/>
        </w:rPr>
        <w:t>Pour éviter toute sorte de querelles, ils siègent autour d'une table ronde.</w:t>
      </w:r>
    </w:p>
    <w:p w:rsidR="00963EDA" w:rsidRPr="00963EDA" w:rsidRDefault="00963EDA" w:rsidP="00963EDA">
      <w:pPr>
        <w:bidi w:val="0"/>
        <w:rPr>
          <w:rFonts w:hint="cs"/>
          <w:lang w:val="fr-FR" w:bidi="ar-IQ"/>
        </w:rPr>
      </w:pPr>
      <w:bookmarkStart w:id="0" w:name="_GoBack"/>
      <w:bookmarkEnd w:id="0"/>
    </w:p>
    <w:sectPr w:rsidR="00963EDA" w:rsidRPr="00963EDA" w:rsidSect="00704DA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DA"/>
    <w:rsid w:val="00704DA8"/>
    <w:rsid w:val="00963E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ED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ED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TITO</cp:lastModifiedBy>
  <cp:revision>1</cp:revision>
  <dcterms:created xsi:type="dcterms:W3CDTF">2020-03-27T20:39:00Z</dcterms:created>
  <dcterms:modified xsi:type="dcterms:W3CDTF">2020-03-27T20:39:00Z</dcterms:modified>
</cp:coreProperties>
</file>