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2" w:rsidRPr="00A419E9" w:rsidRDefault="00B42C92" w:rsidP="00B42C92">
      <w:pPr>
        <w:bidi w:val="0"/>
        <w:spacing w:line="360" w:lineRule="auto"/>
        <w:jc w:val="center"/>
        <w:rPr>
          <w:rFonts w:ascii="Algerian" w:hAnsi="Algerian" w:cstheme="majorBidi"/>
          <w:i/>
          <w:iCs/>
          <w:sz w:val="40"/>
          <w:szCs w:val="40"/>
          <w:u w:val="single"/>
          <w:lang w:val="fr-FR"/>
        </w:rPr>
      </w:pPr>
      <w:r w:rsidRPr="00A419E9">
        <w:rPr>
          <w:rFonts w:ascii="Algerian" w:hAnsi="Algerian" w:cstheme="majorBidi"/>
          <w:i/>
          <w:iCs/>
          <w:sz w:val="40"/>
          <w:szCs w:val="40"/>
          <w:u w:val="single"/>
          <w:lang w:val="fr-FR"/>
        </w:rPr>
        <w:t>La formation de la langue française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1) Le temps du V</w:t>
      </w: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  <w:lang w:val="fr-FR"/>
        </w:rPr>
        <w:t xml:space="preserve">e  </w:t>
      </w: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s.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c'est la période du développement de la langue latine parlée en Gaule "nom donné par les romains aux territoires correspondants à la France, à la Belgique et à l'Italie du Nord.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2) Au VI</w:t>
      </w: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  <w:lang w:val="fr-FR"/>
        </w:rPr>
        <w:t xml:space="preserve">e  </w:t>
      </w: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s.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la masse de la population parle un langage composite divisé en deux langues: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a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- la langue du Nord qui s'appelle la langue d'oïl.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b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- la langue du Sud qui s'appelle la langue d'oc.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3) Le morcellement féodal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favorise la constitution de nombreux dialectes: picard, wallon, lorrain, normand (anglo-normand), poitevin, francien.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4) Le francien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"dialecte de l'île de France", à la faveur de sa centralisation administrative, domine sur les autres dialectes.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5) La langue du XIV</w:t>
      </w: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  <w:lang w:val="fr-FR"/>
        </w:rPr>
        <w:t xml:space="preserve">e </w:t>
      </w: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s.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est bien distinct du latin et a pris sa forme définitive et son indépendance.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Q/ Est-ce qu'il y a une unité dans la langue française au Moyen Âge?</w:t>
      </w:r>
    </w:p>
    <w:p w:rsidR="00B42C92" w:rsidRPr="00A419E9" w:rsidRDefault="00B42C92" w:rsidP="00B42C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32"/>
          <w:szCs w:val="32"/>
          <w:lang w:val="fr-FR"/>
        </w:rPr>
        <w:t>R/</w:t>
      </w:r>
      <w:r w:rsidRPr="00A419E9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Non, car les français parlent un langage composite divisé en deux langues et six dialectes: picard, wallon, lorrain, normand (anglo-normand), poitevin, francien.</w:t>
      </w:r>
    </w:p>
    <w:p w:rsidR="00B42C92" w:rsidRPr="00B42C92" w:rsidRDefault="00B42C92" w:rsidP="00B42C92">
      <w:pPr>
        <w:bidi w:val="0"/>
        <w:rPr>
          <w:rFonts w:hint="cs"/>
          <w:lang w:val="fr-FR" w:bidi="ar-IQ"/>
        </w:rPr>
      </w:pPr>
      <w:bookmarkStart w:id="0" w:name="_GoBack"/>
      <w:bookmarkEnd w:id="0"/>
    </w:p>
    <w:sectPr w:rsidR="00B42C92" w:rsidRPr="00B42C92" w:rsidSect="00704D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92"/>
    <w:rsid w:val="00704DA8"/>
    <w:rsid w:val="00B4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2020-03-27T20:31:00Z</dcterms:created>
  <dcterms:modified xsi:type="dcterms:W3CDTF">2020-03-27T20:31:00Z</dcterms:modified>
</cp:coreProperties>
</file>