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18" w:rsidRPr="002F6E18" w:rsidRDefault="002F6E18" w:rsidP="002F6E18">
      <w:pPr>
        <w:spacing w:after="0" w:line="240" w:lineRule="auto"/>
        <w:jc w:val="both"/>
        <w:rPr>
          <w:rFonts w:ascii="Simplified Arabic" w:eastAsia="Times New Roman" w:hAnsi="Simplified Arabic" w:cs="Simplified Arabic"/>
          <w:b/>
          <w:bCs/>
          <w:sz w:val="28"/>
          <w:szCs w:val="28"/>
          <w:rtl/>
        </w:rPr>
      </w:pPr>
      <w:r w:rsidRPr="002F6E18">
        <w:rPr>
          <w:rFonts w:ascii="Simplified Arabic" w:eastAsia="Times New Roman" w:hAnsi="Simplified Arabic" w:cs="Simplified Arabic"/>
          <w:b/>
          <w:bCs/>
          <w:sz w:val="28"/>
          <w:szCs w:val="28"/>
          <w:rtl/>
        </w:rPr>
        <w:t>ثانياً- العوامل الخارجية: لدينا نوعين من هذه العوامل: عوامل طبوغرافية واجتماعية</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w:t>
      </w:r>
      <w:r w:rsidRPr="002F6E18">
        <w:rPr>
          <w:rFonts w:ascii="Simplified Arabic" w:eastAsia="Times New Roman" w:hAnsi="Simplified Arabic" w:cs="Simplified Arabic"/>
          <w:sz w:val="28"/>
          <w:szCs w:val="28"/>
          <w:u w:val="single"/>
          <w:rtl/>
        </w:rPr>
        <w:t>1- العوامل الطبوغرافية</w:t>
      </w:r>
      <w:r w:rsidRPr="002F6E18">
        <w:rPr>
          <w:rFonts w:ascii="Simplified Arabic" w:eastAsia="Times New Roman" w:hAnsi="Simplified Arabic" w:cs="Simplified Arabic" w:hint="cs"/>
          <w:sz w:val="28"/>
          <w:szCs w:val="28"/>
          <w:u w:val="single"/>
          <w:rtl/>
        </w:rPr>
        <w:t xml:space="preserve"> </w:t>
      </w:r>
      <w:r w:rsidRPr="002F6E18">
        <w:rPr>
          <w:rFonts w:ascii="Simplified Arabic" w:eastAsia="Times New Roman" w:hAnsi="Simplified Arabic" w:cs="Simplified Arabic"/>
          <w:sz w:val="28"/>
          <w:szCs w:val="28"/>
          <w:u w:val="single"/>
          <w:rtl/>
        </w:rPr>
        <w:t>والطبيعية:</w:t>
      </w:r>
      <w:r w:rsidRPr="002F6E18">
        <w:rPr>
          <w:rFonts w:ascii="Simplified Arabic" w:eastAsia="Times New Roman" w:hAnsi="Simplified Arabic" w:cs="Simplified Arabic"/>
          <w:sz w:val="28"/>
          <w:szCs w:val="28"/>
          <w:rtl/>
        </w:rPr>
        <w:t xml:space="preserve"> ومنها العوامل المناخية (درجة الحرارة، حالة الطقس) العوامل الطبوغرافية والتي يقصد بها تأثير المواقع الجغرافية في المكان الذي يقيم فيه الأفراد (الجبال، البحر، المدينة، الريف، الصحراء …).</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xml:space="preserve">- العوامل المناخية: العوامل المناخية متعددة وتختلف باختلاف الأماكن والمواقع الجغرافية من حيث الارتفاع والانخفاض عن البحر، ومن حيث بعدها وقربها عن خط الاستواء، وتختلف درجة الحرارة كذلك في المكان الذي تتغير فيه فصول السنة. أمَّا عن حالة الطقس فيرجع إلى درجة الضغط الجوي، انتشار الرطوبة حركة الرياح الطل النسبي لليل والنهار والمطر والضباب وغير ذلك. وقد اهتم بهذه الأبحاث والدراسات العالم </w:t>
      </w:r>
      <w:proofErr w:type="spellStart"/>
      <w:r w:rsidRPr="002F6E18">
        <w:rPr>
          <w:rFonts w:ascii="Simplified Arabic" w:eastAsia="Times New Roman" w:hAnsi="Simplified Arabic" w:cs="Simplified Arabic"/>
          <w:sz w:val="28"/>
          <w:szCs w:val="28"/>
          <w:rtl/>
        </w:rPr>
        <w:t>كيتله</w:t>
      </w:r>
      <w:proofErr w:type="spellEnd"/>
      <w:r w:rsidRPr="002F6E18">
        <w:rPr>
          <w:rFonts w:ascii="Simplified Arabic" w:eastAsia="Times New Roman" w:hAnsi="Simplified Arabic" w:cs="Simplified Arabic"/>
          <w:sz w:val="28"/>
          <w:szCs w:val="28"/>
        </w:rPr>
        <w:t>QUETLEY</w:t>
      </w:r>
      <w:r w:rsidRPr="002F6E18">
        <w:rPr>
          <w:rFonts w:ascii="Simplified Arabic" w:eastAsia="Times New Roman" w:hAnsi="Simplified Arabic" w:cs="Simplified Arabic"/>
          <w:sz w:val="28"/>
          <w:szCs w:val="28"/>
          <w:rtl/>
        </w:rPr>
        <w:t xml:space="preserve">  الذي يرى بأنَّ عدد الجرائم تزداد تدريجيا كلما اقتربنا من خط الاستواء وعلى ضوء ما قدمه العالم </w:t>
      </w:r>
      <w:proofErr w:type="spellStart"/>
      <w:r w:rsidRPr="002F6E18">
        <w:rPr>
          <w:rFonts w:ascii="Simplified Arabic" w:eastAsia="Times New Roman" w:hAnsi="Simplified Arabic" w:cs="Simplified Arabic"/>
          <w:sz w:val="28"/>
          <w:szCs w:val="28"/>
          <w:rtl/>
        </w:rPr>
        <w:t>كيتله</w:t>
      </w:r>
      <w:proofErr w:type="spellEnd"/>
      <w:r w:rsidRPr="002F6E18">
        <w:rPr>
          <w:rFonts w:ascii="Simplified Arabic" w:eastAsia="Times New Roman" w:hAnsi="Simplified Arabic" w:cs="Simplified Arabic"/>
          <w:sz w:val="28"/>
          <w:szCs w:val="28"/>
          <w:rtl/>
        </w:rPr>
        <w:t xml:space="preserve"> يمكن تحديد علاقة درجة الحرارة بأهم الأعمال الإجرامية:</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ترتفع نسبة جرائم الدم في الجو الحار وتنخفض في الجو البارد.</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ترتفع نسبة جرائم المال في الجو البارد وتنخفض في الجو الحار.</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ترتفع نسبة جرائم العرض في الجو المعتدل وتنخفض في الجو البارد والحار.</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xml:space="preserve">- حالة الطقس: اشتهرت هذه الدراسة بأعمال </w:t>
      </w:r>
      <w:proofErr w:type="spellStart"/>
      <w:r w:rsidRPr="002F6E18">
        <w:rPr>
          <w:rFonts w:ascii="Simplified Arabic" w:eastAsia="Times New Roman" w:hAnsi="Simplified Arabic" w:cs="Simplified Arabic"/>
          <w:sz w:val="28"/>
          <w:szCs w:val="28"/>
          <w:rtl/>
        </w:rPr>
        <w:t>ديكستار</w:t>
      </w:r>
      <w:proofErr w:type="spellEnd"/>
      <w:r w:rsidRPr="002F6E18">
        <w:rPr>
          <w:rFonts w:ascii="Simplified Arabic" w:eastAsia="Times New Roman" w:hAnsi="Simplified Arabic" w:cs="Simplified Arabic"/>
          <w:sz w:val="28"/>
          <w:szCs w:val="28"/>
          <w:rtl/>
        </w:rPr>
        <w:t xml:space="preserve"> </w:t>
      </w:r>
      <w:r w:rsidRPr="002F6E18">
        <w:rPr>
          <w:rFonts w:ascii="Simplified Arabic" w:eastAsia="Times New Roman" w:hAnsi="Simplified Arabic" w:cs="Simplified Arabic"/>
          <w:sz w:val="28"/>
          <w:szCs w:val="28"/>
        </w:rPr>
        <w:t>DEXTER</w:t>
      </w:r>
      <w:r w:rsidRPr="002F6E18">
        <w:rPr>
          <w:rFonts w:ascii="Simplified Arabic" w:eastAsia="Times New Roman" w:hAnsi="Simplified Arabic" w:cs="Simplified Arabic"/>
          <w:sz w:val="28"/>
          <w:szCs w:val="28"/>
          <w:rtl/>
        </w:rPr>
        <w:t xml:space="preserve">  حيث استخلص من أبحاثه عدة نتائج و حاول أنْ يفسر العلاقة بين الظواهر الجوية والظواهر الإجرامية يقول" إنَّ نسبة جرائم العنف ترتفع بانخفاض الضغط الذي بانخفاضه تثار النفوس وتزيد الانفعالات العاطفية  وتجعل الإنسان يقوم بجرائم العنف " ويضيف أيضا " في الضباب والمطر تنغص حيوية الإنسان، كما أنَّ نسبة الجرائم تنخفض في الرياح القوية وترتفع باعتدال الرياح اعدا جرائم السرقة التي تتم كثيراً بوجود الرياح ".</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العوامل الطبوغرافية: يقصد بالعوامل الطبوغرافية مدى تأثير المواقع الجغرافية في المكان الذي يقيم فيه المجتمع على انتشار الظاهرة الإجرامية بين أفراده. فإذا فرقنا بين مكانين جغرافيين هما المدينة والقرية نجد أنَّ الحياة في المدينة أو في القرية لها تأثير مباشر على تأثير السكان في الجريمة فإذا كان هناك تأثير في الحالتين فهو يرجع إلى سببين:</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درجة كثافة السكان في كل منهما ( التركيز العمراني ).</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الوسائل و الإمكانيات هؤلاء السكان : الظروف المعيشية.</w:t>
      </w:r>
    </w:p>
    <w:p w:rsidR="002F6E18" w:rsidRPr="002F6E18" w:rsidRDefault="002F6E18" w:rsidP="002F6E18">
      <w:pPr>
        <w:spacing w:after="0" w:line="240" w:lineRule="auto"/>
        <w:jc w:val="both"/>
        <w:rPr>
          <w:rFonts w:ascii="Simplified Arabic" w:eastAsia="Times New Roman" w:hAnsi="Simplified Arabic" w:cs="Simplified Arabic"/>
          <w:sz w:val="28"/>
          <w:szCs w:val="28"/>
          <w:rtl/>
        </w:rPr>
      </w:pPr>
      <w:r w:rsidRPr="002F6E18">
        <w:rPr>
          <w:rFonts w:ascii="Simplified Arabic" w:eastAsia="Times New Roman" w:hAnsi="Simplified Arabic" w:cs="Simplified Arabic"/>
          <w:sz w:val="28"/>
          <w:szCs w:val="28"/>
          <w:rtl/>
        </w:rPr>
        <w:t xml:space="preserve">فباختلاف درجة التمركز العمراني والحالة الاقتصادية دراسة العوامل الطبوغرافية للمقارنة بين الإجرام في المدينة والقرية يمكن القول أنَّ " نسبة الإجرام في المدينة أعلى منها في الريف أو القرية، وهذا راجع لعدة أسباب منها: تعدد وسائل العيش الحياتية ومرافقها المختلفة في المدينة، مشكلات الحياة في المدينة أعلى منها في الريف، هذا فيما يخص الكم أمَّا من حيث الكيف أي نوعية الجرائم تختلف في مجتمع المدينة عنها في مجتمع القرية وأنواع الجرائم تخضع للقاعدة الأصلية إذ أنها ترتفع نسبتها في المدينة عنها في الريف نتيجة التقارب الموجود في المدينة بين السكان والتفاعلات المتكررة… وتجدر الإشارة إلى أنَّ أنواع الجرائم التي تكون في المدينة هي السرقة، المخدرات الدعارة، الاحتيال، أعمال العنف؛ في حين تكثر جرائم </w:t>
      </w:r>
      <w:proofErr w:type="spellStart"/>
      <w:r w:rsidRPr="002F6E18">
        <w:rPr>
          <w:rFonts w:ascii="Simplified Arabic" w:eastAsia="Times New Roman" w:hAnsi="Simplified Arabic" w:cs="Simplified Arabic"/>
          <w:sz w:val="28"/>
          <w:szCs w:val="28"/>
          <w:rtl/>
        </w:rPr>
        <w:t>القتل"الشرف</w:t>
      </w:r>
      <w:proofErr w:type="spellEnd"/>
      <w:r w:rsidRPr="002F6E18">
        <w:rPr>
          <w:rFonts w:ascii="Simplified Arabic" w:eastAsia="Times New Roman" w:hAnsi="Simplified Arabic" w:cs="Simplified Arabic"/>
          <w:sz w:val="28"/>
          <w:szCs w:val="28"/>
          <w:rtl/>
        </w:rPr>
        <w:t>" في الريف مقارنة بها بالمدينة.</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FB"/>
    <w:rsid w:val="002F6E18"/>
    <w:rsid w:val="004D4317"/>
    <w:rsid w:val="009A45FB"/>
    <w:rsid w:val="00C3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Company>Enjoy My Fine Releases.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2020-12-26T09:40:00Z</dcterms:created>
  <dcterms:modified xsi:type="dcterms:W3CDTF">2020-12-26T09:40:00Z</dcterms:modified>
</cp:coreProperties>
</file>