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345" w:rsidRDefault="00E27345" w:rsidP="00CB1FE7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  <w:r w:rsidRPr="001F7841">
        <w:rPr>
          <w:rFonts w:asciiTheme="minorBidi" w:hAnsiTheme="minorBidi"/>
          <w:b/>
          <w:bCs/>
          <w:i/>
          <w:iCs/>
          <w:sz w:val="32"/>
          <w:szCs w:val="32"/>
          <w:lang w:val="fr-FR"/>
        </w:rPr>
        <w:t>Pantagruel</w:t>
      </w:r>
      <w:r>
        <w:rPr>
          <w:b/>
          <w:bCs/>
          <w:sz w:val="28"/>
          <w:szCs w:val="28"/>
          <w:u w:val="single"/>
          <w:lang w:val="fr-FR" w:bidi="ar-IQ"/>
        </w:rPr>
        <w:t xml:space="preserve"> </w:t>
      </w:r>
      <w:r w:rsidR="00C1582F">
        <w:rPr>
          <w:b/>
          <w:bCs/>
          <w:sz w:val="28"/>
          <w:szCs w:val="28"/>
          <w:u w:val="single"/>
          <w:lang w:val="fr-FR" w:bidi="ar-IQ"/>
        </w:rPr>
        <w:t>2</w:t>
      </w:r>
    </w:p>
    <w:p w:rsidR="00CB1FE7" w:rsidRDefault="00CB1FE7" w:rsidP="00E27345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  <w:r>
        <w:rPr>
          <w:b/>
          <w:bCs/>
          <w:sz w:val="28"/>
          <w:szCs w:val="28"/>
          <w:u w:val="single"/>
          <w:lang w:val="fr-FR" w:bidi="ar-IQ"/>
        </w:rPr>
        <w:t>François RABELAIS</w:t>
      </w:r>
    </w:p>
    <w:p w:rsidR="00CB1FE7" w:rsidRPr="000717E1" w:rsidRDefault="00CB1FE7" w:rsidP="00CB1FE7">
      <w:pPr>
        <w:bidi w:val="0"/>
        <w:rPr>
          <w:b/>
          <w:bCs/>
          <w:sz w:val="28"/>
          <w:szCs w:val="28"/>
          <w:u w:val="single"/>
          <w:lang w:val="fr-FR" w:bidi="ar-IQ"/>
        </w:rPr>
      </w:pPr>
    </w:p>
    <w:p w:rsidR="00631266" w:rsidRDefault="00631266" w:rsidP="00631266">
      <w:pPr>
        <w:bidi w:val="0"/>
        <w:rPr>
          <w:b/>
          <w:bCs/>
          <w:sz w:val="28"/>
          <w:szCs w:val="28"/>
          <w:u w:val="single"/>
          <w:lang w:val="fr-FR" w:bidi="ar-IQ"/>
        </w:rPr>
      </w:pPr>
    </w:p>
    <w:p w:rsidR="00CF4830" w:rsidRDefault="000717E1" w:rsidP="00BA26C9">
      <w:pPr>
        <w:autoSpaceDE w:val="0"/>
        <w:autoSpaceDN w:val="0"/>
        <w:bidi w:val="0"/>
        <w:adjustRightInd w:val="0"/>
        <w:spacing w:after="0" w:line="276" w:lineRule="auto"/>
        <w:ind w:left="-567" w:right="-625" w:firstLine="425"/>
        <w:jc w:val="both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noProof/>
          <w:sz w:val="28"/>
          <w:szCs w:val="28"/>
        </w:rPr>
        <w:drawing>
          <wp:inline distT="0" distB="0" distL="0" distR="0">
            <wp:extent cx="4458322" cy="549669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4F20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549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7E1" w:rsidRDefault="000717E1" w:rsidP="000717E1">
      <w:pPr>
        <w:autoSpaceDE w:val="0"/>
        <w:autoSpaceDN w:val="0"/>
        <w:bidi w:val="0"/>
        <w:adjustRightInd w:val="0"/>
        <w:spacing w:after="0" w:line="276" w:lineRule="auto"/>
        <w:ind w:left="-567" w:right="-625" w:firstLine="425"/>
        <w:jc w:val="both"/>
        <w:rPr>
          <w:rFonts w:asciiTheme="minorBidi" w:hAnsiTheme="minorBidi"/>
          <w:sz w:val="28"/>
          <w:szCs w:val="28"/>
          <w:lang w:val="fr-FR"/>
        </w:rPr>
      </w:pPr>
    </w:p>
    <w:p w:rsidR="000717E1" w:rsidRPr="000717E1" w:rsidRDefault="000717E1" w:rsidP="000717E1">
      <w:pPr>
        <w:pStyle w:val="NormalWeb"/>
        <w:shd w:val="clear" w:color="auto" w:fill="FFFFFF"/>
        <w:spacing w:before="120" w:beforeAutospacing="0" w:after="120" w:afterAutospacing="0" w:line="360" w:lineRule="auto"/>
        <w:ind w:left="-567" w:right="-908"/>
        <w:jc w:val="both"/>
        <w:rPr>
          <w:rFonts w:ascii="Arial" w:hAnsi="Arial" w:cs="Arial"/>
          <w:sz w:val="28"/>
          <w:szCs w:val="28"/>
          <w:lang w:val="fr-FR"/>
        </w:rPr>
      </w:pPr>
      <w:r w:rsidRPr="000717E1">
        <w:rPr>
          <w:rFonts w:ascii="Arial" w:hAnsi="Arial" w:cs="Arial"/>
          <w:b/>
          <w:bCs/>
          <w:color w:val="202122"/>
          <w:sz w:val="28"/>
          <w:szCs w:val="28"/>
          <w:lang w:val="fr-FR"/>
        </w:rPr>
        <w:t>François Rabelais</w:t>
      </w:r>
      <w:r w:rsidRPr="000717E1">
        <w:rPr>
          <w:rFonts w:ascii="Arial" w:hAnsi="Arial" w:cs="Arial"/>
          <w:color w:val="202122"/>
          <w:sz w:val="28"/>
          <w:szCs w:val="28"/>
          <w:lang w:val="fr-FR"/>
        </w:rPr>
        <w:t xml:space="preserve">  </w:t>
      </w:r>
      <w:r w:rsidRPr="000717E1">
        <w:rPr>
          <w:rFonts w:ascii="Arial" w:hAnsi="Arial" w:cs="Arial"/>
          <w:sz w:val="28"/>
          <w:szCs w:val="28"/>
          <w:lang w:val="fr-FR"/>
        </w:rPr>
        <w:t>est un </w:t>
      </w:r>
      <w:hyperlink r:id="rId6" w:tooltip="Écrivain" w:history="1">
        <w:r w:rsidRPr="000717E1">
          <w:rPr>
            <w:rStyle w:val="Hyperlink"/>
            <w:rFonts w:ascii="Arial" w:hAnsi="Arial" w:cs="Arial"/>
            <w:color w:val="auto"/>
            <w:sz w:val="28"/>
            <w:szCs w:val="28"/>
            <w:u w:val="none"/>
            <w:lang w:val="fr-FR"/>
          </w:rPr>
          <w:t>écrivain</w:t>
        </w:r>
      </w:hyperlink>
      <w:r w:rsidRPr="000717E1">
        <w:rPr>
          <w:rFonts w:ascii="Arial" w:hAnsi="Arial" w:cs="Arial"/>
          <w:sz w:val="28"/>
          <w:szCs w:val="28"/>
          <w:lang w:val="fr-FR"/>
        </w:rPr>
        <w:t> français </w:t>
      </w:r>
      <w:hyperlink r:id="rId7" w:tooltip="Humanisme au XVIe siècle" w:history="1">
        <w:r w:rsidRPr="000717E1">
          <w:rPr>
            <w:rStyle w:val="Hyperlink"/>
            <w:rFonts w:ascii="Arial" w:hAnsi="Arial" w:cs="Arial"/>
            <w:color w:val="auto"/>
            <w:sz w:val="28"/>
            <w:szCs w:val="28"/>
            <w:u w:val="none"/>
            <w:lang w:val="fr-FR"/>
          </w:rPr>
          <w:t>humaniste</w:t>
        </w:r>
      </w:hyperlink>
      <w:r w:rsidRPr="000717E1">
        <w:rPr>
          <w:rFonts w:ascii="Arial" w:hAnsi="Arial" w:cs="Arial"/>
          <w:sz w:val="28"/>
          <w:szCs w:val="28"/>
          <w:lang w:val="fr-FR"/>
        </w:rPr>
        <w:t> de la </w:t>
      </w:r>
      <w:hyperlink r:id="rId8" w:tooltip="Renaissance (période historique)" w:history="1">
        <w:r w:rsidRPr="000717E1">
          <w:rPr>
            <w:rStyle w:val="Hyperlink"/>
            <w:rFonts w:ascii="Arial" w:hAnsi="Arial" w:cs="Arial"/>
            <w:color w:val="auto"/>
            <w:sz w:val="28"/>
            <w:szCs w:val="28"/>
            <w:u w:val="none"/>
            <w:lang w:val="fr-FR"/>
          </w:rPr>
          <w:t>Renaissance</w:t>
        </w:r>
      </w:hyperlink>
      <w:r w:rsidRPr="000717E1">
        <w:rPr>
          <w:rFonts w:ascii="Arial" w:hAnsi="Arial" w:cs="Arial"/>
          <w:sz w:val="28"/>
          <w:szCs w:val="28"/>
          <w:lang w:val="fr-FR"/>
        </w:rPr>
        <w:t>, né à </w:t>
      </w:r>
      <w:hyperlink r:id="rId9" w:tooltip="Musée Rabelais, Maison La Devinière" w:history="1">
        <w:r w:rsidRPr="000717E1">
          <w:rPr>
            <w:rStyle w:val="Hyperlink"/>
            <w:rFonts w:ascii="Arial" w:hAnsi="Arial" w:cs="Arial"/>
            <w:color w:val="auto"/>
            <w:sz w:val="28"/>
            <w:szCs w:val="28"/>
            <w:u w:val="none"/>
            <w:lang w:val="fr-FR"/>
          </w:rPr>
          <w:t xml:space="preserve">la </w:t>
        </w:r>
        <w:proofErr w:type="spellStart"/>
        <w:r w:rsidRPr="000717E1">
          <w:rPr>
            <w:rStyle w:val="Hyperlink"/>
            <w:rFonts w:ascii="Arial" w:hAnsi="Arial" w:cs="Arial"/>
            <w:color w:val="auto"/>
            <w:sz w:val="28"/>
            <w:szCs w:val="28"/>
            <w:u w:val="none"/>
            <w:lang w:val="fr-FR"/>
          </w:rPr>
          <w:t>Devinière</w:t>
        </w:r>
        <w:proofErr w:type="spellEnd"/>
      </w:hyperlink>
      <w:r w:rsidRPr="000717E1">
        <w:rPr>
          <w:rFonts w:ascii="Arial" w:hAnsi="Arial" w:cs="Arial"/>
          <w:sz w:val="28"/>
          <w:szCs w:val="28"/>
          <w:lang w:val="fr-FR"/>
        </w:rPr>
        <w:t> à </w:t>
      </w:r>
      <w:proofErr w:type="spellStart"/>
      <w:r w:rsidRPr="000717E1">
        <w:rPr>
          <w:rFonts w:ascii="Arial" w:hAnsi="Arial" w:cs="Arial"/>
          <w:sz w:val="28"/>
          <w:szCs w:val="28"/>
        </w:rPr>
        <w:fldChar w:fldCharType="begin"/>
      </w:r>
      <w:r w:rsidRPr="000717E1">
        <w:rPr>
          <w:rFonts w:ascii="Arial" w:hAnsi="Arial" w:cs="Arial"/>
          <w:sz w:val="28"/>
          <w:szCs w:val="28"/>
          <w:lang w:val="fr-FR"/>
        </w:rPr>
        <w:instrText xml:space="preserve"> HYPERLINK "https://fr.wikipedia.org/wiki/Seuilly" \o "Seuilly" </w:instrText>
      </w:r>
      <w:r w:rsidRPr="000717E1">
        <w:rPr>
          <w:rFonts w:ascii="Arial" w:hAnsi="Arial" w:cs="Arial"/>
          <w:sz w:val="28"/>
          <w:szCs w:val="28"/>
        </w:rPr>
        <w:fldChar w:fldCharType="separate"/>
      </w:r>
      <w:r w:rsidRPr="000717E1">
        <w:rPr>
          <w:rStyle w:val="Hyperlink"/>
          <w:rFonts w:ascii="Arial" w:hAnsi="Arial" w:cs="Arial"/>
          <w:color w:val="auto"/>
          <w:sz w:val="28"/>
          <w:szCs w:val="28"/>
          <w:u w:val="none"/>
          <w:lang w:val="fr-FR"/>
        </w:rPr>
        <w:t>Seuilly</w:t>
      </w:r>
      <w:proofErr w:type="spellEnd"/>
      <w:r w:rsidRPr="000717E1">
        <w:rPr>
          <w:rFonts w:ascii="Arial" w:hAnsi="Arial" w:cs="Arial"/>
          <w:sz w:val="28"/>
          <w:szCs w:val="28"/>
        </w:rPr>
        <w:fldChar w:fldCharType="end"/>
      </w:r>
      <w:r w:rsidRPr="000717E1">
        <w:rPr>
          <w:rFonts w:ascii="Arial" w:hAnsi="Arial" w:cs="Arial"/>
          <w:sz w:val="28"/>
          <w:szCs w:val="28"/>
          <w:lang w:val="fr-FR"/>
        </w:rPr>
        <w:t>, près de </w:t>
      </w:r>
      <w:hyperlink r:id="rId10" w:tooltip="Chinon" w:history="1">
        <w:r w:rsidRPr="000717E1">
          <w:rPr>
            <w:rStyle w:val="Hyperlink"/>
            <w:rFonts w:ascii="Arial" w:hAnsi="Arial" w:cs="Arial"/>
            <w:color w:val="auto"/>
            <w:sz w:val="28"/>
            <w:szCs w:val="28"/>
            <w:u w:val="none"/>
            <w:lang w:val="fr-FR"/>
          </w:rPr>
          <w:t>Chinon</w:t>
        </w:r>
      </w:hyperlink>
      <w:r w:rsidRPr="000717E1">
        <w:rPr>
          <w:rFonts w:ascii="Arial" w:hAnsi="Arial" w:cs="Arial"/>
          <w:sz w:val="28"/>
          <w:szCs w:val="28"/>
          <w:lang w:val="fr-FR"/>
        </w:rPr>
        <w:t> (dans l’ancienne province de </w:t>
      </w:r>
      <w:hyperlink r:id="rId11" w:tooltip="Touraine" w:history="1">
        <w:r w:rsidRPr="000717E1">
          <w:rPr>
            <w:rStyle w:val="Hyperlink"/>
            <w:rFonts w:ascii="Arial" w:hAnsi="Arial" w:cs="Arial"/>
            <w:color w:val="auto"/>
            <w:sz w:val="28"/>
            <w:szCs w:val="28"/>
            <w:u w:val="none"/>
            <w:lang w:val="fr-FR"/>
          </w:rPr>
          <w:t>Touraine</w:t>
        </w:r>
      </w:hyperlink>
      <w:r w:rsidRPr="000717E1">
        <w:rPr>
          <w:rFonts w:ascii="Arial" w:hAnsi="Arial" w:cs="Arial"/>
          <w:sz w:val="28"/>
          <w:szCs w:val="28"/>
          <w:lang w:val="fr-FR"/>
        </w:rPr>
        <w:t>), en </w:t>
      </w:r>
      <w:hyperlink r:id="rId12" w:tooltip="1483 en littérature" w:history="1">
        <w:r w:rsidRPr="000717E1">
          <w:rPr>
            <w:rStyle w:val="Hyperlink"/>
            <w:rFonts w:ascii="Arial" w:hAnsi="Arial" w:cs="Arial"/>
            <w:color w:val="auto"/>
            <w:sz w:val="28"/>
            <w:szCs w:val="28"/>
            <w:u w:val="none"/>
            <w:lang w:val="fr-FR"/>
          </w:rPr>
          <w:t>1483</w:t>
        </w:r>
      </w:hyperlink>
      <w:r w:rsidRPr="000717E1">
        <w:rPr>
          <w:rFonts w:ascii="Arial" w:hAnsi="Arial" w:cs="Arial"/>
          <w:sz w:val="28"/>
          <w:szCs w:val="28"/>
          <w:lang w:val="fr-FR"/>
        </w:rPr>
        <w:t> ou </w:t>
      </w:r>
      <w:hyperlink r:id="rId13" w:tooltip="1494 en littérature" w:history="1">
        <w:r w:rsidRPr="000717E1">
          <w:rPr>
            <w:rStyle w:val="Hyperlink"/>
            <w:rFonts w:ascii="Arial" w:hAnsi="Arial" w:cs="Arial"/>
            <w:color w:val="auto"/>
            <w:sz w:val="28"/>
            <w:szCs w:val="28"/>
            <w:u w:val="none"/>
            <w:lang w:val="fr-FR"/>
          </w:rPr>
          <w:t>1494</w:t>
        </w:r>
      </w:hyperlink>
      <w:r w:rsidRPr="000717E1">
        <w:rPr>
          <w:rFonts w:ascii="Arial" w:hAnsi="Arial" w:cs="Arial"/>
          <w:sz w:val="28"/>
          <w:szCs w:val="28"/>
          <w:lang w:val="fr-FR"/>
        </w:rPr>
        <w:t> selon les sources, et mort à </w:t>
      </w:r>
      <w:hyperlink r:id="rId14" w:tooltip="Paris" w:history="1">
        <w:r w:rsidRPr="000717E1">
          <w:rPr>
            <w:rStyle w:val="Hyperlink"/>
            <w:rFonts w:ascii="Arial" w:hAnsi="Arial" w:cs="Arial"/>
            <w:color w:val="auto"/>
            <w:sz w:val="28"/>
            <w:szCs w:val="28"/>
            <w:u w:val="none"/>
            <w:lang w:val="fr-FR"/>
          </w:rPr>
          <w:t>Paris</w:t>
        </w:r>
      </w:hyperlink>
      <w:r w:rsidRPr="000717E1">
        <w:rPr>
          <w:rFonts w:ascii="Arial" w:hAnsi="Arial" w:cs="Arial"/>
          <w:sz w:val="28"/>
          <w:szCs w:val="28"/>
          <w:lang w:val="fr-FR"/>
        </w:rPr>
        <w:t> le </w:t>
      </w:r>
      <w:hyperlink r:id="rId15" w:tooltip="9 avril" w:history="1">
        <w:r w:rsidRPr="000717E1">
          <w:rPr>
            <w:rStyle w:val="Hyperlink"/>
            <w:rFonts w:ascii="Arial" w:hAnsi="Arial" w:cs="Arial"/>
            <w:color w:val="auto"/>
            <w:sz w:val="28"/>
            <w:szCs w:val="28"/>
            <w:u w:val="none"/>
            <w:lang w:val="fr-FR"/>
          </w:rPr>
          <w:t>9 avril</w:t>
        </w:r>
      </w:hyperlink>
      <w:r w:rsidRPr="000717E1">
        <w:rPr>
          <w:rFonts w:ascii="Arial" w:hAnsi="Arial" w:cs="Arial"/>
          <w:sz w:val="28"/>
          <w:szCs w:val="28"/>
          <w:lang w:val="fr-FR"/>
        </w:rPr>
        <w:t> </w:t>
      </w:r>
      <w:hyperlink r:id="rId16" w:tooltip="1553" w:history="1">
        <w:r w:rsidRPr="000717E1">
          <w:rPr>
            <w:rStyle w:val="Hyperlink"/>
            <w:rFonts w:ascii="Arial" w:hAnsi="Arial" w:cs="Arial"/>
            <w:color w:val="auto"/>
            <w:sz w:val="28"/>
            <w:szCs w:val="28"/>
            <w:u w:val="none"/>
            <w:lang w:val="fr-FR"/>
          </w:rPr>
          <w:t>1553</w:t>
        </w:r>
      </w:hyperlink>
      <w:r w:rsidRPr="000717E1">
        <w:rPr>
          <w:rFonts w:ascii="Arial" w:hAnsi="Arial" w:cs="Arial"/>
          <w:sz w:val="28"/>
          <w:szCs w:val="28"/>
          <w:lang w:val="fr-FR"/>
        </w:rPr>
        <w:t>.</w:t>
      </w:r>
    </w:p>
    <w:p w:rsidR="000717E1" w:rsidRPr="000717E1" w:rsidRDefault="00A22F89" w:rsidP="000717E1">
      <w:pPr>
        <w:pStyle w:val="NormalWeb"/>
        <w:shd w:val="clear" w:color="auto" w:fill="FFFFFF"/>
        <w:spacing w:before="120" w:beforeAutospacing="0" w:after="120" w:afterAutospacing="0" w:line="360" w:lineRule="auto"/>
        <w:ind w:left="-567" w:right="-908"/>
        <w:jc w:val="both"/>
        <w:rPr>
          <w:rFonts w:ascii="Arial" w:hAnsi="Arial" w:cs="Arial"/>
          <w:sz w:val="28"/>
          <w:szCs w:val="28"/>
          <w:lang w:val="fr-FR"/>
        </w:rPr>
      </w:pPr>
      <w:hyperlink r:id="rId17" w:tooltip="Cordeliers" w:history="1">
        <w:r w:rsidR="000717E1" w:rsidRPr="000717E1">
          <w:rPr>
            <w:rStyle w:val="Hyperlink"/>
            <w:rFonts w:ascii="Arial" w:hAnsi="Arial" w:cs="Arial"/>
            <w:color w:val="auto"/>
            <w:sz w:val="28"/>
            <w:szCs w:val="28"/>
            <w:u w:val="none"/>
            <w:lang w:val="fr-FR"/>
          </w:rPr>
          <w:t>Ecclésiastique</w:t>
        </w:r>
      </w:hyperlink>
      <w:r w:rsidR="000717E1" w:rsidRPr="000717E1">
        <w:rPr>
          <w:rFonts w:ascii="Arial" w:hAnsi="Arial" w:cs="Arial"/>
          <w:sz w:val="28"/>
          <w:szCs w:val="28"/>
          <w:lang w:val="fr-FR"/>
        </w:rPr>
        <w:t> et </w:t>
      </w:r>
      <w:hyperlink r:id="rId18" w:tooltip="Anticléricalisme" w:history="1">
        <w:r w:rsidR="000717E1" w:rsidRPr="000717E1">
          <w:rPr>
            <w:rStyle w:val="Hyperlink"/>
            <w:rFonts w:ascii="Arial" w:hAnsi="Arial" w:cs="Arial"/>
            <w:color w:val="auto"/>
            <w:sz w:val="28"/>
            <w:szCs w:val="28"/>
            <w:u w:val="none"/>
            <w:lang w:val="fr-FR"/>
          </w:rPr>
          <w:t>anticlérical</w:t>
        </w:r>
      </w:hyperlink>
      <w:r w:rsidR="000717E1" w:rsidRPr="000717E1">
        <w:rPr>
          <w:rFonts w:ascii="Arial" w:hAnsi="Arial" w:cs="Arial"/>
          <w:sz w:val="28"/>
          <w:szCs w:val="28"/>
          <w:lang w:val="fr-FR"/>
        </w:rPr>
        <w:t>, </w:t>
      </w:r>
      <w:hyperlink r:id="rId19" w:tooltip="Chrétien" w:history="1">
        <w:r w:rsidR="000717E1" w:rsidRPr="000717E1">
          <w:rPr>
            <w:rStyle w:val="Hyperlink"/>
            <w:rFonts w:ascii="Arial" w:hAnsi="Arial" w:cs="Arial"/>
            <w:color w:val="auto"/>
            <w:sz w:val="28"/>
            <w:szCs w:val="28"/>
            <w:u w:val="none"/>
            <w:lang w:val="fr-FR"/>
          </w:rPr>
          <w:t>chrétien</w:t>
        </w:r>
      </w:hyperlink>
      <w:r w:rsidR="000717E1" w:rsidRPr="000717E1">
        <w:rPr>
          <w:rFonts w:ascii="Arial" w:hAnsi="Arial" w:cs="Arial"/>
          <w:sz w:val="28"/>
          <w:szCs w:val="28"/>
          <w:lang w:val="fr-FR"/>
        </w:rPr>
        <w:t> considéré par certains comme </w:t>
      </w:r>
      <w:hyperlink r:id="rId20" w:tooltip="Libre-pensée" w:history="1">
        <w:r w:rsidR="000717E1" w:rsidRPr="000717E1">
          <w:rPr>
            <w:rStyle w:val="Hyperlink"/>
            <w:rFonts w:ascii="Arial" w:hAnsi="Arial" w:cs="Arial"/>
            <w:color w:val="auto"/>
            <w:sz w:val="28"/>
            <w:szCs w:val="28"/>
            <w:u w:val="none"/>
            <w:lang w:val="fr-FR"/>
          </w:rPr>
          <w:t>libre-penseur</w:t>
        </w:r>
      </w:hyperlink>
      <w:r w:rsidR="000717E1" w:rsidRPr="000717E1">
        <w:rPr>
          <w:rFonts w:ascii="Arial" w:hAnsi="Arial" w:cs="Arial"/>
          <w:sz w:val="28"/>
          <w:szCs w:val="28"/>
          <w:lang w:val="fr-FR"/>
        </w:rPr>
        <w:t>, </w:t>
      </w:r>
      <w:hyperlink r:id="rId21" w:tooltip="Médecin" w:history="1">
        <w:r w:rsidR="000717E1" w:rsidRPr="000717E1">
          <w:rPr>
            <w:rStyle w:val="Hyperlink"/>
            <w:rFonts w:ascii="Arial" w:hAnsi="Arial" w:cs="Arial"/>
            <w:color w:val="auto"/>
            <w:sz w:val="28"/>
            <w:szCs w:val="28"/>
            <w:u w:val="none"/>
            <w:lang w:val="fr-FR"/>
          </w:rPr>
          <w:t>médecin</w:t>
        </w:r>
      </w:hyperlink>
      <w:r w:rsidR="000717E1" w:rsidRPr="000717E1">
        <w:rPr>
          <w:rFonts w:ascii="Arial" w:hAnsi="Arial" w:cs="Arial"/>
          <w:sz w:val="28"/>
          <w:szCs w:val="28"/>
          <w:lang w:val="fr-FR"/>
        </w:rPr>
        <w:t> et ayant l'image d'un bon vivant, les multiples facettes de sa personnalité semblent parfois contradictoires. Pris dans la tourmente religieuse et politique de la </w:t>
      </w:r>
      <w:hyperlink r:id="rId22" w:tooltip="Réforme protestante" w:history="1">
        <w:r w:rsidR="000717E1" w:rsidRPr="000717E1">
          <w:rPr>
            <w:rStyle w:val="Hyperlink"/>
            <w:rFonts w:ascii="Arial" w:hAnsi="Arial" w:cs="Arial"/>
            <w:color w:val="auto"/>
            <w:sz w:val="28"/>
            <w:szCs w:val="28"/>
            <w:u w:val="none"/>
            <w:lang w:val="fr-FR"/>
          </w:rPr>
          <w:t>Réforme</w:t>
        </w:r>
      </w:hyperlink>
      <w:r w:rsidR="000717E1" w:rsidRPr="000717E1">
        <w:rPr>
          <w:rFonts w:ascii="Arial" w:hAnsi="Arial" w:cs="Arial"/>
          <w:sz w:val="28"/>
          <w:szCs w:val="28"/>
          <w:lang w:val="fr-FR"/>
        </w:rPr>
        <w:t>, Rabelais se montre à la fois sensible et critique vis-à-vis des grandes questions de son temps. Par la suite, les regards portés sur sa vie et son œuvre ont évolué selon les époques et les courants de pensée.</w:t>
      </w:r>
    </w:p>
    <w:p w:rsidR="000717E1" w:rsidRPr="000717E1" w:rsidRDefault="000717E1" w:rsidP="000717E1">
      <w:pPr>
        <w:autoSpaceDE w:val="0"/>
        <w:autoSpaceDN w:val="0"/>
        <w:bidi w:val="0"/>
        <w:adjustRightInd w:val="0"/>
        <w:spacing w:after="0" w:line="360" w:lineRule="auto"/>
        <w:ind w:left="-567" w:right="-625" w:firstLine="425"/>
        <w:jc w:val="both"/>
        <w:rPr>
          <w:rFonts w:asciiTheme="minorBidi" w:hAnsiTheme="minorBidi"/>
          <w:sz w:val="28"/>
          <w:szCs w:val="28"/>
          <w:lang w:val="fr-FR"/>
        </w:rPr>
      </w:pPr>
    </w:p>
    <w:p w:rsidR="000717E1" w:rsidRDefault="00205950">
      <w:pPr>
        <w:autoSpaceDE w:val="0"/>
        <w:autoSpaceDN w:val="0"/>
        <w:bidi w:val="0"/>
        <w:adjustRightInd w:val="0"/>
        <w:spacing w:after="0" w:line="360" w:lineRule="auto"/>
        <w:ind w:left="-567" w:right="-625" w:firstLine="425"/>
        <w:jc w:val="both"/>
        <w:rPr>
          <w:rFonts w:asciiTheme="minorBidi" w:hAnsiTheme="minorBidi"/>
          <w:b/>
          <w:bCs/>
          <w:sz w:val="32"/>
          <w:szCs w:val="32"/>
          <w:u w:val="single"/>
          <w:lang w:val="fr-FR"/>
        </w:rPr>
      </w:pPr>
      <w:r w:rsidRPr="00205950">
        <w:rPr>
          <w:rFonts w:asciiTheme="minorBidi" w:hAnsiTheme="minorBidi"/>
          <w:b/>
          <w:bCs/>
          <w:sz w:val="32"/>
          <w:szCs w:val="32"/>
          <w:u w:val="single"/>
          <w:lang w:val="fr-FR"/>
        </w:rPr>
        <w:t xml:space="preserve">Questions sur </w:t>
      </w:r>
      <w:r w:rsidR="001F7841">
        <w:rPr>
          <w:rFonts w:asciiTheme="minorBidi" w:hAnsiTheme="minorBidi"/>
          <w:b/>
          <w:bCs/>
          <w:i/>
          <w:iCs/>
          <w:sz w:val="32"/>
          <w:szCs w:val="32"/>
          <w:u w:val="single"/>
          <w:lang w:val="fr-FR"/>
        </w:rPr>
        <w:t>Pantagruel</w:t>
      </w:r>
      <w:r w:rsidRPr="00205950">
        <w:rPr>
          <w:rFonts w:asciiTheme="minorBidi" w:hAnsiTheme="minorBidi"/>
          <w:b/>
          <w:bCs/>
          <w:sz w:val="32"/>
          <w:szCs w:val="32"/>
          <w:u w:val="single"/>
          <w:lang w:val="fr-FR"/>
        </w:rPr>
        <w:t xml:space="preserve"> et sur Rabelais</w:t>
      </w:r>
    </w:p>
    <w:p w:rsidR="00205950" w:rsidRDefault="001F7841" w:rsidP="001F7841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ind w:right="-625"/>
        <w:jc w:val="both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L'écrivain qui écrit </w:t>
      </w:r>
      <w:r w:rsidRPr="001F7841">
        <w:rPr>
          <w:rFonts w:asciiTheme="minorBidi" w:hAnsiTheme="minorBidi"/>
          <w:b/>
          <w:bCs/>
          <w:i/>
          <w:iCs/>
          <w:sz w:val="32"/>
          <w:szCs w:val="32"/>
          <w:lang w:val="fr-FR"/>
        </w:rPr>
        <w:t>Pantagruel</w:t>
      </w:r>
      <w:r>
        <w:rPr>
          <w:rFonts w:asciiTheme="minorBidi" w:hAnsiTheme="minorBidi"/>
          <w:sz w:val="28"/>
          <w:szCs w:val="28"/>
          <w:lang w:val="fr-FR"/>
        </w:rPr>
        <w:t xml:space="preserve"> s'appelle …….</w:t>
      </w:r>
    </w:p>
    <w:p w:rsidR="00A22F89" w:rsidRDefault="00A22F89" w:rsidP="00A22F89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ind w:right="-625"/>
        <w:jc w:val="both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Le sous-genre de </w:t>
      </w:r>
      <w:r>
        <w:rPr>
          <w:rFonts w:asciiTheme="minorBidi" w:hAnsiTheme="minorBidi"/>
          <w:b/>
          <w:bCs/>
          <w:i/>
          <w:iCs/>
          <w:sz w:val="32"/>
          <w:szCs w:val="32"/>
          <w:lang w:val="fr-FR"/>
        </w:rPr>
        <w:t>Pantagruel</w:t>
      </w:r>
      <w:r>
        <w:rPr>
          <w:rFonts w:asciiTheme="minorBidi" w:hAnsiTheme="minorBidi"/>
          <w:b/>
          <w:bCs/>
          <w:i/>
          <w:iCs/>
          <w:sz w:val="32"/>
          <w:szCs w:val="32"/>
          <w:lang w:val="fr-FR"/>
        </w:rPr>
        <w:t xml:space="preserve"> </w:t>
      </w:r>
      <w:r w:rsidRPr="00A22F89">
        <w:rPr>
          <w:rFonts w:asciiTheme="minorBidi" w:hAnsiTheme="minorBidi"/>
          <w:sz w:val="32"/>
          <w:szCs w:val="32"/>
          <w:lang w:val="fr-FR"/>
        </w:rPr>
        <w:t>e</w:t>
      </w:r>
      <w:bookmarkStart w:id="0" w:name="_GoBack"/>
      <w:bookmarkEnd w:id="0"/>
      <w:r w:rsidRPr="00A22F89">
        <w:rPr>
          <w:rFonts w:asciiTheme="minorBidi" w:hAnsiTheme="minorBidi"/>
          <w:sz w:val="32"/>
          <w:szCs w:val="32"/>
          <w:lang w:val="fr-FR"/>
        </w:rPr>
        <w:t>st</w:t>
      </w:r>
      <w:r>
        <w:rPr>
          <w:rFonts w:asciiTheme="minorBidi" w:hAnsiTheme="minorBidi"/>
          <w:b/>
          <w:bCs/>
          <w:i/>
          <w:iCs/>
          <w:sz w:val="32"/>
          <w:szCs w:val="32"/>
          <w:lang w:val="fr-FR"/>
        </w:rPr>
        <w:t xml:space="preserve"> …..</w:t>
      </w:r>
    </w:p>
    <w:p w:rsidR="001F7841" w:rsidRDefault="001F7841" w:rsidP="001F7841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ind w:right="-625"/>
        <w:jc w:val="both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François Rabelais réclame la science avec …….</w:t>
      </w:r>
    </w:p>
    <w:p w:rsidR="001F7841" w:rsidRDefault="001F7841" w:rsidP="001F7841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ind w:right="-625"/>
        <w:jc w:val="both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François Rabelais fait partie du mouvement ……..</w:t>
      </w:r>
    </w:p>
    <w:p w:rsidR="001F7841" w:rsidRDefault="001F7841" w:rsidP="001F7841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ind w:right="-625"/>
        <w:jc w:val="both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François Rabelais est un écrivain de la période nommée ….</w:t>
      </w:r>
    </w:p>
    <w:p w:rsidR="001F7841" w:rsidRDefault="001F7841" w:rsidP="001F7841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ind w:right="-625"/>
        <w:jc w:val="both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François Rabelais vit au ……. Siècle.</w:t>
      </w:r>
    </w:p>
    <w:p w:rsidR="001F7841" w:rsidRDefault="001F7841" w:rsidP="001F7841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ind w:right="-625"/>
        <w:jc w:val="both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François Rabelais était ……</w:t>
      </w:r>
      <w:r w:rsidR="00160AC4">
        <w:rPr>
          <w:rFonts w:asciiTheme="minorBidi" w:hAnsiTheme="minorBidi"/>
          <w:sz w:val="28"/>
          <w:szCs w:val="28"/>
          <w:lang w:val="fr-FR"/>
        </w:rPr>
        <w:t xml:space="preserve"> (</w:t>
      </w:r>
      <w:r>
        <w:rPr>
          <w:rFonts w:asciiTheme="minorBidi" w:hAnsiTheme="minorBidi"/>
          <w:sz w:val="28"/>
          <w:szCs w:val="28"/>
          <w:lang w:val="fr-FR"/>
        </w:rPr>
        <w:t>travail, métier)</w:t>
      </w:r>
    </w:p>
    <w:p w:rsidR="00160AC4" w:rsidRDefault="00160AC4" w:rsidP="00160AC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ind w:right="-625"/>
        <w:jc w:val="both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Le père de Pantagruel s'appelle ……..</w:t>
      </w:r>
    </w:p>
    <w:p w:rsidR="00160AC4" w:rsidRDefault="00160AC4" w:rsidP="00160AC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ind w:right="-625"/>
        <w:jc w:val="both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Le père de Pantagruel écrit une lettre à son fils qui habite à ……  pour ……….</w:t>
      </w:r>
    </w:p>
    <w:p w:rsidR="00160AC4" w:rsidRDefault="006969D6" w:rsidP="00160AC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ind w:right="-625"/>
        <w:jc w:val="both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Le père de Pantagruel incite son fils à étudier ……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..(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citez 4 seulement) (les langues anciennes : le latin, le grec, l'hébreu, le chaldéen et l'arabe/ la littérature/ la philosophie/ les sciences/ la musique/ la médecine/ </w:t>
      </w:r>
      <w:r w:rsidR="00C60727">
        <w:rPr>
          <w:rFonts w:asciiTheme="minorBidi" w:hAnsiTheme="minorBidi"/>
          <w:sz w:val="28"/>
          <w:szCs w:val="28"/>
          <w:lang w:val="fr-FR"/>
        </w:rPr>
        <w:t>le droit civil/ la Bible/ arithmétique et géométrie/ astronomie/ les saintes écritures/ la rhétorique)</w:t>
      </w:r>
    </w:p>
    <w:p w:rsidR="00C60727" w:rsidRDefault="00C60727" w:rsidP="00C60727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ind w:right="-625"/>
        <w:jc w:val="both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Pourquoi le père de Pantagruel incite son fils à apprendre toutes ces sciences ? </w:t>
      </w:r>
    </w:p>
    <w:p w:rsidR="00C60727" w:rsidRDefault="00C60727" w:rsidP="00C60727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ind w:right="-625"/>
        <w:jc w:val="both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Est-ce que Pantagruel peut apprendre toutes ces sciences ? pourquoi?</w:t>
      </w:r>
    </w:p>
    <w:p w:rsidR="00A22F89" w:rsidRDefault="00A22F89" w:rsidP="00A22F89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ind w:right="-625"/>
        <w:jc w:val="both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Par quel moyen le père de Pantagruel conseille-t-il son fils ?</w:t>
      </w:r>
    </w:p>
    <w:p w:rsidR="001F7841" w:rsidRPr="001F7841" w:rsidRDefault="001F7841" w:rsidP="001F7841">
      <w:pPr>
        <w:pStyle w:val="ListParagraph"/>
        <w:autoSpaceDE w:val="0"/>
        <w:autoSpaceDN w:val="0"/>
        <w:bidi w:val="0"/>
        <w:adjustRightInd w:val="0"/>
        <w:spacing w:after="0" w:line="360" w:lineRule="auto"/>
        <w:ind w:left="218" w:right="-625"/>
        <w:jc w:val="both"/>
        <w:rPr>
          <w:rFonts w:asciiTheme="minorBidi" w:hAnsiTheme="minorBidi"/>
          <w:sz w:val="28"/>
          <w:szCs w:val="28"/>
          <w:lang w:val="fr-FR"/>
        </w:rPr>
      </w:pPr>
    </w:p>
    <w:sectPr w:rsidR="001F7841" w:rsidRPr="001F7841" w:rsidSect="00DB17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3229A"/>
    <w:multiLevelType w:val="hybridMultilevel"/>
    <w:tmpl w:val="3F286648"/>
    <w:lvl w:ilvl="0" w:tplc="F33A8D18">
      <w:numFmt w:val="bullet"/>
      <w:lvlText w:val="-"/>
      <w:lvlJc w:val="left"/>
      <w:pPr>
        <w:ind w:left="21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32"/>
    <w:rsid w:val="000147D5"/>
    <w:rsid w:val="000717E1"/>
    <w:rsid w:val="00160AC4"/>
    <w:rsid w:val="001F7841"/>
    <w:rsid w:val="00205950"/>
    <w:rsid w:val="00245E11"/>
    <w:rsid w:val="00334D79"/>
    <w:rsid w:val="004241A5"/>
    <w:rsid w:val="004B522A"/>
    <w:rsid w:val="004E0EA3"/>
    <w:rsid w:val="00631266"/>
    <w:rsid w:val="006969D6"/>
    <w:rsid w:val="00905711"/>
    <w:rsid w:val="00937CC4"/>
    <w:rsid w:val="009629FD"/>
    <w:rsid w:val="00A22F89"/>
    <w:rsid w:val="00B350FB"/>
    <w:rsid w:val="00BA26C9"/>
    <w:rsid w:val="00C003C9"/>
    <w:rsid w:val="00C04350"/>
    <w:rsid w:val="00C05318"/>
    <w:rsid w:val="00C1582F"/>
    <w:rsid w:val="00C60727"/>
    <w:rsid w:val="00CB1FE7"/>
    <w:rsid w:val="00CF4830"/>
    <w:rsid w:val="00DA4DB8"/>
    <w:rsid w:val="00DB178E"/>
    <w:rsid w:val="00E01632"/>
    <w:rsid w:val="00E27345"/>
    <w:rsid w:val="00F13F46"/>
    <w:rsid w:val="00F3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326449-D679-468F-BD43-F8E30838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17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717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7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Renaissance_(p%C3%A9riode_historique)" TargetMode="External"/><Relationship Id="rId13" Type="http://schemas.openxmlformats.org/officeDocument/2006/relationships/hyperlink" Target="https://fr.wikipedia.org/wiki/1494_en_litt%C3%A9rature" TargetMode="External"/><Relationship Id="rId18" Type="http://schemas.openxmlformats.org/officeDocument/2006/relationships/hyperlink" Target="https://fr.wikipedia.org/wiki/Anticl%C3%A9ricalism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r.wikipedia.org/wiki/M%C3%A9decin" TargetMode="External"/><Relationship Id="rId7" Type="http://schemas.openxmlformats.org/officeDocument/2006/relationships/hyperlink" Target="https://fr.wikipedia.org/wiki/Humanisme_au_XVIe_si%C3%A8cle" TargetMode="External"/><Relationship Id="rId12" Type="http://schemas.openxmlformats.org/officeDocument/2006/relationships/hyperlink" Target="https://fr.wikipedia.org/wiki/1483_en_litt%C3%A9rature" TargetMode="External"/><Relationship Id="rId17" Type="http://schemas.openxmlformats.org/officeDocument/2006/relationships/hyperlink" Target="https://fr.wikipedia.org/wiki/Cordelie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1553" TargetMode="External"/><Relationship Id="rId20" Type="http://schemas.openxmlformats.org/officeDocument/2006/relationships/hyperlink" Target="https://fr.wikipedia.org/wiki/Libre-pens%C3%A9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%C3%89crivain" TargetMode="External"/><Relationship Id="rId11" Type="http://schemas.openxmlformats.org/officeDocument/2006/relationships/hyperlink" Target="https://fr.wikipedia.org/wiki/Tourain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tmp"/><Relationship Id="rId15" Type="http://schemas.openxmlformats.org/officeDocument/2006/relationships/hyperlink" Target="https://fr.wikipedia.org/wiki/9_avri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r.wikipedia.org/wiki/Chinon" TargetMode="External"/><Relationship Id="rId19" Type="http://schemas.openxmlformats.org/officeDocument/2006/relationships/hyperlink" Target="https://fr.wikipedia.org/wiki/Chr%C3%A9ti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Mus%C3%A9e_Rabelais,_Maison_La_Devini%C3%A8re" TargetMode="External"/><Relationship Id="rId14" Type="http://schemas.openxmlformats.org/officeDocument/2006/relationships/hyperlink" Target="https://fr.wikipedia.org/wiki/Paris" TargetMode="External"/><Relationship Id="rId22" Type="http://schemas.openxmlformats.org/officeDocument/2006/relationships/hyperlink" Target="https://fr.wikipedia.org/wiki/R%C3%A9forme_protestan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12</cp:revision>
  <dcterms:created xsi:type="dcterms:W3CDTF">2022-11-12T13:09:00Z</dcterms:created>
  <dcterms:modified xsi:type="dcterms:W3CDTF">2022-11-22T05:11:00Z</dcterms:modified>
</cp:coreProperties>
</file>