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19F" w:rsidRDefault="0048619F" w:rsidP="00AE406E">
      <w:pPr>
        <w:pStyle w:val="1"/>
        <w:shd w:val="clear" w:color="auto" w:fill="FFFFFF"/>
        <w:bidi w:val="0"/>
        <w:spacing w:before="0" w:after="150"/>
        <w:jc w:val="center"/>
        <w:rPr>
          <w:rFonts w:asciiTheme="minorHAnsi" w:hAnsiTheme="minorHAnsi" w:cs="Arial"/>
          <w:color w:val="auto"/>
          <w:sz w:val="72"/>
          <w:szCs w:val="72"/>
        </w:rPr>
      </w:pPr>
    </w:p>
    <w:p w:rsidR="0048619F" w:rsidRDefault="0048619F" w:rsidP="0048619F">
      <w:pPr>
        <w:pStyle w:val="1"/>
        <w:shd w:val="clear" w:color="auto" w:fill="FFFFFF"/>
        <w:bidi w:val="0"/>
        <w:spacing w:before="0" w:after="150"/>
        <w:jc w:val="center"/>
        <w:rPr>
          <w:rFonts w:asciiTheme="minorHAnsi" w:hAnsiTheme="minorHAnsi" w:cs="Arial"/>
          <w:color w:val="auto"/>
          <w:sz w:val="72"/>
          <w:szCs w:val="72"/>
        </w:rPr>
      </w:pPr>
    </w:p>
    <w:p w:rsidR="00AE406E" w:rsidRPr="00AA026F" w:rsidRDefault="00AE406E" w:rsidP="0048619F">
      <w:pPr>
        <w:pStyle w:val="1"/>
        <w:shd w:val="clear" w:color="auto" w:fill="FFFFFF"/>
        <w:bidi w:val="0"/>
        <w:spacing w:before="0" w:after="150"/>
        <w:jc w:val="center"/>
        <w:rPr>
          <w:rFonts w:asciiTheme="minorHAnsi" w:hAnsiTheme="minorHAnsi" w:cs="Arial"/>
          <w:color w:val="auto"/>
          <w:sz w:val="72"/>
          <w:szCs w:val="72"/>
        </w:rPr>
      </w:pPr>
      <w:r w:rsidRPr="00AA026F">
        <w:rPr>
          <w:rFonts w:asciiTheme="minorHAnsi" w:hAnsiTheme="minorHAnsi" w:cs="Arial"/>
          <w:color w:val="auto"/>
          <w:sz w:val="72"/>
          <w:szCs w:val="72"/>
        </w:rPr>
        <w:t>Chapter 4</w:t>
      </w:r>
    </w:p>
    <w:p w:rsidR="00AE406E" w:rsidRPr="00AA026F" w:rsidRDefault="00AE406E" w:rsidP="00AE406E">
      <w:pPr>
        <w:pStyle w:val="1"/>
        <w:shd w:val="clear" w:color="auto" w:fill="FFFFFF"/>
        <w:bidi w:val="0"/>
        <w:spacing w:before="0" w:after="150"/>
        <w:jc w:val="center"/>
        <w:rPr>
          <w:rFonts w:asciiTheme="minorHAnsi" w:hAnsiTheme="minorHAnsi" w:cs="Arial"/>
          <w:color w:val="auto"/>
          <w:sz w:val="72"/>
          <w:szCs w:val="72"/>
        </w:rPr>
      </w:pPr>
      <w:r w:rsidRPr="00AA026F">
        <w:rPr>
          <w:rFonts w:asciiTheme="minorHAnsi" w:hAnsiTheme="minorHAnsi" w:cs="Arial"/>
          <w:color w:val="auto"/>
          <w:sz w:val="72"/>
          <w:szCs w:val="72"/>
        </w:rPr>
        <w:t>Entity-Relationship Diagram (ERD)</w:t>
      </w:r>
    </w:p>
    <w:p w:rsidR="00AE406E" w:rsidRPr="00AE406E" w:rsidRDefault="00AE406E" w:rsidP="00AE406E">
      <w:pPr>
        <w:bidi w:val="0"/>
        <w:jc w:val="center"/>
        <w:rPr>
          <w:rFonts w:eastAsiaTheme="majorEastAsia" w:cs="Arial"/>
          <w:b/>
          <w:bCs/>
          <w:color w:val="333333"/>
          <w:sz w:val="72"/>
          <w:szCs w:val="72"/>
        </w:rPr>
      </w:pPr>
      <w:r w:rsidRPr="00AE406E">
        <w:rPr>
          <w:rFonts w:cs="Arial"/>
          <w:color w:val="333333"/>
          <w:sz w:val="72"/>
          <w:szCs w:val="72"/>
        </w:rPr>
        <w:br w:type="page"/>
      </w:r>
    </w:p>
    <w:p w:rsidR="00314ECD" w:rsidRPr="00AA026F" w:rsidRDefault="00AE406E" w:rsidP="00BE0DC7">
      <w:pPr>
        <w:pStyle w:val="2"/>
        <w:shd w:val="clear" w:color="auto" w:fill="FFFFFF"/>
        <w:spacing w:before="300" w:beforeAutospacing="0" w:after="150" w:afterAutospacing="0"/>
        <w:jc w:val="both"/>
        <w:rPr>
          <w:rFonts w:asciiTheme="minorHAnsi" w:hAnsiTheme="minorHAnsi" w:cs="Arial"/>
          <w:b w:val="0"/>
          <w:bCs w:val="0"/>
          <w:sz w:val="28"/>
          <w:szCs w:val="28"/>
        </w:rPr>
      </w:pPr>
      <w:r w:rsidRPr="00AA026F">
        <w:rPr>
          <w:rFonts w:asciiTheme="minorHAnsi" w:hAnsiTheme="minorHAnsi" w:cs="Arial"/>
          <w:sz w:val="28"/>
          <w:szCs w:val="28"/>
        </w:rPr>
        <w:lastRenderedPageBreak/>
        <w:t xml:space="preserve">4.1 </w:t>
      </w:r>
      <w:r w:rsidR="00BE0DC7">
        <w:rPr>
          <w:rFonts w:asciiTheme="majorBidi" w:hAnsiTheme="majorBidi" w:cstheme="majorBidi"/>
          <w:sz w:val="32"/>
          <w:szCs w:val="32"/>
          <w:lang w:bidi="ar-IQ"/>
        </w:rPr>
        <w:t>Introduction</w:t>
      </w: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r w:rsidRPr="00AE406E">
        <w:rPr>
          <w:rFonts w:asciiTheme="minorHAnsi" w:hAnsiTheme="minorHAnsi" w:cs="Arial"/>
          <w:sz w:val="28"/>
          <w:szCs w:val="28"/>
        </w:rPr>
        <w:t>An entity-relationship diagram (ERD) is a data modeling technique that graphically illustrates an information system’s entities and the relationships between those entities. An ERD is a conceptual and representational model of data used to represent the entity framework infrastructure.</w:t>
      </w: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r w:rsidRPr="00AE406E">
        <w:rPr>
          <w:rFonts w:asciiTheme="minorHAnsi" w:hAnsiTheme="minorHAnsi" w:cs="Arial"/>
          <w:sz w:val="28"/>
          <w:szCs w:val="28"/>
        </w:rPr>
        <w:t>Steps involved in creating an ERD include:</w:t>
      </w:r>
    </w:p>
    <w:p w:rsidR="00314ECD" w:rsidRPr="00AE406E" w:rsidRDefault="00314ECD" w:rsidP="008342CA">
      <w:pPr>
        <w:numPr>
          <w:ilvl w:val="0"/>
          <w:numId w:val="5"/>
        </w:numPr>
        <w:shd w:val="clear" w:color="auto" w:fill="FFFFFF"/>
        <w:bidi w:val="0"/>
        <w:spacing w:before="100" w:beforeAutospacing="1" w:after="100" w:afterAutospacing="1" w:line="300" w:lineRule="atLeast"/>
        <w:jc w:val="both"/>
        <w:rPr>
          <w:rFonts w:cs="Arial"/>
          <w:sz w:val="28"/>
          <w:szCs w:val="28"/>
        </w:rPr>
      </w:pPr>
      <w:r w:rsidRPr="00AE406E">
        <w:rPr>
          <w:rFonts w:cs="Arial"/>
          <w:sz w:val="28"/>
          <w:szCs w:val="28"/>
        </w:rPr>
        <w:t>Identifying and defining the entities</w:t>
      </w:r>
    </w:p>
    <w:p w:rsidR="00314ECD" w:rsidRPr="00AE406E" w:rsidRDefault="00314ECD" w:rsidP="008342CA">
      <w:pPr>
        <w:numPr>
          <w:ilvl w:val="0"/>
          <w:numId w:val="5"/>
        </w:numPr>
        <w:shd w:val="clear" w:color="auto" w:fill="FFFFFF"/>
        <w:bidi w:val="0"/>
        <w:spacing w:before="100" w:beforeAutospacing="1" w:after="100" w:afterAutospacing="1" w:line="300" w:lineRule="atLeast"/>
        <w:jc w:val="both"/>
        <w:rPr>
          <w:rFonts w:cs="Arial"/>
          <w:sz w:val="28"/>
          <w:szCs w:val="28"/>
        </w:rPr>
      </w:pPr>
      <w:r w:rsidRPr="00AE406E">
        <w:rPr>
          <w:rFonts w:cs="Arial"/>
          <w:sz w:val="28"/>
          <w:szCs w:val="28"/>
        </w:rPr>
        <w:t>Determining all interactions between the entities</w:t>
      </w:r>
    </w:p>
    <w:p w:rsidR="00314ECD" w:rsidRPr="00AE406E" w:rsidRDefault="00314ECD" w:rsidP="008342CA">
      <w:pPr>
        <w:numPr>
          <w:ilvl w:val="0"/>
          <w:numId w:val="5"/>
        </w:numPr>
        <w:shd w:val="clear" w:color="auto" w:fill="FFFFFF"/>
        <w:bidi w:val="0"/>
        <w:spacing w:before="100" w:beforeAutospacing="1" w:after="100" w:afterAutospacing="1" w:line="300" w:lineRule="atLeast"/>
        <w:jc w:val="both"/>
        <w:rPr>
          <w:rFonts w:cs="Arial"/>
          <w:sz w:val="28"/>
          <w:szCs w:val="28"/>
        </w:rPr>
      </w:pPr>
      <w:r w:rsidRPr="00AE406E">
        <w:rPr>
          <w:rFonts w:cs="Arial"/>
          <w:sz w:val="28"/>
          <w:szCs w:val="28"/>
        </w:rPr>
        <w:t>Analyzing the nature of interactions/determining the cardinality of the relationships</w:t>
      </w:r>
    </w:p>
    <w:p w:rsidR="00314ECD" w:rsidRPr="00AE406E" w:rsidRDefault="00314ECD" w:rsidP="008342CA">
      <w:pPr>
        <w:numPr>
          <w:ilvl w:val="0"/>
          <w:numId w:val="5"/>
        </w:numPr>
        <w:shd w:val="clear" w:color="auto" w:fill="FFFFFF"/>
        <w:bidi w:val="0"/>
        <w:spacing w:before="100" w:beforeAutospacing="1" w:after="100" w:afterAutospacing="1" w:line="300" w:lineRule="atLeast"/>
        <w:jc w:val="both"/>
        <w:rPr>
          <w:rFonts w:cs="Arial"/>
          <w:sz w:val="28"/>
          <w:szCs w:val="28"/>
        </w:rPr>
      </w:pPr>
      <w:r w:rsidRPr="00AE406E">
        <w:rPr>
          <w:rFonts w:cs="Arial"/>
          <w:sz w:val="28"/>
          <w:szCs w:val="28"/>
        </w:rPr>
        <w:t>Creating the ERD</w:t>
      </w:r>
    </w:p>
    <w:p w:rsidR="00314ECD" w:rsidRPr="00AE406E" w:rsidRDefault="00314ECD" w:rsidP="008342CA">
      <w:pPr>
        <w:pStyle w:val="2"/>
        <w:shd w:val="clear" w:color="auto" w:fill="FFFFFF"/>
        <w:spacing w:before="300" w:beforeAutospacing="0" w:after="150" w:afterAutospacing="0"/>
        <w:jc w:val="both"/>
        <w:rPr>
          <w:rFonts w:asciiTheme="minorHAnsi" w:hAnsiTheme="minorHAnsi" w:cs="Arial"/>
          <w:sz w:val="28"/>
          <w:szCs w:val="28"/>
        </w:rPr>
      </w:pP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r w:rsidRPr="00AE406E">
        <w:rPr>
          <w:rFonts w:asciiTheme="minorHAnsi" w:hAnsiTheme="minorHAnsi" w:cs="Arial"/>
          <w:sz w:val="28"/>
          <w:szCs w:val="28"/>
        </w:rPr>
        <w:t>An entity-relationship diagram (ERD) is crucial to creating a good database design. It is used as a high-level logical data model, which is useful in developing a conceptual design for databases.</w:t>
      </w: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r w:rsidRPr="00AE406E">
        <w:rPr>
          <w:rFonts w:asciiTheme="minorHAnsi" w:hAnsiTheme="minorHAnsi" w:cs="Arial"/>
          <w:sz w:val="28"/>
          <w:szCs w:val="28"/>
        </w:rPr>
        <w:t>An entity is a real-world item or concept that exists on its own. Entities are equivalent to database tables in a relational database, with each row of the table representing an instance of that entity.</w:t>
      </w: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r w:rsidRPr="00AE406E">
        <w:rPr>
          <w:rFonts w:asciiTheme="minorHAnsi" w:hAnsiTheme="minorHAnsi" w:cs="Arial"/>
          <w:sz w:val="28"/>
          <w:szCs w:val="28"/>
        </w:rPr>
        <w:t>An attribute of an entity is a particular property that describes the entity. A relationship is the association that describes the interaction between entities. Cardinality, in the context of ERD, is the number of instances of one entity that can, or must, be associated with each instance of another entity. In general, there may be one-to-one, one-to-many, or many-to-many relationships.</w:t>
      </w: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r w:rsidRPr="00AE406E">
        <w:rPr>
          <w:rFonts w:asciiTheme="minorHAnsi" w:hAnsiTheme="minorHAnsi" w:cs="Arial"/>
          <w:sz w:val="28"/>
          <w:szCs w:val="28"/>
        </w:rPr>
        <w:t>For example, let us consider two real-world entities, an employee and his department. An employee has attributes such as an employee number, name, department number, etc. Similarly, department number and name can be defined as attributes of a department. A department can interact with many employees, but an employee can belong to only one department, hence there can be a one-to-many relationship, defined between department and employee.</w:t>
      </w: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p>
    <w:p w:rsidR="001223A6" w:rsidRPr="00AE406E" w:rsidRDefault="00AE406E" w:rsidP="008342CA">
      <w:pPr>
        <w:pStyle w:val="3"/>
        <w:shd w:val="clear" w:color="auto" w:fill="FFFFFF"/>
        <w:bidi w:val="0"/>
        <w:spacing w:before="75" w:after="75" w:line="600" w:lineRule="atLeast"/>
        <w:jc w:val="both"/>
        <w:rPr>
          <w:rFonts w:asciiTheme="minorHAnsi" w:hAnsiTheme="minorHAnsi" w:cs="Arial"/>
          <w:color w:val="auto"/>
          <w:sz w:val="32"/>
          <w:szCs w:val="32"/>
        </w:rPr>
      </w:pPr>
      <w:r w:rsidRPr="00AE406E">
        <w:rPr>
          <w:rFonts w:asciiTheme="minorHAnsi" w:hAnsiTheme="minorHAnsi" w:cs="Arial"/>
          <w:color w:val="auto"/>
          <w:sz w:val="32"/>
          <w:szCs w:val="32"/>
        </w:rPr>
        <w:lastRenderedPageBreak/>
        <w:t xml:space="preserve">4.2 </w:t>
      </w:r>
      <w:r w:rsidR="001223A6" w:rsidRPr="00AE406E">
        <w:rPr>
          <w:rFonts w:asciiTheme="minorHAnsi" w:hAnsiTheme="minorHAnsi" w:cs="Arial"/>
          <w:color w:val="auto"/>
          <w:sz w:val="32"/>
          <w:szCs w:val="32"/>
        </w:rPr>
        <w:t>Components of E-R Diagram</w:t>
      </w:r>
    </w:p>
    <w:p w:rsidR="00AE406E" w:rsidRPr="00AE406E" w:rsidRDefault="00AE406E" w:rsidP="00AE406E">
      <w:pPr>
        <w:pStyle w:val="a3"/>
        <w:spacing w:after="0" w:afterAutospacing="0"/>
        <w:jc w:val="both"/>
        <w:rPr>
          <w:rFonts w:asciiTheme="minorHAnsi" w:hAnsiTheme="minorHAnsi"/>
          <w:sz w:val="28"/>
          <w:szCs w:val="28"/>
        </w:rPr>
      </w:pPr>
      <w:r w:rsidRPr="00AE406E">
        <w:rPr>
          <w:rFonts w:asciiTheme="minorHAnsi" w:hAnsiTheme="minorHAnsi"/>
          <w:b/>
          <w:bCs/>
          <w:sz w:val="28"/>
          <w:szCs w:val="28"/>
        </w:rPr>
        <w:t>Entity relational diagram (ER Diagram)</w:t>
      </w:r>
      <w:r w:rsidRPr="00AE406E">
        <w:rPr>
          <w:rFonts w:asciiTheme="minorHAnsi" w:hAnsiTheme="minorHAnsi"/>
          <w:sz w:val="28"/>
          <w:szCs w:val="28"/>
        </w:rPr>
        <w:t xml:space="preserve"> is used to represent the requirement analysis at the conceptual design stage. the database is designed from the ER Diagram or we can say that ER Diagram is converted to the database.</w:t>
      </w:r>
    </w:p>
    <w:p w:rsidR="00AE406E" w:rsidRPr="00AE406E" w:rsidRDefault="00AE406E" w:rsidP="00AE406E">
      <w:pPr>
        <w:pStyle w:val="a3"/>
        <w:spacing w:after="0" w:afterAutospacing="0"/>
        <w:jc w:val="both"/>
        <w:rPr>
          <w:rFonts w:asciiTheme="minorHAnsi" w:hAnsiTheme="minorHAnsi"/>
          <w:sz w:val="28"/>
          <w:szCs w:val="28"/>
        </w:rPr>
      </w:pPr>
      <w:r w:rsidRPr="00AE406E">
        <w:rPr>
          <w:rFonts w:asciiTheme="minorHAnsi" w:hAnsiTheme="minorHAnsi"/>
          <w:sz w:val="28"/>
          <w:szCs w:val="28"/>
        </w:rPr>
        <w:t>Each entity in the ER Diagram corresponds to a table in the database.</w:t>
      </w:r>
    </w:p>
    <w:p w:rsidR="00AE406E" w:rsidRPr="00AE406E" w:rsidRDefault="00AE406E" w:rsidP="00AE406E">
      <w:pPr>
        <w:pStyle w:val="a3"/>
        <w:spacing w:after="0" w:afterAutospacing="0"/>
        <w:jc w:val="both"/>
        <w:rPr>
          <w:rFonts w:asciiTheme="minorHAnsi" w:hAnsiTheme="minorHAnsi"/>
          <w:sz w:val="28"/>
          <w:szCs w:val="28"/>
        </w:rPr>
      </w:pPr>
      <w:r w:rsidRPr="00AE406E">
        <w:rPr>
          <w:rFonts w:asciiTheme="minorHAnsi" w:hAnsiTheme="minorHAnsi"/>
          <w:sz w:val="28"/>
          <w:szCs w:val="28"/>
        </w:rPr>
        <w:t>The attributes of any an entity correspond to field of a table.</w:t>
      </w:r>
    </w:p>
    <w:p w:rsidR="00AE406E" w:rsidRDefault="00AE406E" w:rsidP="00AE406E">
      <w:pPr>
        <w:pStyle w:val="a3"/>
        <w:spacing w:after="0" w:afterAutospacing="0"/>
        <w:jc w:val="both"/>
        <w:rPr>
          <w:rFonts w:asciiTheme="minorHAnsi" w:hAnsiTheme="minorHAnsi"/>
          <w:sz w:val="28"/>
          <w:szCs w:val="28"/>
        </w:rPr>
      </w:pPr>
      <w:r w:rsidRPr="00AE406E">
        <w:rPr>
          <w:rFonts w:asciiTheme="minorHAnsi" w:hAnsiTheme="minorHAnsi"/>
          <w:sz w:val="28"/>
          <w:szCs w:val="28"/>
        </w:rPr>
        <w:t>The ER Diagram is converted to the database.</w:t>
      </w:r>
    </w:p>
    <w:p w:rsidR="00AE406E" w:rsidRPr="00AE406E" w:rsidRDefault="00AE406E" w:rsidP="00AE406E">
      <w:pPr>
        <w:pStyle w:val="a3"/>
        <w:spacing w:after="0" w:afterAutospacing="0"/>
        <w:jc w:val="both"/>
        <w:rPr>
          <w:rFonts w:asciiTheme="minorHAnsi" w:hAnsiTheme="minorHAnsi"/>
          <w:sz w:val="28"/>
          <w:szCs w:val="28"/>
        </w:rPr>
      </w:pPr>
    </w:p>
    <w:p w:rsidR="001D7E53" w:rsidRPr="00AE406E" w:rsidRDefault="001D7E53" w:rsidP="008342CA">
      <w:pPr>
        <w:pStyle w:val="a3"/>
        <w:shd w:val="clear" w:color="auto" w:fill="FFFFFF"/>
        <w:spacing w:before="0" w:beforeAutospacing="0" w:after="150" w:afterAutospacing="0" w:line="300" w:lineRule="atLeast"/>
        <w:jc w:val="both"/>
        <w:rPr>
          <w:rFonts w:asciiTheme="minorHAnsi" w:hAnsiTheme="minorHAnsi" w:cs="Arial"/>
          <w:sz w:val="28"/>
          <w:szCs w:val="28"/>
        </w:rPr>
      </w:pPr>
      <w:r w:rsidRPr="00AE406E">
        <w:rPr>
          <w:rFonts w:asciiTheme="minorHAnsi" w:hAnsiTheme="minorHAnsi" w:cs="Arial"/>
          <w:sz w:val="28"/>
          <w:szCs w:val="28"/>
        </w:rPr>
        <w:t>The elements of an ERD are:</w:t>
      </w:r>
    </w:p>
    <w:p w:rsidR="00314ECD" w:rsidRPr="00AE406E" w:rsidRDefault="00314ECD" w:rsidP="008342CA">
      <w:pPr>
        <w:pStyle w:val="a3"/>
        <w:shd w:val="clear" w:color="auto" w:fill="FFFFFF"/>
        <w:spacing w:before="0" w:beforeAutospacing="0" w:after="150" w:afterAutospacing="0" w:line="300" w:lineRule="atLeast"/>
        <w:jc w:val="both"/>
        <w:rPr>
          <w:rFonts w:asciiTheme="minorHAnsi" w:hAnsiTheme="minorHAnsi" w:cs="Arial"/>
          <w:color w:val="333333"/>
          <w:sz w:val="28"/>
          <w:szCs w:val="28"/>
        </w:rPr>
      </w:pPr>
    </w:p>
    <w:p w:rsidR="00314ECD" w:rsidRPr="00AE406E" w:rsidRDefault="00314ECD" w:rsidP="008342CA">
      <w:pPr>
        <w:bidi w:val="0"/>
        <w:spacing w:before="240" w:after="199" w:line="315" w:lineRule="atLeast"/>
        <w:jc w:val="both"/>
        <w:outlineLvl w:val="1"/>
        <w:rPr>
          <w:rFonts w:eastAsia="Times New Roman" w:cs="Times New Roman"/>
          <w:b/>
          <w:bCs/>
          <w:sz w:val="28"/>
          <w:szCs w:val="28"/>
        </w:rPr>
      </w:pPr>
      <w:r w:rsidRPr="00AE406E">
        <w:rPr>
          <w:rFonts w:eastAsia="Times New Roman" w:cs="Times New Roman"/>
          <w:b/>
          <w:bCs/>
          <w:sz w:val="28"/>
          <w:szCs w:val="28"/>
        </w:rPr>
        <w:t>1.</w:t>
      </w:r>
      <w:r w:rsidR="0093382A" w:rsidRPr="00AE406E">
        <w:rPr>
          <w:rFonts w:eastAsia="Times New Roman" w:cs="Times New Roman"/>
          <w:b/>
          <w:bCs/>
          <w:sz w:val="28"/>
          <w:szCs w:val="28"/>
        </w:rPr>
        <w:t xml:space="preserve"> </w:t>
      </w:r>
      <w:r w:rsidRPr="00AE406E">
        <w:rPr>
          <w:rFonts w:eastAsia="Times New Roman" w:cs="Times New Roman"/>
          <w:b/>
          <w:bCs/>
          <w:sz w:val="28"/>
          <w:szCs w:val="28"/>
        </w:rPr>
        <w:t>ENTITIES</w:t>
      </w:r>
    </w:p>
    <w:p w:rsidR="00314ECD" w:rsidRPr="00AE406E" w:rsidRDefault="00314ECD" w:rsidP="00A862C7">
      <w:pPr>
        <w:bidi w:val="0"/>
        <w:spacing w:after="0"/>
        <w:ind w:left="720"/>
        <w:jc w:val="both"/>
        <w:rPr>
          <w:rFonts w:eastAsia="Times New Roman" w:cs="Times New Roman"/>
          <w:sz w:val="28"/>
          <w:szCs w:val="28"/>
        </w:rPr>
      </w:pPr>
      <w:r w:rsidRPr="00AE406E">
        <w:rPr>
          <w:rFonts w:eastAsia="Times New Roman" w:cs="Times New Roman"/>
          <w:sz w:val="28"/>
          <w:szCs w:val="28"/>
        </w:rPr>
        <w:t>Entities are objects or concepts that represent important data. They are typically nouns, e.g. </w:t>
      </w:r>
      <w:r w:rsidRPr="00AE406E">
        <w:rPr>
          <w:rFonts w:eastAsia="Times New Roman" w:cs="Times New Roman"/>
          <w:i/>
          <w:iCs/>
          <w:sz w:val="28"/>
          <w:szCs w:val="28"/>
        </w:rPr>
        <w:t>customer</w:t>
      </w:r>
      <w:r w:rsidRPr="00AE406E">
        <w:rPr>
          <w:rFonts w:eastAsia="Times New Roman" w:cs="Times New Roman"/>
          <w:sz w:val="28"/>
          <w:szCs w:val="28"/>
        </w:rPr>
        <w:t>, </w:t>
      </w:r>
      <w:r w:rsidRPr="00AE406E">
        <w:rPr>
          <w:rFonts w:eastAsia="Times New Roman" w:cs="Times New Roman"/>
          <w:i/>
          <w:iCs/>
          <w:sz w:val="28"/>
          <w:szCs w:val="28"/>
        </w:rPr>
        <w:t>supervisor</w:t>
      </w:r>
      <w:r w:rsidRPr="00AE406E">
        <w:rPr>
          <w:rFonts w:eastAsia="Times New Roman" w:cs="Times New Roman"/>
          <w:sz w:val="28"/>
          <w:szCs w:val="28"/>
        </w:rPr>
        <w:t>, </w:t>
      </w:r>
      <w:r w:rsidRPr="00AE406E">
        <w:rPr>
          <w:rFonts w:eastAsia="Times New Roman" w:cs="Times New Roman"/>
          <w:i/>
          <w:iCs/>
          <w:sz w:val="28"/>
          <w:szCs w:val="28"/>
        </w:rPr>
        <w:t>location</w:t>
      </w:r>
      <w:r w:rsidRPr="00AE406E">
        <w:rPr>
          <w:rFonts w:eastAsia="Times New Roman" w:cs="Times New Roman"/>
          <w:sz w:val="28"/>
          <w:szCs w:val="28"/>
        </w:rPr>
        <w:t>, or</w:t>
      </w:r>
      <w:r w:rsidR="009428CA" w:rsidRPr="00AE406E">
        <w:rPr>
          <w:rFonts w:eastAsia="Times New Roman" w:cs="Times New Roman"/>
          <w:i/>
          <w:iCs/>
          <w:sz w:val="28"/>
          <w:szCs w:val="28"/>
        </w:rPr>
        <w:t xml:space="preserve"> </w:t>
      </w:r>
      <w:r w:rsidRPr="00AE406E">
        <w:rPr>
          <w:rFonts w:eastAsia="Times New Roman" w:cs="Times New Roman"/>
          <w:i/>
          <w:iCs/>
          <w:sz w:val="28"/>
          <w:szCs w:val="28"/>
        </w:rPr>
        <w:t>promotion</w:t>
      </w:r>
      <w:r w:rsidRPr="00AE406E">
        <w:rPr>
          <w:rFonts w:eastAsia="Times New Roman" w:cs="Times New Roman"/>
          <w:sz w:val="28"/>
          <w:szCs w:val="28"/>
        </w:rPr>
        <w:t>.</w:t>
      </w:r>
    </w:p>
    <w:p w:rsidR="00314ECD" w:rsidRPr="00AE406E" w:rsidRDefault="00314ECD" w:rsidP="00A862C7">
      <w:pPr>
        <w:numPr>
          <w:ilvl w:val="0"/>
          <w:numId w:val="1"/>
        </w:numPr>
        <w:tabs>
          <w:tab w:val="clear" w:pos="720"/>
          <w:tab w:val="num" w:pos="1440"/>
        </w:tabs>
        <w:bidi w:val="0"/>
        <w:spacing w:after="0"/>
        <w:jc w:val="both"/>
        <w:rPr>
          <w:rFonts w:eastAsia="Times New Roman" w:cs="Times New Roman"/>
          <w:sz w:val="28"/>
          <w:szCs w:val="28"/>
        </w:rPr>
      </w:pPr>
      <w:r w:rsidRPr="00AE406E">
        <w:rPr>
          <w:rFonts w:eastAsia="Times New Roman" w:cs="Times New Roman"/>
          <w:b/>
          <w:bCs/>
          <w:sz w:val="28"/>
          <w:szCs w:val="28"/>
        </w:rPr>
        <w:t>Strong entities</w:t>
      </w:r>
      <w:r w:rsidRPr="00AE406E">
        <w:rPr>
          <w:rFonts w:eastAsia="Times New Roman" w:cs="Times New Roman"/>
          <w:sz w:val="28"/>
          <w:szCs w:val="28"/>
        </w:rPr>
        <w:t> exist independently from other entity types. They always possess one or more attributes that uniquely distinguish each occurrence of the entity.</w:t>
      </w:r>
    </w:p>
    <w:p w:rsidR="00314ECD" w:rsidRPr="00AE406E" w:rsidRDefault="00314ECD" w:rsidP="00A862C7">
      <w:pPr>
        <w:numPr>
          <w:ilvl w:val="0"/>
          <w:numId w:val="1"/>
        </w:numPr>
        <w:bidi w:val="0"/>
        <w:spacing w:after="0"/>
        <w:jc w:val="both"/>
        <w:rPr>
          <w:rFonts w:eastAsia="Times New Roman" w:cs="Times New Roman"/>
          <w:sz w:val="28"/>
          <w:szCs w:val="28"/>
        </w:rPr>
      </w:pPr>
      <w:r w:rsidRPr="00AE406E">
        <w:rPr>
          <w:rFonts w:eastAsia="Times New Roman" w:cs="Times New Roman"/>
          <w:b/>
          <w:bCs/>
          <w:sz w:val="28"/>
          <w:szCs w:val="28"/>
        </w:rPr>
        <w:t>Weak entities</w:t>
      </w:r>
      <w:r w:rsidRPr="00AE406E">
        <w:rPr>
          <w:rFonts w:eastAsia="Times New Roman" w:cs="Times New Roman"/>
          <w:sz w:val="28"/>
          <w:szCs w:val="28"/>
        </w:rPr>
        <w:t> depend on some other entity type. They don't possess unique attributes (also known as a primary key) and have no meaning in the diagram without depending on another entity. This other entity is known as the owner.</w:t>
      </w:r>
    </w:p>
    <w:p w:rsidR="00314ECD" w:rsidRDefault="00314ECD" w:rsidP="00A862C7">
      <w:pPr>
        <w:numPr>
          <w:ilvl w:val="0"/>
          <w:numId w:val="1"/>
        </w:numPr>
        <w:bidi w:val="0"/>
        <w:spacing w:after="0"/>
        <w:jc w:val="both"/>
        <w:rPr>
          <w:rFonts w:eastAsia="Times New Roman" w:cs="Times New Roman"/>
          <w:sz w:val="28"/>
          <w:szCs w:val="28"/>
        </w:rPr>
      </w:pPr>
      <w:r w:rsidRPr="00AE406E">
        <w:rPr>
          <w:rFonts w:eastAsia="Times New Roman" w:cs="Times New Roman"/>
          <w:b/>
          <w:bCs/>
          <w:sz w:val="28"/>
          <w:szCs w:val="28"/>
        </w:rPr>
        <w:t>Associative entities</w:t>
      </w:r>
      <w:r w:rsidRPr="00AE406E">
        <w:rPr>
          <w:rFonts w:eastAsia="Times New Roman" w:cs="Times New Roman"/>
          <w:sz w:val="28"/>
          <w:szCs w:val="28"/>
        </w:rPr>
        <w:t> are entities that associate the instances of one or more entity types. They also contain attributes that are unique to the relationship between those entity instances.</w:t>
      </w:r>
    </w:p>
    <w:p w:rsidR="00A862C7" w:rsidRPr="00AE406E" w:rsidRDefault="00A862C7" w:rsidP="00A862C7">
      <w:pPr>
        <w:bidi w:val="0"/>
        <w:spacing w:after="0"/>
        <w:ind w:left="720"/>
        <w:jc w:val="both"/>
        <w:rPr>
          <w:rFonts w:eastAsia="Times New Roman" w:cs="Times New Roman"/>
          <w:sz w:val="28"/>
          <w:szCs w:val="28"/>
        </w:rPr>
      </w:pPr>
    </w:p>
    <w:p w:rsidR="00314ECD" w:rsidRPr="00AE406E" w:rsidRDefault="00314ECD" w:rsidP="00A862C7">
      <w:pPr>
        <w:bidi w:val="0"/>
        <w:spacing w:after="0"/>
        <w:jc w:val="center"/>
        <w:rPr>
          <w:rFonts w:eastAsia="Times New Roman" w:cs="Times New Roman"/>
          <w:sz w:val="28"/>
          <w:szCs w:val="28"/>
        </w:rPr>
      </w:pPr>
      <w:r w:rsidRPr="00AE406E">
        <w:rPr>
          <w:rFonts w:eastAsia="Times New Roman" w:cs="Times New Roman"/>
          <w:noProof/>
          <w:sz w:val="28"/>
          <w:szCs w:val="28"/>
        </w:rPr>
        <w:drawing>
          <wp:inline distT="0" distB="0" distL="0" distR="0" wp14:anchorId="75A6B9C0" wp14:editId="1830DFE8">
            <wp:extent cx="4810760" cy="1271905"/>
            <wp:effectExtent l="0" t="0" r="8890" b="4445"/>
            <wp:docPr id="3" name="صورة 3" descr="ER diagram symbols and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 diagram symbols and mea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760" cy="1271905"/>
                    </a:xfrm>
                    <a:prstGeom prst="rect">
                      <a:avLst/>
                    </a:prstGeom>
                    <a:noFill/>
                    <a:ln>
                      <a:noFill/>
                    </a:ln>
                  </pic:spPr>
                </pic:pic>
              </a:graphicData>
            </a:graphic>
          </wp:inline>
        </w:drawing>
      </w:r>
    </w:p>
    <w:p w:rsidR="009428CA" w:rsidRPr="00AE406E" w:rsidRDefault="009428CA" w:rsidP="008342CA">
      <w:pPr>
        <w:bidi w:val="0"/>
        <w:spacing w:before="240" w:after="199" w:line="315" w:lineRule="atLeast"/>
        <w:jc w:val="both"/>
        <w:outlineLvl w:val="1"/>
        <w:rPr>
          <w:rFonts w:eastAsia="Times New Roman" w:cs="Times New Roman"/>
          <w:b/>
          <w:bCs/>
          <w:sz w:val="28"/>
          <w:szCs w:val="28"/>
        </w:rPr>
      </w:pPr>
    </w:p>
    <w:p w:rsidR="009428CA" w:rsidRPr="00AE406E" w:rsidRDefault="009428CA" w:rsidP="009428CA">
      <w:pPr>
        <w:bidi w:val="0"/>
        <w:spacing w:before="240" w:after="199" w:line="315" w:lineRule="atLeast"/>
        <w:jc w:val="both"/>
        <w:outlineLvl w:val="1"/>
        <w:rPr>
          <w:rFonts w:eastAsia="Times New Roman" w:cs="Times New Roman"/>
          <w:b/>
          <w:bCs/>
          <w:sz w:val="28"/>
          <w:szCs w:val="28"/>
        </w:rPr>
      </w:pPr>
    </w:p>
    <w:p w:rsidR="00314ECD" w:rsidRPr="00AE406E" w:rsidRDefault="00314ECD" w:rsidP="009428CA">
      <w:pPr>
        <w:bidi w:val="0"/>
        <w:spacing w:before="240" w:after="199" w:line="315" w:lineRule="atLeast"/>
        <w:jc w:val="both"/>
        <w:outlineLvl w:val="1"/>
        <w:rPr>
          <w:rFonts w:eastAsia="Times New Roman" w:cs="Times New Roman"/>
          <w:b/>
          <w:bCs/>
          <w:sz w:val="28"/>
          <w:szCs w:val="28"/>
        </w:rPr>
      </w:pPr>
      <w:r w:rsidRPr="00AE406E">
        <w:rPr>
          <w:rFonts w:eastAsia="Times New Roman" w:cs="Times New Roman"/>
          <w:b/>
          <w:bCs/>
          <w:sz w:val="28"/>
          <w:szCs w:val="28"/>
        </w:rPr>
        <w:t>2.</w:t>
      </w:r>
      <w:r w:rsidR="00A862C7">
        <w:rPr>
          <w:rFonts w:eastAsia="Times New Roman" w:cs="Times New Roman"/>
          <w:b/>
          <w:bCs/>
          <w:sz w:val="28"/>
          <w:szCs w:val="28"/>
        </w:rPr>
        <w:t xml:space="preserve"> </w:t>
      </w:r>
      <w:r w:rsidRPr="00AE406E">
        <w:rPr>
          <w:rFonts w:eastAsia="Times New Roman" w:cs="Times New Roman"/>
          <w:b/>
          <w:bCs/>
          <w:sz w:val="28"/>
          <w:szCs w:val="28"/>
        </w:rPr>
        <w:t>RELATIONSHIPS</w:t>
      </w:r>
    </w:p>
    <w:p w:rsidR="00314ECD" w:rsidRPr="00AE406E" w:rsidRDefault="00314ECD" w:rsidP="00A862C7">
      <w:pPr>
        <w:numPr>
          <w:ilvl w:val="0"/>
          <w:numId w:val="2"/>
        </w:numPr>
        <w:tabs>
          <w:tab w:val="clear" w:pos="720"/>
          <w:tab w:val="num" w:pos="1440"/>
        </w:tabs>
        <w:bidi w:val="0"/>
        <w:spacing w:after="0"/>
        <w:jc w:val="both"/>
        <w:rPr>
          <w:rFonts w:eastAsia="Times New Roman" w:cs="Times New Roman"/>
          <w:sz w:val="28"/>
          <w:szCs w:val="28"/>
        </w:rPr>
      </w:pPr>
      <w:r w:rsidRPr="00AE406E">
        <w:rPr>
          <w:rFonts w:eastAsia="Times New Roman" w:cs="Times New Roman"/>
          <w:b/>
          <w:bCs/>
          <w:sz w:val="28"/>
          <w:szCs w:val="28"/>
        </w:rPr>
        <w:t>Relationships</w:t>
      </w:r>
      <w:r w:rsidRPr="00AE406E">
        <w:rPr>
          <w:rFonts w:eastAsia="Times New Roman" w:cs="Times New Roman"/>
          <w:sz w:val="28"/>
          <w:szCs w:val="28"/>
        </w:rPr>
        <w:t> are meaningful associations between or among entities. They are usually verbs, e.g. </w:t>
      </w:r>
      <w:r w:rsidRPr="00AE406E">
        <w:rPr>
          <w:rFonts w:eastAsia="Times New Roman" w:cs="Times New Roman"/>
          <w:i/>
          <w:iCs/>
          <w:sz w:val="28"/>
          <w:szCs w:val="28"/>
        </w:rPr>
        <w:t>assign</w:t>
      </w:r>
      <w:r w:rsidRPr="00AE406E">
        <w:rPr>
          <w:rFonts w:eastAsia="Times New Roman" w:cs="Times New Roman"/>
          <w:sz w:val="28"/>
          <w:szCs w:val="28"/>
        </w:rPr>
        <w:t>, </w:t>
      </w:r>
      <w:r w:rsidRPr="00AE406E">
        <w:rPr>
          <w:rFonts w:eastAsia="Times New Roman" w:cs="Times New Roman"/>
          <w:i/>
          <w:iCs/>
          <w:sz w:val="28"/>
          <w:szCs w:val="28"/>
        </w:rPr>
        <w:t>associate</w:t>
      </w:r>
      <w:r w:rsidRPr="00AE406E">
        <w:rPr>
          <w:rFonts w:eastAsia="Times New Roman" w:cs="Times New Roman"/>
          <w:sz w:val="28"/>
          <w:szCs w:val="28"/>
        </w:rPr>
        <w:t>, or </w:t>
      </w:r>
      <w:r w:rsidRPr="00AE406E">
        <w:rPr>
          <w:rFonts w:eastAsia="Times New Roman" w:cs="Times New Roman"/>
          <w:i/>
          <w:iCs/>
          <w:sz w:val="28"/>
          <w:szCs w:val="28"/>
        </w:rPr>
        <w:t>track</w:t>
      </w:r>
      <w:r w:rsidRPr="00AE406E">
        <w:rPr>
          <w:rFonts w:eastAsia="Times New Roman" w:cs="Times New Roman"/>
          <w:sz w:val="28"/>
          <w:szCs w:val="28"/>
        </w:rPr>
        <w:t>. A relationship provides useful information that could not be discerned with just the entity types.</w:t>
      </w:r>
    </w:p>
    <w:p w:rsidR="00314ECD" w:rsidRPr="00AE406E" w:rsidRDefault="00314ECD" w:rsidP="00A862C7">
      <w:pPr>
        <w:numPr>
          <w:ilvl w:val="0"/>
          <w:numId w:val="2"/>
        </w:numPr>
        <w:bidi w:val="0"/>
        <w:spacing w:after="0"/>
        <w:jc w:val="both"/>
        <w:rPr>
          <w:rFonts w:eastAsia="Times New Roman" w:cs="Times New Roman"/>
          <w:sz w:val="28"/>
          <w:szCs w:val="28"/>
        </w:rPr>
      </w:pPr>
      <w:r w:rsidRPr="00AE406E">
        <w:rPr>
          <w:rFonts w:eastAsia="Times New Roman" w:cs="Times New Roman"/>
          <w:b/>
          <w:bCs/>
          <w:sz w:val="28"/>
          <w:szCs w:val="28"/>
        </w:rPr>
        <w:t>Weak relationships</w:t>
      </w:r>
      <w:r w:rsidRPr="00AE406E">
        <w:rPr>
          <w:rFonts w:eastAsia="Times New Roman" w:cs="Times New Roman"/>
          <w:sz w:val="28"/>
          <w:szCs w:val="28"/>
        </w:rPr>
        <w:t>, or identifying relationships, are connections that exist between a weak entity type and its owner.</w:t>
      </w:r>
    </w:p>
    <w:p w:rsidR="001D7E53" w:rsidRPr="00A862C7" w:rsidRDefault="001D7E53" w:rsidP="00A862C7">
      <w:pPr>
        <w:pStyle w:val="4"/>
        <w:numPr>
          <w:ilvl w:val="0"/>
          <w:numId w:val="2"/>
        </w:numPr>
        <w:bidi w:val="0"/>
        <w:spacing w:before="150" w:after="150" w:line="300" w:lineRule="atLeast"/>
        <w:jc w:val="both"/>
        <w:rPr>
          <w:rFonts w:asciiTheme="minorHAnsi" w:hAnsiTheme="minorHAnsi" w:cs="Arial"/>
          <w:b w:val="0"/>
          <w:bCs w:val="0"/>
          <w:i w:val="0"/>
          <w:iCs w:val="0"/>
          <w:color w:val="auto"/>
          <w:sz w:val="28"/>
          <w:szCs w:val="28"/>
        </w:rPr>
      </w:pPr>
      <w:r w:rsidRPr="00A862C7">
        <w:rPr>
          <w:rFonts w:asciiTheme="minorHAnsi" w:hAnsiTheme="minorHAnsi" w:cs="Arial"/>
          <w:i w:val="0"/>
          <w:iCs w:val="0"/>
          <w:color w:val="auto"/>
          <w:sz w:val="28"/>
          <w:szCs w:val="28"/>
        </w:rPr>
        <w:t>Ternary Relationship,</w:t>
      </w:r>
      <w:r w:rsidRPr="00AE406E">
        <w:rPr>
          <w:rFonts w:asciiTheme="minorHAnsi" w:hAnsiTheme="minorHAnsi" w:cs="Arial"/>
          <w:color w:val="auto"/>
          <w:sz w:val="28"/>
          <w:szCs w:val="28"/>
        </w:rPr>
        <w:t xml:space="preserve"> </w:t>
      </w:r>
      <w:r w:rsidRPr="00A862C7">
        <w:rPr>
          <w:rFonts w:asciiTheme="minorHAnsi" w:hAnsiTheme="minorHAnsi" w:cs="Arial"/>
          <w:b w:val="0"/>
          <w:bCs w:val="0"/>
          <w:i w:val="0"/>
          <w:iCs w:val="0"/>
          <w:color w:val="000000"/>
          <w:sz w:val="28"/>
          <w:szCs w:val="28"/>
        </w:rPr>
        <w:t>Relationship of degree three.</w:t>
      </w:r>
    </w:p>
    <w:p w:rsidR="001D7E53" w:rsidRPr="00AE406E" w:rsidRDefault="001D7E53" w:rsidP="00A862C7">
      <w:pPr>
        <w:bidi w:val="0"/>
        <w:spacing w:after="0"/>
        <w:jc w:val="both"/>
        <w:rPr>
          <w:rFonts w:eastAsia="Times New Roman" w:cs="Times New Roman"/>
          <w:sz w:val="28"/>
          <w:szCs w:val="28"/>
        </w:rPr>
      </w:pPr>
    </w:p>
    <w:p w:rsidR="00314ECD" w:rsidRPr="00AE406E" w:rsidRDefault="00314ECD" w:rsidP="00A862C7">
      <w:pPr>
        <w:bidi w:val="0"/>
        <w:spacing w:after="0"/>
        <w:jc w:val="center"/>
        <w:rPr>
          <w:rFonts w:eastAsia="Times New Roman" w:cs="Times New Roman"/>
          <w:sz w:val="28"/>
          <w:szCs w:val="28"/>
        </w:rPr>
      </w:pPr>
      <w:r w:rsidRPr="00AE406E">
        <w:rPr>
          <w:rFonts w:eastAsia="Times New Roman" w:cs="Times New Roman"/>
          <w:noProof/>
          <w:sz w:val="28"/>
          <w:szCs w:val="28"/>
        </w:rPr>
        <w:drawing>
          <wp:inline distT="0" distB="0" distL="0" distR="0" wp14:anchorId="260A8327" wp14:editId="7C5627A9">
            <wp:extent cx="3597910" cy="1868805"/>
            <wp:effectExtent l="0" t="0" r="2540" b="0"/>
            <wp:docPr id="2" name="صورة 2" descr="ER diagram symbols and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 diagram symbols and mea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7910" cy="1868805"/>
                    </a:xfrm>
                    <a:prstGeom prst="rect">
                      <a:avLst/>
                    </a:prstGeom>
                    <a:noFill/>
                    <a:ln>
                      <a:noFill/>
                    </a:ln>
                  </pic:spPr>
                </pic:pic>
              </a:graphicData>
            </a:graphic>
          </wp:inline>
        </w:drawing>
      </w:r>
    </w:p>
    <w:p w:rsidR="00314ECD" w:rsidRPr="00AE406E" w:rsidRDefault="00314ECD" w:rsidP="008342CA">
      <w:pPr>
        <w:bidi w:val="0"/>
        <w:spacing w:before="240" w:after="199" w:line="315" w:lineRule="atLeast"/>
        <w:jc w:val="both"/>
        <w:outlineLvl w:val="1"/>
        <w:rPr>
          <w:rFonts w:eastAsia="Times New Roman" w:cs="Times New Roman"/>
          <w:b/>
          <w:bCs/>
          <w:sz w:val="28"/>
          <w:szCs w:val="28"/>
        </w:rPr>
      </w:pPr>
      <w:r w:rsidRPr="00AE406E">
        <w:rPr>
          <w:rFonts w:eastAsia="Times New Roman" w:cs="Times New Roman"/>
          <w:b/>
          <w:bCs/>
          <w:sz w:val="28"/>
          <w:szCs w:val="28"/>
        </w:rPr>
        <w:t>3.</w:t>
      </w:r>
      <w:r w:rsidR="00A862C7">
        <w:rPr>
          <w:rFonts w:eastAsia="Times New Roman" w:cs="Times New Roman"/>
          <w:b/>
          <w:bCs/>
          <w:sz w:val="28"/>
          <w:szCs w:val="28"/>
        </w:rPr>
        <w:t xml:space="preserve"> </w:t>
      </w:r>
      <w:r w:rsidRPr="00AE406E">
        <w:rPr>
          <w:rFonts w:eastAsia="Times New Roman" w:cs="Times New Roman"/>
          <w:b/>
          <w:bCs/>
          <w:sz w:val="28"/>
          <w:szCs w:val="28"/>
        </w:rPr>
        <w:t>ATTRIBUTES</w:t>
      </w:r>
    </w:p>
    <w:p w:rsidR="00314ECD" w:rsidRPr="00A862C7" w:rsidRDefault="00314ECD" w:rsidP="00A862C7">
      <w:pPr>
        <w:pStyle w:val="a6"/>
        <w:numPr>
          <w:ilvl w:val="0"/>
          <w:numId w:val="10"/>
        </w:numPr>
        <w:bidi w:val="0"/>
        <w:spacing w:after="0"/>
        <w:jc w:val="both"/>
        <w:rPr>
          <w:rFonts w:eastAsia="Times New Roman" w:cs="Times New Roman"/>
          <w:sz w:val="28"/>
          <w:szCs w:val="28"/>
        </w:rPr>
      </w:pPr>
      <w:r w:rsidRPr="00A862C7">
        <w:rPr>
          <w:rFonts w:eastAsia="Times New Roman" w:cs="Times New Roman"/>
          <w:b/>
          <w:bCs/>
          <w:sz w:val="28"/>
          <w:szCs w:val="28"/>
        </w:rPr>
        <w:t>Attributes</w:t>
      </w:r>
      <w:r w:rsidRPr="00A862C7">
        <w:rPr>
          <w:rFonts w:eastAsia="Times New Roman" w:cs="Times New Roman"/>
          <w:sz w:val="28"/>
          <w:szCs w:val="28"/>
        </w:rPr>
        <w:t> are characteristics of either an entity, a many-to-many relationship, or a one-to-one relationship.</w:t>
      </w:r>
    </w:p>
    <w:p w:rsidR="00314ECD" w:rsidRPr="00A862C7" w:rsidRDefault="00314ECD" w:rsidP="00A862C7">
      <w:pPr>
        <w:pStyle w:val="a6"/>
        <w:numPr>
          <w:ilvl w:val="0"/>
          <w:numId w:val="10"/>
        </w:numPr>
        <w:bidi w:val="0"/>
        <w:spacing w:after="0"/>
        <w:jc w:val="both"/>
        <w:rPr>
          <w:rFonts w:eastAsia="Times New Roman" w:cs="Times New Roman"/>
          <w:sz w:val="28"/>
          <w:szCs w:val="28"/>
        </w:rPr>
      </w:pPr>
      <w:r w:rsidRPr="00A862C7">
        <w:rPr>
          <w:rFonts w:eastAsia="Times New Roman" w:cs="Times New Roman"/>
          <w:b/>
          <w:bCs/>
          <w:sz w:val="28"/>
          <w:szCs w:val="28"/>
        </w:rPr>
        <w:t>Multivalued attributes</w:t>
      </w:r>
      <w:r w:rsidRPr="00A862C7">
        <w:rPr>
          <w:rFonts w:eastAsia="Times New Roman" w:cs="Times New Roman"/>
          <w:sz w:val="28"/>
          <w:szCs w:val="28"/>
        </w:rPr>
        <w:t> are those that are capable of taking on more than one value.</w:t>
      </w:r>
    </w:p>
    <w:p w:rsidR="00314ECD" w:rsidRPr="00A862C7" w:rsidRDefault="00314ECD" w:rsidP="00A862C7">
      <w:pPr>
        <w:pStyle w:val="a6"/>
        <w:numPr>
          <w:ilvl w:val="0"/>
          <w:numId w:val="10"/>
        </w:numPr>
        <w:bidi w:val="0"/>
        <w:spacing w:after="0"/>
        <w:jc w:val="both"/>
        <w:rPr>
          <w:rFonts w:eastAsia="Times New Roman" w:cs="Times New Roman"/>
          <w:sz w:val="28"/>
          <w:szCs w:val="28"/>
        </w:rPr>
      </w:pPr>
      <w:r w:rsidRPr="00A862C7">
        <w:rPr>
          <w:rFonts w:eastAsia="Times New Roman" w:cs="Times New Roman"/>
          <w:b/>
          <w:bCs/>
          <w:sz w:val="28"/>
          <w:szCs w:val="28"/>
        </w:rPr>
        <w:t>Derived attributes</w:t>
      </w:r>
      <w:r w:rsidRPr="00A862C7">
        <w:rPr>
          <w:rFonts w:eastAsia="Times New Roman" w:cs="Times New Roman"/>
          <w:sz w:val="28"/>
          <w:szCs w:val="28"/>
        </w:rPr>
        <w:t> are attributes whose value can be calculated from related attribute values.</w:t>
      </w:r>
    </w:p>
    <w:p w:rsidR="00CA742B" w:rsidRPr="00A862C7" w:rsidRDefault="00CA742B" w:rsidP="00A862C7">
      <w:pPr>
        <w:pStyle w:val="a6"/>
        <w:numPr>
          <w:ilvl w:val="0"/>
          <w:numId w:val="10"/>
        </w:numPr>
        <w:bidi w:val="0"/>
        <w:spacing w:after="0"/>
        <w:jc w:val="both"/>
        <w:rPr>
          <w:rFonts w:eastAsia="Times New Roman" w:cs="Times New Roman"/>
          <w:sz w:val="28"/>
          <w:szCs w:val="28"/>
        </w:rPr>
      </w:pPr>
      <w:r w:rsidRPr="00A862C7">
        <w:rPr>
          <w:b/>
          <w:bCs/>
          <w:color w:val="000000"/>
          <w:sz w:val="28"/>
          <w:szCs w:val="28"/>
        </w:rPr>
        <w:t>Composite</w:t>
      </w:r>
      <w:r w:rsidRPr="00A862C7">
        <w:rPr>
          <w:color w:val="000000"/>
          <w:sz w:val="28"/>
          <w:szCs w:val="28"/>
        </w:rPr>
        <w:t xml:space="preserve"> attributes </w:t>
      </w:r>
      <w:r w:rsidRPr="00A862C7">
        <w:rPr>
          <w:rFonts w:eastAsia="Times New Roman" w:cs="Times New Roman"/>
          <w:b/>
          <w:bCs/>
          <w:sz w:val="28"/>
          <w:szCs w:val="28"/>
        </w:rPr>
        <w:t xml:space="preserve"> </w:t>
      </w:r>
      <w:r w:rsidRPr="00A862C7">
        <w:rPr>
          <w:color w:val="000000"/>
          <w:sz w:val="28"/>
          <w:szCs w:val="28"/>
        </w:rPr>
        <w:t xml:space="preserve"> are represented by ellipses that are connected with an ellipse. they are further divided in a tree like structure. Every node is then connected to its attribute</w:t>
      </w:r>
    </w:p>
    <w:p w:rsidR="00314ECD" w:rsidRPr="00AE406E" w:rsidRDefault="00314ECD" w:rsidP="00A862C7">
      <w:pPr>
        <w:pStyle w:val="a3"/>
        <w:numPr>
          <w:ilvl w:val="0"/>
          <w:numId w:val="10"/>
        </w:numPr>
        <w:shd w:val="clear" w:color="auto" w:fill="FFFFFF"/>
        <w:spacing w:before="0" w:beforeAutospacing="0" w:after="150" w:afterAutospacing="0" w:line="360" w:lineRule="atLeast"/>
        <w:jc w:val="both"/>
        <w:rPr>
          <w:rFonts w:asciiTheme="minorHAnsi" w:hAnsiTheme="minorHAnsi" w:cs="Arial"/>
          <w:sz w:val="28"/>
          <w:szCs w:val="28"/>
        </w:rPr>
      </w:pPr>
      <w:r w:rsidRPr="00A862C7">
        <w:rPr>
          <w:rFonts w:asciiTheme="minorHAnsi" w:hAnsiTheme="minorHAnsi" w:cs="Arial"/>
          <w:b/>
          <w:bCs/>
          <w:sz w:val="28"/>
          <w:szCs w:val="28"/>
        </w:rPr>
        <w:t>Key</w:t>
      </w:r>
      <w:r w:rsidRPr="00AE406E">
        <w:rPr>
          <w:rFonts w:asciiTheme="minorHAnsi" w:hAnsiTheme="minorHAnsi" w:cs="Arial"/>
          <w:sz w:val="28"/>
          <w:szCs w:val="28"/>
        </w:rPr>
        <w:t xml:space="preserve"> attribute represents the main characteristic of an Entity. It is used to represent Primary key. Ellipse with underlying lines represent Key Attribute.</w:t>
      </w:r>
    </w:p>
    <w:p w:rsidR="00314ECD" w:rsidRPr="00AE406E" w:rsidRDefault="00314ECD" w:rsidP="00A862C7">
      <w:pPr>
        <w:bidi w:val="0"/>
        <w:spacing w:after="0"/>
        <w:jc w:val="center"/>
        <w:rPr>
          <w:rFonts w:eastAsia="Times New Roman" w:cs="Times New Roman"/>
          <w:sz w:val="28"/>
          <w:szCs w:val="28"/>
        </w:rPr>
      </w:pPr>
      <w:r w:rsidRPr="00AE406E">
        <w:rPr>
          <w:rFonts w:eastAsia="Times New Roman" w:cs="Times New Roman"/>
          <w:noProof/>
          <w:sz w:val="28"/>
          <w:szCs w:val="28"/>
        </w:rPr>
        <w:lastRenderedPageBreak/>
        <w:drawing>
          <wp:inline distT="0" distB="0" distL="0" distR="0" wp14:anchorId="103C7CF4" wp14:editId="7B92482C">
            <wp:extent cx="4730750" cy="1192530"/>
            <wp:effectExtent l="0" t="0" r="0" b="7620"/>
            <wp:docPr id="1" name="صورة 1" descr="ER diagram symbols and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 diagram symbols and mea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750" cy="1192530"/>
                    </a:xfrm>
                    <a:prstGeom prst="rect">
                      <a:avLst/>
                    </a:prstGeom>
                    <a:noFill/>
                    <a:ln>
                      <a:noFill/>
                    </a:ln>
                  </pic:spPr>
                </pic:pic>
              </a:graphicData>
            </a:graphic>
          </wp:inline>
        </w:drawing>
      </w:r>
    </w:p>
    <w:p w:rsidR="00314ECD" w:rsidRPr="00AE406E" w:rsidRDefault="005201E4" w:rsidP="008342CA">
      <w:pPr>
        <w:bidi w:val="0"/>
        <w:spacing w:before="150" w:after="0"/>
        <w:jc w:val="both"/>
        <w:rPr>
          <w:rFonts w:eastAsia="Times New Roman" w:cs="Times New Roman"/>
          <w:sz w:val="28"/>
          <w:szCs w:val="28"/>
        </w:rPr>
      </w:pPr>
      <w:r>
        <w:rPr>
          <w:rFonts w:eastAsia="Times New Roman" w:cs="Times New Roman"/>
          <w:noProof/>
          <w:sz w:val="28"/>
          <w:szCs w:val="28"/>
        </w:rPr>
        <mc:AlternateContent>
          <mc:Choice Requires="wpg">
            <w:drawing>
              <wp:anchor distT="0" distB="0" distL="114300" distR="114300" simplePos="0" relativeHeight="251671552" behindDoc="0" locked="0" layoutInCell="1" allowOverlap="1" wp14:anchorId="325E8517" wp14:editId="6F24801F">
                <wp:simplePos x="0" y="0"/>
                <wp:positionH relativeFrom="column">
                  <wp:posOffset>119270</wp:posOffset>
                </wp:positionH>
                <wp:positionV relativeFrom="paragraph">
                  <wp:posOffset>22363</wp:posOffset>
                </wp:positionV>
                <wp:extent cx="2851481" cy="2146604"/>
                <wp:effectExtent l="0" t="0" r="25400" b="25400"/>
                <wp:wrapNone/>
                <wp:docPr id="19" name="مجموعة 19"/>
                <wp:cNvGraphicFramePr/>
                <a:graphic xmlns:a="http://schemas.openxmlformats.org/drawingml/2006/main">
                  <a:graphicData uri="http://schemas.microsoft.com/office/word/2010/wordprocessingGroup">
                    <wpg:wgp>
                      <wpg:cNvGrpSpPr/>
                      <wpg:grpSpPr>
                        <a:xfrm>
                          <a:off x="0" y="0"/>
                          <a:ext cx="2851481" cy="2146604"/>
                          <a:chOff x="0" y="0"/>
                          <a:chExt cx="2851481" cy="2146604"/>
                        </a:xfrm>
                      </wpg:grpSpPr>
                      <wps:wsp>
                        <wps:cNvPr id="8" name="شكل بيضاوي 8"/>
                        <wps:cNvSpPr/>
                        <wps:spPr>
                          <a:xfrm>
                            <a:off x="0" y="1272209"/>
                            <a:ext cx="1151890" cy="874395"/>
                          </a:xfrm>
                          <a:prstGeom prst="ellipse">
                            <a:avLst/>
                          </a:prstGeom>
                          <a:ln/>
                        </wps:spPr>
                        <wps:style>
                          <a:lnRef idx="2">
                            <a:schemeClr val="dk1"/>
                          </a:lnRef>
                          <a:fillRef idx="1">
                            <a:schemeClr val="lt1"/>
                          </a:fillRef>
                          <a:effectRef idx="0">
                            <a:schemeClr val="dk1"/>
                          </a:effectRef>
                          <a:fontRef idx="minor">
                            <a:schemeClr val="dk1"/>
                          </a:fontRef>
                        </wps:style>
                        <wps:txbx>
                          <w:txbxContent>
                            <w:p w:rsidR="00CA742B" w:rsidRPr="00CA742B" w:rsidRDefault="00CA742B" w:rsidP="00CA742B">
                              <w:pPr>
                                <w:jc w:val="center"/>
                              </w:pPr>
                              <w:r w:rsidRPr="00CA742B">
                                <w:t>Attribute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 name="شكل بيضاوي 9"/>
                        <wps:cNvSpPr/>
                        <wps:spPr>
                          <a:xfrm>
                            <a:off x="69573" y="0"/>
                            <a:ext cx="1151890" cy="874395"/>
                          </a:xfrm>
                          <a:prstGeom prst="ellipse">
                            <a:avLst/>
                          </a:prstGeom>
                          <a:ln/>
                        </wps:spPr>
                        <wps:style>
                          <a:lnRef idx="2">
                            <a:schemeClr val="dk1"/>
                          </a:lnRef>
                          <a:fillRef idx="1">
                            <a:schemeClr val="lt1"/>
                          </a:fillRef>
                          <a:effectRef idx="0">
                            <a:schemeClr val="dk1"/>
                          </a:effectRef>
                          <a:fontRef idx="minor">
                            <a:schemeClr val="dk1"/>
                          </a:fontRef>
                        </wps:style>
                        <wps:txbx>
                          <w:txbxContent>
                            <w:p w:rsidR="00CA742B" w:rsidRPr="00CA742B" w:rsidRDefault="00CA742B" w:rsidP="00CA742B">
                              <w:pPr>
                                <w:jc w:val="center"/>
                              </w:pPr>
                              <w:r w:rsidRPr="00CA742B">
                                <w:t>Attribute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شكل بيضاوي 10"/>
                        <wps:cNvSpPr/>
                        <wps:spPr>
                          <a:xfrm>
                            <a:off x="1699591" y="715617"/>
                            <a:ext cx="1151890" cy="874395"/>
                          </a:xfrm>
                          <a:prstGeom prst="ellipse">
                            <a:avLst/>
                          </a:prstGeom>
                          <a:ln/>
                        </wps:spPr>
                        <wps:style>
                          <a:lnRef idx="2">
                            <a:schemeClr val="dk1"/>
                          </a:lnRef>
                          <a:fillRef idx="1">
                            <a:schemeClr val="lt1"/>
                          </a:fillRef>
                          <a:effectRef idx="0">
                            <a:schemeClr val="dk1"/>
                          </a:effectRef>
                          <a:fontRef idx="minor">
                            <a:schemeClr val="dk1"/>
                          </a:fontRef>
                        </wps:style>
                        <wps:txbx>
                          <w:txbxContent>
                            <w:p w:rsidR="00CA742B" w:rsidRDefault="00CA742B" w:rsidP="00CA742B">
                              <w:pPr>
                                <w:spacing w:after="0"/>
                                <w:jc w:val="center"/>
                                <w:rPr>
                                  <w:rtl/>
                                </w:rPr>
                              </w:pPr>
                              <w:r>
                                <w:t>composite</w:t>
                              </w:r>
                            </w:p>
                            <w:p w:rsidR="00CA742B" w:rsidRPr="00CA742B" w:rsidRDefault="00CA742B" w:rsidP="00CA742B">
                              <w:pPr>
                                <w:jc w:val="center"/>
                              </w:pPr>
                              <w:r w:rsidRPr="00CA742B">
                                <w:t>Attribute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رابط مستقيم 11"/>
                        <wps:cNvCnPr/>
                        <wps:spPr>
                          <a:xfrm flipH="1" flipV="1">
                            <a:off x="1152939" y="665922"/>
                            <a:ext cx="646016" cy="287020"/>
                          </a:xfrm>
                          <a:prstGeom prst="line">
                            <a:avLst/>
                          </a:prstGeom>
                        </wps:spPr>
                        <wps:style>
                          <a:lnRef idx="2">
                            <a:schemeClr val="dk1"/>
                          </a:lnRef>
                          <a:fillRef idx="0">
                            <a:schemeClr val="dk1"/>
                          </a:fillRef>
                          <a:effectRef idx="1">
                            <a:schemeClr val="dk1"/>
                          </a:effectRef>
                          <a:fontRef idx="minor">
                            <a:schemeClr val="tx1"/>
                          </a:fontRef>
                        </wps:style>
                        <wps:bodyPr/>
                      </wps:wsp>
                      <wps:wsp>
                        <wps:cNvPr id="12" name="رابط مستقيم 12"/>
                        <wps:cNvCnPr/>
                        <wps:spPr>
                          <a:xfrm flipH="1">
                            <a:off x="1143000" y="1361661"/>
                            <a:ext cx="655982" cy="198286"/>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مجموعة 19" o:spid="_x0000_s1026" style="position:absolute;left:0;text-align:left;margin-left:9.4pt;margin-top:1.75pt;width:224.55pt;height:169pt;z-index:251671552" coordsize="285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">
                <v:oval id="شكل بيضاوي 8" o:spid="_x0000_s1027" style="position:absolute;top:12722;width:11518;height:8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Ldr4A&#10;AADaAAAADwAAAGRycy9kb3ducmV2LnhtbERPTYvCMBC9L/gfwgje1lQPaqtRRBBU9mIreB2bsa02&#10;k9JErf9+cxA8Pt73YtWZWjypdZVlBaNhBII4t7riQsEp2/7OQDiPrLG2TAre5GC17P0sMNH2xUd6&#10;pr4QIYRdggpK75tESpeXZNANbUMcuKttDfoA20LqFl8h3NRyHEUTabDi0FBiQ5uS8nv6MAqK490d&#10;xhjnt0s8Tfd1lf3F50ypQb9bz0F46vxX/HHvtIKwNVwJN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NC3a+AAAA2gAAAA8AAAAAAAAAAAAAAAAAmAIAAGRycy9kb3ducmV2&#10;LnhtbFBLBQYAAAAABAAEAPUAAACDAwAAAAA=&#10;" fillcolor="white [3201]" strokecolor="black [3200]" strokeweight="2pt">
                  <v:textbox>
                    <w:txbxContent>
                      <w:p w:rsidR="00CA742B" w:rsidRPr="00CA742B" w:rsidRDefault="00CA742B" w:rsidP="00CA742B">
                        <w:pPr>
                          <w:jc w:val="center"/>
                        </w:pPr>
                        <w:r w:rsidRPr="00CA742B">
                          <w:t>Attribute</w:t>
                        </w:r>
                      </w:p>
                    </w:txbxContent>
                  </v:textbox>
                </v:oval>
                <v:oval id="شكل بيضاوي 9" o:spid="_x0000_s1028" style="position:absolute;left:695;width:11519;height:8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u7cEA&#10;AADaAAAADwAAAGRycy9kb3ducmV2LnhtbESPQYvCMBSE7wv+h/AEb2uqB91Wo4ggqHixXdjrs3m2&#10;1ealNFHrvzeCsMdhZr5h5svO1OJOrassKxgNIxDEudUVFwp+s833DwjnkTXWlknBkxwsF72vOSba&#10;PvhI99QXIkDYJaig9L5JpHR5SQbd0DbEwTvb1qAPsi2kbvER4KaW4yiaSIMVh4USG1qXlF/Tm1FQ&#10;HK9uP8Y4v5ziabqrq+wQ/2VKDfrdagbCU+f/w5/2ViuI4X0l3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ru3BAAAA2gAAAA8AAAAAAAAAAAAAAAAAmAIAAGRycy9kb3du&#10;cmV2LnhtbFBLBQYAAAAABAAEAPUAAACGAwAAAAA=&#10;" fillcolor="white [3201]" strokecolor="black [3200]" strokeweight="2pt">
                  <v:textbox>
                    <w:txbxContent>
                      <w:p w:rsidR="00CA742B" w:rsidRPr="00CA742B" w:rsidRDefault="00CA742B" w:rsidP="00CA742B">
                        <w:pPr>
                          <w:jc w:val="center"/>
                        </w:pPr>
                        <w:r w:rsidRPr="00CA742B">
                          <w:t>Attribute</w:t>
                        </w:r>
                      </w:p>
                    </w:txbxContent>
                  </v:textbox>
                </v:oval>
                <v:oval id="شكل بيضاوي 10" o:spid="_x0000_s1029" style="position:absolute;left:16995;top:7156;width:11519;height:8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tMMQA&#10;AADbAAAADwAAAGRycy9kb3ducmV2LnhtbESPQWvCQBCF7wX/wzKCt7rRg22iq4hQqKUXE8HrmB2T&#10;aHY2ZFdN/33nUOhthvfmvW9Wm8G16kF9aDwbmE0TUMSltw1XBo7Fx+s7qBCRLbaeycAPBdisRy8r&#10;zKx/8oEeeayUhHDI0EAdY5dpHcqaHIap74hFu/jeYZS1r7Tt8SnhrtXzJFlohw1LQ40d7Woqb/nd&#10;GagOt/A1x7S8ntO3fN82xXd6KoyZjIftElSkIf6b/64/reALvf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bTDEAAAA2wAAAA8AAAAAAAAAAAAAAAAAmAIAAGRycy9k&#10;b3ducmV2LnhtbFBLBQYAAAAABAAEAPUAAACJAwAAAAA=&#10;" fillcolor="white [3201]" strokecolor="black [3200]" strokeweight="2pt">
                  <v:textbox>
                    <w:txbxContent>
                      <w:p w:rsidR="00CA742B" w:rsidRDefault="00CA742B" w:rsidP="00CA742B">
                        <w:pPr>
                          <w:spacing w:after="0"/>
                          <w:jc w:val="center"/>
                          <w:rPr>
                            <w:rtl/>
                          </w:rPr>
                        </w:pPr>
                        <w:r>
                          <w:t>composite</w:t>
                        </w:r>
                      </w:p>
                      <w:p w:rsidR="00CA742B" w:rsidRPr="00CA742B" w:rsidRDefault="00CA742B" w:rsidP="00CA742B">
                        <w:pPr>
                          <w:jc w:val="center"/>
                        </w:pPr>
                        <w:r w:rsidRPr="00CA742B">
                          <w:t>Attribute</w:t>
                        </w:r>
                      </w:p>
                    </w:txbxContent>
                  </v:textbox>
                </v:oval>
                <v:line id="رابط مستقيم 11" o:spid="_x0000_s1030" style="position:absolute;flip:x y;visibility:visible;mso-wrap-style:square" from="11529,6659" to="17989,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Fr8AAADbAAAADwAAAGRycy9kb3ducmV2LnhtbERPTYvCMBC9L/gfwgheljVVsJWuUUQQ&#10;PdoqeB2a2bZsMylNrPXfG0HwNo/3OavNYBrRU+dqywpm0wgEcWF1zaWCy3n/swThPLLGxjIpeJCD&#10;zXr0tcJU2ztn1Oe+FCGEXYoKKu/bVEpXVGTQTW1LHLg/2xn0AXal1B3eQ7hp5DyKYmmw5tBQYUu7&#10;ior//GYUJHF8yfKk99foOP8+nJLFqcxapSbjYfsLwtPgP+K3+6jD/Bm8fg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RvgFr8AAADbAAAADwAAAAAAAAAAAAAAAACh&#10;AgAAZHJzL2Rvd25yZXYueG1sUEsFBgAAAAAEAAQA+QAAAI0DAAAAAA==&#10;" strokecolor="black [3200]" strokeweight="2pt">
                  <v:shadow on="t" color="black" opacity="24903f" origin=",.5" offset="0,.55556mm"/>
                </v:line>
                <v:line id="رابط مستقيم 12" o:spid="_x0000_s1031" style="position:absolute;flip:x;visibility:visible;mso-wrap-style:square" from="11430,13616" to="17989,1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MC78AAADbAAAADwAAAGRycy9kb3ducmV2LnhtbERPS4vCMBC+C/6HMII3TVVYStdURBA8&#10;CD7Wy96GZvrQZlKSqPXfG2Fhb/PxPWe56k0rHuR8Y1nBbJqAIC6sbrhScPnZTlIQPiBrbC2Tghd5&#10;WOXDwRIzbZ98osc5VCKGsM9QQR1Cl0npi5oM+qntiCNXWmcwROgqqR0+Y7hp5TxJvqTBhmNDjR1t&#10;aipu57tR8Gvag6P9qywWl9kRfequ6cEpNR71628QgfrwL/5z73ScP4fPL/EAmb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IMC78AAADbAAAADwAAAAAAAAAAAAAAAACh&#10;AgAAZHJzL2Rvd25yZXYueG1sUEsFBgAAAAAEAAQA+QAAAI0DAAAAAA==&#10;" strokecolor="black [3200]" strokeweight="2pt">
                  <v:shadow on="t" color="black" opacity="24903f" origin=",.5" offset="0,.55556mm"/>
                </v:line>
              </v:group>
            </w:pict>
          </mc:Fallback>
        </mc:AlternateContent>
      </w:r>
    </w:p>
    <w:p w:rsidR="00314ECD" w:rsidRPr="00AE406E" w:rsidRDefault="00314ECD" w:rsidP="008342CA">
      <w:pPr>
        <w:bidi w:val="0"/>
        <w:spacing w:before="150" w:after="0"/>
        <w:jc w:val="both"/>
        <w:rPr>
          <w:rFonts w:eastAsia="Times New Roman" w:cs="Times New Roman"/>
          <w:sz w:val="28"/>
          <w:szCs w:val="28"/>
        </w:rPr>
      </w:pPr>
    </w:p>
    <w:p w:rsidR="00314ECD" w:rsidRPr="00AE406E" w:rsidRDefault="00CA742B" w:rsidP="008342CA">
      <w:pPr>
        <w:bidi w:val="0"/>
        <w:spacing w:before="150" w:after="0"/>
        <w:jc w:val="both"/>
        <w:rPr>
          <w:rFonts w:eastAsia="Times New Roman" w:cs="Times New Roman"/>
          <w:sz w:val="28"/>
          <w:szCs w:val="28"/>
        </w:rPr>
      </w:pPr>
      <w:r w:rsidRPr="00AE406E">
        <w:rPr>
          <w:rFonts w:cs="Arial"/>
          <w:noProof/>
          <w:sz w:val="28"/>
          <w:szCs w:val="28"/>
        </w:rPr>
        <mc:AlternateContent>
          <mc:Choice Requires="wps">
            <w:drawing>
              <wp:anchor distT="0" distB="0" distL="114300" distR="114300" simplePos="0" relativeHeight="251659264" behindDoc="0" locked="0" layoutInCell="1" allowOverlap="1" wp14:anchorId="300197A0" wp14:editId="4822A479">
                <wp:simplePos x="0" y="0"/>
                <wp:positionH relativeFrom="column">
                  <wp:posOffset>3696335</wp:posOffset>
                </wp:positionH>
                <wp:positionV relativeFrom="paragraph">
                  <wp:posOffset>60325</wp:posOffset>
                </wp:positionV>
                <wp:extent cx="1151890" cy="874395"/>
                <wp:effectExtent l="0" t="0" r="10160" b="20955"/>
                <wp:wrapNone/>
                <wp:docPr id="5" name="شكل بيضاوي 5"/>
                <wp:cNvGraphicFramePr/>
                <a:graphic xmlns:a="http://schemas.openxmlformats.org/drawingml/2006/main">
                  <a:graphicData uri="http://schemas.microsoft.com/office/word/2010/wordprocessingShape">
                    <wps:wsp>
                      <wps:cNvSpPr/>
                      <wps:spPr>
                        <a:xfrm>
                          <a:off x="0" y="0"/>
                          <a:ext cx="1151890" cy="874395"/>
                        </a:xfrm>
                        <a:prstGeom prst="ellipse">
                          <a:avLst/>
                        </a:prstGeom>
                        <a:ln/>
                      </wps:spPr>
                      <wps:style>
                        <a:lnRef idx="2">
                          <a:schemeClr val="dk1"/>
                        </a:lnRef>
                        <a:fillRef idx="1">
                          <a:schemeClr val="lt1"/>
                        </a:fillRef>
                        <a:effectRef idx="0">
                          <a:schemeClr val="dk1"/>
                        </a:effectRef>
                        <a:fontRef idx="minor">
                          <a:schemeClr val="dk1"/>
                        </a:fontRef>
                      </wps:style>
                      <wps:txbx>
                        <w:txbxContent>
                          <w:p w:rsidR="00314ECD" w:rsidRDefault="00314ECD" w:rsidP="00314ECD">
                            <w:pPr>
                              <w:spacing w:after="0"/>
                              <w:jc w:val="center"/>
                              <w:rPr>
                                <w:rtl/>
                              </w:rPr>
                            </w:pPr>
                            <w:r>
                              <w:t>Key</w:t>
                            </w:r>
                          </w:p>
                          <w:p w:rsidR="00314ECD" w:rsidRPr="00CA742B" w:rsidRDefault="00314ECD" w:rsidP="00314ECD">
                            <w:pPr>
                              <w:jc w:val="center"/>
                              <w:rPr>
                                <w:u w:val="single"/>
                              </w:rPr>
                            </w:pPr>
                            <w:r w:rsidRPr="00CA742B">
                              <w:rPr>
                                <w:u w:val="single"/>
                              </w:rPr>
                              <w:t>Attribute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 o:spid="_x0000_s1032" style="position:absolute;left:0;text-align:left;margin-left:291.05pt;margin-top:4.75pt;width:90.7pt;height:6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" fillcolor="white [3201]" strokecolor="black [3200]" strokeweight="2pt">
                <v:textbox>
                  <w:txbxContent>
                    <w:p w:rsidR="00314ECD" w:rsidRDefault="00314ECD" w:rsidP="00314ECD">
                      <w:pPr>
                        <w:spacing w:after="0"/>
                        <w:jc w:val="center"/>
                        <w:rPr>
                          <w:rtl/>
                        </w:rPr>
                      </w:pPr>
                      <w:r>
                        <w:t>Key</w:t>
                      </w:r>
                    </w:p>
                    <w:p w:rsidR="00314ECD" w:rsidRPr="00CA742B" w:rsidRDefault="00314ECD" w:rsidP="00314ECD">
                      <w:pPr>
                        <w:jc w:val="center"/>
                        <w:rPr>
                          <w:u w:val="single"/>
                        </w:rPr>
                      </w:pPr>
                      <w:r w:rsidRPr="00CA742B">
                        <w:rPr>
                          <w:u w:val="single"/>
                        </w:rPr>
                        <w:t>Attribute</w:t>
                      </w:r>
                    </w:p>
                  </w:txbxContent>
                </v:textbox>
              </v:oval>
            </w:pict>
          </mc:Fallback>
        </mc:AlternateContent>
      </w:r>
    </w:p>
    <w:p w:rsidR="00314ECD" w:rsidRPr="00AE406E" w:rsidRDefault="00314ECD" w:rsidP="008342CA">
      <w:pPr>
        <w:bidi w:val="0"/>
        <w:spacing w:before="150" w:after="0"/>
        <w:jc w:val="both"/>
        <w:rPr>
          <w:rFonts w:eastAsia="Times New Roman" w:cs="Times New Roman"/>
          <w:sz w:val="28"/>
          <w:szCs w:val="28"/>
        </w:rPr>
      </w:pPr>
    </w:p>
    <w:p w:rsidR="00314ECD" w:rsidRPr="00AE406E" w:rsidRDefault="00314ECD" w:rsidP="008342CA">
      <w:pPr>
        <w:bidi w:val="0"/>
        <w:spacing w:before="150" w:after="0"/>
        <w:jc w:val="both"/>
        <w:rPr>
          <w:rFonts w:eastAsia="Times New Roman" w:cs="Times New Roman"/>
          <w:sz w:val="28"/>
          <w:szCs w:val="28"/>
        </w:rPr>
      </w:pPr>
    </w:p>
    <w:p w:rsidR="00314ECD" w:rsidRPr="00AE406E" w:rsidRDefault="00314ECD" w:rsidP="008342CA">
      <w:pPr>
        <w:bidi w:val="0"/>
        <w:spacing w:before="150" w:after="0"/>
        <w:jc w:val="both"/>
        <w:rPr>
          <w:rFonts w:eastAsia="Times New Roman" w:cs="Times New Roman"/>
          <w:sz w:val="28"/>
          <w:szCs w:val="28"/>
        </w:rPr>
      </w:pPr>
    </w:p>
    <w:p w:rsidR="00314ECD" w:rsidRPr="00AE406E" w:rsidRDefault="00314ECD" w:rsidP="008342CA">
      <w:pPr>
        <w:bidi w:val="0"/>
        <w:spacing w:before="150" w:after="0"/>
        <w:jc w:val="both"/>
        <w:rPr>
          <w:rFonts w:eastAsia="Times New Roman" w:cs="Times New Roman"/>
          <w:sz w:val="28"/>
          <w:szCs w:val="28"/>
        </w:rPr>
      </w:pPr>
    </w:p>
    <w:p w:rsidR="00314ECD" w:rsidRPr="00AE406E" w:rsidRDefault="00314ECD" w:rsidP="008342CA">
      <w:pPr>
        <w:bidi w:val="0"/>
        <w:spacing w:before="150" w:after="0"/>
        <w:jc w:val="both"/>
        <w:rPr>
          <w:rFonts w:eastAsia="Times New Roman" w:cs="Times New Roman"/>
          <w:sz w:val="28"/>
          <w:szCs w:val="28"/>
        </w:rPr>
      </w:pPr>
    </w:p>
    <w:p w:rsidR="008342CA" w:rsidRPr="00AE406E" w:rsidRDefault="008342CA" w:rsidP="008342CA">
      <w:pPr>
        <w:bidi w:val="0"/>
        <w:spacing w:before="150" w:after="0"/>
        <w:jc w:val="both"/>
        <w:rPr>
          <w:rFonts w:eastAsia="Times New Roman" w:cs="Times New Roman"/>
          <w:sz w:val="28"/>
          <w:szCs w:val="28"/>
        </w:rPr>
      </w:pPr>
    </w:p>
    <w:p w:rsidR="008342CA" w:rsidRPr="00AE406E" w:rsidRDefault="008342CA" w:rsidP="008342CA">
      <w:pPr>
        <w:bidi w:val="0"/>
        <w:spacing w:before="150" w:after="0"/>
        <w:jc w:val="both"/>
        <w:rPr>
          <w:rFonts w:eastAsia="Times New Roman" w:cs="Times New Roman"/>
          <w:sz w:val="28"/>
          <w:szCs w:val="28"/>
        </w:rPr>
      </w:pPr>
    </w:p>
    <w:p w:rsidR="0093382A" w:rsidRPr="00A862C7" w:rsidRDefault="00A862C7" w:rsidP="008342CA">
      <w:pPr>
        <w:pStyle w:val="3"/>
        <w:bidi w:val="0"/>
        <w:jc w:val="both"/>
        <w:rPr>
          <w:rFonts w:asciiTheme="minorHAnsi" w:hAnsiTheme="minorHAnsi"/>
          <w:color w:val="000000"/>
          <w:sz w:val="32"/>
          <w:szCs w:val="32"/>
        </w:rPr>
      </w:pPr>
      <w:r w:rsidRPr="00A862C7">
        <w:rPr>
          <w:rFonts w:asciiTheme="minorHAnsi" w:hAnsiTheme="minorHAnsi"/>
          <w:color w:val="000000"/>
          <w:sz w:val="32"/>
          <w:szCs w:val="32"/>
        </w:rPr>
        <w:t xml:space="preserve">4.3 </w:t>
      </w:r>
      <w:r w:rsidR="0093382A" w:rsidRPr="00A862C7">
        <w:rPr>
          <w:rFonts w:asciiTheme="minorHAnsi" w:hAnsiTheme="minorHAnsi"/>
          <w:color w:val="000000"/>
          <w:sz w:val="32"/>
          <w:szCs w:val="32"/>
        </w:rPr>
        <w:t>Binary Relationship and Cardinality</w:t>
      </w:r>
    </w:p>
    <w:p w:rsidR="0093382A" w:rsidRPr="00AE406E" w:rsidRDefault="0093382A" w:rsidP="008342CA">
      <w:pPr>
        <w:pStyle w:val="a3"/>
        <w:jc w:val="both"/>
        <w:rPr>
          <w:rFonts w:asciiTheme="minorHAnsi" w:hAnsiTheme="minorHAnsi"/>
          <w:color w:val="000000"/>
          <w:sz w:val="28"/>
          <w:szCs w:val="28"/>
        </w:rPr>
      </w:pPr>
      <w:bookmarkStart w:id="0" w:name="_GoBack"/>
      <w:bookmarkEnd w:id="0"/>
      <w:r w:rsidRPr="00AE406E">
        <w:rPr>
          <w:rFonts w:asciiTheme="minorHAnsi" w:hAnsiTheme="minorHAnsi"/>
          <w:color w:val="000000"/>
          <w:sz w:val="28"/>
          <w:szCs w:val="28"/>
        </w:rPr>
        <w:t>Cardinality is the number of instance of an entity from a relation that can be associated with the relation.</w:t>
      </w:r>
    </w:p>
    <w:p w:rsidR="0093382A" w:rsidRPr="00AE406E" w:rsidRDefault="0093382A" w:rsidP="008342CA">
      <w:pPr>
        <w:pStyle w:val="a3"/>
        <w:numPr>
          <w:ilvl w:val="0"/>
          <w:numId w:val="8"/>
        </w:numPr>
        <w:jc w:val="both"/>
        <w:rPr>
          <w:rFonts w:asciiTheme="minorHAnsi" w:hAnsiTheme="minorHAnsi"/>
          <w:color w:val="000000"/>
          <w:sz w:val="28"/>
          <w:szCs w:val="28"/>
        </w:rPr>
      </w:pPr>
      <w:r w:rsidRPr="00AE406E">
        <w:rPr>
          <w:rFonts w:asciiTheme="minorHAnsi" w:hAnsiTheme="minorHAnsi"/>
          <w:b/>
          <w:bCs/>
          <w:color w:val="000000"/>
          <w:sz w:val="28"/>
          <w:szCs w:val="28"/>
        </w:rPr>
        <w:t>One-to-one</w:t>
      </w:r>
      <w:r w:rsidRPr="00AE406E">
        <w:rPr>
          <w:rStyle w:val="apple-converted-space"/>
          <w:rFonts w:asciiTheme="minorHAnsi" w:hAnsiTheme="minorHAnsi"/>
          <w:color w:val="000000"/>
          <w:sz w:val="28"/>
          <w:szCs w:val="28"/>
        </w:rPr>
        <w:t> </w:t>
      </w:r>
      <w:r w:rsidRPr="00AE406E">
        <w:rPr>
          <w:rFonts w:asciiTheme="minorHAnsi" w:hAnsiTheme="minorHAnsi"/>
          <w:color w:val="000000"/>
          <w:sz w:val="28"/>
          <w:szCs w:val="28"/>
        </w:rPr>
        <w:t>− When only one instance of an entity is associated with the relationship, it is marked as '1:1'. The following image reflects that only one instance of each entity should be associated with the relationship. It depicts one-to-one relationship.</w:t>
      </w:r>
    </w:p>
    <w:p w:rsidR="0093382A" w:rsidRPr="00AE406E" w:rsidRDefault="0093382A" w:rsidP="009428CA">
      <w:pPr>
        <w:bidi w:val="0"/>
        <w:ind w:left="360"/>
        <w:jc w:val="both"/>
        <w:rPr>
          <w:color w:val="000000"/>
          <w:sz w:val="28"/>
          <w:szCs w:val="28"/>
        </w:rPr>
      </w:pPr>
      <w:r w:rsidRPr="00AE406E">
        <w:rPr>
          <w:noProof/>
          <w:color w:val="000000"/>
          <w:sz w:val="28"/>
          <w:szCs w:val="28"/>
        </w:rPr>
        <w:drawing>
          <wp:inline distT="0" distB="0" distL="0" distR="0" wp14:anchorId="4A76D440" wp14:editId="4BB98905">
            <wp:extent cx="5266872" cy="1103243"/>
            <wp:effectExtent l="0" t="0" r="0" b="1905"/>
            <wp:docPr id="17" name="صورة 17" descr="One-to-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e-to-one"/>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67960" cy="1103471"/>
                    </a:xfrm>
                    <a:prstGeom prst="rect">
                      <a:avLst/>
                    </a:prstGeom>
                    <a:noFill/>
                    <a:ln>
                      <a:noFill/>
                    </a:ln>
                  </pic:spPr>
                </pic:pic>
              </a:graphicData>
            </a:graphic>
          </wp:inline>
        </w:drawing>
      </w:r>
    </w:p>
    <w:p w:rsidR="0093382A" w:rsidRPr="00AE406E" w:rsidRDefault="0093382A" w:rsidP="008342CA">
      <w:pPr>
        <w:pStyle w:val="a3"/>
        <w:numPr>
          <w:ilvl w:val="0"/>
          <w:numId w:val="8"/>
        </w:numPr>
        <w:jc w:val="both"/>
        <w:rPr>
          <w:rFonts w:asciiTheme="minorHAnsi" w:hAnsiTheme="minorHAnsi"/>
          <w:color w:val="000000"/>
          <w:sz w:val="28"/>
          <w:szCs w:val="28"/>
        </w:rPr>
      </w:pPr>
      <w:r w:rsidRPr="00AE406E">
        <w:rPr>
          <w:rFonts w:asciiTheme="minorHAnsi" w:hAnsiTheme="minorHAnsi"/>
          <w:b/>
          <w:bCs/>
          <w:color w:val="000000"/>
          <w:sz w:val="28"/>
          <w:szCs w:val="28"/>
        </w:rPr>
        <w:t>One-to-many</w:t>
      </w:r>
      <w:r w:rsidRPr="00AE406E">
        <w:rPr>
          <w:rStyle w:val="apple-converted-space"/>
          <w:rFonts w:asciiTheme="minorHAnsi" w:hAnsiTheme="minorHAnsi"/>
          <w:color w:val="000000"/>
          <w:sz w:val="28"/>
          <w:szCs w:val="28"/>
        </w:rPr>
        <w:t> </w:t>
      </w:r>
      <w:r w:rsidRPr="00AE406E">
        <w:rPr>
          <w:rFonts w:asciiTheme="minorHAnsi" w:hAnsiTheme="minorHAnsi"/>
          <w:color w:val="000000"/>
          <w:sz w:val="28"/>
          <w:szCs w:val="28"/>
        </w:rPr>
        <w:t xml:space="preserve">− When more than one instance of an entity is associated with a relationship, it is marked as '1:N'. The following image reflects that only one instance of entity on the left and more </w:t>
      </w:r>
      <w:r w:rsidRPr="00AE406E">
        <w:rPr>
          <w:rFonts w:asciiTheme="minorHAnsi" w:hAnsiTheme="minorHAnsi"/>
          <w:color w:val="000000"/>
          <w:sz w:val="28"/>
          <w:szCs w:val="28"/>
        </w:rPr>
        <w:lastRenderedPageBreak/>
        <w:t>than one instance of an entity on the right can be associated with the relationship. It depicts one-to-many relationship.</w:t>
      </w:r>
    </w:p>
    <w:p w:rsidR="0093382A" w:rsidRPr="00AE406E" w:rsidRDefault="0093382A" w:rsidP="009428CA">
      <w:pPr>
        <w:bidi w:val="0"/>
        <w:ind w:left="360"/>
        <w:jc w:val="both"/>
        <w:rPr>
          <w:color w:val="000000"/>
          <w:sz w:val="28"/>
          <w:szCs w:val="28"/>
        </w:rPr>
      </w:pPr>
      <w:r w:rsidRPr="00AE406E">
        <w:rPr>
          <w:noProof/>
          <w:color w:val="000000"/>
          <w:sz w:val="28"/>
          <w:szCs w:val="28"/>
        </w:rPr>
        <w:drawing>
          <wp:inline distT="0" distB="0" distL="0" distR="0" wp14:anchorId="27CA6E18" wp14:editId="1BEE4A11">
            <wp:extent cx="5266872" cy="1222513"/>
            <wp:effectExtent l="0" t="0" r="0" b="0"/>
            <wp:docPr id="16" name="صورة 16" descr="One-to-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ne-to-many"/>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67960" cy="1222766"/>
                    </a:xfrm>
                    <a:prstGeom prst="rect">
                      <a:avLst/>
                    </a:prstGeom>
                    <a:noFill/>
                    <a:ln>
                      <a:noFill/>
                    </a:ln>
                  </pic:spPr>
                </pic:pic>
              </a:graphicData>
            </a:graphic>
          </wp:inline>
        </w:drawing>
      </w:r>
    </w:p>
    <w:p w:rsidR="0093382A" w:rsidRPr="00AE406E" w:rsidRDefault="0093382A" w:rsidP="008342CA">
      <w:pPr>
        <w:pStyle w:val="a3"/>
        <w:numPr>
          <w:ilvl w:val="0"/>
          <w:numId w:val="8"/>
        </w:numPr>
        <w:jc w:val="both"/>
        <w:rPr>
          <w:rFonts w:asciiTheme="minorHAnsi" w:hAnsiTheme="minorHAnsi"/>
          <w:color w:val="000000"/>
          <w:sz w:val="28"/>
          <w:szCs w:val="28"/>
        </w:rPr>
      </w:pPr>
      <w:r w:rsidRPr="00AE406E">
        <w:rPr>
          <w:rFonts w:asciiTheme="minorHAnsi" w:hAnsiTheme="minorHAnsi"/>
          <w:b/>
          <w:bCs/>
          <w:color w:val="000000"/>
          <w:sz w:val="28"/>
          <w:szCs w:val="28"/>
        </w:rPr>
        <w:t>Many-to-one</w:t>
      </w:r>
      <w:r w:rsidRPr="00AE406E">
        <w:rPr>
          <w:rStyle w:val="apple-converted-space"/>
          <w:rFonts w:asciiTheme="minorHAnsi" w:hAnsiTheme="minorHAnsi"/>
          <w:color w:val="000000"/>
          <w:sz w:val="28"/>
          <w:szCs w:val="28"/>
        </w:rPr>
        <w:t> </w:t>
      </w:r>
      <w:r w:rsidRPr="00AE406E">
        <w:rPr>
          <w:rFonts w:asciiTheme="minorHAnsi" w:hAnsiTheme="minorHAnsi"/>
          <w:color w:val="000000"/>
          <w:sz w:val="28"/>
          <w:szCs w:val="28"/>
        </w:rPr>
        <w:t>− When more than one instance of entity is associated with the relationship, it is marked as 'N:1'. The following image reflects that more than one instance of an entity on the left and only one instance of an entity on the right can be associated with the relationship. It depicts many-to-one relationship.</w:t>
      </w:r>
    </w:p>
    <w:p w:rsidR="0093382A" w:rsidRPr="00AE406E" w:rsidRDefault="0093382A" w:rsidP="008342CA">
      <w:pPr>
        <w:bidi w:val="0"/>
        <w:ind w:left="720"/>
        <w:jc w:val="both"/>
        <w:rPr>
          <w:color w:val="000000"/>
          <w:sz w:val="28"/>
          <w:szCs w:val="28"/>
        </w:rPr>
      </w:pPr>
      <w:r w:rsidRPr="00AE406E">
        <w:rPr>
          <w:noProof/>
          <w:color w:val="000000"/>
          <w:sz w:val="28"/>
          <w:szCs w:val="28"/>
        </w:rPr>
        <w:drawing>
          <wp:inline distT="0" distB="0" distL="0" distR="0" wp14:anchorId="1F9C1C42" wp14:editId="42F4DEA7">
            <wp:extent cx="5266872" cy="1292087"/>
            <wp:effectExtent l="0" t="0" r="0" b="3810"/>
            <wp:docPr id="15" name="صورة 15" descr="Many-to-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y-to-one"/>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67960" cy="1292354"/>
                    </a:xfrm>
                    <a:prstGeom prst="rect">
                      <a:avLst/>
                    </a:prstGeom>
                    <a:noFill/>
                    <a:ln>
                      <a:noFill/>
                    </a:ln>
                  </pic:spPr>
                </pic:pic>
              </a:graphicData>
            </a:graphic>
          </wp:inline>
        </w:drawing>
      </w:r>
    </w:p>
    <w:p w:rsidR="0093382A" w:rsidRPr="00AE406E" w:rsidRDefault="0093382A" w:rsidP="008342CA">
      <w:pPr>
        <w:pStyle w:val="a3"/>
        <w:numPr>
          <w:ilvl w:val="0"/>
          <w:numId w:val="8"/>
        </w:numPr>
        <w:jc w:val="both"/>
        <w:rPr>
          <w:rFonts w:asciiTheme="minorHAnsi" w:hAnsiTheme="minorHAnsi"/>
          <w:color w:val="000000"/>
          <w:sz w:val="28"/>
          <w:szCs w:val="28"/>
        </w:rPr>
      </w:pPr>
      <w:r w:rsidRPr="00AE406E">
        <w:rPr>
          <w:rFonts w:asciiTheme="minorHAnsi" w:hAnsiTheme="minorHAnsi"/>
          <w:b/>
          <w:bCs/>
          <w:color w:val="000000"/>
          <w:sz w:val="28"/>
          <w:szCs w:val="28"/>
        </w:rPr>
        <w:t>Many-to-many</w:t>
      </w:r>
      <w:r w:rsidRPr="00AE406E">
        <w:rPr>
          <w:rStyle w:val="apple-converted-space"/>
          <w:rFonts w:asciiTheme="minorHAnsi" w:hAnsiTheme="minorHAnsi"/>
          <w:color w:val="000000"/>
          <w:sz w:val="28"/>
          <w:szCs w:val="28"/>
        </w:rPr>
        <w:t> </w:t>
      </w:r>
      <w:r w:rsidRPr="00AE406E">
        <w:rPr>
          <w:rFonts w:asciiTheme="minorHAnsi" w:hAnsiTheme="minorHAnsi"/>
          <w:color w:val="000000"/>
          <w:sz w:val="28"/>
          <w:szCs w:val="28"/>
        </w:rPr>
        <w:t>− The following image reflects that more than one instance of an entity on the left and more than one instance of an entity on the right can be associated with the relationship. It depicts many-to-many relationship.</w:t>
      </w:r>
    </w:p>
    <w:p w:rsidR="0093382A" w:rsidRPr="00AE406E" w:rsidRDefault="0093382A" w:rsidP="008342CA">
      <w:pPr>
        <w:bidi w:val="0"/>
        <w:ind w:left="720"/>
        <w:jc w:val="both"/>
        <w:rPr>
          <w:color w:val="000000"/>
          <w:sz w:val="28"/>
          <w:szCs w:val="28"/>
        </w:rPr>
      </w:pPr>
      <w:r w:rsidRPr="00AE406E">
        <w:rPr>
          <w:noProof/>
          <w:color w:val="000000"/>
          <w:sz w:val="28"/>
          <w:szCs w:val="28"/>
        </w:rPr>
        <w:drawing>
          <wp:inline distT="0" distB="0" distL="0" distR="0" wp14:anchorId="470E7BDE" wp14:editId="11B2CD44">
            <wp:extent cx="5266877" cy="1242392"/>
            <wp:effectExtent l="0" t="0" r="0" b="0"/>
            <wp:docPr id="14" name="صورة 14" descr="Many-to-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y-to-many"/>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67960" cy="1242648"/>
                    </a:xfrm>
                    <a:prstGeom prst="rect">
                      <a:avLst/>
                    </a:prstGeom>
                    <a:noFill/>
                    <a:ln>
                      <a:noFill/>
                    </a:ln>
                  </pic:spPr>
                </pic:pic>
              </a:graphicData>
            </a:graphic>
          </wp:inline>
        </w:drawing>
      </w:r>
    </w:p>
    <w:p w:rsidR="009428CA" w:rsidRPr="00AE406E" w:rsidRDefault="009428CA" w:rsidP="008342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D96F08" w:rsidRDefault="00D96F08" w:rsidP="009428CA">
      <w:pPr>
        <w:autoSpaceDE w:val="0"/>
        <w:autoSpaceDN w:val="0"/>
        <w:bidi w:val="0"/>
        <w:adjustRightInd w:val="0"/>
        <w:spacing w:after="0"/>
        <w:jc w:val="both"/>
        <w:rPr>
          <w:rFonts w:cs="Palatino-Roman"/>
          <w:sz w:val="28"/>
          <w:szCs w:val="28"/>
        </w:rPr>
      </w:pPr>
    </w:p>
    <w:p w:rsidR="001223A6" w:rsidRPr="00AE406E" w:rsidRDefault="001223A6" w:rsidP="00D96F08">
      <w:pPr>
        <w:autoSpaceDE w:val="0"/>
        <w:autoSpaceDN w:val="0"/>
        <w:bidi w:val="0"/>
        <w:adjustRightInd w:val="0"/>
        <w:spacing w:after="0"/>
        <w:jc w:val="both"/>
        <w:rPr>
          <w:rFonts w:cs="Palatino-Roman"/>
          <w:sz w:val="28"/>
          <w:szCs w:val="28"/>
        </w:rPr>
      </w:pPr>
      <w:r w:rsidRPr="00AE406E">
        <w:rPr>
          <w:rFonts w:cs="Palatino-Roman"/>
          <w:sz w:val="28"/>
          <w:szCs w:val="28"/>
        </w:rPr>
        <w:lastRenderedPageBreak/>
        <w:t xml:space="preserve">Consider the entity-relationship diagram in Figure </w:t>
      </w:r>
      <w:r w:rsidR="00A862C7">
        <w:rPr>
          <w:rFonts w:cs="Palatino-Roman"/>
          <w:sz w:val="28"/>
          <w:szCs w:val="28"/>
        </w:rPr>
        <w:t>4.</w:t>
      </w:r>
      <w:r w:rsidRPr="00AE406E">
        <w:rPr>
          <w:rFonts w:cs="Palatino-Roman"/>
          <w:sz w:val="28"/>
          <w:szCs w:val="28"/>
        </w:rPr>
        <w:t xml:space="preserve">1, which consists of two entity sets, </w:t>
      </w:r>
      <w:r w:rsidRPr="00AE406E">
        <w:rPr>
          <w:rFonts w:cs="Palatino-Italic"/>
          <w:i/>
          <w:iCs/>
          <w:sz w:val="28"/>
          <w:szCs w:val="28"/>
        </w:rPr>
        <w:t xml:space="preserve">customer </w:t>
      </w:r>
      <w:r w:rsidRPr="00AE406E">
        <w:rPr>
          <w:rFonts w:cs="Palatino-Roman"/>
          <w:sz w:val="28"/>
          <w:szCs w:val="28"/>
        </w:rPr>
        <w:t xml:space="preserve">and </w:t>
      </w:r>
      <w:r w:rsidRPr="00AE406E">
        <w:rPr>
          <w:rFonts w:cs="Palatino-Italic"/>
          <w:i/>
          <w:iCs/>
          <w:sz w:val="28"/>
          <w:szCs w:val="28"/>
        </w:rPr>
        <w:t>loan</w:t>
      </w:r>
      <w:r w:rsidRPr="00AE406E">
        <w:rPr>
          <w:rFonts w:cs="Palatino-Roman"/>
          <w:sz w:val="28"/>
          <w:szCs w:val="28"/>
        </w:rPr>
        <w:t xml:space="preserve">, related through a binary relationship set </w:t>
      </w:r>
      <w:r w:rsidRPr="00AE406E">
        <w:rPr>
          <w:rFonts w:cs="Palatino-Italic"/>
          <w:i/>
          <w:iCs/>
          <w:sz w:val="28"/>
          <w:szCs w:val="28"/>
        </w:rPr>
        <w:t>borrower</w:t>
      </w:r>
      <w:r w:rsidRPr="00AE406E">
        <w:rPr>
          <w:rFonts w:cs="Palatino-Roman"/>
          <w:sz w:val="28"/>
          <w:szCs w:val="28"/>
        </w:rPr>
        <w:t xml:space="preserve">. The attributes associated with </w:t>
      </w:r>
      <w:r w:rsidRPr="00AE406E">
        <w:rPr>
          <w:rFonts w:cs="Palatino-Italic"/>
          <w:i/>
          <w:iCs/>
          <w:sz w:val="28"/>
          <w:szCs w:val="28"/>
        </w:rPr>
        <w:t xml:space="preserve">customer </w:t>
      </w:r>
      <w:r w:rsidRPr="00AE406E">
        <w:rPr>
          <w:rFonts w:cs="Palatino-Roman"/>
          <w:sz w:val="28"/>
          <w:szCs w:val="28"/>
        </w:rPr>
        <w:t xml:space="preserve">are </w:t>
      </w:r>
      <w:r w:rsidRPr="00AE406E">
        <w:rPr>
          <w:rFonts w:cs="Palatino-Italic"/>
          <w:i/>
          <w:iCs/>
          <w:sz w:val="28"/>
          <w:szCs w:val="28"/>
        </w:rPr>
        <w:t>customer-id</w:t>
      </w:r>
      <w:r w:rsidRPr="00AE406E">
        <w:rPr>
          <w:rFonts w:cs="Palatino-Roman"/>
          <w:sz w:val="28"/>
          <w:szCs w:val="28"/>
        </w:rPr>
        <w:t xml:space="preserve">, </w:t>
      </w:r>
      <w:r w:rsidRPr="00AE406E">
        <w:rPr>
          <w:rFonts w:cs="Palatino-Italic"/>
          <w:i/>
          <w:iCs/>
          <w:sz w:val="28"/>
          <w:szCs w:val="28"/>
        </w:rPr>
        <w:t>customer-name</w:t>
      </w:r>
      <w:r w:rsidRPr="00AE406E">
        <w:rPr>
          <w:rFonts w:cs="Palatino-Roman"/>
          <w:sz w:val="28"/>
          <w:szCs w:val="28"/>
        </w:rPr>
        <w:t xml:space="preserve">, </w:t>
      </w:r>
      <w:r w:rsidRPr="00AE406E">
        <w:rPr>
          <w:rFonts w:cs="Palatino-Italic"/>
          <w:i/>
          <w:iCs/>
          <w:sz w:val="28"/>
          <w:szCs w:val="28"/>
        </w:rPr>
        <w:t>customer-street</w:t>
      </w:r>
      <w:r w:rsidRPr="00AE406E">
        <w:rPr>
          <w:rFonts w:cs="Palatino-Roman"/>
          <w:sz w:val="28"/>
          <w:szCs w:val="28"/>
        </w:rPr>
        <w:t xml:space="preserve">, and </w:t>
      </w:r>
      <w:r w:rsidRPr="00AE406E">
        <w:rPr>
          <w:rFonts w:cs="Palatino-Italic"/>
          <w:i/>
          <w:iCs/>
          <w:sz w:val="28"/>
          <w:szCs w:val="28"/>
        </w:rPr>
        <w:t>customer-city</w:t>
      </w:r>
      <w:r w:rsidRPr="00AE406E">
        <w:rPr>
          <w:rFonts w:cs="Palatino-Roman"/>
          <w:sz w:val="28"/>
          <w:szCs w:val="28"/>
        </w:rPr>
        <w:t xml:space="preserve">. The attributes associated with </w:t>
      </w:r>
      <w:r w:rsidRPr="00AE406E">
        <w:rPr>
          <w:rFonts w:cs="Palatino-Italic"/>
          <w:i/>
          <w:iCs/>
          <w:sz w:val="28"/>
          <w:szCs w:val="28"/>
        </w:rPr>
        <w:t xml:space="preserve">loan </w:t>
      </w:r>
      <w:r w:rsidRPr="00AE406E">
        <w:rPr>
          <w:rFonts w:cs="Palatino-Roman"/>
          <w:sz w:val="28"/>
          <w:szCs w:val="28"/>
        </w:rPr>
        <w:t xml:space="preserve">are </w:t>
      </w:r>
      <w:r w:rsidRPr="00AE406E">
        <w:rPr>
          <w:rFonts w:cs="Palatino-Italic"/>
          <w:i/>
          <w:iCs/>
          <w:sz w:val="28"/>
          <w:szCs w:val="28"/>
        </w:rPr>
        <w:t xml:space="preserve">loan-number </w:t>
      </w:r>
      <w:r w:rsidRPr="00AE406E">
        <w:rPr>
          <w:rFonts w:cs="Palatino-Roman"/>
          <w:sz w:val="28"/>
          <w:szCs w:val="28"/>
        </w:rPr>
        <w:t xml:space="preserve">and </w:t>
      </w:r>
      <w:r w:rsidRPr="00AE406E">
        <w:rPr>
          <w:rFonts w:cs="Palatino-Italic"/>
          <w:i/>
          <w:iCs/>
          <w:sz w:val="28"/>
          <w:szCs w:val="28"/>
        </w:rPr>
        <w:t>amount</w:t>
      </w:r>
      <w:r w:rsidRPr="00AE406E">
        <w:rPr>
          <w:rFonts w:cs="Palatino-Roman"/>
          <w:sz w:val="28"/>
          <w:szCs w:val="28"/>
        </w:rPr>
        <w:t>. In Figure</w:t>
      </w:r>
    </w:p>
    <w:p w:rsidR="001223A6" w:rsidRPr="00AE406E" w:rsidRDefault="00A862C7" w:rsidP="008342CA">
      <w:pPr>
        <w:autoSpaceDE w:val="0"/>
        <w:autoSpaceDN w:val="0"/>
        <w:bidi w:val="0"/>
        <w:adjustRightInd w:val="0"/>
        <w:spacing w:after="0"/>
        <w:jc w:val="both"/>
        <w:rPr>
          <w:rFonts w:cs="Palatino-Roman"/>
          <w:sz w:val="28"/>
          <w:szCs w:val="28"/>
        </w:rPr>
      </w:pPr>
      <w:r>
        <w:rPr>
          <w:rFonts w:cs="Palatino-Roman"/>
          <w:sz w:val="28"/>
          <w:szCs w:val="28"/>
        </w:rPr>
        <w:t>4.1</w:t>
      </w:r>
      <w:r w:rsidR="001223A6" w:rsidRPr="00AE406E">
        <w:rPr>
          <w:rFonts w:cs="Palatino-Roman"/>
          <w:sz w:val="28"/>
          <w:szCs w:val="28"/>
        </w:rPr>
        <w:t>, attributes of an entity set that are members of the primary key are underlined.</w:t>
      </w:r>
    </w:p>
    <w:p w:rsidR="001223A6" w:rsidRPr="00AE406E" w:rsidRDefault="001223A6" w:rsidP="008342CA">
      <w:pPr>
        <w:autoSpaceDE w:val="0"/>
        <w:autoSpaceDN w:val="0"/>
        <w:bidi w:val="0"/>
        <w:adjustRightInd w:val="0"/>
        <w:spacing w:after="0"/>
        <w:jc w:val="both"/>
        <w:rPr>
          <w:rFonts w:cs="Palatino-Roman"/>
          <w:sz w:val="28"/>
          <w:szCs w:val="28"/>
        </w:rPr>
      </w:pPr>
      <w:r w:rsidRPr="00AE406E">
        <w:rPr>
          <w:rFonts w:cs="Palatino-Roman"/>
          <w:sz w:val="28"/>
          <w:szCs w:val="28"/>
        </w:rPr>
        <w:t xml:space="preserve">The relationship set </w:t>
      </w:r>
      <w:r w:rsidRPr="00AE406E">
        <w:rPr>
          <w:rFonts w:cs="Palatino-Italic"/>
          <w:i/>
          <w:iCs/>
          <w:sz w:val="28"/>
          <w:szCs w:val="28"/>
        </w:rPr>
        <w:t xml:space="preserve">borrower </w:t>
      </w:r>
      <w:r w:rsidRPr="00AE406E">
        <w:rPr>
          <w:rFonts w:cs="Palatino-Roman"/>
          <w:sz w:val="28"/>
          <w:szCs w:val="28"/>
        </w:rPr>
        <w:t>may be many-to-many, one-to-many, many-to-one,</w:t>
      </w:r>
      <w:r w:rsidR="008342CA" w:rsidRPr="00AE406E">
        <w:rPr>
          <w:rFonts w:cs="Palatino-Roman"/>
          <w:sz w:val="28"/>
          <w:szCs w:val="28"/>
        </w:rPr>
        <w:t xml:space="preserve"> </w:t>
      </w:r>
      <w:r w:rsidRPr="00AE406E">
        <w:rPr>
          <w:rFonts w:cs="Palatino-Roman"/>
          <w:sz w:val="28"/>
          <w:szCs w:val="28"/>
        </w:rPr>
        <w:t>or one-to-one. To distinguish among these types, we draw either a directed line (</w:t>
      </w:r>
      <w:r w:rsidRPr="00AE406E">
        <w:rPr>
          <w:rFonts w:eastAsia="CMSY10" w:cs="CMSY10"/>
          <w:i/>
          <w:iCs/>
          <w:sz w:val="28"/>
          <w:szCs w:val="28"/>
        </w:rPr>
        <w:t>→</w:t>
      </w:r>
      <w:r w:rsidRPr="00AE406E">
        <w:rPr>
          <w:rFonts w:cs="Palatino-Roman"/>
          <w:sz w:val="28"/>
          <w:szCs w:val="28"/>
        </w:rPr>
        <w:t>)or an undirected line (—) between the relationship set and the entity set in question.</w:t>
      </w:r>
    </w:p>
    <w:p w:rsidR="001223A6" w:rsidRPr="00AE406E" w:rsidRDefault="001223A6" w:rsidP="008342CA">
      <w:pPr>
        <w:autoSpaceDE w:val="0"/>
        <w:autoSpaceDN w:val="0"/>
        <w:bidi w:val="0"/>
        <w:adjustRightInd w:val="0"/>
        <w:spacing w:after="0"/>
        <w:jc w:val="both"/>
        <w:rPr>
          <w:rFonts w:cs="Palatino-Roman"/>
          <w:sz w:val="28"/>
          <w:szCs w:val="28"/>
        </w:rPr>
      </w:pPr>
    </w:p>
    <w:p w:rsidR="001223A6" w:rsidRPr="00AE406E" w:rsidRDefault="00BF2815" w:rsidP="00BF2815">
      <w:pPr>
        <w:autoSpaceDE w:val="0"/>
        <w:autoSpaceDN w:val="0"/>
        <w:bidi w:val="0"/>
        <w:adjustRightInd w:val="0"/>
        <w:spacing w:after="0"/>
        <w:jc w:val="both"/>
        <w:rPr>
          <w:rFonts w:cs="Palatino-Roman"/>
          <w:sz w:val="28"/>
          <w:szCs w:val="28"/>
        </w:rPr>
      </w:pPr>
      <w:r w:rsidRPr="00AE406E">
        <w:rPr>
          <w:noProof/>
          <w:sz w:val="28"/>
          <w:szCs w:val="28"/>
        </w:rPr>
        <w:drawing>
          <wp:anchor distT="0" distB="0" distL="114300" distR="114300" simplePos="0" relativeHeight="251661312" behindDoc="0" locked="0" layoutInCell="1" allowOverlap="1" wp14:anchorId="7ACADBF9" wp14:editId="5365E02F">
            <wp:simplePos x="0" y="0"/>
            <wp:positionH relativeFrom="column">
              <wp:posOffset>58420</wp:posOffset>
            </wp:positionH>
            <wp:positionV relativeFrom="paragraph">
              <wp:posOffset>1057910</wp:posOffset>
            </wp:positionV>
            <wp:extent cx="5406390" cy="1908175"/>
            <wp:effectExtent l="0" t="0" r="381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1262" t="50622" r="33521" b="32203"/>
                    <a:stretch/>
                  </pic:blipFill>
                  <pic:spPr bwMode="auto">
                    <a:xfrm>
                      <a:off x="0" y="0"/>
                      <a:ext cx="5406390"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3A6" w:rsidRPr="00AE406E">
        <w:rPr>
          <w:rFonts w:eastAsia="CMSY10" w:cs="CMSY10"/>
          <w:i/>
          <w:iCs/>
          <w:sz w:val="28"/>
          <w:szCs w:val="28"/>
        </w:rPr>
        <w:t xml:space="preserve">• </w:t>
      </w:r>
      <w:r w:rsidR="001223A6" w:rsidRPr="00AE406E">
        <w:rPr>
          <w:rFonts w:cs="Palatino-Roman"/>
          <w:sz w:val="28"/>
          <w:szCs w:val="28"/>
        </w:rPr>
        <w:t xml:space="preserve">A directed line </w:t>
      </w:r>
      <w:r w:rsidRPr="00AE406E">
        <w:rPr>
          <w:rFonts w:cs="Palatino-Roman"/>
          <w:sz w:val="28"/>
          <w:szCs w:val="28"/>
        </w:rPr>
        <w:t>(</w:t>
      </w:r>
      <w:r w:rsidRPr="00AE406E">
        <w:rPr>
          <w:rFonts w:eastAsia="CMSY10" w:cs="CMSY10"/>
          <w:i/>
          <w:iCs/>
          <w:sz w:val="28"/>
          <w:szCs w:val="28"/>
        </w:rPr>
        <w:t>→</w:t>
      </w:r>
      <w:r w:rsidR="000B2383" w:rsidRPr="00AE406E">
        <w:rPr>
          <w:rFonts w:cs="Palatino-Roman"/>
          <w:sz w:val="28"/>
          <w:szCs w:val="28"/>
        </w:rPr>
        <w:t>)</w:t>
      </w:r>
      <w:r w:rsidR="000B2383">
        <w:rPr>
          <w:rFonts w:cs="Palatino-Roman"/>
          <w:sz w:val="28"/>
          <w:szCs w:val="28"/>
        </w:rPr>
        <w:t xml:space="preserve"> </w:t>
      </w:r>
      <w:r w:rsidR="001223A6" w:rsidRPr="00AE406E">
        <w:rPr>
          <w:rFonts w:cs="Palatino-Roman"/>
          <w:sz w:val="28"/>
          <w:szCs w:val="28"/>
        </w:rPr>
        <w:t xml:space="preserve">from the relationship set </w:t>
      </w:r>
      <w:r w:rsidR="001223A6" w:rsidRPr="00AE406E">
        <w:rPr>
          <w:rFonts w:cs="Palatino-Italic"/>
          <w:i/>
          <w:iCs/>
          <w:sz w:val="28"/>
          <w:szCs w:val="28"/>
        </w:rPr>
        <w:t xml:space="preserve">borrower </w:t>
      </w:r>
      <w:r w:rsidR="001223A6" w:rsidRPr="00AE406E">
        <w:rPr>
          <w:rFonts w:cs="Palatino-Roman"/>
          <w:sz w:val="28"/>
          <w:szCs w:val="28"/>
        </w:rPr>
        <w:t xml:space="preserve">to the entity set </w:t>
      </w:r>
      <w:r w:rsidR="001223A6" w:rsidRPr="00AE406E">
        <w:rPr>
          <w:rFonts w:cs="Palatino-Italic"/>
          <w:i/>
          <w:iCs/>
          <w:sz w:val="28"/>
          <w:szCs w:val="28"/>
        </w:rPr>
        <w:t xml:space="preserve">loan </w:t>
      </w:r>
      <w:r w:rsidR="001223A6" w:rsidRPr="00AE406E">
        <w:rPr>
          <w:rFonts w:cs="Palatino-Roman"/>
          <w:sz w:val="28"/>
          <w:szCs w:val="28"/>
        </w:rPr>
        <w:t xml:space="preserve">specifies that </w:t>
      </w:r>
      <w:r w:rsidR="001223A6" w:rsidRPr="00AE406E">
        <w:rPr>
          <w:rFonts w:cs="Palatino-Italic"/>
          <w:i/>
          <w:iCs/>
          <w:sz w:val="28"/>
          <w:szCs w:val="28"/>
        </w:rPr>
        <w:t xml:space="preserve">borrower </w:t>
      </w:r>
      <w:r w:rsidR="001223A6" w:rsidRPr="00AE406E">
        <w:rPr>
          <w:rFonts w:cs="Palatino-Roman"/>
          <w:sz w:val="28"/>
          <w:szCs w:val="28"/>
        </w:rPr>
        <w:t xml:space="preserve">is either a one-to-one or many-to-one relationship set, from </w:t>
      </w:r>
      <w:r w:rsidR="001223A6" w:rsidRPr="00AE406E">
        <w:rPr>
          <w:rFonts w:cs="Palatino-Italic"/>
          <w:i/>
          <w:iCs/>
          <w:sz w:val="28"/>
          <w:szCs w:val="28"/>
        </w:rPr>
        <w:t xml:space="preserve">customer </w:t>
      </w:r>
      <w:r w:rsidR="001223A6" w:rsidRPr="00AE406E">
        <w:rPr>
          <w:rFonts w:cs="Palatino-Roman"/>
          <w:sz w:val="28"/>
          <w:szCs w:val="28"/>
        </w:rPr>
        <w:t xml:space="preserve">to </w:t>
      </w:r>
      <w:r w:rsidR="001223A6" w:rsidRPr="00AE406E">
        <w:rPr>
          <w:rFonts w:cs="Palatino-Italic"/>
          <w:i/>
          <w:iCs/>
          <w:sz w:val="28"/>
          <w:szCs w:val="28"/>
        </w:rPr>
        <w:t>loan</w:t>
      </w:r>
      <w:r w:rsidR="001223A6" w:rsidRPr="00AE406E">
        <w:rPr>
          <w:rFonts w:cs="Palatino-Roman"/>
          <w:sz w:val="28"/>
          <w:szCs w:val="28"/>
        </w:rPr>
        <w:t xml:space="preserve">; </w:t>
      </w:r>
      <w:r w:rsidR="001223A6" w:rsidRPr="00AE406E">
        <w:rPr>
          <w:rFonts w:cs="Palatino-Italic"/>
          <w:i/>
          <w:iCs/>
          <w:sz w:val="28"/>
          <w:szCs w:val="28"/>
        </w:rPr>
        <w:t xml:space="preserve">borrower </w:t>
      </w:r>
      <w:r w:rsidR="001223A6" w:rsidRPr="00AE406E">
        <w:rPr>
          <w:rFonts w:cs="Palatino-Roman"/>
          <w:sz w:val="28"/>
          <w:szCs w:val="28"/>
        </w:rPr>
        <w:t>cannot be a many-to-many or a one-to-many relationship</w:t>
      </w:r>
      <w:r>
        <w:rPr>
          <w:rFonts w:cs="Palatino-Roman"/>
          <w:sz w:val="28"/>
          <w:szCs w:val="28"/>
        </w:rPr>
        <w:t xml:space="preserve"> </w:t>
      </w:r>
      <w:r w:rsidR="001223A6" w:rsidRPr="00AE406E">
        <w:rPr>
          <w:rFonts w:cs="Palatino-Roman"/>
          <w:sz w:val="28"/>
          <w:szCs w:val="28"/>
        </w:rPr>
        <w:t xml:space="preserve">set from </w:t>
      </w:r>
      <w:r w:rsidR="001223A6" w:rsidRPr="00AE406E">
        <w:rPr>
          <w:rFonts w:cs="Palatino-Italic"/>
          <w:i/>
          <w:iCs/>
          <w:sz w:val="28"/>
          <w:szCs w:val="28"/>
        </w:rPr>
        <w:t xml:space="preserve">customer </w:t>
      </w:r>
      <w:r w:rsidR="001223A6" w:rsidRPr="00AE406E">
        <w:rPr>
          <w:rFonts w:cs="Palatino-Roman"/>
          <w:sz w:val="28"/>
          <w:szCs w:val="28"/>
        </w:rPr>
        <w:t xml:space="preserve">to </w:t>
      </w:r>
      <w:r w:rsidR="001223A6" w:rsidRPr="00AE406E">
        <w:rPr>
          <w:rFonts w:cs="Palatino-Italic"/>
          <w:i/>
          <w:iCs/>
          <w:sz w:val="28"/>
          <w:szCs w:val="28"/>
        </w:rPr>
        <w:t>loan</w:t>
      </w:r>
      <w:r w:rsidR="001223A6" w:rsidRPr="00AE406E">
        <w:rPr>
          <w:rFonts w:cs="Palatino-Roman"/>
          <w:sz w:val="28"/>
          <w:szCs w:val="28"/>
        </w:rPr>
        <w:t>.</w:t>
      </w:r>
    </w:p>
    <w:p w:rsidR="001223A6" w:rsidRPr="00AE406E" w:rsidRDefault="001223A6" w:rsidP="008342CA">
      <w:pPr>
        <w:autoSpaceDE w:val="0"/>
        <w:autoSpaceDN w:val="0"/>
        <w:bidi w:val="0"/>
        <w:adjustRightInd w:val="0"/>
        <w:spacing w:after="0" w:line="360" w:lineRule="auto"/>
        <w:jc w:val="both"/>
        <w:rPr>
          <w:rFonts w:cs="Advert-Bold"/>
          <w:b/>
          <w:bCs/>
          <w:sz w:val="28"/>
          <w:szCs w:val="28"/>
        </w:rPr>
      </w:pPr>
    </w:p>
    <w:p w:rsidR="001223A6" w:rsidRPr="00A862C7" w:rsidRDefault="001223A6" w:rsidP="00A862C7">
      <w:pPr>
        <w:autoSpaceDE w:val="0"/>
        <w:autoSpaceDN w:val="0"/>
        <w:bidi w:val="0"/>
        <w:adjustRightInd w:val="0"/>
        <w:spacing w:after="0" w:line="360" w:lineRule="auto"/>
        <w:jc w:val="center"/>
        <w:rPr>
          <w:rFonts w:cs="Palatino-Roman"/>
          <w:b/>
          <w:bCs/>
          <w:sz w:val="28"/>
          <w:szCs w:val="28"/>
        </w:rPr>
      </w:pPr>
      <w:r w:rsidRPr="00A862C7">
        <w:rPr>
          <w:rFonts w:cs="Advert-Bold"/>
          <w:b/>
          <w:bCs/>
          <w:sz w:val="28"/>
          <w:szCs w:val="28"/>
        </w:rPr>
        <w:t xml:space="preserve">Figure </w:t>
      </w:r>
      <w:r w:rsidR="00A862C7" w:rsidRPr="00A862C7">
        <w:rPr>
          <w:rFonts w:cs="Advert-Bold"/>
          <w:b/>
          <w:bCs/>
          <w:sz w:val="28"/>
          <w:szCs w:val="28"/>
        </w:rPr>
        <w:t>4.</w:t>
      </w:r>
      <w:r w:rsidRPr="00A862C7">
        <w:rPr>
          <w:rFonts w:cs="Advert-Bold"/>
          <w:b/>
          <w:bCs/>
          <w:sz w:val="28"/>
          <w:szCs w:val="28"/>
        </w:rPr>
        <w:t xml:space="preserve">1 </w:t>
      </w:r>
      <w:r w:rsidRPr="00A862C7">
        <w:rPr>
          <w:rFonts w:cs="Palatino-Roman"/>
          <w:b/>
          <w:bCs/>
          <w:sz w:val="28"/>
          <w:szCs w:val="28"/>
        </w:rPr>
        <w:t>E-R diagram corresponding to customers and loans.</w:t>
      </w:r>
    </w:p>
    <w:p w:rsidR="001223A6" w:rsidRDefault="001223A6" w:rsidP="00E64B88">
      <w:pPr>
        <w:pStyle w:val="a6"/>
        <w:numPr>
          <w:ilvl w:val="0"/>
          <w:numId w:val="13"/>
        </w:numPr>
        <w:tabs>
          <w:tab w:val="left" w:pos="90"/>
          <w:tab w:val="left" w:pos="180"/>
        </w:tabs>
        <w:autoSpaceDE w:val="0"/>
        <w:autoSpaceDN w:val="0"/>
        <w:bidi w:val="0"/>
        <w:adjustRightInd w:val="0"/>
        <w:spacing w:after="0"/>
        <w:ind w:left="0" w:firstLine="0"/>
        <w:jc w:val="both"/>
        <w:rPr>
          <w:rFonts w:cs="Palatino-Roman"/>
          <w:sz w:val="28"/>
          <w:szCs w:val="28"/>
        </w:rPr>
      </w:pPr>
      <w:r w:rsidRPr="00E64B88">
        <w:rPr>
          <w:rFonts w:cs="Palatino-Roman"/>
          <w:sz w:val="28"/>
          <w:szCs w:val="28"/>
        </w:rPr>
        <w:t xml:space="preserve">An undirected line </w:t>
      </w:r>
      <w:r w:rsidR="00BF2815" w:rsidRPr="00E64B88">
        <w:rPr>
          <w:rFonts w:cs="Palatino-Roman"/>
          <w:sz w:val="28"/>
          <w:szCs w:val="28"/>
        </w:rPr>
        <w:t xml:space="preserve">(—) </w:t>
      </w:r>
      <w:r w:rsidRPr="00E64B88">
        <w:rPr>
          <w:rFonts w:cs="Palatino-Roman"/>
          <w:sz w:val="28"/>
          <w:szCs w:val="28"/>
        </w:rPr>
        <w:t>from</w:t>
      </w:r>
      <w:r w:rsidR="00CA742B" w:rsidRPr="00E64B88">
        <w:rPr>
          <w:rFonts w:cs="Palatino-Roman"/>
          <w:sz w:val="28"/>
          <w:szCs w:val="28"/>
        </w:rPr>
        <w:t xml:space="preserve"> </w:t>
      </w:r>
      <w:r w:rsidRPr="00E64B88">
        <w:rPr>
          <w:rFonts w:cs="Palatino-Roman"/>
          <w:sz w:val="28"/>
          <w:szCs w:val="28"/>
        </w:rPr>
        <w:t xml:space="preserve">the relationship set </w:t>
      </w:r>
      <w:r w:rsidRPr="00E64B88">
        <w:rPr>
          <w:rFonts w:cs="Palatino-Italic"/>
          <w:i/>
          <w:iCs/>
          <w:sz w:val="28"/>
          <w:szCs w:val="28"/>
        </w:rPr>
        <w:t xml:space="preserve">borrower </w:t>
      </w:r>
      <w:r w:rsidRPr="00E64B88">
        <w:rPr>
          <w:rFonts w:cs="Palatino-Roman"/>
          <w:sz w:val="28"/>
          <w:szCs w:val="28"/>
        </w:rPr>
        <w:t xml:space="preserve">to the entity set </w:t>
      </w:r>
      <w:r w:rsidRPr="00E64B88">
        <w:rPr>
          <w:rFonts w:cs="Palatino-Italic"/>
          <w:i/>
          <w:iCs/>
          <w:sz w:val="28"/>
          <w:szCs w:val="28"/>
        </w:rPr>
        <w:t xml:space="preserve">loan </w:t>
      </w:r>
      <w:r w:rsidRPr="00E64B88">
        <w:rPr>
          <w:rFonts w:cs="Palatino-Roman"/>
          <w:sz w:val="28"/>
          <w:szCs w:val="28"/>
        </w:rPr>
        <w:t xml:space="preserve">specifies that </w:t>
      </w:r>
      <w:r w:rsidRPr="00E64B88">
        <w:rPr>
          <w:rFonts w:cs="Palatino-Italic"/>
          <w:i/>
          <w:iCs/>
          <w:sz w:val="28"/>
          <w:szCs w:val="28"/>
        </w:rPr>
        <w:t xml:space="preserve">borrower </w:t>
      </w:r>
      <w:r w:rsidRPr="00E64B88">
        <w:rPr>
          <w:rFonts w:cs="Palatino-Roman"/>
          <w:sz w:val="28"/>
          <w:szCs w:val="28"/>
        </w:rPr>
        <w:t xml:space="preserve">is either a many-to-many or one-to-many relationship set from </w:t>
      </w:r>
      <w:r w:rsidRPr="00E64B88">
        <w:rPr>
          <w:rFonts w:cs="Palatino-Italic"/>
          <w:i/>
          <w:iCs/>
          <w:sz w:val="28"/>
          <w:szCs w:val="28"/>
        </w:rPr>
        <w:t xml:space="preserve">customer </w:t>
      </w:r>
      <w:r w:rsidRPr="00E64B88">
        <w:rPr>
          <w:rFonts w:cs="Palatino-Roman"/>
          <w:sz w:val="28"/>
          <w:szCs w:val="28"/>
        </w:rPr>
        <w:t xml:space="preserve">to </w:t>
      </w:r>
      <w:r w:rsidRPr="00E64B88">
        <w:rPr>
          <w:rFonts w:cs="Palatino-Italic"/>
          <w:i/>
          <w:iCs/>
          <w:sz w:val="28"/>
          <w:szCs w:val="28"/>
        </w:rPr>
        <w:t>loan</w:t>
      </w:r>
      <w:r w:rsidRPr="00E64B88">
        <w:rPr>
          <w:rFonts w:cs="Palatino-Roman"/>
          <w:sz w:val="28"/>
          <w:szCs w:val="28"/>
        </w:rPr>
        <w:t>.</w:t>
      </w:r>
    </w:p>
    <w:p w:rsidR="00015BD3" w:rsidRPr="00E64B88" w:rsidRDefault="00015BD3" w:rsidP="00015BD3">
      <w:pPr>
        <w:pStyle w:val="a6"/>
        <w:tabs>
          <w:tab w:val="left" w:pos="90"/>
          <w:tab w:val="left" w:pos="180"/>
        </w:tabs>
        <w:autoSpaceDE w:val="0"/>
        <w:autoSpaceDN w:val="0"/>
        <w:bidi w:val="0"/>
        <w:adjustRightInd w:val="0"/>
        <w:spacing w:after="0"/>
        <w:ind w:left="0"/>
        <w:jc w:val="both"/>
        <w:rPr>
          <w:rFonts w:cs="Palatino-Roman"/>
          <w:sz w:val="28"/>
          <w:szCs w:val="28"/>
        </w:rPr>
      </w:pPr>
    </w:p>
    <w:p w:rsidR="001223A6" w:rsidRPr="00AE406E" w:rsidRDefault="001223A6" w:rsidP="00A862C7">
      <w:pPr>
        <w:autoSpaceDE w:val="0"/>
        <w:autoSpaceDN w:val="0"/>
        <w:bidi w:val="0"/>
        <w:adjustRightInd w:val="0"/>
        <w:spacing w:after="0"/>
        <w:jc w:val="both"/>
        <w:rPr>
          <w:rFonts w:cs="Palatino-Italic"/>
          <w:i/>
          <w:iCs/>
          <w:sz w:val="28"/>
          <w:szCs w:val="28"/>
        </w:rPr>
      </w:pPr>
      <w:r w:rsidRPr="00AE406E">
        <w:rPr>
          <w:rFonts w:cs="Palatino-Roman"/>
          <w:sz w:val="28"/>
          <w:szCs w:val="28"/>
        </w:rPr>
        <w:t xml:space="preserve">Returning to the E-R diagram of Figure </w:t>
      </w:r>
      <w:r w:rsidR="00A862C7">
        <w:rPr>
          <w:rFonts w:cs="Palatino-Roman"/>
          <w:sz w:val="28"/>
          <w:szCs w:val="28"/>
        </w:rPr>
        <w:t>4.1</w:t>
      </w:r>
      <w:r w:rsidRPr="00AE406E">
        <w:rPr>
          <w:rFonts w:cs="Palatino-Roman"/>
          <w:sz w:val="28"/>
          <w:szCs w:val="28"/>
        </w:rPr>
        <w:t xml:space="preserve">, we see that the relationship set </w:t>
      </w:r>
      <w:r w:rsidRPr="00AE406E">
        <w:rPr>
          <w:rFonts w:cs="Palatino-Italic"/>
          <w:i/>
          <w:iCs/>
          <w:sz w:val="28"/>
          <w:szCs w:val="28"/>
        </w:rPr>
        <w:t xml:space="preserve">borrower </w:t>
      </w:r>
      <w:r w:rsidRPr="00AE406E">
        <w:rPr>
          <w:rFonts w:cs="Palatino-Roman"/>
          <w:sz w:val="28"/>
          <w:szCs w:val="28"/>
        </w:rPr>
        <w:t xml:space="preserve">is many-to-many. If the relationship set </w:t>
      </w:r>
      <w:r w:rsidRPr="00AE406E">
        <w:rPr>
          <w:rFonts w:cs="Palatino-Italic"/>
          <w:i/>
          <w:iCs/>
          <w:sz w:val="28"/>
          <w:szCs w:val="28"/>
        </w:rPr>
        <w:t xml:space="preserve">borrower </w:t>
      </w:r>
      <w:r w:rsidRPr="00AE406E">
        <w:rPr>
          <w:rFonts w:cs="Palatino-Roman"/>
          <w:sz w:val="28"/>
          <w:szCs w:val="28"/>
        </w:rPr>
        <w:t xml:space="preserve">were one-to-many, from </w:t>
      </w:r>
      <w:r w:rsidRPr="00AE406E">
        <w:rPr>
          <w:rFonts w:cs="Palatino-Italic"/>
          <w:i/>
          <w:iCs/>
          <w:sz w:val="28"/>
          <w:szCs w:val="28"/>
        </w:rPr>
        <w:t xml:space="preserve">customer </w:t>
      </w:r>
      <w:r w:rsidRPr="00AE406E">
        <w:rPr>
          <w:rFonts w:cs="Palatino-Roman"/>
          <w:sz w:val="28"/>
          <w:szCs w:val="28"/>
        </w:rPr>
        <w:t>to</w:t>
      </w:r>
      <w:r w:rsidRPr="00AE406E">
        <w:rPr>
          <w:rFonts w:cs="Palatino-Italic"/>
          <w:i/>
          <w:iCs/>
          <w:sz w:val="28"/>
          <w:szCs w:val="28"/>
        </w:rPr>
        <w:t xml:space="preserve"> loan</w:t>
      </w:r>
      <w:r w:rsidRPr="00AE406E">
        <w:rPr>
          <w:rFonts w:cs="Palatino-Roman"/>
          <w:sz w:val="28"/>
          <w:szCs w:val="28"/>
        </w:rPr>
        <w:t xml:space="preserve">, then the line from </w:t>
      </w:r>
      <w:r w:rsidRPr="00AE406E">
        <w:rPr>
          <w:rFonts w:cs="Palatino-Italic"/>
          <w:i/>
          <w:iCs/>
          <w:sz w:val="28"/>
          <w:szCs w:val="28"/>
        </w:rPr>
        <w:t xml:space="preserve">borrower </w:t>
      </w:r>
      <w:r w:rsidRPr="00AE406E">
        <w:rPr>
          <w:rFonts w:cs="Palatino-Roman"/>
          <w:sz w:val="28"/>
          <w:szCs w:val="28"/>
        </w:rPr>
        <w:t xml:space="preserve">to </w:t>
      </w:r>
      <w:r w:rsidRPr="00AE406E">
        <w:rPr>
          <w:rFonts w:cs="Palatino-Italic"/>
          <w:i/>
          <w:iCs/>
          <w:sz w:val="28"/>
          <w:szCs w:val="28"/>
        </w:rPr>
        <w:t xml:space="preserve">customer </w:t>
      </w:r>
      <w:r w:rsidRPr="00AE406E">
        <w:rPr>
          <w:rFonts w:cs="Palatino-Roman"/>
          <w:sz w:val="28"/>
          <w:szCs w:val="28"/>
        </w:rPr>
        <w:t>would be directed, with an arrow pointing</w:t>
      </w:r>
      <w:r w:rsidRPr="00AE406E">
        <w:rPr>
          <w:rFonts w:cs="Palatino-Italic"/>
          <w:i/>
          <w:iCs/>
          <w:sz w:val="28"/>
          <w:szCs w:val="28"/>
        </w:rPr>
        <w:t xml:space="preserve"> </w:t>
      </w:r>
      <w:r w:rsidRPr="00AE406E">
        <w:rPr>
          <w:rFonts w:cs="Palatino-Roman"/>
          <w:sz w:val="28"/>
          <w:szCs w:val="28"/>
        </w:rPr>
        <w:t xml:space="preserve">to the </w:t>
      </w:r>
      <w:r w:rsidRPr="00AE406E">
        <w:rPr>
          <w:rFonts w:cs="Palatino-Italic"/>
          <w:i/>
          <w:iCs/>
          <w:sz w:val="28"/>
          <w:szCs w:val="28"/>
        </w:rPr>
        <w:t xml:space="preserve">customer </w:t>
      </w:r>
      <w:r w:rsidRPr="00AE406E">
        <w:rPr>
          <w:rFonts w:cs="Palatino-Roman"/>
          <w:sz w:val="28"/>
          <w:szCs w:val="28"/>
        </w:rPr>
        <w:t xml:space="preserve">entity set (Figure </w:t>
      </w:r>
      <w:r w:rsidR="00A862C7">
        <w:rPr>
          <w:rFonts w:cs="Palatino-Roman"/>
          <w:sz w:val="28"/>
          <w:szCs w:val="28"/>
        </w:rPr>
        <w:t>4.</w:t>
      </w:r>
      <w:r w:rsidRPr="00AE406E">
        <w:rPr>
          <w:rFonts w:cs="Palatino-Roman"/>
          <w:sz w:val="28"/>
          <w:szCs w:val="28"/>
        </w:rPr>
        <w:t xml:space="preserve">2a). Similarly, if the relationship set </w:t>
      </w:r>
      <w:r w:rsidRPr="00AE406E">
        <w:rPr>
          <w:rFonts w:cs="Palatino-Italic"/>
          <w:i/>
          <w:iCs/>
          <w:sz w:val="28"/>
          <w:szCs w:val="28"/>
        </w:rPr>
        <w:t>borrower</w:t>
      </w:r>
    </w:p>
    <w:p w:rsidR="001223A6" w:rsidRPr="00AE406E" w:rsidRDefault="001223A6" w:rsidP="00342C78">
      <w:pPr>
        <w:autoSpaceDE w:val="0"/>
        <w:autoSpaceDN w:val="0"/>
        <w:bidi w:val="0"/>
        <w:adjustRightInd w:val="0"/>
        <w:spacing w:after="0"/>
        <w:jc w:val="both"/>
        <w:rPr>
          <w:rFonts w:cs="Palatino-Roman"/>
          <w:sz w:val="28"/>
          <w:szCs w:val="28"/>
        </w:rPr>
      </w:pPr>
      <w:r w:rsidRPr="00AE406E">
        <w:rPr>
          <w:rFonts w:cs="Palatino-Roman"/>
          <w:sz w:val="28"/>
          <w:szCs w:val="28"/>
        </w:rPr>
        <w:t xml:space="preserve">were many-to-one from </w:t>
      </w:r>
      <w:r w:rsidRPr="00AE406E">
        <w:rPr>
          <w:rFonts w:cs="Palatino-Italic"/>
          <w:i/>
          <w:iCs/>
          <w:sz w:val="28"/>
          <w:szCs w:val="28"/>
        </w:rPr>
        <w:t xml:space="preserve">customer </w:t>
      </w:r>
      <w:r w:rsidRPr="00AE406E">
        <w:rPr>
          <w:rFonts w:cs="Palatino-Roman"/>
          <w:sz w:val="28"/>
          <w:szCs w:val="28"/>
        </w:rPr>
        <w:t xml:space="preserve">to </w:t>
      </w:r>
      <w:r w:rsidRPr="00AE406E">
        <w:rPr>
          <w:rFonts w:cs="Palatino-Italic"/>
          <w:i/>
          <w:iCs/>
          <w:sz w:val="28"/>
          <w:szCs w:val="28"/>
        </w:rPr>
        <w:t>loan</w:t>
      </w:r>
      <w:r w:rsidRPr="00AE406E">
        <w:rPr>
          <w:rFonts w:cs="Palatino-Roman"/>
          <w:sz w:val="28"/>
          <w:szCs w:val="28"/>
        </w:rPr>
        <w:t xml:space="preserve">, then the line from </w:t>
      </w:r>
      <w:r w:rsidRPr="00AE406E">
        <w:rPr>
          <w:rFonts w:cs="Palatino-Italic"/>
          <w:i/>
          <w:iCs/>
          <w:sz w:val="28"/>
          <w:szCs w:val="28"/>
        </w:rPr>
        <w:t xml:space="preserve">borrower </w:t>
      </w:r>
      <w:r w:rsidRPr="00AE406E">
        <w:rPr>
          <w:rFonts w:cs="Palatino-Roman"/>
          <w:sz w:val="28"/>
          <w:szCs w:val="28"/>
        </w:rPr>
        <w:t xml:space="preserve">to </w:t>
      </w:r>
      <w:r w:rsidRPr="00AE406E">
        <w:rPr>
          <w:rFonts w:cs="Palatino-Italic"/>
          <w:i/>
          <w:iCs/>
          <w:sz w:val="28"/>
          <w:szCs w:val="28"/>
        </w:rPr>
        <w:t xml:space="preserve">loan </w:t>
      </w:r>
      <w:r w:rsidRPr="00AE406E">
        <w:rPr>
          <w:rFonts w:cs="Palatino-Roman"/>
          <w:sz w:val="28"/>
          <w:szCs w:val="28"/>
        </w:rPr>
        <w:t xml:space="preserve">would have an arrow pointing to the </w:t>
      </w:r>
      <w:r w:rsidRPr="00AE406E">
        <w:rPr>
          <w:rFonts w:cs="Palatino-Italic"/>
          <w:i/>
          <w:iCs/>
          <w:sz w:val="28"/>
          <w:szCs w:val="28"/>
        </w:rPr>
        <w:t xml:space="preserve">loan </w:t>
      </w:r>
      <w:r w:rsidRPr="00AE406E">
        <w:rPr>
          <w:rFonts w:cs="Palatino-Roman"/>
          <w:sz w:val="28"/>
          <w:szCs w:val="28"/>
        </w:rPr>
        <w:t xml:space="preserve">entity set (Figure </w:t>
      </w:r>
      <w:r w:rsidR="00342C78">
        <w:rPr>
          <w:rFonts w:cs="Palatino-Roman"/>
          <w:sz w:val="28"/>
          <w:szCs w:val="28"/>
        </w:rPr>
        <w:t>4.</w:t>
      </w:r>
      <w:r w:rsidRPr="00AE406E">
        <w:rPr>
          <w:rFonts w:cs="Palatino-Roman"/>
          <w:sz w:val="28"/>
          <w:szCs w:val="28"/>
        </w:rPr>
        <w:t xml:space="preserve">2b). </w:t>
      </w:r>
      <w:r w:rsidRPr="00AE406E">
        <w:rPr>
          <w:rFonts w:cs="Palatino-Roman"/>
          <w:sz w:val="28"/>
          <w:szCs w:val="28"/>
        </w:rPr>
        <w:lastRenderedPageBreak/>
        <w:t xml:space="preserve">Finally, if the relationship set </w:t>
      </w:r>
      <w:r w:rsidRPr="00AE406E">
        <w:rPr>
          <w:rFonts w:cs="Palatino-Italic"/>
          <w:i/>
          <w:iCs/>
          <w:sz w:val="28"/>
          <w:szCs w:val="28"/>
        </w:rPr>
        <w:t xml:space="preserve">borrower </w:t>
      </w:r>
      <w:r w:rsidRPr="00AE406E">
        <w:rPr>
          <w:rFonts w:cs="Palatino-Roman"/>
          <w:sz w:val="28"/>
          <w:szCs w:val="28"/>
        </w:rPr>
        <w:t xml:space="preserve">were one-to-one, then both lines from </w:t>
      </w:r>
      <w:r w:rsidRPr="00AE406E">
        <w:rPr>
          <w:rFonts w:cs="Palatino-Italic"/>
          <w:i/>
          <w:iCs/>
          <w:sz w:val="28"/>
          <w:szCs w:val="28"/>
        </w:rPr>
        <w:t xml:space="preserve">borrower </w:t>
      </w:r>
      <w:r w:rsidRPr="00AE406E">
        <w:rPr>
          <w:rFonts w:cs="Palatino-Roman"/>
          <w:sz w:val="28"/>
          <w:szCs w:val="28"/>
        </w:rPr>
        <w:t>would have arrows:</w:t>
      </w:r>
    </w:p>
    <w:p w:rsidR="001223A6" w:rsidRPr="00AE406E" w:rsidRDefault="00194793" w:rsidP="008342CA">
      <w:pPr>
        <w:autoSpaceDE w:val="0"/>
        <w:autoSpaceDN w:val="0"/>
        <w:bidi w:val="0"/>
        <w:adjustRightInd w:val="0"/>
        <w:spacing w:after="0" w:line="360" w:lineRule="auto"/>
        <w:jc w:val="both"/>
        <w:rPr>
          <w:rFonts w:cs="Palatino-Roman"/>
          <w:sz w:val="28"/>
          <w:szCs w:val="28"/>
        </w:rPr>
      </w:pPr>
      <w:r w:rsidRPr="00AE406E">
        <w:rPr>
          <w:noProof/>
          <w:sz w:val="28"/>
          <w:szCs w:val="28"/>
        </w:rPr>
        <w:drawing>
          <wp:anchor distT="0" distB="0" distL="114300" distR="114300" simplePos="0" relativeHeight="251662336" behindDoc="0" locked="0" layoutInCell="1" allowOverlap="1" wp14:anchorId="3F5F003E" wp14:editId="3A9916BA">
            <wp:simplePos x="0" y="0"/>
            <wp:positionH relativeFrom="column">
              <wp:posOffset>-709295</wp:posOffset>
            </wp:positionH>
            <wp:positionV relativeFrom="paragraph">
              <wp:posOffset>281305</wp:posOffset>
            </wp:positionV>
            <wp:extent cx="6519545" cy="5515610"/>
            <wp:effectExtent l="0" t="0" r="0" b="889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27683" t="36810" r="32391" b="9604"/>
                    <a:stretch/>
                  </pic:blipFill>
                  <pic:spPr bwMode="auto">
                    <a:xfrm>
                      <a:off x="0" y="0"/>
                      <a:ext cx="6519545" cy="551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3A6" w:rsidRPr="00342C78" w:rsidRDefault="00CA58E7" w:rsidP="00342C78">
      <w:pPr>
        <w:bidi w:val="0"/>
        <w:rPr>
          <w:b/>
          <w:bCs/>
          <w:sz w:val="28"/>
          <w:szCs w:val="28"/>
        </w:rPr>
      </w:pPr>
      <w:r w:rsidRPr="00342C78">
        <w:rPr>
          <w:rFonts w:cs="Advert-Bold"/>
          <w:b/>
          <w:bCs/>
          <w:sz w:val="28"/>
          <w:szCs w:val="28"/>
        </w:rPr>
        <w:t xml:space="preserve">Figure </w:t>
      </w:r>
      <w:r w:rsidR="00342C78" w:rsidRPr="00342C78">
        <w:rPr>
          <w:rFonts w:cs="Advert-Bold"/>
          <w:b/>
          <w:bCs/>
          <w:sz w:val="28"/>
          <w:szCs w:val="28"/>
        </w:rPr>
        <w:t>4.</w:t>
      </w:r>
      <w:r w:rsidRPr="00342C78">
        <w:rPr>
          <w:rFonts w:cs="Advert-Bold"/>
          <w:b/>
          <w:bCs/>
          <w:sz w:val="28"/>
          <w:szCs w:val="28"/>
        </w:rPr>
        <w:t xml:space="preserve">2 </w:t>
      </w:r>
      <w:r w:rsidRPr="00342C78">
        <w:rPr>
          <w:rFonts w:cs="Palatino-Roman"/>
          <w:b/>
          <w:bCs/>
          <w:sz w:val="28"/>
          <w:szCs w:val="28"/>
        </w:rPr>
        <w:t>Relationships. (a) one to many. (b) many to one. (c) one-to-one.</w:t>
      </w:r>
    </w:p>
    <w:p w:rsidR="009428CA" w:rsidRPr="00AE406E" w:rsidRDefault="009428CA" w:rsidP="008342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9428CA" w:rsidRPr="00AE406E" w:rsidRDefault="009428CA" w:rsidP="009428CA">
      <w:pPr>
        <w:autoSpaceDE w:val="0"/>
        <w:autoSpaceDN w:val="0"/>
        <w:bidi w:val="0"/>
        <w:adjustRightInd w:val="0"/>
        <w:spacing w:after="0"/>
        <w:jc w:val="both"/>
        <w:rPr>
          <w:rFonts w:cs="Palatino-Roman"/>
          <w:sz w:val="28"/>
          <w:szCs w:val="28"/>
        </w:rPr>
      </w:pPr>
    </w:p>
    <w:p w:rsidR="00194793" w:rsidRDefault="00194793" w:rsidP="00342C78">
      <w:pPr>
        <w:autoSpaceDE w:val="0"/>
        <w:autoSpaceDN w:val="0"/>
        <w:bidi w:val="0"/>
        <w:adjustRightInd w:val="0"/>
        <w:spacing w:after="0"/>
        <w:jc w:val="both"/>
        <w:rPr>
          <w:rFonts w:cs="Palatino-Roman"/>
          <w:sz w:val="28"/>
          <w:szCs w:val="28"/>
        </w:rPr>
      </w:pPr>
    </w:p>
    <w:p w:rsidR="00CA58E7" w:rsidRPr="00AE406E" w:rsidRDefault="00CA58E7" w:rsidP="00194793">
      <w:pPr>
        <w:autoSpaceDE w:val="0"/>
        <w:autoSpaceDN w:val="0"/>
        <w:bidi w:val="0"/>
        <w:adjustRightInd w:val="0"/>
        <w:spacing w:after="0"/>
        <w:jc w:val="both"/>
        <w:rPr>
          <w:rFonts w:cs="Palatino-Roman"/>
          <w:sz w:val="28"/>
          <w:szCs w:val="28"/>
        </w:rPr>
      </w:pPr>
      <w:r w:rsidRPr="00AE406E">
        <w:rPr>
          <w:rFonts w:cs="Palatino-Roman"/>
          <w:sz w:val="28"/>
          <w:szCs w:val="28"/>
        </w:rPr>
        <w:lastRenderedPageBreak/>
        <w:t xml:space="preserve">Figure </w:t>
      </w:r>
      <w:r w:rsidR="00342C78">
        <w:rPr>
          <w:rFonts w:cs="Palatino-Roman"/>
          <w:sz w:val="28"/>
          <w:szCs w:val="28"/>
        </w:rPr>
        <w:t>4.3</w:t>
      </w:r>
      <w:r w:rsidRPr="00AE406E">
        <w:rPr>
          <w:rFonts w:cs="Palatino-Roman"/>
          <w:sz w:val="28"/>
          <w:szCs w:val="28"/>
        </w:rPr>
        <w:t xml:space="preserve"> also illustrates a multivalued attribute </w:t>
      </w:r>
      <w:r w:rsidRPr="00AE406E">
        <w:rPr>
          <w:rFonts w:cs="Palatino-Italic"/>
          <w:i/>
          <w:iCs/>
          <w:sz w:val="28"/>
          <w:szCs w:val="28"/>
        </w:rPr>
        <w:t>phone-number</w:t>
      </w:r>
      <w:r w:rsidRPr="00AE406E">
        <w:rPr>
          <w:rFonts w:cs="Palatino-Roman"/>
          <w:sz w:val="28"/>
          <w:szCs w:val="28"/>
        </w:rPr>
        <w:t xml:space="preserve">, depicted by a double ellipse, and a derived attribute </w:t>
      </w:r>
      <w:r w:rsidRPr="00AE406E">
        <w:rPr>
          <w:rFonts w:cs="Palatino-Italic"/>
          <w:i/>
          <w:iCs/>
          <w:sz w:val="28"/>
          <w:szCs w:val="28"/>
        </w:rPr>
        <w:t>age</w:t>
      </w:r>
      <w:r w:rsidRPr="00AE406E">
        <w:rPr>
          <w:rFonts w:cs="Palatino-Roman"/>
          <w:sz w:val="28"/>
          <w:szCs w:val="28"/>
        </w:rPr>
        <w:t>, depicted by a dashed ellipse.</w:t>
      </w:r>
    </w:p>
    <w:p w:rsidR="00CA58E7" w:rsidRPr="00AE406E" w:rsidRDefault="00CA58E7" w:rsidP="008342CA">
      <w:pPr>
        <w:autoSpaceDE w:val="0"/>
        <w:autoSpaceDN w:val="0"/>
        <w:bidi w:val="0"/>
        <w:adjustRightInd w:val="0"/>
        <w:spacing w:after="0"/>
        <w:jc w:val="both"/>
        <w:rPr>
          <w:rFonts w:cs="Palatino-Roman"/>
          <w:sz w:val="28"/>
          <w:szCs w:val="28"/>
        </w:rPr>
      </w:pPr>
    </w:p>
    <w:p w:rsidR="00CA58E7" w:rsidRPr="00AE406E" w:rsidRDefault="00CA58E7" w:rsidP="008342CA">
      <w:pPr>
        <w:autoSpaceDE w:val="0"/>
        <w:autoSpaceDN w:val="0"/>
        <w:bidi w:val="0"/>
        <w:adjustRightInd w:val="0"/>
        <w:spacing w:after="0"/>
        <w:jc w:val="both"/>
        <w:rPr>
          <w:rFonts w:cs="Palatino-Roman"/>
          <w:sz w:val="28"/>
          <w:szCs w:val="28"/>
        </w:rPr>
      </w:pPr>
      <w:r w:rsidRPr="00AE406E">
        <w:rPr>
          <w:noProof/>
          <w:sz w:val="28"/>
          <w:szCs w:val="28"/>
        </w:rPr>
        <w:drawing>
          <wp:anchor distT="0" distB="0" distL="114300" distR="114300" simplePos="0" relativeHeight="251663360" behindDoc="0" locked="0" layoutInCell="1" allowOverlap="1" wp14:anchorId="1D8F3503" wp14:editId="19F168FE">
            <wp:simplePos x="0" y="0"/>
            <wp:positionH relativeFrom="column">
              <wp:posOffset>0</wp:posOffset>
            </wp:positionH>
            <wp:positionV relativeFrom="paragraph">
              <wp:posOffset>-159385</wp:posOffset>
            </wp:positionV>
            <wp:extent cx="5655310" cy="2961640"/>
            <wp:effectExtent l="0" t="0" r="2540" b="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27684" t="30734" r="33898" b="42147"/>
                    <a:stretch/>
                  </pic:blipFill>
                  <pic:spPr bwMode="auto">
                    <a:xfrm>
                      <a:off x="0" y="0"/>
                      <a:ext cx="5655310" cy="296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8E7" w:rsidRPr="00AE406E" w:rsidRDefault="00CA58E7" w:rsidP="008342CA">
      <w:pPr>
        <w:tabs>
          <w:tab w:val="left" w:pos="5901"/>
        </w:tabs>
        <w:bidi w:val="0"/>
        <w:jc w:val="both"/>
        <w:rPr>
          <w:rFonts w:cs="Palatino-Roman"/>
          <w:sz w:val="28"/>
          <w:szCs w:val="28"/>
        </w:rPr>
      </w:pPr>
      <w:r w:rsidRPr="00AE406E">
        <w:rPr>
          <w:rFonts w:cs="Palatino-Roman"/>
          <w:sz w:val="28"/>
          <w:szCs w:val="28"/>
        </w:rPr>
        <w:tab/>
      </w:r>
    </w:p>
    <w:p w:rsidR="00CA58E7" w:rsidRPr="00342C78" w:rsidRDefault="00CA58E7" w:rsidP="00342C78">
      <w:pPr>
        <w:tabs>
          <w:tab w:val="left" w:pos="5901"/>
        </w:tabs>
        <w:bidi w:val="0"/>
        <w:jc w:val="both"/>
        <w:rPr>
          <w:rFonts w:cs="Palatino-Roman"/>
          <w:b/>
          <w:bCs/>
          <w:sz w:val="28"/>
          <w:szCs w:val="28"/>
        </w:rPr>
      </w:pPr>
      <w:r w:rsidRPr="00342C78">
        <w:rPr>
          <w:rFonts w:cs="Advert-Bold"/>
          <w:b/>
          <w:bCs/>
          <w:sz w:val="28"/>
          <w:szCs w:val="28"/>
        </w:rPr>
        <w:t xml:space="preserve">Figure </w:t>
      </w:r>
      <w:r w:rsidR="00342C78" w:rsidRPr="00342C78">
        <w:rPr>
          <w:rFonts w:cs="Advert-Bold"/>
          <w:b/>
          <w:bCs/>
          <w:sz w:val="28"/>
          <w:szCs w:val="28"/>
        </w:rPr>
        <w:t>4.3</w:t>
      </w:r>
      <w:r w:rsidRPr="00342C78">
        <w:rPr>
          <w:rFonts w:cs="Advert-Bold"/>
          <w:b/>
          <w:bCs/>
          <w:sz w:val="28"/>
          <w:szCs w:val="28"/>
        </w:rPr>
        <w:t xml:space="preserve"> </w:t>
      </w:r>
      <w:r w:rsidRPr="00342C78">
        <w:rPr>
          <w:rFonts w:cs="Palatino-Roman"/>
          <w:b/>
          <w:bCs/>
          <w:sz w:val="28"/>
          <w:szCs w:val="28"/>
        </w:rPr>
        <w:t>E-R diagram with composite, multivalued, and derived attributes.</w:t>
      </w:r>
    </w:p>
    <w:p w:rsidR="001D7E53" w:rsidRPr="00AE406E" w:rsidRDefault="001D7E53" w:rsidP="00342C78">
      <w:pPr>
        <w:autoSpaceDE w:val="0"/>
        <w:autoSpaceDN w:val="0"/>
        <w:bidi w:val="0"/>
        <w:adjustRightInd w:val="0"/>
        <w:spacing w:after="0"/>
        <w:jc w:val="both"/>
        <w:rPr>
          <w:rFonts w:cs="Palatino-Roman"/>
          <w:sz w:val="28"/>
          <w:szCs w:val="28"/>
        </w:rPr>
      </w:pPr>
      <w:r w:rsidRPr="00AE406E">
        <w:rPr>
          <w:rFonts w:cs="Palatino-Roman"/>
          <w:sz w:val="28"/>
          <w:szCs w:val="28"/>
        </w:rPr>
        <w:t>Non</w:t>
      </w:r>
      <w:r w:rsidR="00194793">
        <w:rPr>
          <w:rFonts w:cs="Palatino-Roman"/>
          <w:sz w:val="28"/>
          <w:szCs w:val="28"/>
        </w:rPr>
        <w:t>-</w:t>
      </w:r>
      <w:r w:rsidRPr="00AE406E">
        <w:rPr>
          <w:rFonts w:cs="Palatino-Roman"/>
          <w:sz w:val="28"/>
          <w:szCs w:val="28"/>
        </w:rPr>
        <w:t xml:space="preserve">binary relationship sets can be specified easily in an E-R diagram. Figure </w:t>
      </w:r>
      <w:r w:rsidR="00342C78">
        <w:rPr>
          <w:rFonts w:cs="Palatino-Roman"/>
          <w:sz w:val="28"/>
          <w:szCs w:val="28"/>
        </w:rPr>
        <w:t>4.4</w:t>
      </w:r>
      <w:r w:rsidR="009428CA" w:rsidRPr="00AE406E">
        <w:rPr>
          <w:rFonts w:cs="Palatino-Roman"/>
          <w:sz w:val="28"/>
          <w:szCs w:val="28"/>
        </w:rPr>
        <w:t xml:space="preserve"> </w:t>
      </w:r>
      <w:r w:rsidRPr="00AE406E">
        <w:rPr>
          <w:rFonts w:cs="Palatino-Roman"/>
          <w:sz w:val="28"/>
          <w:szCs w:val="28"/>
        </w:rPr>
        <w:t xml:space="preserve">consists of the three entity sets </w:t>
      </w:r>
      <w:r w:rsidRPr="00AE406E">
        <w:rPr>
          <w:rFonts w:cs="Palatino-Italic"/>
          <w:i/>
          <w:iCs/>
          <w:sz w:val="28"/>
          <w:szCs w:val="28"/>
        </w:rPr>
        <w:t>employee</w:t>
      </w:r>
      <w:r w:rsidRPr="00AE406E">
        <w:rPr>
          <w:rFonts w:cs="Palatino-Roman"/>
          <w:sz w:val="28"/>
          <w:szCs w:val="28"/>
        </w:rPr>
        <w:t xml:space="preserve">, </w:t>
      </w:r>
      <w:r w:rsidRPr="00AE406E">
        <w:rPr>
          <w:rFonts w:cs="Palatino-Italic"/>
          <w:i/>
          <w:iCs/>
          <w:sz w:val="28"/>
          <w:szCs w:val="28"/>
        </w:rPr>
        <w:t>job</w:t>
      </w:r>
      <w:r w:rsidRPr="00AE406E">
        <w:rPr>
          <w:rFonts w:cs="Palatino-Roman"/>
          <w:sz w:val="28"/>
          <w:szCs w:val="28"/>
        </w:rPr>
        <w:t xml:space="preserve">, and </w:t>
      </w:r>
      <w:r w:rsidRPr="00AE406E">
        <w:rPr>
          <w:rFonts w:cs="Palatino-Italic"/>
          <w:i/>
          <w:iCs/>
          <w:sz w:val="28"/>
          <w:szCs w:val="28"/>
        </w:rPr>
        <w:t>branch</w:t>
      </w:r>
      <w:r w:rsidRPr="00AE406E">
        <w:rPr>
          <w:rFonts w:cs="Palatino-Roman"/>
          <w:sz w:val="28"/>
          <w:szCs w:val="28"/>
        </w:rPr>
        <w:t xml:space="preserve">, related through the relationship set </w:t>
      </w:r>
      <w:r w:rsidRPr="00AE406E">
        <w:rPr>
          <w:rFonts w:cs="Palatino-Italic"/>
          <w:i/>
          <w:iCs/>
          <w:sz w:val="28"/>
          <w:szCs w:val="28"/>
        </w:rPr>
        <w:t>works-on</w:t>
      </w:r>
      <w:r w:rsidRPr="00AE406E">
        <w:rPr>
          <w:rFonts w:cs="Palatino-Roman"/>
          <w:sz w:val="28"/>
          <w:szCs w:val="28"/>
        </w:rPr>
        <w:t>.</w:t>
      </w:r>
    </w:p>
    <w:p w:rsidR="001D7E53" w:rsidRPr="00AE406E" w:rsidRDefault="001D7E53" w:rsidP="008342CA">
      <w:pPr>
        <w:autoSpaceDE w:val="0"/>
        <w:autoSpaceDN w:val="0"/>
        <w:bidi w:val="0"/>
        <w:adjustRightInd w:val="0"/>
        <w:spacing w:after="0"/>
        <w:jc w:val="both"/>
        <w:rPr>
          <w:rFonts w:cs="Palatino-Roman"/>
          <w:sz w:val="28"/>
          <w:szCs w:val="28"/>
        </w:rPr>
      </w:pPr>
      <w:r w:rsidRPr="00AE406E">
        <w:rPr>
          <w:rFonts w:cs="Palatino-Roman"/>
          <w:sz w:val="28"/>
          <w:szCs w:val="28"/>
        </w:rPr>
        <w:t>We can specify some types of many-to-one relationships in the case of non</w:t>
      </w:r>
      <w:r w:rsidR="00194793">
        <w:rPr>
          <w:rFonts w:cs="Palatino-Roman"/>
          <w:sz w:val="28"/>
          <w:szCs w:val="28"/>
        </w:rPr>
        <w:t>-</w:t>
      </w:r>
      <w:r w:rsidRPr="00AE406E">
        <w:rPr>
          <w:rFonts w:cs="Palatino-Roman"/>
          <w:sz w:val="28"/>
          <w:szCs w:val="28"/>
        </w:rPr>
        <w:t xml:space="preserve">binary relationship sets. Suppose an employee can have at most one job in each branch (for example, Jones cannot be a manager and an auditor at the same branch). This constraint can be specified by an arrow pointing to </w:t>
      </w:r>
      <w:r w:rsidRPr="00AE406E">
        <w:rPr>
          <w:rFonts w:cs="Palatino-Italic"/>
          <w:i/>
          <w:iCs/>
          <w:sz w:val="28"/>
          <w:szCs w:val="28"/>
        </w:rPr>
        <w:t xml:space="preserve">job </w:t>
      </w:r>
      <w:r w:rsidRPr="00AE406E">
        <w:rPr>
          <w:rFonts w:cs="Palatino-Roman"/>
          <w:sz w:val="28"/>
          <w:szCs w:val="28"/>
        </w:rPr>
        <w:t xml:space="preserve">on the edge from </w:t>
      </w:r>
      <w:r w:rsidRPr="00AE406E">
        <w:rPr>
          <w:rFonts w:cs="Palatino-Italic"/>
          <w:i/>
          <w:iCs/>
          <w:sz w:val="28"/>
          <w:szCs w:val="28"/>
        </w:rPr>
        <w:t>works-on</w:t>
      </w:r>
      <w:r w:rsidRPr="00AE406E">
        <w:rPr>
          <w:rFonts w:cs="Palatino-Roman"/>
          <w:sz w:val="28"/>
          <w:szCs w:val="28"/>
        </w:rPr>
        <w:t>.</w:t>
      </w:r>
    </w:p>
    <w:p w:rsidR="00CA58E7" w:rsidRPr="00AE406E" w:rsidRDefault="001D7E53" w:rsidP="008342CA">
      <w:pPr>
        <w:autoSpaceDE w:val="0"/>
        <w:autoSpaceDN w:val="0"/>
        <w:bidi w:val="0"/>
        <w:adjustRightInd w:val="0"/>
        <w:spacing w:after="0"/>
        <w:jc w:val="both"/>
        <w:rPr>
          <w:rFonts w:cs="Palatino-Roman"/>
          <w:sz w:val="28"/>
          <w:szCs w:val="28"/>
        </w:rPr>
      </w:pPr>
      <w:r w:rsidRPr="00AE406E">
        <w:rPr>
          <w:rFonts w:cs="Palatino-Roman"/>
          <w:sz w:val="28"/>
          <w:szCs w:val="28"/>
        </w:rPr>
        <w:t>We permit at most one arrow out of a relationship set, since an E-R diagram with two or more arrows out of a non</w:t>
      </w:r>
      <w:r w:rsidR="00096C11">
        <w:rPr>
          <w:rFonts w:cs="Palatino-Roman"/>
          <w:sz w:val="28"/>
          <w:szCs w:val="28"/>
        </w:rPr>
        <w:t>-</w:t>
      </w:r>
      <w:r w:rsidRPr="00AE406E">
        <w:rPr>
          <w:rFonts w:cs="Palatino-Roman"/>
          <w:sz w:val="28"/>
          <w:szCs w:val="28"/>
        </w:rPr>
        <w:t>binary relationship set can be interpreted in two ways.</w:t>
      </w:r>
    </w:p>
    <w:p w:rsidR="001D7E53" w:rsidRPr="00AE406E" w:rsidRDefault="001D7E53" w:rsidP="008342CA">
      <w:pPr>
        <w:bidi w:val="0"/>
        <w:jc w:val="both"/>
        <w:rPr>
          <w:rFonts w:cs="Palatino-Roman"/>
          <w:sz w:val="28"/>
          <w:szCs w:val="28"/>
        </w:rPr>
      </w:pPr>
    </w:p>
    <w:p w:rsidR="001D7E53" w:rsidRDefault="001D7E53" w:rsidP="00342C78">
      <w:pPr>
        <w:bidi w:val="0"/>
        <w:jc w:val="center"/>
        <w:rPr>
          <w:rFonts w:cs="Palatino-Roman"/>
          <w:b/>
          <w:bCs/>
          <w:sz w:val="28"/>
          <w:szCs w:val="28"/>
        </w:rPr>
      </w:pPr>
      <w:r w:rsidRPr="00AE406E">
        <w:rPr>
          <w:noProof/>
          <w:sz w:val="28"/>
          <w:szCs w:val="28"/>
        </w:rPr>
        <w:lastRenderedPageBreak/>
        <w:drawing>
          <wp:inline distT="0" distB="0" distL="0" distR="0" wp14:anchorId="480260BC" wp14:editId="1E45E444">
            <wp:extent cx="5029200" cy="2564295"/>
            <wp:effectExtent l="0" t="0" r="0"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33573" t="62674" r="35219" b="17138"/>
                    <a:stretch/>
                  </pic:blipFill>
                  <pic:spPr bwMode="auto">
                    <a:xfrm>
                      <a:off x="0" y="0"/>
                      <a:ext cx="5025992" cy="2562659"/>
                    </a:xfrm>
                    <a:prstGeom prst="rect">
                      <a:avLst/>
                    </a:prstGeom>
                    <a:ln>
                      <a:noFill/>
                    </a:ln>
                    <a:extLst>
                      <a:ext uri="{53640926-AAD7-44D8-BBD7-CCE9431645EC}">
                        <a14:shadowObscured xmlns:a14="http://schemas.microsoft.com/office/drawing/2010/main"/>
                      </a:ext>
                    </a:extLst>
                  </pic:spPr>
                </pic:pic>
              </a:graphicData>
            </a:graphic>
          </wp:inline>
        </w:drawing>
      </w:r>
      <w:r w:rsidRPr="00342C78">
        <w:rPr>
          <w:rFonts w:cs="Advert-Bold"/>
          <w:b/>
          <w:bCs/>
          <w:sz w:val="28"/>
          <w:szCs w:val="28"/>
        </w:rPr>
        <w:t xml:space="preserve">Figure </w:t>
      </w:r>
      <w:r w:rsidR="00342C78" w:rsidRPr="00342C78">
        <w:rPr>
          <w:rFonts w:cs="Advert-Bold"/>
          <w:b/>
          <w:bCs/>
          <w:sz w:val="28"/>
          <w:szCs w:val="28"/>
        </w:rPr>
        <w:t>4.4</w:t>
      </w:r>
      <w:r w:rsidRPr="00342C78">
        <w:rPr>
          <w:rFonts w:cs="Advert-Bold"/>
          <w:b/>
          <w:bCs/>
          <w:sz w:val="28"/>
          <w:szCs w:val="28"/>
        </w:rPr>
        <w:t xml:space="preserve"> </w:t>
      </w:r>
      <w:r w:rsidRPr="00342C78">
        <w:rPr>
          <w:rFonts w:cs="Palatino-Roman"/>
          <w:b/>
          <w:bCs/>
          <w:sz w:val="28"/>
          <w:szCs w:val="28"/>
        </w:rPr>
        <w:t>E-R diagram with a ternary relationship.</w:t>
      </w:r>
    </w:p>
    <w:p w:rsidR="00E70974" w:rsidRPr="00E70974" w:rsidRDefault="00E70974" w:rsidP="00E70974">
      <w:pPr>
        <w:autoSpaceDE w:val="0"/>
        <w:autoSpaceDN w:val="0"/>
        <w:bidi w:val="0"/>
        <w:adjustRightInd w:val="0"/>
        <w:spacing w:after="0"/>
        <w:jc w:val="both"/>
        <w:rPr>
          <w:rFonts w:cs="Advert-Bold"/>
          <w:b/>
          <w:bCs/>
          <w:sz w:val="28"/>
          <w:szCs w:val="28"/>
        </w:rPr>
      </w:pPr>
      <w:r>
        <w:rPr>
          <w:rFonts w:cs="Advert-Bold"/>
          <w:b/>
          <w:bCs/>
          <w:sz w:val="28"/>
          <w:szCs w:val="28"/>
        </w:rPr>
        <w:t xml:space="preserve">4.5 </w:t>
      </w:r>
      <w:r w:rsidRPr="00E70974">
        <w:rPr>
          <w:rFonts w:cs="Advert-Bold"/>
          <w:b/>
          <w:bCs/>
          <w:sz w:val="28"/>
          <w:szCs w:val="28"/>
        </w:rPr>
        <w:t>Reduction of an E-R Schema to Tables</w:t>
      </w:r>
    </w:p>
    <w:p w:rsidR="00E70974" w:rsidRPr="00E70974" w:rsidRDefault="00E70974" w:rsidP="00E70974">
      <w:pPr>
        <w:autoSpaceDE w:val="0"/>
        <w:autoSpaceDN w:val="0"/>
        <w:bidi w:val="0"/>
        <w:adjustRightInd w:val="0"/>
        <w:spacing w:after="0"/>
        <w:jc w:val="both"/>
        <w:rPr>
          <w:rFonts w:cs="Palatino-Roman"/>
          <w:sz w:val="28"/>
          <w:szCs w:val="28"/>
        </w:rPr>
      </w:pPr>
      <w:r w:rsidRPr="00E70974">
        <w:rPr>
          <w:rFonts w:cs="Palatino-Roman"/>
          <w:sz w:val="28"/>
          <w:szCs w:val="28"/>
        </w:rPr>
        <w:t xml:space="preserve">We can represent a database that conforms to an E-R </w:t>
      </w:r>
      <w:r>
        <w:rPr>
          <w:rFonts w:cs="Palatino-Roman"/>
          <w:sz w:val="28"/>
          <w:szCs w:val="28"/>
        </w:rPr>
        <w:t xml:space="preserve">database schema by a collection </w:t>
      </w:r>
      <w:r w:rsidRPr="00E70974">
        <w:rPr>
          <w:rFonts w:cs="Palatino-Roman"/>
          <w:sz w:val="28"/>
          <w:szCs w:val="28"/>
        </w:rPr>
        <w:t xml:space="preserve">of tables. For each entity set and for each relationship </w:t>
      </w:r>
      <w:r>
        <w:rPr>
          <w:rFonts w:cs="Palatino-Roman"/>
          <w:sz w:val="28"/>
          <w:szCs w:val="28"/>
        </w:rPr>
        <w:t xml:space="preserve">set in the database, there is a </w:t>
      </w:r>
      <w:r w:rsidRPr="00E70974">
        <w:rPr>
          <w:rFonts w:cs="Palatino-Roman"/>
          <w:sz w:val="28"/>
          <w:szCs w:val="28"/>
        </w:rPr>
        <w:t>unique table to which we assign the name of the correspon</w:t>
      </w:r>
      <w:r>
        <w:rPr>
          <w:rFonts w:cs="Palatino-Roman"/>
          <w:sz w:val="28"/>
          <w:szCs w:val="28"/>
        </w:rPr>
        <w:t xml:space="preserve">ding entity set or relationship </w:t>
      </w:r>
      <w:r w:rsidRPr="00E70974">
        <w:rPr>
          <w:rFonts w:cs="Palatino-Roman"/>
          <w:sz w:val="28"/>
          <w:szCs w:val="28"/>
        </w:rPr>
        <w:t>set. Each table has multiple columns, each of which has a unique name.</w:t>
      </w:r>
    </w:p>
    <w:p w:rsidR="00E70974" w:rsidRPr="00E70974" w:rsidRDefault="00E70974" w:rsidP="00E70974">
      <w:pPr>
        <w:autoSpaceDE w:val="0"/>
        <w:autoSpaceDN w:val="0"/>
        <w:bidi w:val="0"/>
        <w:adjustRightInd w:val="0"/>
        <w:spacing w:after="0"/>
        <w:jc w:val="both"/>
        <w:rPr>
          <w:rFonts w:cs="Palatino-Roman"/>
          <w:sz w:val="28"/>
          <w:szCs w:val="28"/>
        </w:rPr>
      </w:pPr>
      <w:r w:rsidRPr="00E70974">
        <w:rPr>
          <w:rFonts w:cs="Palatino-Roman"/>
          <w:sz w:val="28"/>
          <w:szCs w:val="28"/>
        </w:rPr>
        <w:t>Both the E-R model and the relational-database model are ab</w:t>
      </w:r>
      <w:r>
        <w:rPr>
          <w:rFonts w:cs="Palatino-Roman"/>
          <w:sz w:val="28"/>
          <w:szCs w:val="28"/>
        </w:rPr>
        <w:t xml:space="preserve">stract, logical representations </w:t>
      </w:r>
      <w:r w:rsidRPr="00E70974">
        <w:rPr>
          <w:rFonts w:cs="Palatino-Roman"/>
          <w:sz w:val="28"/>
          <w:szCs w:val="28"/>
        </w:rPr>
        <w:t>of real-world enterprises. Because the t</w:t>
      </w:r>
      <w:r>
        <w:rPr>
          <w:rFonts w:cs="Palatino-Roman"/>
          <w:sz w:val="28"/>
          <w:szCs w:val="28"/>
        </w:rPr>
        <w:t xml:space="preserve">wo models employ similar design </w:t>
      </w:r>
      <w:r w:rsidRPr="00E70974">
        <w:rPr>
          <w:rFonts w:cs="Palatino-Roman"/>
          <w:sz w:val="28"/>
          <w:szCs w:val="28"/>
        </w:rPr>
        <w:t xml:space="preserve">principles, we can convert an E-R design into a </w:t>
      </w:r>
      <w:r>
        <w:rPr>
          <w:rFonts w:cs="Palatino-Roman"/>
          <w:sz w:val="28"/>
          <w:szCs w:val="28"/>
        </w:rPr>
        <w:t xml:space="preserve">relational design. Converting a </w:t>
      </w:r>
      <w:r w:rsidRPr="00E70974">
        <w:rPr>
          <w:rFonts w:cs="Palatino-Roman"/>
          <w:sz w:val="28"/>
          <w:szCs w:val="28"/>
        </w:rPr>
        <w:t>database representation from an E-R diagram to a ta</w:t>
      </w:r>
      <w:r>
        <w:rPr>
          <w:rFonts w:cs="Palatino-Roman"/>
          <w:sz w:val="28"/>
          <w:szCs w:val="28"/>
        </w:rPr>
        <w:t xml:space="preserve">ble format is the way we arrive </w:t>
      </w:r>
      <w:r w:rsidRPr="00E70974">
        <w:rPr>
          <w:rFonts w:cs="Palatino-Roman"/>
          <w:sz w:val="28"/>
          <w:szCs w:val="28"/>
        </w:rPr>
        <w:t>at a relational-database design from an E-R diagram. Although important differences</w:t>
      </w:r>
      <w:r>
        <w:rPr>
          <w:rFonts w:cs="Palatino-Roman"/>
          <w:sz w:val="28"/>
          <w:szCs w:val="28"/>
        </w:rPr>
        <w:t xml:space="preserve"> </w:t>
      </w:r>
      <w:r w:rsidRPr="00E70974">
        <w:rPr>
          <w:rFonts w:cs="Palatino-Roman"/>
          <w:sz w:val="28"/>
          <w:szCs w:val="28"/>
        </w:rPr>
        <w:t>exist between a relation and a table, informally, a rel</w:t>
      </w:r>
      <w:r>
        <w:rPr>
          <w:rFonts w:cs="Palatino-Roman"/>
          <w:sz w:val="28"/>
          <w:szCs w:val="28"/>
        </w:rPr>
        <w:t xml:space="preserve">ation can be considered to be a </w:t>
      </w:r>
      <w:r w:rsidRPr="00E70974">
        <w:rPr>
          <w:rFonts w:cs="Palatino-Roman"/>
          <w:sz w:val="28"/>
          <w:szCs w:val="28"/>
        </w:rPr>
        <w:t xml:space="preserve">table of values. The constraints specified in an E-R diagram, such </w:t>
      </w:r>
      <w:r>
        <w:rPr>
          <w:rFonts w:cs="Palatino-Roman"/>
          <w:sz w:val="28"/>
          <w:szCs w:val="28"/>
        </w:rPr>
        <w:t xml:space="preserve">as primary keys and cardinality </w:t>
      </w:r>
      <w:r w:rsidRPr="00E70974">
        <w:rPr>
          <w:rFonts w:cs="Palatino-Roman"/>
          <w:sz w:val="28"/>
          <w:szCs w:val="28"/>
        </w:rPr>
        <w:t>constraints, are mapped to constraints on the tables generated from the E-R diagram.</w:t>
      </w:r>
    </w:p>
    <w:p w:rsidR="00E70974" w:rsidRPr="00E70974" w:rsidRDefault="00E70974" w:rsidP="00E70974">
      <w:pPr>
        <w:bidi w:val="0"/>
        <w:rPr>
          <w:rFonts w:cs="Calibri"/>
          <w:b/>
          <w:bCs/>
          <w:sz w:val="28"/>
          <w:szCs w:val="28"/>
        </w:rPr>
      </w:pPr>
      <w:r w:rsidRPr="00E70974">
        <w:rPr>
          <w:rFonts w:cs="Calibri"/>
          <w:b/>
          <w:bCs/>
          <w:sz w:val="28"/>
          <w:szCs w:val="28"/>
        </w:rPr>
        <w:t>Example :</w:t>
      </w:r>
    </w:p>
    <w:p w:rsidR="00E70974" w:rsidRPr="00E70974" w:rsidRDefault="00E70974" w:rsidP="00E70974">
      <w:pPr>
        <w:bidi w:val="0"/>
        <w:rPr>
          <w:rFonts w:cs="Calibri"/>
          <w:sz w:val="28"/>
          <w:szCs w:val="28"/>
        </w:rPr>
      </w:pPr>
      <w:r w:rsidRPr="00E70974">
        <w:rPr>
          <w:rFonts w:cs="Calibri"/>
          <w:sz w:val="28"/>
          <w:szCs w:val="28"/>
        </w:rPr>
        <w:t>There is an entity:</w:t>
      </w:r>
    </w:p>
    <w:p w:rsidR="00E70974" w:rsidRPr="00E70974" w:rsidRDefault="00E70974" w:rsidP="00E70974">
      <w:pPr>
        <w:bidi w:val="0"/>
        <w:rPr>
          <w:rFonts w:cs="Calibri"/>
          <w:b/>
          <w:bCs/>
          <w:sz w:val="28"/>
          <w:szCs w:val="28"/>
        </w:rPr>
      </w:pPr>
      <w:r w:rsidRPr="00E70974">
        <w:rPr>
          <w:rFonts w:cs="Calibri"/>
          <w:b/>
          <w:bCs/>
          <w:sz w:val="28"/>
          <w:szCs w:val="28"/>
        </w:rPr>
        <w:t xml:space="preserve">              customer-schema=(customer-id,name,address,city-state-ZIP,discount).</w:t>
      </w:r>
    </w:p>
    <w:p w:rsidR="00E70974" w:rsidRPr="00E70974" w:rsidRDefault="00E70974" w:rsidP="00E70974">
      <w:pPr>
        <w:bidi w:val="0"/>
        <w:spacing w:after="200" w:line="276" w:lineRule="auto"/>
        <w:ind w:left="28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Calibri"/>
          <w:sz w:val="28"/>
          <w:szCs w:val="28"/>
        </w:rPr>
        <w:t>1.</w:t>
      </w:r>
      <w:r w:rsidRPr="00E70974">
        <w:rPr>
          <w:rFonts w:cs="Calibri"/>
          <w:sz w:val="28"/>
          <w:szCs w:val="28"/>
        </w:rPr>
        <w:t>Transforming an entity to a relation – E/R Diagram.</w:t>
      </w:r>
    </w:p>
    <w:p w:rsidR="00E70974" w:rsidRDefault="00E70974" w:rsidP="00E70974">
      <w:pPr>
        <w:bidi w:val="0"/>
        <w:spacing w:after="200" w:line="276" w:lineRule="auto"/>
        <w:ind w:left="28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Calibri"/>
          <w:sz w:val="28"/>
          <w:szCs w:val="28"/>
        </w:rPr>
        <w:t>2.</w:t>
      </w:r>
      <w:r w:rsidRPr="00E70974">
        <w:rPr>
          <w:rFonts w:cs="Calibri"/>
          <w:sz w:val="28"/>
          <w:szCs w:val="28"/>
        </w:rPr>
        <w:t>Transforming an entity to a relation – relational .</w:t>
      </w:r>
    </w:p>
    <w:p w:rsidR="00445766" w:rsidRDefault="00445766" w:rsidP="00445766">
      <w:pPr>
        <w:bidi w:val="0"/>
        <w:spacing w:after="200" w:line="276" w:lineRule="auto"/>
        <w:ind w:left="28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bidi w:val="0"/>
        <w:spacing w:after="200" w:line="276" w:lineRule="auto"/>
        <w:ind w:left="28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0974">
        <w:rPr>
          <w:rFonts w:cs="Calibri"/>
          <w:b/>
          <w:bCs/>
          <w:noProof/>
          <w:sz w:val="28"/>
          <w:szCs w:val="28"/>
        </w:rPr>
        <w:lastRenderedPageBreak/>
        <w:drawing>
          <wp:anchor distT="0" distB="0" distL="114300" distR="114300" simplePos="0" relativeHeight="251673600" behindDoc="0" locked="0" layoutInCell="1" allowOverlap="1" wp14:anchorId="4A509831" wp14:editId="10EB7ED9">
            <wp:simplePos x="0" y="0"/>
            <wp:positionH relativeFrom="column">
              <wp:posOffset>375285</wp:posOffset>
            </wp:positionH>
            <wp:positionV relativeFrom="paragraph">
              <wp:posOffset>434340</wp:posOffset>
            </wp:positionV>
            <wp:extent cx="4855210" cy="2270125"/>
            <wp:effectExtent l="0" t="0" r="2540" b="0"/>
            <wp:wrapSquare wrapText="bothSides"/>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23107" t="22948" r="17729" b="41992"/>
                    <a:stretch/>
                  </pic:blipFill>
                  <pic:spPr bwMode="auto">
                    <a:xfrm>
                      <a:off x="0" y="0"/>
                      <a:ext cx="4855210" cy="227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974">
        <w:rPr>
          <w:rFonts w:cs="Calibri"/>
          <w:sz w:val="28"/>
          <w:szCs w:val="28"/>
        </w:rPr>
        <w:t xml:space="preserve"> </w:t>
      </w:r>
    </w:p>
    <w:p w:rsidR="00445766" w:rsidRDefault="00445766" w:rsidP="00445766">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bidi w:val="0"/>
        <w:spacing w:after="200" w:line="276" w:lineRule="auto"/>
        <w:ind w:left="28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Default="00445766" w:rsidP="00445766">
      <w:pPr>
        <w:bidi w:val="0"/>
        <w:spacing w:after="200" w:line="276" w:lineRule="auto"/>
        <w:ind w:left="28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45766" w:rsidRPr="00445766" w:rsidRDefault="00445766" w:rsidP="00445766">
      <w:pPr>
        <w:bidi w:val="0"/>
        <w:spacing w:after="200" w:line="276" w:lineRule="auto"/>
        <w:ind w:left="284"/>
        <w:rPr>
          <w:b/>
          <w:bCs/>
          <w:sz w:val="24"/>
          <w:szCs w:val="24"/>
          <w:lang w:bidi="ar-IQ"/>
        </w:rPr>
      </w:pPr>
    </w:p>
    <w:p w:rsidR="00445766" w:rsidRPr="00445766" w:rsidRDefault="00445766" w:rsidP="00445766">
      <w:pPr>
        <w:bidi w:val="0"/>
        <w:spacing w:after="200" w:line="276" w:lineRule="auto"/>
        <w:ind w:left="284"/>
        <w:rPr>
          <w:b/>
          <w:bCs/>
          <w:sz w:val="24"/>
          <w:szCs w:val="24"/>
          <w:lang w:bidi="ar-IQ"/>
        </w:rPr>
      </w:pPr>
      <w:r w:rsidRPr="00445766">
        <w:rPr>
          <w:b/>
          <w:bCs/>
          <w:sz w:val="24"/>
          <w:szCs w:val="24"/>
          <w:lang w:bidi="ar-IQ"/>
        </w:rPr>
        <w:t>CUSTOMER</w:t>
      </w:r>
    </w:p>
    <w:tbl>
      <w:tblPr>
        <w:tblStyle w:val="a9"/>
        <w:bidiVisual/>
        <w:tblW w:w="9498" w:type="dxa"/>
        <w:tblInd w:w="-233" w:type="dxa"/>
        <w:tblLayout w:type="fixed"/>
        <w:tblLook w:val="04A0" w:firstRow="1" w:lastRow="0" w:firstColumn="1" w:lastColumn="0" w:noHBand="0" w:noVBand="1"/>
      </w:tblPr>
      <w:tblGrid>
        <w:gridCol w:w="1134"/>
        <w:gridCol w:w="2410"/>
        <w:gridCol w:w="1701"/>
        <w:gridCol w:w="2551"/>
        <w:gridCol w:w="1702"/>
      </w:tblGrid>
      <w:tr w:rsidR="00445766" w:rsidRPr="00CE0793" w:rsidTr="00605985">
        <w:tc>
          <w:tcPr>
            <w:tcW w:w="1134" w:type="dxa"/>
            <w:shd w:val="clear" w:color="auto" w:fill="BFBFBF" w:themeFill="background1" w:themeFillShade="BF"/>
          </w:tcPr>
          <w:p w:rsidR="00445766" w:rsidRPr="00CE0793" w:rsidRDefault="00445766" w:rsidP="00605985">
            <w:pPr>
              <w:jc w:val="right"/>
              <w:rPr>
                <w:b/>
                <w:bCs/>
                <w:sz w:val="24"/>
                <w:szCs w:val="24"/>
                <w:lang w:bidi="ar-IQ"/>
              </w:rPr>
            </w:pPr>
            <w:r w:rsidRPr="00CE0793">
              <w:rPr>
                <w:b/>
                <w:bCs/>
                <w:sz w:val="24"/>
                <w:szCs w:val="24"/>
                <w:lang w:bidi="ar-IQ"/>
              </w:rPr>
              <w:t xml:space="preserve">Discount </w:t>
            </w:r>
          </w:p>
        </w:tc>
        <w:tc>
          <w:tcPr>
            <w:tcW w:w="2410" w:type="dxa"/>
            <w:shd w:val="clear" w:color="auto" w:fill="BFBFBF" w:themeFill="background1" w:themeFillShade="BF"/>
          </w:tcPr>
          <w:p w:rsidR="00445766" w:rsidRPr="00CE0793" w:rsidRDefault="00445766" w:rsidP="00605985">
            <w:pPr>
              <w:jc w:val="right"/>
              <w:rPr>
                <w:b/>
                <w:bCs/>
                <w:sz w:val="24"/>
                <w:szCs w:val="24"/>
                <w:lang w:bidi="ar-IQ"/>
              </w:rPr>
            </w:pPr>
            <w:r w:rsidRPr="00CE0793">
              <w:rPr>
                <w:b/>
                <w:bCs/>
                <w:sz w:val="24"/>
                <w:szCs w:val="24"/>
                <w:lang w:bidi="ar-IQ"/>
              </w:rPr>
              <w:t>City –State-Zip</w:t>
            </w:r>
          </w:p>
        </w:tc>
        <w:tc>
          <w:tcPr>
            <w:tcW w:w="1701" w:type="dxa"/>
            <w:shd w:val="clear" w:color="auto" w:fill="BFBFBF" w:themeFill="background1" w:themeFillShade="BF"/>
          </w:tcPr>
          <w:p w:rsidR="00445766" w:rsidRPr="00CE0793" w:rsidRDefault="00445766" w:rsidP="00605985">
            <w:pPr>
              <w:jc w:val="right"/>
              <w:rPr>
                <w:b/>
                <w:bCs/>
                <w:sz w:val="24"/>
                <w:szCs w:val="24"/>
                <w:lang w:bidi="ar-IQ"/>
              </w:rPr>
            </w:pPr>
            <w:r w:rsidRPr="00CE0793">
              <w:rPr>
                <w:b/>
                <w:bCs/>
                <w:sz w:val="24"/>
                <w:szCs w:val="24"/>
                <w:lang w:bidi="ar-IQ"/>
              </w:rPr>
              <w:t xml:space="preserve">Address </w:t>
            </w:r>
          </w:p>
        </w:tc>
        <w:tc>
          <w:tcPr>
            <w:tcW w:w="2551" w:type="dxa"/>
            <w:shd w:val="clear" w:color="auto" w:fill="BFBFBF" w:themeFill="background1" w:themeFillShade="BF"/>
          </w:tcPr>
          <w:p w:rsidR="00445766" w:rsidRPr="00CE0793" w:rsidRDefault="00445766" w:rsidP="00605985">
            <w:pPr>
              <w:jc w:val="right"/>
              <w:rPr>
                <w:b/>
                <w:bCs/>
                <w:sz w:val="24"/>
                <w:szCs w:val="24"/>
                <w:lang w:bidi="ar-IQ"/>
              </w:rPr>
            </w:pPr>
            <w:r w:rsidRPr="00CE0793">
              <w:rPr>
                <w:b/>
                <w:bCs/>
                <w:sz w:val="24"/>
                <w:szCs w:val="24"/>
                <w:lang w:bidi="ar-IQ"/>
              </w:rPr>
              <w:t xml:space="preserve">Name </w:t>
            </w:r>
          </w:p>
        </w:tc>
        <w:tc>
          <w:tcPr>
            <w:tcW w:w="1702" w:type="dxa"/>
            <w:shd w:val="clear" w:color="auto" w:fill="BFBFBF" w:themeFill="background1" w:themeFillShade="BF"/>
          </w:tcPr>
          <w:p w:rsidR="00445766" w:rsidRPr="00CE0793" w:rsidRDefault="00445766" w:rsidP="00605985">
            <w:pPr>
              <w:bidi w:val="0"/>
              <w:jc w:val="right"/>
              <w:rPr>
                <w:b/>
                <w:bCs/>
                <w:sz w:val="24"/>
                <w:szCs w:val="24"/>
                <w:lang w:bidi="ar-IQ"/>
              </w:rPr>
            </w:pPr>
            <w:r w:rsidRPr="00CE0793">
              <w:rPr>
                <w:b/>
                <w:bCs/>
                <w:sz w:val="24"/>
                <w:szCs w:val="24"/>
                <w:lang w:bidi="ar-IQ"/>
              </w:rPr>
              <w:t>Customer –ID</w:t>
            </w:r>
          </w:p>
        </w:tc>
      </w:tr>
      <w:tr w:rsidR="00445766" w:rsidRPr="00CE0793" w:rsidTr="00605985">
        <w:tc>
          <w:tcPr>
            <w:tcW w:w="1134" w:type="dxa"/>
          </w:tcPr>
          <w:p w:rsidR="00445766" w:rsidRPr="00CE0793" w:rsidRDefault="00445766" w:rsidP="00605985">
            <w:pPr>
              <w:jc w:val="right"/>
              <w:rPr>
                <w:sz w:val="24"/>
                <w:szCs w:val="24"/>
                <w:rtl/>
                <w:lang w:bidi="ar-IQ"/>
              </w:rPr>
            </w:pPr>
            <w:r w:rsidRPr="00CE0793">
              <w:rPr>
                <w:sz w:val="24"/>
                <w:szCs w:val="24"/>
                <w:lang w:bidi="ar-IQ"/>
              </w:rPr>
              <w:t>5%</w:t>
            </w:r>
          </w:p>
        </w:tc>
        <w:tc>
          <w:tcPr>
            <w:tcW w:w="2410" w:type="dxa"/>
          </w:tcPr>
          <w:p w:rsidR="00445766" w:rsidRPr="00CE0793" w:rsidRDefault="00445766" w:rsidP="00605985">
            <w:pPr>
              <w:jc w:val="right"/>
              <w:rPr>
                <w:sz w:val="24"/>
                <w:szCs w:val="24"/>
                <w:lang w:bidi="ar-IQ"/>
              </w:rPr>
            </w:pPr>
            <w:r w:rsidRPr="00CE0793">
              <w:rPr>
                <w:sz w:val="24"/>
                <w:szCs w:val="24"/>
                <w:lang w:bidi="ar-IQ"/>
              </w:rPr>
              <w:t>Austin,TX2888</w:t>
            </w:r>
          </w:p>
        </w:tc>
        <w:tc>
          <w:tcPr>
            <w:tcW w:w="1701" w:type="dxa"/>
          </w:tcPr>
          <w:p w:rsidR="00445766" w:rsidRPr="00CE0793" w:rsidRDefault="00445766" w:rsidP="00605985">
            <w:pPr>
              <w:jc w:val="right"/>
              <w:rPr>
                <w:sz w:val="24"/>
                <w:szCs w:val="24"/>
                <w:lang w:bidi="ar-IQ"/>
              </w:rPr>
            </w:pPr>
            <w:r w:rsidRPr="00CE0793">
              <w:rPr>
                <w:sz w:val="24"/>
                <w:szCs w:val="24"/>
                <w:lang w:bidi="ar-IQ"/>
              </w:rPr>
              <w:t>123 Oak St.</w:t>
            </w:r>
          </w:p>
        </w:tc>
        <w:tc>
          <w:tcPr>
            <w:tcW w:w="2551" w:type="dxa"/>
          </w:tcPr>
          <w:p w:rsidR="00445766" w:rsidRPr="00CE0793" w:rsidRDefault="00445766" w:rsidP="00605985">
            <w:pPr>
              <w:jc w:val="right"/>
              <w:rPr>
                <w:sz w:val="24"/>
                <w:szCs w:val="24"/>
                <w:lang w:bidi="ar-IQ"/>
              </w:rPr>
            </w:pPr>
            <w:r w:rsidRPr="00CE0793">
              <w:rPr>
                <w:sz w:val="24"/>
                <w:szCs w:val="24"/>
                <w:lang w:bidi="ar-IQ"/>
              </w:rPr>
              <w:t>Contemporary Designs</w:t>
            </w:r>
          </w:p>
        </w:tc>
        <w:tc>
          <w:tcPr>
            <w:tcW w:w="1702" w:type="dxa"/>
          </w:tcPr>
          <w:p w:rsidR="00445766" w:rsidRPr="00CE0793" w:rsidRDefault="00445766" w:rsidP="00605985">
            <w:pPr>
              <w:bidi w:val="0"/>
              <w:jc w:val="right"/>
              <w:rPr>
                <w:sz w:val="24"/>
                <w:szCs w:val="24"/>
                <w:lang w:bidi="ar-IQ"/>
              </w:rPr>
            </w:pPr>
            <w:r w:rsidRPr="00CE0793">
              <w:rPr>
                <w:sz w:val="24"/>
                <w:szCs w:val="24"/>
                <w:lang w:bidi="ar-IQ"/>
              </w:rPr>
              <w:t>1273</w:t>
            </w:r>
          </w:p>
        </w:tc>
      </w:tr>
      <w:tr w:rsidR="00445766" w:rsidRPr="00CE0793" w:rsidTr="00605985">
        <w:trPr>
          <w:trHeight w:val="79"/>
        </w:trPr>
        <w:tc>
          <w:tcPr>
            <w:tcW w:w="1134" w:type="dxa"/>
          </w:tcPr>
          <w:p w:rsidR="00445766" w:rsidRPr="00CE0793" w:rsidRDefault="00445766" w:rsidP="00605985">
            <w:pPr>
              <w:jc w:val="right"/>
              <w:rPr>
                <w:sz w:val="24"/>
                <w:szCs w:val="24"/>
                <w:lang w:bidi="ar-IQ"/>
              </w:rPr>
            </w:pPr>
            <w:r w:rsidRPr="00CE0793">
              <w:rPr>
                <w:sz w:val="24"/>
                <w:szCs w:val="24"/>
                <w:lang w:bidi="ar-IQ"/>
              </w:rPr>
              <w:t>3%</w:t>
            </w:r>
          </w:p>
        </w:tc>
        <w:tc>
          <w:tcPr>
            <w:tcW w:w="2410" w:type="dxa"/>
          </w:tcPr>
          <w:p w:rsidR="00445766" w:rsidRPr="00CE0793" w:rsidRDefault="00445766" w:rsidP="00605985">
            <w:pPr>
              <w:jc w:val="right"/>
              <w:rPr>
                <w:sz w:val="24"/>
                <w:szCs w:val="24"/>
                <w:rtl/>
                <w:lang w:bidi="ar-IQ"/>
              </w:rPr>
            </w:pPr>
            <w:r>
              <w:rPr>
                <w:sz w:val="24"/>
                <w:szCs w:val="24"/>
                <w:lang w:bidi="ar-IQ"/>
              </w:rPr>
              <w:t>B</w:t>
            </w:r>
            <w:r w:rsidRPr="00CE0793">
              <w:rPr>
                <w:sz w:val="24"/>
                <w:szCs w:val="24"/>
                <w:lang w:bidi="ar-IQ"/>
              </w:rPr>
              <w:t>loomington ,IN</w:t>
            </w:r>
            <w:r>
              <w:rPr>
                <w:sz w:val="24"/>
                <w:szCs w:val="24"/>
                <w:lang w:bidi="ar-IQ"/>
              </w:rPr>
              <w:t>5482</w:t>
            </w:r>
          </w:p>
        </w:tc>
        <w:tc>
          <w:tcPr>
            <w:tcW w:w="1701" w:type="dxa"/>
          </w:tcPr>
          <w:p w:rsidR="00445766" w:rsidRPr="00CE0793" w:rsidRDefault="00445766" w:rsidP="00605985">
            <w:pPr>
              <w:jc w:val="right"/>
              <w:rPr>
                <w:sz w:val="24"/>
                <w:szCs w:val="24"/>
                <w:lang w:bidi="ar-IQ"/>
              </w:rPr>
            </w:pPr>
            <w:r w:rsidRPr="00CE0793">
              <w:rPr>
                <w:sz w:val="24"/>
                <w:szCs w:val="24"/>
                <w:lang w:bidi="ar-IQ"/>
              </w:rPr>
              <w:t>18 Hoosier Dr.</w:t>
            </w:r>
            <w:r w:rsidRPr="00CE0793">
              <w:rPr>
                <w:rFonts w:hint="cs"/>
                <w:sz w:val="24"/>
                <w:szCs w:val="24"/>
                <w:rtl/>
                <w:lang w:bidi="ar-IQ"/>
              </w:rPr>
              <w:t xml:space="preserve">  </w:t>
            </w:r>
          </w:p>
        </w:tc>
        <w:tc>
          <w:tcPr>
            <w:tcW w:w="2551" w:type="dxa"/>
          </w:tcPr>
          <w:p w:rsidR="00445766" w:rsidRPr="00CE0793" w:rsidRDefault="00445766" w:rsidP="00605985">
            <w:pPr>
              <w:jc w:val="right"/>
              <w:rPr>
                <w:sz w:val="24"/>
                <w:szCs w:val="24"/>
                <w:lang w:bidi="ar-IQ"/>
              </w:rPr>
            </w:pPr>
            <w:r w:rsidRPr="00CE0793">
              <w:rPr>
                <w:sz w:val="24"/>
                <w:szCs w:val="24"/>
                <w:lang w:bidi="ar-IQ"/>
              </w:rPr>
              <w:t>Casual Comer</w:t>
            </w:r>
          </w:p>
        </w:tc>
        <w:tc>
          <w:tcPr>
            <w:tcW w:w="1702" w:type="dxa"/>
          </w:tcPr>
          <w:p w:rsidR="00445766" w:rsidRPr="00CE0793" w:rsidRDefault="00445766" w:rsidP="00605985">
            <w:pPr>
              <w:bidi w:val="0"/>
              <w:jc w:val="right"/>
              <w:rPr>
                <w:sz w:val="24"/>
                <w:szCs w:val="24"/>
                <w:lang w:bidi="ar-IQ"/>
              </w:rPr>
            </w:pPr>
            <w:r w:rsidRPr="00CE0793">
              <w:rPr>
                <w:sz w:val="24"/>
                <w:szCs w:val="24"/>
                <w:lang w:bidi="ar-IQ"/>
              </w:rPr>
              <w:t>6390</w:t>
            </w:r>
          </w:p>
        </w:tc>
      </w:tr>
    </w:tbl>
    <w:p w:rsidR="00FF4A1C" w:rsidRDefault="00FF4A1C" w:rsidP="00FF4A1C">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F4A1C" w:rsidRDefault="00FF4A1C" w:rsidP="00FF4A1C">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F4A1C" w:rsidRDefault="00FF4A1C" w:rsidP="00FF4A1C">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F4A1C" w:rsidRDefault="00FF4A1C" w:rsidP="00FF4A1C">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F4A1C" w:rsidRDefault="00FF4A1C" w:rsidP="00FF4A1C">
      <w:pPr>
        <w:pStyle w:val="a6"/>
        <w:bidi w:val="0"/>
        <w:ind w:left="644"/>
        <w:rPr>
          <w:rFonts w:cs="Calibri"/>
          <w:b/>
          <w:sz w:val="28"/>
          <w:szCs w:val="28"/>
          <w:lang w:bidi="ar-IQ"/>
          <w14:glow w14:rad="139700">
            <w14:schemeClr w14:val="accent4">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sectPr w:rsidR="00FF4A1C" w:rsidSect="0048619F">
      <w:headerReference w:type="default" r:id="rId29"/>
      <w:footerReference w:type="default" r:id="rId30"/>
      <w:pgSz w:w="11906" w:h="16838"/>
      <w:pgMar w:top="1440" w:right="1800" w:bottom="1440" w:left="1800" w:header="708" w:footer="708" w:gutter="0"/>
      <w:pgNumType w:start="46"/>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8B9" w:rsidRDefault="006E48B9" w:rsidP="007A59A3">
      <w:pPr>
        <w:spacing w:after="0"/>
      </w:pPr>
      <w:r>
        <w:separator/>
      </w:r>
    </w:p>
  </w:endnote>
  <w:endnote w:type="continuationSeparator" w:id="0">
    <w:p w:rsidR="006E48B9" w:rsidRDefault="006E48B9" w:rsidP="007A59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Roman">
    <w:panose1 w:val="00000000000000000000"/>
    <w:charset w:val="B2"/>
    <w:family w:val="auto"/>
    <w:notTrueType/>
    <w:pitch w:val="default"/>
    <w:sig w:usb0="00002001" w:usb1="00000000" w:usb2="00000000" w:usb3="00000000" w:csb0="00000040" w:csb1="00000000"/>
  </w:font>
  <w:font w:name="Palatino-Italic">
    <w:altName w:val="Times New Roman"/>
    <w:panose1 w:val="00000000000000000000"/>
    <w:charset w:val="00"/>
    <w:family w:val="roman"/>
    <w:notTrueType/>
    <w:pitch w:val="default"/>
    <w:sig w:usb0="00000003" w:usb1="00000000" w:usb2="00000000" w:usb3="00000000" w:csb0="00000001" w:csb1="00000000"/>
  </w:font>
  <w:font w:name="CMSY10">
    <w:altName w:val="Arial Unicode MS"/>
    <w:panose1 w:val="00000000000000000000"/>
    <w:charset w:val="81"/>
    <w:family w:val="auto"/>
    <w:notTrueType/>
    <w:pitch w:val="default"/>
    <w:sig w:usb0="00000001" w:usb1="09060000" w:usb2="00000010" w:usb3="00000000" w:csb0="00080000" w:csb1="00000000"/>
  </w:font>
  <w:font w:name="Advert-Bold">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92225648"/>
      <w:docPartObj>
        <w:docPartGallery w:val="Page Numbers (Bottom of Page)"/>
        <w:docPartUnique/>
      </w:docPartObj>
    </w:sdtPr>
    <w:sdtEndPr/>
    <w:sdtContent>
      <w:p w:rsidR="0048619F" w:rsidRDefault="0048619F">
        <w:pPr>
          <w:pStyle w:val="a8"/>
          <w:jc w:val="center"/>
        </w:pPr>
        <w:r>
          <w:fldChar w:fldCharType="begin"/>
        </w:r>
        <w:r>
          <w:instrText>PAGE   \* MERGEFORMAT</w:instrText>
        </w:r>
        <w:r>
          <w:fldChar w:fldCharType="separate"/>
        </w:r>
        <w:r w:rsidR="00DC66BB" w:rsidRPr="00DC66BB">
          <w:rPr>
            <w:noProof/>
            <w:rtl/>
            <w:lang w:val="ar-SA"/>
          </w:rPr>
          <w:t>50</w:t>
        </w:r>
        <w:r>
          <w:fldChar w:fldCharType="end"/>
        </w:r>
      </w:p>
    </w:sdtContent>
  </w:sdt>
  <w:p w:rsidR="0048619F" w:rsidRDefault="0048619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8B9" w:rsidRDefault="006E48B9" w:rsidP="007A59A3">
      <w:pPr>
        <w:spacing w:after="0"/>
      </w:pPr>
      <w:r>
        <w:separator/>
      </w:r>
    </w:p>
  </w:footnote>
  <w:footnote w:type="continuationSeparator" w:id="0">
    <w:p w:rsidR="006E48B9" w:rsidRDefault="006E48B9" w:rsidP="007A59A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77B" w:rsidRPr="00881D99" w:rsidRDefault="0077277B" w:rsidP="0077277B">
    <w:pPr>
      <w:pStyle w:val="a7"/>
      <w:bidi w:val="0"/>
      <w:rPr>
        <w:b/>
        <w:bCs/>
        <w:i/>
        <w:iCs/>
        <w:color w:val="4F81BD" w:themeColor="accent1"/>
        <w:sz w:val="24"/>
        <w:szCs w:val="24"/>
        <w:lang w:bidi="ar-IQ"/>
      </w:rPr>
    </w:pPr>
    <w:r>
      <w:rPr>
        <w:b/>
        <w:bCs/>
        <w:i/>
        <w:iCs/>
        <w:noProof/>
        <w:color w:val="4F81BD" w:themeColor="accent1"/>
        <w:sz w:val="24"/>
        <w:szCs w:val="24"/>
      </w:rPr>
      <mc:AlternateContent>
        <mc:Choice Requires="wps">
          <w:drawing>
            <wp:anchor distT="0" distB="0" distL="114300" distR="114300" simplePos="0" relativeHeight="251659264" behindDoc="0" locked="0" layoutInCell="1" allowOverlap="1" wp14:anchorId="1404954E" wp14:editId="0EE08A5C">
              <wp:simplePos x="0" y="0"/>
              <wp:positionH relativeFrom="column">
                <wp:posOffset>-1028700</wp:posOffset>
              </wp:positionH>
              <wp:positionV relativeFrom="paragraph">
                <wp:posOffset>283845</wp:posOffset>
              </wp:positionV>
              <wp:extent cx="7353300" cy="9525"/>
              <wp:effectExtent l="0" t="0" r="19050" b="28575"/>
              <wp:wrapNone/>
              <wp:docPr id="18" name="Straight Connector 1"/>
              <wp:cNvGraphicFramePr/>
              <a:graphic xmlns:a="http://schemas.openxmlformats.org/drawingml/2006/main">
                <a:graphicData uri="http://schemas.microsoft.com/office/word/2010/wordprocessingShape">
                  <wps:wsp>
                    <wps:cNvCnPr/>
                    <wps:spPr>
                      <a:xfrm>
                        <a:off x="0" y="0"/>
                        <a:ext cx="7353300" cy="9525"/>
                      </a:xfrm>
                      <a:prstGeom prst="line">
                        <a:avLst/>
                      </a:prstGeom>
                      <a:ln cmpd="db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1pt,22.35pt" to="49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" strokecolor="#4579b8 [3044]">
              <v:stroke dashstyle="1 1" linestyle="thinThin"/>
            </v:line>
          </w:pict>
        </mc:Fallback>
      </mc:AlternateContent>
    </w:r>
    <w:r w:rsidRPr="00881D99">
      <w:rPr>
        <w:b/>
        <w:bCs/>
        <w:i/>
        <w:iCs/>
        <w:color w:val="4F81BD" w:themeColor="accent1"/>
        <w:sz w:val="24"/>
        <w:szCs w:val="24"/>
        <w:lang w:bidi="ar-IQ"/>
      </w:rPr>
      <w:t xml:space="preserve">Chapter </w:t>
    </w:r>
    <w:r>
      <w:rPr>
        <w:b/>
        <w:bCs/>
        <w:i/>
        <w:iCs/>
        <w:color w:val="4F81BD" w:themeColor="accent1"/>
        <w:sz w:val="24"/>
        <w:szCs w:val="24"/>
        <w:lang w:bidi="ar-IQ"/>
      </w:rPr>
      <w:t>4</w:t>
    </w:r>
    <w:r w:rsidRPr="00881D99">
      <w:rPr>
        <w:b/>
        <w:bCs/>
        <w:i/>
        <w:iCs/>
        <w:color w:val="4F81BD" w:themeColor="accent1"/>
        <w:sz w:val="24"/>
        <w:szCs w:val="24"/>
        <w:lang w:bidi="ar-IQ"/>
      </w:rPr>
      <w:t xml:space="preserve">                                               </w:t>
    </w:r>
    <w:r>
      <w:rPr>
        <w:b/>
        <w:bCs/>
        <w:i/>
        <w:iCs/>
        <w:color w:val="4F81BD" w:themeColor="accent1"/>
        <w:sz w:val="24"/>
        <w:szCs w:val="24"/>
        <w:lang w:bidi="ar-IQ"/>
      </w:rPr>
      <w:t xml:space="preserve">                                </w:t>
    </w:r>
    <w:r w:rsidRPr="00881D99">
      <w:rPr>
        <w:b/>
        <w:bCs/>
        <w:i/>
        <w:iCs/>
        <w:color w:val="4F81BD" w:themeColor="accent1"/>
        <w:sz w:val="24"/>
        <w:szCs w:val="24"/>
        <w:lang w:bidi="ar-IQ"/>
      </w:rPr>
      <w:t xml:space="preserve">   </w:t>
    </w:r>
    <w:r>
      <w:rPr>
        <w:b/>
        <w:bCs/>
        <w:i/>
        <w:iCs/>
        <w:color w:val="4F81BD" w:themeColor="accent1"/>
        <w:sz w:val="24"/>
        <w:szCs w:val="24"/>
        <w:lang w:bidi="ar-IQ"/>
      </w:rPr>
      <w:t>Entity Relational Diagram</w:t>
    </w:r>
  </w:p>
  <w:p w:rsidR="007A59A3" w:rsidRPr="0077277B" w:rsidRDefault="007A59A3" w:rsidP="0077277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C6B15"/>
    <w:multiLevelType w:val="multilevel"/>
    <w:tmpl w:val="C6F2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E27C04"/>
    <w:multiLevelType w:val="multilevel"/>
    <w:tmpl w:val="DBE0D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164A84"/>
    <w:multiLevelType w:val="hybridMultilevel"/>
    <w:tmpl w:val="48823722"/>
    <w:lvl w:ilvl="0" w:tplc="36FCBD1A">
      <w:start w:val="1"/>
      <w:numFmt w:val="decimal"/>
      <w:lvlText w:val="%1."/>
      <w:lvlJc w:val="left"/>
      <w:pPr>
        <w:ind w:left="644" w:hanging="360"/>
      </w:pPr>
      <w:rPr>
        <w:rFonts w:ascii="Calibri" w:hAnsi="Calibri" w:hint="default"/>
        <w:b w:val="0"/>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53F5151B"/>
    <w:multiLevelType w:val="multilevel"/>
    <w:tmpl w:val="B3D68C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54C606C2"/>
    <w:multiLevelType w:val="multilevel"/>
    <w:tmpl w:val="E140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B2F6B1F"/>
    <w:multiLevelType w:val="multilevel"/>
    <w:tmpl w:val="A174550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
    <w:nsid w:val="5B3C44A1"/>
    <w:multiLevelType w:val="hybridMultilevel"/>
    <w:tmpl w:val="2D86C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7C82D18"/>
    <w:multiLevelType w:val="multilevel"/>
    <w:tmpl w:val="4CFE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8406CB"/>
    <w:multiLevelType w:val="multilevel"/>
    <w:tmpl w:val="E140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D85496E"/>
    <w:multiLevelType w:val="multilevel"/>
    <w:tmpl w:val="95BC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4D064B"/>
    <w:multiLevelType w:val="multilevel"/>
    <w:tmpl w:val="32E4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A67D37"/>
    <w:multiLevelType w:val="multilevel"/>
    <w:tmpl w:val="0880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7536E70"/>
    <w:multiLevelType w:val="hybridMultilevel"/>
    <w:tmpl w:val="2298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10"/>
  </w:num>
  <w:num w:numId="5">
    <w:abstractNumId w:val="1"/>
  </w:num>
  <w:num w:numId="6">
    <w:abstractNumId w:val="7"/>
  </w:num>
  <w:num w:numId="7">
    <w:abstractNumId w:val="9"/>
  </w:num>
  <w:num w:numId="8">
    <w:abstractNumId w:val="3"/>
  </w:num>
  <w:num w:numId="9">
    <w:abstractNumId w:val="0"/>
  </w:num>
  <w:num w:numId="10">
    <w:abstractNumId w:val="8"/>
  </w:num>
  <w:num w:numId="11">
    <w:abstractNumId w:val="2"/>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ECD"/>
    <w:rsid w:val="00015BD3"/>
    <w:rsid w:val="00096C11"/>
    <w:rsid w:val="000A02E8"/>
    <w:rsid w:val="000B2383"/>
    <w:rsid w:val="001223A6"/>
    <w:rsid w:val="00194793"/>
    <w:rsid w:val="001D7E53"/>
    <w:rsid w:val="00314ECD"/>
    <w:rsid w:val="00342C78"/>
    <w:rsid w:val="00445766"/>
    <w:rsid w:val="0048619F"/>
    <w:rsid w:val="005201E4"/>
    <w:rsid w:val="00605C85"/>
    <w:rsid w:val="006120ED"/>
    <w:rsid w:val="006C0879"/>
    <w:rsid w:val="006E48B9"/>
    <w:rsid w:val="006E50D8"/>
    <w:rsid w:val="0077277B"/>
    <w:rsid w:val="007A59A3"/>
    <w:rsid w:val="007F75A1"/>
    <w:rsid w:val="008342CA"/>
    <w:rsid w:val="008D1EC4"/>
    <w:rsid w:val="00932144"/>
    <w:rsid w:val="0093382A"/>
    <w:rsid w:val="009428CA"/>
    <w:rsid w:val="009E50DE"/>
    <w:rsid w:val="00A862C7"/>
    <w:rsid w:val="00AA026F"/>
    <w:rsid w:val="00AB3E8F"/>
    <w:rsid w:val="00AE406E"/>
    <w:rsid w:val="00AF07D6"/>
    <w:rsid w:val="00B02852"/>
    <w:rsid w:val="00BE0DC7"/>
    <w:rsid w:val="00BF2815"/>
    <w:rsid w:val="00CA58E7"/>
    <w:rsid w:val="00CA742B"/>
    <w:rsid w:val="00D96F08"/>
    <w:rsid w:val="00DC3C71"/>
    <w:rsid w:val="00DC66BB"/>
    <w:rsid w:val="00E64B88"/>
    <w:rsid w:val="00E70974"/>
    <w:rsid w:val="00E93B87"/>
    <w:rsid w:val="00ED232F"/>
    <w:rsid w:val="00FF4A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ECD"/>
    <w:pPr>
      <w:bidi/>
    </w:pPr>
  </w:style>
  <w:style w:type="paragraph" w:styleId="1">
    <w:name w:val="heading 1"/>
    <w:basedOn w:val="a"/>
    <w:next w:val="a"/>
    <w:link w:val="1Char"/>
    <w:uiPriority w:val="9"/>
    <w:qFormat/>
    <w:rsid w:val="00314E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314ECD"/>
    <w:pPr>
      <w:bidi w:val="0"/>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314E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D7E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4ECD"/>
    <w:pPr>
      <w:bidi w:val="0"/>
      <w:spacing w:before="100" w:beforeAutospacing="1" w:after="100" w:afterAutospacing="1"/>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314ECD"/>
    <w:pPr>
      <w:spacing w:after="0"/>
    </w:pPr>
    <w:rPr>
      <w:rFonts w:ascii="Tahoma" w:hAnsi="Tahoma" w:cs="Tahoma"/>
      <w:sz w:val="16"/>
      <w:szCs w:val="16"/>
    </w:rPr>
  </w:style>
  <w:style w:type="character" w:customStyle="1" w:styleId="Char">
    <w:name w:val="نص في بالون Char"/>
    <w:basedOn w:val="a0"/>
    <w:link w:val="a4"/>
    <w:uiPriority w:val="99"/>
    <w:semiHidden/>
    <w:rsid w:val="00314ECD"/>
    <w:rPr>
      <w:rFonts w:ascii="Tahoma" w:hAnsi="Tahoma" w:cs="Tahoma"/>
      <w:sz w:val="16"/>
      <w:szCs w:val="16"/>
    </w:rPr>
  </w:style>
  <w:style w:type="character" w:customStyle="1" w:styleId="1Char">
    <w:name w:val="عنوان 1 Char"/>
    <w:basedOn w:val="a0"/>
    <w:link w:val="1"/>
    <w:uiPriority w:val="9"/>
    <w:rsid w:val="00314EC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314ECD"/>
    <w:rPr>
      <w:rFonts w:ascii="Times New Roman" w:eastAsia="Times New Roman" w:hAnsi="Times New Roman" w:cs="Times New Roman"/>
      <w:b/>
      <w:bCs/>
      <w:sz w:val="36"/>
      <w:szCs w:val="36"/>
    </w:rPr>
  </w:style>
  <w:style w:type="character" w:customStyle="1" w:styleId="apple-converted-space">
    <w:name w:val="apple-converted-space"/>
    <w:basedOn w:val="a0"/>
    <w:rsid w:val="00314ECD"/>
  </w:style>
  <w:style w:type="character" w:customStyle="1" w:styleId="it">
    <w:name w:val="it"/>
    <w:basedOn w:val="a0"/>
    <w:rsid w:val="00314ECD"/>
  </w:style>
  <w:style w:type="character" w:customStyle="1" w:styleId="3Char">
    <w:name w:val="عنوان 3 Char"/>
    <w:basedOn w:val="a0"/>
    <w:link w:val="3"/>
    <w:uiPriority w:val="9"/>
    <w:semiHidden/>
    <w:rsid w:val="00314ECD"/>
    <w:rPr>
      <w:rFonts w:asciiTheme="majorHAnsi" w:eastAsiaTheme="majorEastAsia" w:hAnsiTheme="majorHAnsi" w:cstheme="majorBidi"/>
      <w:b/>
      <w:bCs/>
      <w:color w:val="4F81BD" w:themeColor="accent1"/>
    </w:rPr>
  </w:style>
  <w:style w:type="character" w:styleId="a5">
    <w:name w:val="Strong"/>
    <w:basedOn w:val="a0"/>
    <w:uiPriority w:val="22"/>
    <w:qFormat/>
    <w:rsid w:val="00314ECD"/>
    <w:rPr>
      <w:b/>
      <w:bCs/>
    </w:rPr>
  </w:style>
  <w:style w:type="character" w:customStyle="1" w:styleId="4Char">
    <w:name w:val="عنوان 4 Char"/>
    <w:basedOn w:val="a0"/>
    <w:link w:val="4"/>
    <w:uiPriority w:val="9"/>
    <w:rsid w:val="001D7E53"/>
    <w:rPr>
      <w:rFonts w:asciiTheme="majorHAnsi" w:eastAsiaTheme="majorEastAsia" w:hAnsiTheme="majorHAnsi" w:cstheme="majorBidi"/>
      <w:b/>
      <w:bCs/>
      <w:i/>
      <w:iCs/>
      <w:color w:val="4F81BD" w:themeColor="accent1"/>
    </w:rPr>
  </w:style>
  <w:style w:type="paragraph" w:styleId="a6">
    <w:name w:val="List Paragraph"/>
    <w:basedOn w:val="a"/>
    <w:uiPriority w:val="34"/>
    <w:qFormat/>
    <w:rsid w:val="0093382A"/>
    <w:pPr>
      <w:ind w:left="720"/>
      <w:contextualSpacing/>
    </w:pPr>
  </w:style>
  <w:style w:type="paragraph" w:styleId="a7">
    <w:name w:val="header"/>
    <w:basedOn w:val="a"/>
    <w:link w:val="Char0"/>
    <w:uiPriority w:val="99"/>
    <w:unhideWhenUsed/>
    <w:rsid w:val="007A59A3"/>
    <w:pPr>
      <w:tabs>
        <w:tab w:val="center" w:pos="4153"/>
        <w:tab w:val="right" w:pos="8306"/>
      </w:tabs>
      <w:spacing w:after="0"/>
    </w:pPr>
  </w:style>
  <w:style w:type="character" w:customStyle="1" w:styleId="Char0">
    <w:name w:val="رأس الصفحة Char"/>
    <w:basedOn w:val="a0"/>
    <w:link w:val="a7"/>
    <w:uiPriority w:val="99"/>
    <w:rsid w:val="007A59A3"/>
  </w:style>
  <w:style w:type="paragraph" w:styleId="a8">
    <w:name w:val="footer"/>
    <w:basedOn w:val="a"/>
    <w:link w:val="Char1"/>
    <w:uiPriority w:val="99"/>
    <w:unhideWhenUsed/>
    <w:rsid w:val="007A59A3"/>
    <w:pPr>
      <w:tabs>
        <w:tab w:val="center" w:pos="4153"/>
        <w:tab w:val="right" w:pos="8306"/>
      </w:tabs>
      <w:spacing w:after="0"/>
    </w:pPr>
  </w:style>
  <w:style w:type="character" w:customStyle="1" w:styleId="Char1">
    <w:name w:val="تذييل الصفحة Char"/>
    <w:basedOn w:val="a0"/>
    <w:link w:val="a8"/>
    <w:uiPriority w:val="99"/>
    <w:rsid w:val="007A59A3"/>
  </w:style>
  <w:style w:type="table" w:styleId="a9">
    <w:name w:val="Table Grid"/>
    <w:basedOn w:val="a1"/>
    <w:uiPriority w:val="59"/>
    <w:rsid w:val="004457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ECD"/>
    <w:pPr>
      <w:bidi/>
    </w:pPr>
  </w:style>
  <w:style w:type="paragraph" w:styleId="1">
    <w:name w:val="heading 1"/>
    <w:basedOn w:val="a"/>
    <w:next w:val="a"/>
    <w:link w:val="1Char"/>
    <w:uiPriority w:val="9"/>
    <w:qFormat/>
    <w:rsid w:val="00314E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314ECD"/>
    <w:pPr>
      <w:bidi w:val="0"/>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314E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D7E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4ECD"/>
    <w:pPr>
      <w:bidi w:val="0"/>
      <w:spacing w:before="100" w:beforeAutospacing="1" w:after="100" w:afterAutospacing="1"/>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314ECD"/>
    <w:pPr>
      <w:spacing w:after="0"/>
    </w:pPr>
    <w:rPr>
      <w:rFonts w:ascii="Tahoma" w:hAnsi="Tahoma" w:cs="Tahoma"/>
      <w:sz w:val="16"/>
      <w:szCs w:val="16"/>
    </w:rPr>
  </w:style>
  <w:style w:type="character" w:customStyle="1" w:styleId="Char">
    <w:name w:val="نص في بالون Char"/>
    <w:basedOn w:val="a0"/>
    <w:link w:val="a4"/>
    <w:uiPriority w:val="99"/>
    <w:semiHidden/>
    <w:rsid w:val="00314ECD"/>
    <w:rPr>
      <w:rFonts w:ascii="Tahoma" w:hAnsi="Tahoma" w:cs="Tahoma"/>
      <w:sz w:val="16"/>
      <w:szCs w:val="16"/>
    </w:rPr>
  </w:style>
  <w:style w:type="character" w:customStyle="1" w:styleId="1Char">
    <w:name w:val="عنوان 1 Char"/>
    <w:basedOn w:val="a0"/>
    <w:link w:val="1"/>
    <w:uiPriority w:val="9"/>
    <w:rsid w:val="00314EC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314ECD"/>
    <w:rPr>
      <w:rFonts w:ascii="Times New Roman" w:eastAsia="Times New Roman" w:hAnsi="Times New Roman" w:cs="Times New Roman"/>
      <w:b/>
      <w:bCs/>
      <w:sz w:val="36"/>
      <w:szCs w:val="36"/>
    </w:rPr>
  </w:style>
  <w:style w:type="character" w:customStyle="1" w:styleId="apple-converted-space">
    <w:name w:val="apple-converted-space"/>
    <w:basedOn w:val="a0"/>
    <w:rsid w:val="00314ECD"/>
  </w:style>
  <w:style w:type="character" w:customStyle="1" w:styleId="it">
    <w:name w:val="it"/>
    <w:basedOn w:val="a0"/>
    <w:rsid w:val="00314ECD"/>
  </w:style>
  <w:style w:type="character" w:customStyle="1" w:styleId="3Char">
    <w:name w:val="عنوان 3 Char"/>
    <w:basedOn w:val="a0"/>
    <w:link w:val="3"/>
    <w:uiPriority w:val="9"/>
    <w:semiHidden/>
    <w:rsid w:val="00314ECD"/>
    <w:rPr>
      <w:rFonts w:asciiTheme="majorHAnsi" w:eastAsiaTheme="majorEastAsia" w:hAnsiTheme="majorHAnsi" w:cstheme="majorBidi"/>
      <w:b/>
      <w:bCs/>
      <w:color w:val="4F81BD" w:themeColor="accent1"/>
    </w:rPr>
  </w:style>
  <w:style w:type="character" w:styleId="a5">
    <w:name w:val="Strong"/>
    <w:basedOn w:val="a0"/>
    <w:uiPriority w:val="22"/>
    <w:qFormat/>
    <w:rsid w:val="00314ECD"/>
    <w:rPr>
      <w:b/>
      <w:bCs/>
    </w:rPr>
  </w:style>
  <w:style w:type="character" w:customStyle="1" w:styleId="4Char">
    <w:name w:val="عنوان 4 Char"/>
    <w:basedOn w:val="a0"/>
    <w:link w:val="4"/>
    <w:uiPriority w:val="9"/>
    <w:rsid w:val="001D7E53"/>
    <w:rPr>
      <w:rFonts w:asciiTheme="majorHAnsi" w:eastAsiaTheme="majorEastAsia" w:hAnsiTheme="majorHAnsi" w:cstheme="majorBidi"/>
      <w:b/>
      <w:bCs/>
      <w:i/>
      <w:iCs/>
      <w:color w:val="4F81BD" w:themeColor="accent1"/>
    </w:rPr>
  </w:style>
  <w:style w:type="paragraph" w:styleId="a6">
    <w:name w:val="List Paragraph"/>
    <w:basedOn w:val="a"/>
    <w:uiPriority w:val="34"/>
    <w:qFormat/>
    <w:rsid w:val="0093382A"/>
    <w:pPr>
      <w:ind w:left="720"/>
      <w:contextualSpacing/>
    </w:pPr>
  </w:style>
  <w:style w:type="paragraph" w:styleId="a7">
    <w:name w:val="header"/>
    <w:basedOn w:val="a"/>
    <w:link w:val="Char0"/>
    <w:uiPriority w:val="99"/>
    <w:unhideWhenUsed/>
    <w:rsid w:val="007A59A3"/>
    <w:pPr>
      <w:tabs>
        <w:tab w:val="center" w:pos="4153"/>
        <w:tab w:val="right" w:pos="8306"/>
      </w:tabs>
      <w:spacing w:after="0"/>
    </w:pPr>
  </w:style>
  <w:style w:type="character" w:customStyle="1" w:styleId="Char0">
    <w:name w:val="رأس الصفحة Char"/>
    <w:basedOn w:val="a0"/>
    <w:link w:val="a7"/>
    <w:uiPriority w:val="99"/>
    <w:rsid w:val="007A59A3"/>
  </w:style>
  <w:style w:type="paragraph" w:styleId="a8">
    <w:name w:val="footer"/>
    <w:basedOn w:val="a"/>
    <w:link w:val="Char1"/>
    <w:uiPriority w:val="99"/>
    <w:unhideWhenUsed/>
    <w:rsid w:val="007A59A3"/>
    <w:pPr>
      <w:tabs>
        <w:tab w:val="center" w:pos="4153"/>
        <w:tab w:val="right" w:pos="8306"/>
      </w:tabs>
      <w:spacing w:after="0"/>
    </w:pPr>
  </w:style>
  <w:style w:type="character" w:customStyle="1" w:styleId="Char1">
    <w:name w:val="تذييل الصفحة Char"/>
    <w:basedOn w:val="a0"/>
    <w:link w:val="a8"/>
    <w:uiPriority w:val="99"/>
    <w:rsid w:val="007A59A3"/>
  </w:style>
  <w:style w:type="table" w:styleId="a9">
    <w:name w:val="Table Grid"/>
    <w:basedOn w:val="a1"/>
    <w:uiPriority w:val="59"/>
    <w:rsid w:val="004457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4.wdp"/><Relationship Id="rId26" Type="http://schemas.microsoft.com/office/2007/relationships/hdphoto" Target="media/hdphoto8.wdp"/><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9.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11</Pages>
  <Words>1448</Words>
  <Characters>8255</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melakredha2016@outlook.com</cp:lastModifiedBy>
  <cp:revision>24</cp:revision>
  <dcterms:created xsi:type="dcterms:W3CDTF">2015-05-16T11:19:00Z</dcterms:created>
  <dcterms:modified xsi:type="dcterms:W3CDTF">2017-05-20T21:14:00Z</dcterms:modified>
</cp:coreProperties>
</file>