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F" w:rsidRDefault="00785C3E" w:rsidP="00785C3E">
      <w:pPr>
        <w:rPr>
          <w:rFonts w:cs="Arial" w:hint="cs"/>
          <w:rtl/>
        </w:rPr>
      </w:pPr>
      <w:r w:rsidRPr="00C54D59">
        <w:rPr>
          <w:rFonts w:cs="Arial" w:hint="cs"/>
          <w:sz w:val="48"/>
          <w:szCs w:val="48"/>
          <w:rtl/>
        </w:rPr>
        <w:t>نظرية</w:t>
      </w:r>
      <w:r w:rsidRPr="00C54D59">
        <w:rPr>
          <w:rFonts w:cs="Arial"/>
          <w:sz w:val="48"/>
          <w:szCs w:val="48"/>
          <w:rtl/>
        </w:rPr>
        <w:t xml:space="preserve"> </w:t>
      </w:r>
      <w:r w:rsidRPr="00C54D59">
        <w:rPr>
          <w:rFonts w:cs="Arial" w:hint="cs"/>
          <w:sz w:val="48"/>
          <w:szCs w:val="48"/>
          <w:rtl/>
        </w:rPr>
        <w:t>النمو</w:t>
      </w:r>
      <w:r w:rsidRPr="00C54D59">
        <w:rPr>
          <w:rFonts w:cs="Arial"/>
          <w:sz w:val="48"/>
          <w:szCs w:val="48"/>
          <w:rtl/>
        </w:rPr>
        <w:t xml:space="preserve"> </w:t>
      </w:r>
      <w:r w:rsidRPr="00C54D59">
        <w:rPr>
          <w:rFonts w:cs="Arial" w:hint="cs"/>
          <w:sz w:val="48"/>
          <w:szCs w:val="48"/>
          <w:rtl/>
        </w:rPr>
        <w:t>المتوازن</w:t>
      </w:r>
      <w:r>
        <w:rPr>
          <w:rFonts w:cs="Arial"/>
          <w:rtl/>
        </w:rPr>
        <w:t xml:space="preserve"> : </w:t>
      </w:r>
    </w:p>
    <w:p w:rsidR="00785C3E" w:rsidRPr="00491B2F" w:rsidRDefault="00785C3E" w:rsidP="00785C3E">
      <w:pPr>
        <w:rPr>
          <w:sz w:val="40"/>
          <w:szCs w:val="40"/>
          <w:rtl/>
        </w:rPr>
      </w:pPr>
      <w:bookmarkStart w:id="0" w:name="_GoBack"/>
      <w:r w:rsidRPr="00491B2F">
        <w:rPr>
          <w:rFonts w:cs="Arial" w:hint="cs"/>
          <w:sz w:val="40"/>
          <w:szCs w:val="40"/>
          <w:rtl/>
        </w:rPr>
        <w:t>قام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نيركسه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بتطوير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نظرية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الدفعة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القوية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وضعها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دارون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واطلق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عليها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نظرية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النمو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المتوازن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وتعني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اهمية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توجيه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دفعة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قوية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الاستثمارات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في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الصناعات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الاستهلاكية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وذلك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اجل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كسر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حلقة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الفقر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المرتبطة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بتدني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مستوى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الدخل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فتدني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التراكم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الرأسمالي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يرتبط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بانخفاض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الادخار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وهذا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يقود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الى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تدني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الانتاجية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وتتطلب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نظرية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النمو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المتوازن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ضرورة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التوازن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بين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قطاعات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الصناعة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الاستهلاكية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والرأسمالية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والتوازن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بين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القطاع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المحلي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والخارجي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والتوازن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بين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العرض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والطلب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لان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جهة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العرض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تركز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على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تطوير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القطاعات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المتكاملة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لزيادة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العرض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السلع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اما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الطلب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فتعمل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على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توفير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فرص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العمل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وزيادة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الدخل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ماهي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الموارد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المالية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لعملية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الاستثمار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اقترحها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نيركسه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الاعتماد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على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الموارد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الزراعية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استيعاب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فائض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العمالة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انشاء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مرافق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الاستثمار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الاجتماعي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فرض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ضرائب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زراعية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جديدة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تحميل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شروط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التبادل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التجاري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لغير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صالح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الزارع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sz w:val="40"/>
          <w:szCs w:val="40"/>
        </w:rPr>
        <w:lastRenderedPageBreak/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توسيع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السوق</w:t>
      </w:r>
    </w:p>
    <w:p w:rsidR="00785C3E" w:rsidRPr="00491B2F" w:rsidRDefault="00785C3E" w:rsidP="00785C3E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ماهي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الانتقادات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واجهت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نظرية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النمو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المتوازن</w:t>
      </w:r>
    </w:p>
    <w:p w:rsidR="003E4C1E" w:rsidRPr="00491B2F" w:rsidRDefault="00785C3E" w:rsidP="00785C3E">
      <w:pPr>
        <w:rPr>
          <w:rFonts w:hint="cs"/>
          <w:sz w:val="40"/>
          <w:szCs w:val="40"/>
          <w:rtl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تسعى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هذه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النظرية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لأيجاد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اقتصاد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صناعي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على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قاعدة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اقتصاد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قومي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متخلف</w:t>
      </w:r>
      <w:r w:rsidR="00356997" w:rsidRPr="00491B2F">
        <w:rPr>
          <w:rFonts w:hint="cs"/>
          <w:sz w:val="40"/>
          <w:szCs w:val="40"/>
          <w:rtl/>
        </w:rPr>
        <w:t xml:space="preserve"> وضعيف</w:t>
      </w:r>
    </w:p>
    <w:p w:rsidR="00356997" w:rsidRPr="00491B2F" w:rsidRDefault="00356997" w:rsidP="00356997">
      <w:pPr>
        <w:rPr>
          <w:sz w:val="40"/>
          <w:szCs w:val="40"/>
          <w:rtl/>
        </w:rPr>
      </w:pPr>
      <w:r w:rsidRPr="00491B2F">
        <w:rPr>
          <w:rFonts w:cs="Arial" w:hint="cs"/>
          <w:sz w:val="40"/>
          <w:szCs w:val="40"/>
          <w:rtl/>
        </w:rPr>
        <w:t>تفترض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النظرية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الاستثمارات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المطلوبة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لهذه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النظرية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متوفرة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ومتاحة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الدول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النامية</w:t>
      </w:r>
    </w:p>
    <w:p w:rsidR="00356997" w:rsidRPr="00491B2F" w:rsidRDefault="00356997" w:rsidP="00356997">
      <w:pPr>
        <w:rPr>
          <w:sz w:val="40"/>
          <w:szCs w:val="40"/>
          <w:rtl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الاستثمار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الصناعات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الاستهلاكية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يوفر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الحجم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الامثل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للكفاءة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الانتاجية</w:t>
      </w:r>
    </w:p>
    <w:p w:rsidR="00356997" w:rsidRPr="00491B2F" w:rsidRDefault="00356997" w:rsidP="00356997">
      <w:pPr>
        <w:rPr>
          <w:sz w:val="40"/>
          <w:szCs w:val="40"/>
          <w:rtl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توسع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السوق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في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الدول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النامية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ليس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وحده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العلاج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لمشكلة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التخلف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كما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تفترض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النظرية</w:t>
      </w:r>
    </w:p>
    <w:p w:rsidR="00356997" w:rsidRPr="00491B2F" w:rsidRDefault="00356997" w:rsidP="00356997">
      <w:pPr>
        <w:rPr>
          <w:sz w:val="40"/>
          <w:szCs w:val="40"/>
        </w:rPr>
      </w:pPr>
      <w:r w:rsidRPr="00491B2F">
        <w:rPr>
          <w:sz w:val="40"/>
          <w:szCs w:val="40"/>
        </w:rPr>
        <w:t>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اقامة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سلسلة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الصناعات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لا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يؤدي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الى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خلق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حالة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من</w:t>
      </w:r>
      <w:r w:rsidRPr="00491B2F">
        <w:rPr>
          <w:rFonts w:cs="Arial"/>
          <w:sz w:val="40"/>
          <w:szCs w:val="40"/>
          <w:rtl/>
        </w:rPr>
        <w:t xml:space="preserve"> </w:t>
      </w:r>
      <w:r w:rsidRPr="00491B2F">
        <w:rPr>
          <w:rFonts w:cs="Arial" w:hint="cs"/>
          <w:sz w:val="40"/>
          <w:szCs w:val="40"/>
          <w:rtl/>
        </w:rPr>
        <w:t>التوازن</w:t>
      </w:r>
      <w:bookmarkEnd w:id="0"/>
    </w:p>
    <w:sectPr w:rsidR="00356997" w:rsidRPr="00491B2F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3E"/>
    <w:rsid w:val="00356997"/>
    <w:rsid w:val="003E4C1E"/>
    <w:rsid w:val="00491B2F"/>
    <w:rsid w:val="00524A9F"/>
    <w:rsid w:val="00785C3E"/>
    <w:rsid w:val="00C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2023-02-07T14:38:00Z</dcterms:created>
  <dcterms:modified xsi:type="dcterms:W3CDTF">2023-02-07T14:46:00Z</dcterms:modified>
</cp:coreProperties>
</file>