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184CC6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م.م</w:t>
      </w:r>
      <w:proofErr w:type="spellEnd"/>
      <w:r>
        <w:rPr>
          <w:rFonts w:hint="cs"/>
          <w:b/>
          <w:bCs/>
          <w:sz w:val="36"/>
          <w:szCs w:val="36"/>
          <w:rtl/>
        </w:rPr>
        <w:t>. ضحى مهند عبد العباس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184CC6">
        <w:rPr>
          <w:rFonts w:ascii="Garamond" w:hAnsi="Garamond" w:cs="Times New Roman" w:hint="cs"/>
          <w:b/>
          <w:bCs/>
          <w:i/>
          <w:iCs/>
          <w:color w:val="000000"/>
          <w:rtl/>
        </w:rPr>
        <w:t>الصيدلة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84CC6">
        <w:rPr>
          <w:rFonts w:ascii="Garamond" w:hAnsi="Garamond" w:cs="Garamond" w:hint="cs"/>
          <w:i/>
          <w:iCs/>
          <w:color w:val="000000"/>
          <w:rtl/>
        </w:rPr>
        <w:t>-------------------------</w:t>
      </w:r>
    </w:p>
    <w:p w:rsidR="00184CC6" w:rsidRPr="00184CC6" w:rsidRDefault="0022715F" w:rsidP="00184CC6">
      <w:pPr>
        <w:pBdr>
          <w:bottom w:val="double" w:sz="6" w:space="1" w:color="auto"/>
        </w:pBdr>
        <w:jc w:val="center"/>
        <w:rPr>
          <w:rFonts w:ascii="Garamond" w:hAnsi="Garamond"/>
          <w:color w:val="444746"/>
          <w:sz w:val="21"/>
          <w:szCs w:val="21"/>
          <w:shd w:val="clear" w:color="auto" w:fill="FFFFFF"/>
        </w:rPr>
      </w:pPr>
      <w:r w:rsidRPr="00184CC6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184CC6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184CC6" w:rsidRPr="00184CC6">
          <w:rPr>
            <w:rStyle w:val="Hyperlink"/>
            <w:rFonts w:ascii="Garamond" w:hAnsi="Garamond"/>
            <w:sz w:val="21"/>
            <w:szCs w:val="21"/>
            <w:shd w:val="clear" w:color="auto" w:fill="FFFFFF"/>
          </w:rPr>
          <w:t>duha.bayram@uomustansiriyah.edu.iq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B43B26" w:rsidP="00B43B2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تدريسية في فرع الادوية </w:t>
      </w:r>
      <w:proofErr w:type="gramStart"/>
      <w:r>
        <w:rPr>
          <w:rFonts w:ascii="Garamond" w:hAnsi="Garamond" w:cs="Times New Roman" w:hint="cs"/>
          <w:color w:val="000000"/>
          <w:sz w:val="24"/>
          <w:szCs w:val="24"/>
          <w:rtl/>
        </w:rPr>
        <w:t>و السموم</w:t>
      </w:r>
      <w:proofErr w:type="gramEnd"/>
    </w:p>
    <w:p w:rsidR="00B43B26" w:rsidRPr="00B43B26" w:rsidRDefault="00B43B26" w:rsidP="00B43B2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sz w:val="24"/>
          <w:szCs w:val="24"/>
          <w:rtl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184CC6">
        <w:rPr>
          <w:rFonts w:cs="Times New Roman" w:hint="cs"/>
          <w:sz w:val="22"/>
          <w:szCs w:val="22"/>
          <w:rtl/>
        </w:rPr>
        <w:t xml:space="preserve"> طالبة دكتوراه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184CC6">
        <w:rPr>
          <w:rFonts w:hint="cs"/>
          <w:sz w:val="22"/>
          <w:szCs w:val="22"/>
          <w:rtl/>
        </w:rPr>
        <w:t xml:space="preserve"> </w:t>
      </w:r>
      <w:r w:rsidR="00184CC6">
        <w:rPr>
          <w:rFonts w:cs="Times New Roman" w:hint="cs"/>
          <w:sz w:val="22"/>
          <w:szCs w:val="22"/>
          <w:rtl/>
        </w:rPr>
        <w:t>جامعة بغداد / علوم حياة ٢٠١٨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184CC6" w:rsidRPr="00184CC6">
        <w:rPr>
          <w:rFonts w:cs="Times New Roman" w:hint="cs"/>
          <w:sz w:val="22"/>
          <w:szCs w:val="22"/>
          <w:rtl/>
        </w:rPr>
        <w:t xml:space="preserve"> </w:t>
      </w:r>
      <w:r w:rsidR="00184CC6">
        <w:rPr>
          <w:rFonts w:cs="Times New Roman" w:hint="cs"/>
          <w:sz w:val="22"/>
          <w:szCs w:val="22"/>
          <w:rtl/>
        </w:rPr>
        <w:t>ج</w:t>
      </w:r>
      <w:r w:rsidR="00184CC6">
        <w:rPr>
          <w:rFonts w:cs="Times New Roman" w:hint="cs"/>
          <w:sz w:val="22"/>
          <w:szCs w:val="22"/>
          <w:rtl/>
        </w:rPr>
        <w:t xml:space="preserve">امعة بغداد / علوم حياة </w:t>
      </w:r>
      <w:r w:rsidR="00184CC6">
        <w:rPr>
          <w:rFonts w:cs="Times New Roman" w:hint="cs"/>
          <w:sz w:val="22"/>
          <w:szCs w:val="22"/>
          <w:rtl/>
        </w:rPr>
        <w:t>٢٠١٥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184CC6" w:rsidP="00184CC6">
      <w:pPr>
        <w:pStyle w:val="Defaul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كتب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شكر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وتقدير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وزارة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التعليم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العالي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والبحث</w:t>
      </w:r>
      <w:r>
        <w:rPr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rtl/>
        </w:rPr>
        <w:t>العلمي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،</w:t>
      </w:r>
      <w:proofErr w:type="gramEnd"/>
      <w:r>
        <w:rPr>
          <w:rFonts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رئيس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الجامعة</w:t>
      </w:r>
      <w:r>
        <w:rPr>
          <w:rtl/>
        </w:rPr>
        <w:t xml:space="preserve"> </w:t>
      </w:r>
      <w:r>
        <w:rPr>
          <w:rFonts w:cs="Times New Roman" w:hint="cs"/>
          <w:rtl/>
        </w:rPr>
        <w:t xml:space="preserve">المستنصرية ، </w:t>
      </w:r>
      <w:r>
        <w:rPr>
          <w:rFonts w:ascii="Times New Roman" w:hAnsi="Times New Roman" w:cs="Times New Roman" w:hint="cs"/>
          <w:rtl/>
        </w:rPr>
        <w:t>و</w:t>
      </w:r>
      <w:r>
        <w:rPr>
          <w:rFonts w:ascii="Times New Roman" w:hAnsi="Times New Roman" w:cs="Times New Roman" w:hint="cs"/>
          <w:rtl/>
        </w:rPr>
        <w:t>عمادة كلية الصيدلة و كذلك رئيس جامعة بغداد</w:t>
      </w:r>
    </w:p>
    <w:p w:rsidR="00184CC6" w:rsidRDefault="00184CC6" w:rsidP="00184CC6">
      <w:pPr>
        <w:pStyle w:val="Default"/>
        <w:rPr>
          <w:rFonts w:ascii="Times New Roman" w:hAnsi="Times New Roman" w:cs="Times New Roman"/>
          <w:rtl/>
        </w:rPr>
      </w:pPr>
    </w:p>
    <w:p w:rsidR="00184CC6" w:rsidRPr="00184CC6" w:rsidRDefault="00184CC6" w:rsidP="00184CC6">
      <w:pPr>
        <w:pStyle w:val="Default"/>
        <w:rPr>
          <w:rFonts w:cs="Times New Roman"/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184CC6" w:rsidP="00AB2C1D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تدريس العديد من مواد الدراسات </w:t>
      </w:r>
      <w:r>
        <w:rPr>
          <w:rFonts w:cs="Times New Roman" w:hint="eastAsia"/>
          <w:sz w:val="22"/>
          <w:szCs w:val="22"/>
          <w:rtl/>
        </w:rPr>
        <w:t>الأولية</w:t>
      </w:r>
      <w:r>
        <w:rPr>
          <w:rFonts w:cs="Times New Roman" w:hint="cs"/>
          <w:sz w:val="22"/>
          <w:szCs w:val="22"/>
          <w:rtl/>
        </w:rPr>
        <w:t xml:space="preserve"> </w:t>
      </w:r>
    </w:p>
    <w:p w:rsidR="00AB2C1D" w:rsidRPr="00184CC6" w:rsidRDefault="00AB2C1D" w:rsidP="00AB2C1D">
      <w:pPr>
        <w:pStyle w:val="Default"/>
        <w:jc w:val="right"/>
        <w:rPr>
          <w:rFonts w:cs="Times New Roman"/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AB2C1D" w:rsidP="00AB2C1D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امرض</w:t>
            </w:r>
            <w:proofErr w:type="gramEnd"/>
            <w:r>
              <w:rPr>
                <w:rFonts w:hint="cs"/>
                <w:rtl/>
              </w:rPr>
              <w:t xml:space="preserve"> دم</w:t>
            </w:r>
          </w:p>
          <w:p w:rsidR="00AB2C1D" w:rsidRDefault="00AB2C1D" w:rsidP="00AB2C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نقل دم</w:t>
            </w:r>
          </w:p>
          <w:p w:rsidR="00AB2C1D" w:rsidRDefault="00AB2C1D" w:rsidP="00AB2C1D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فسلجة</w:t>
            </w:r>
            <w:proofErr w:type="spellEnd"/>
            <w:r>
              <w:rPr>
                <w:rFonts w:hint="cs"/>
                <w:rtl/>
              </w:rPr>
              <w:t xml:space="preserve"> الانسان</w:t>
            </w:r>
          </w:p>
          <w:p w:rsidR="00AB2C1D" w:rsidRDefault="00AB2C1D" w:rsidP="00AB2C1D">
            <w:pPr>
              <w:jc w:val="center"/>
            </w:pPr>
            <w:r>
              <w:rPr>
                <w:rFonts w:hint="cs"/>
                <w:rtl/>
              </w:rPr>
              <w:t>تقنيات مختبرية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AB2C1D" w:rsidRDefault="00AB2C1D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ضمان الجودة والاعتماد </w:t>
      </w:r>
      <w:r w:rsidR="00A632D0">
        <w:rPr>
          <w:rFonts w:ascii="Garamond" w:hAnsi="Garamond" w:cs="Times New Roman" w:hint="cs"/>
          <w:color w:val="000000"/>
          <w:rtl/>
        </w:rPr>
        <w:t>الأكاديمي</w:t>
      </w:r>
    </w:p>
    <w:p w:rsidR="00AB2C1D" w:rsidRPr="00AB2C1D" w:rsidRDefault="00AB2C1D" w:rsidP="00AB2C1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مناقشة مشاريع بحوث التخرج</w:t>
      </w:r>
    </w:p>
    <w:p w:rsidR="00AB2C1D" w:rsidRPr="00AB2C1D" w:rsidRDefault="00AB2C1D" w:rsidP="00AB2C1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العمل التطوعي</w:t>
      </w:r>
    </w:p>
    <w:p w:rsidR="00AB2C1D" w:rsidRPr="00AB2C1D" w:rsidRDefault="00AB2C1D" w:rsidP="00AB2C1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الارشاد التربوي</w:t>
      </w:r>
    </w:p>
    <w:p w:rsidR="00AB2C1D" w:rsidRPr="00AB2C1D" w:rsidRDefault="00AB2C1D" w:rsidP="00AB2C1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البرنامج الحكومي</w:t>
      </w:r>
    </w:p>
    <w:p w:rsidR="00AB2C1D" w:rsidRPr="00AB2C1D" w:rsidRDefault="00AB2C1D" w:rsidP="00AB2C1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 تدقيق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B2C1D" w:rsidRPr="00AB2C1D" w:rsidRDefault="00AB2C1D" w:rsidP="00AB2C1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</w:rPr>
      </w:pPr>
      <w:hyperlink r:id="rId6" w:history="1">
        <w:r w:rsidRPr="00AB2C1D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Histopathological and Biochemical Study on the Kidneys of Male Mice Injected Intraperitoneally with Thioacetamide</w:t>
        </w:r>
        <w:r w:rsidRPr="00AB2C1D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  <w:rtl/>
          </w:rPr>
          <w:t>‏</w:t>
        </w:r>
      </w:hyperlink>
    </w:p>
    <w:p w:rsidR="00AB2C1D" w:rsidRPr="00AB2C1D" w:rsidRDefault="00AB2C1D" w:rsidP="00AB2C1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</w:rPr>
      </w:pPr>
      <w:hyperlink r:id="rId7" w:history="1">
        <w:r w:rsidRPr="00AB2C1D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Molecular typing of two suspected cutaneous leishmaniasis isolates in Baghdad</w:t>
        </w:r>
      </w:hyperlink>
    </w:p>
    <w:p w:rsidR="00AB2C1D" w:rsidRPr="00AB2C1D" w:rsidRDefault="00AB2C1D" w:rsidP="00AB2C1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</w:rPr>
      </w:pPr>
      <w:r w:rsidRPr="00AB2C1D">
        <w:rPr>
          <w:rFonts w:asciiTheme="majorBidi" w:hAnsiTheme="majorBidi" w:cstheme="majorBidi"/>
          <w:color w:val="000000" w:themeColor="text1"/>
        </w:rPr>
        <w:t>Molecular Detection of Suspected Leishmania Isolates Using Polymerase Chain Reaction</w:t>
      </w:r>
    </w:p>
    <w:p w:rsidR="00AB2C1D" w:rsidRPr="00AB2C1D" w:rsidRDefault="00AB2C1D" w:rsidP="00AB2C1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</w:rPr>
      </w:pPr>
      <w:r w:rsidRPr="00AB2C1D">
        <w:rPr>
          <w:rFonts w:asciiTheme="majorBidi" w:hAnsiTheme="majorBidi" w:cstheme="majorBidi"/>
          <w:color w:val="000000" w:themeColor="text1"/>
        </w:rPr>
        <w:t>Detection of some CC Chemokine Ligands in Patients with Cutaneous Leishmaniasis</w:t>
      </w:r>
    </w:p>
    <w:p w:rsidR="00AB2C1D" w:rsidRPr="00AB2C1D" w:rsidRDefault="00AB2C1D" w:rsidP="00AB2C1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</w:rPr>
      </w:pPr>
      <w:r w:rsidRPr="00AB2C1D">
        <w:rPr>
          <w:rFonts w:asciiTheme="majorBidi" w:hAnsiTheme="majorBidi" w:cstheme="majorBidi"/>
          <w:color w:val="000000" w:themeColor="text1"/>
        </w:rPr>
        <w:lastRenderedPageBreak/>
        <w:t>Genetic Polymorphism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AB2C1D">
        <w:rPr>
          <w:rFonts w:asciiTheme="majorBidi" w:hAnsiTheme="majorBidi" w:cstheme="majorBidi"/>
          <w:color w:val="000000" w:themeColor="text1"/>
        </w:rPr>
        <w:t>of Iraqi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AB2C1D">
        <w:rPr>
          <w:rFonts w:asciiTheme="majorBidi" w:hAnsiTheme="majorBidi" w:cstheme="majorBidi"/>
          <w:i/>
          <w:iCs/>
          <w:color w:val="000000" w:themeColor="text1"/>
        </w:rPr>
        <w:t xml:space="preserve">Leishmania </w:t>
      </w:r>
      <w:proofErr w:type="spellStart"/>
      <w:r w:rsidRPr="00AB2C1D">
        <w:rPr>
          <w:rFonts w:asciiTheme="majorBidi" w:hAnsiTheme="majorBidi" w:cstheme="majorBidi"/>
          <w:i/>
          <w:iCs/>
          <w:color w:val="000000" w:themeColor="text1"/>
        </w:rPr>
        <w:t>tropica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AB2C1D">
        <w:rPr>
          <w:rFonts w:asciiTheme="majorBidi" w:hAnsiTheme="majorBidi" w:cstheme="majorBidi"/>
          <w:color w:val="000000" w:themeColor="text1"/>
        </w:rPr>
        <w:t>Isolates Based on HSP70Gene</w:t>
      </w:r>
    </w:p>
    <w:p w:rsidR="000D42DD" w:rsidRPr="000D42DD" w:rsidRDefault="00AB2C1D" w:rsidP="000D42D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</w:rPr>
      </w:pPr>
      <w:hyperlink r:id="rId8" w:history="1">
        <w:r w:rsidRPr="00AB2C1D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Impact of IDH mutations on DNA methylation of acute myeloid leukemia related genes</w:t>
        </w:r>
      </w:hyperlink>
    </w:p>
    <w:p w:rsidR="000D42DD" w:rsidRPr="000D42DD" w:rsidRDefault="000D42DD" w:rsidP="000D42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val="en-IQ"/>
        </w:rPr>
      </w:pPr>
      <w:r w:rsidRPr="000D42DD">
        <w:rPr>
          <w:rFonts w:ascii="Times New Roman" w:eastAsia="Times New Roman" w:hAnsi="Times New Roman" w:cs="Times New Roman"/>
          <w:kern w:val="36"/>
          <w:lang w:val="en-IQ"/>
        </w:rPr>
        <w:t>Estimation The Level of Superoxide Dismutase 1 Among Iraqi Patients with Hypertension</w:t>
      </w:r>
    </w:p>
    <w:p w:rsidR="00AB2C1D" w:rsidRDefault="00AB2C1D" w:rsidP="00AB2C1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AB2C1D" w:rsidRDefault="00AB2C1D" w:rsidP="00AB2C1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AB2C1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437AE1" w:rsidRDefault="00437AE1" w:rsidP="00437AE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sym w:font="Symbol" w:char="F0B7"/>
      </w:r>
      <w:r>
        <w:rPr>
          <w:rFonts w:hint="cs"/>
          <w:rtl/>
        </w:rPr>
        <w:t xml:space="preserve">العديد من </w:t>
      </w:r>
      <w:r>
        <w:rPr>
          <w:rtl/>
        </w:rPr>
        <w:t xml:space="preserve">شهادة </w:t>
      </w:r>
      <w:r>
        <w:rPr>
          <w:rFonts w:hint="cs"/>
          <w:rtl/>
        </w:rPr>
        <w:t>ال</w:t>
      </w:r>
      <w:r>
        <w:rPr>
          <w:rtl/>
        </w:rPr>
        <w:t xml:space="preserve">مشاركة في </w:t>
      </w:r>
      <w:r>
        <w:rPr>
          <w:rFonts w:hint="cs"/>
          <w:rtl/>
        </w:rPr>
        <w:t xml:space="preserve">مؤتمرات </w:t>
      </w:r>
      <w:proofErr w:type="gramStart"/>
      <w:r>
        <w:rPr>
          <w:rFonts w:hint="cs"/>
          <w:rtl/>
        </w:rPr>
        <w:t xml:space="preserve">و </w:t>
      </w:r>
      <w:r>
        <w:rPr>
          <w:rtl/>
        </w:rPr>
        <w:t>دورات</w:t>
      </w:r>
      <w:proofErr w:type="gramEnd"/>
      <w:r>
        <w:rPr>
          <w:rtl/>
        </w:rPr>
        <w:t xml:space="preserve"> وندوات وورش عمل داخل وخارج العراق</w:t>
      </w:r>
    </w:p>
    <w:sectPr w:rsidR="00D44BB5" w:rsidRPr="00437AE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6149"/>
    <w:multiLevelType w:val="hybridMultilevel"/>
    <w:tmpl w:val="F968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18486">
    <w:abstractNumId w:val="0"/>
  </w:num>
  <w:num w:numId="2" w16cid:durableId="254703784">
    <w:abstractNumId w:val="2"/>
  </w:num>
  <w:num w:numId="3" w16cid:durableId="925840154">
    <w:abstractNumId w:val="3"/>
  </w:num>
  <w:num w:numId="4" w16cid:durableId="1279221833">
    <w:abstractNumId w:val="4"/>
  </w:num>
  <w:num w:numId="5" w16cid:durableId="1312296810">
    <w:abstractNumId w:val="1"/>
  </w:num>
  <w:num w:numId="6" w16cid:durableId="1714572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0D42DD"/>
    <w:rsid w:val="00184CC6"/>
    <w:rsid w:val="001F5DE8"/>
    <w:rsid w:val="0022715F"/>
    <w:rsid w:val="00437AE1"/>
    <w:rsid w:val="008B3C34"/>
    <w:rsid w:val="00A22646"/>
    <w:rsid w:val="00A37F2B"/>
    <w:rsid w:val="00A632D0"/>
    <w:rsid w:val="00A761AF"/>
    <w:rsid w:val="00AA12A4"/>
    <w:rsid w:val="00AB2C1D"/>
    <w:rsid w:val="00AB759F"/>
    <w:rsid w:val="00B43B26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DD48"/>
  <w15:docId w15:val="{E5DB540B-8222-1740-8ED2-14D632E1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4C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42DD"/>
    <w:rPr>
      <w:rFonts w:ascii="Times New Roman" w:eastAsia="Times New Roman" w:hAnsi="Times New Roman" w:cs="Times New Roman"/>
      <w:b/>
      <w:bCs/>
      <w:kern w:val="36"/>
      <w:sz w:val="48"/>
      <w:szCs w:val="48"/>
      <w:lang w:val="en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jmc.uobaghdad.edu.iq/index.php/19JFacMedBaghdad36/$$$call$$$/api/file/file-api/download-file?submissionFileId=9269&amp;submissionId=2175&amp;stage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sj.net/iasj/download/09cb1e9a7a80b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ar&amp;user=JXMyCvQAAAAJ&amp;citation_for_view=JXMyCvQAAAAJ:2osOgNQ5qMEC" TargetMode="External"/><Relationship Id="rId5" Type="http://schemas.openxmlformats.org/officeDocument/2006/relationships/hyperlink" Target="mailto:duha.bayram@uomustansiriyah.edu.i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duha duha</cp:lastModifiedBy>
  <cp:revision>3</cp:revision>
  <dcterms:created xsi:type="dcterms:W3CDTF">2024-03-17T21:13:00Z</dcterms:created>
  <dcterms:modified xsi:type="dcterms:W3CDTF">2024-03-17T21:17:00Z</dcterms:modified>
</cp:coreProperties>
</file>