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5297F" w14:textId="77777777" w:rsidR="00684816" w:rsidRPr="00ED546E" w:rsidRDefault="009272DA" w:rsidP="009272DA">
      <w:pPr>
        <w:jc w:val="center"/>
        <w:rPr>
          <w:b/>
          <w:bCs/>
          <w:sz w:val="36"/>
          <w:szCs w:val="36"/>
          <w:rtl/>
          <w:lang w:bidi="ar-IQ"/>
        </w:rPr>
      </w:pPr>
      <w:r w:rsidRPr="00ED546E">
        <w:rPr>
          <w:rFonts w:hint="cs"/>
          <w:b/>
          <w:bCs/>
          <w:sz w:val="36"/>
          <w:szCs w:val="36"/>
          <w:rtl/>
          <w:lang w:bidi="ar-IQ"/>
        </w:rPr>
        <w:t>السيرة الذاتية</w:t>
      </w:r>
    </w:p>
    <w:p w14:paraId="7705C27A" w14:textId="77777777" w:rsidR="009272DA" w:rsidRPr="00536894" w:rsidRDefault="009272DA" w:rsidP="009272DA">
      <w:pPr>
        <w:jc w:val="center"/>
        <w:rPr>
          <w:b/>
          <w:bCs/>
          <w:sz w:val="44"/>
          <w:szCs w:val="44"/>
          <w:rtl/>
          <w:lang w:bidi="ar-IQ"/>
        </w:rPr>
      </w:pPr>
      <w:r w:rsidRPr="00536894">
        <w:rPr>
          <w:rFonts w:hint="cs"/>
          <w:b/>
          <w:bCs/>
          <w:sz w:val="44"/>
          <w:szCs w:val="44"/>
          <w:rtl/>
          <w:lang w:bidi="ar-IQ"/>
        </w:rPr>
        <w:t>علي</w:t>
      </w:r>
      <w:r w:rsidR="00ED546E">
        <w:rPr>
          <w:rFonts w:hint="cs"/>
          <w:b/>
          <w:bCs/>
          <w:sz w:val="44"/>
          <w:szCs w:val="44"/>
          <w:rtl/>
          <w:lang w:bidi="ar-IQ"/>
        </w:rPr>
        <w:t>ـــــ</w:t>
      </w:r>
      <w:r w:rsidRPr="00536894">
        <w:rPr>
          <w:rFonts w:hint="cs"/>
          <w:b/>
          <w:bCs/>
          <w:sz w:val="44"/>
          <w:szCs w:val="44"/>
          <w:rtl/>
          <w:lang w:bidi="ar-IQ"/>
        </w:rPr>
        <w:t>اء جب</w:t>
      </w:r>
      <w:r w:rsidR="00ED546E">
        <w:rPr>
          <w:rFonts w:hint="cs"/>
          <w:b/>
          <w:bCs/>
          <w:sz w:val="44"/>
          <w:szCs w:val="44"/>
          <w:rtl/>
          <w:lang w:bidi="ar-IQ"/>
        </w:rPr>
        <w:t>ــــ</w:t>
      </w:r>
      <w:r w:rsidRPr="00536894">
        <w:rPr>
          <w:rFonts w:hint="cs"/>
          <w:b/>
          <w:bCs/>
          <w:sz w:val="44"/>
          <w:szCs w:val="44"/>
          <w:rtl/>
          <w:lang w:bidi="ar-IQ"/>
        </w:rPr>
        <w:t>ار قاس</w:t>
      </w:r>
      <w:r w:rsidR="00ED546E">
        <w:rPr>
          <w:rFonts w:hint="cs"/>
          <w:b/>
          <w:bCs/>
          <w:sz w:val="44"/>
          <w:szCs w:val="44"/>
          <w:rtl/>
          <w:lang w:bidi="ar-IQ"/>
        </w:rPr>
        <w:t>ـــ</w:t>
      </w:r>
      <w:r w:rsidRPr="00536894">
        <w:rPr>
          <w:rFonts w:hint="cs"/>
          <w:b/>
          <w:bCs/>
          <w:sz w:val="44"/>
          <w:szCs w:val="44"/>
          <w:rtl/>
          <w:lang w:bidi="ar-IQ"/>
        </w:rPr>
        <w:t>م</w:t>
      </w:r>
      <w:r w:rsidR="00ED546E">
        <w:rPr>
          <w:rFonts w:hint="cs"/>
          <w:b/>
          <w:bCs/>
          <w:sz w:val="44"/>
          <w:szCs w:val="44"/>
          <w:rtl/>
          <w:lang w:bidi="ar-IQ"/>
        </w:rPr>
        <w:t xml:space="preserve"> الشاهينـــي</w:t>
      </w:r>
    </w:p>
    <w:p w14:paraId="3302BE41" w14:textId="77777777" w:rsidR="009272DA" w:rsidRDefault="009272DA" w:rsidP="009272DA">
      <w:pPr>
        <w:jc w:val="center"/>
        <w:rPr>
          <w:sz w:val="32"/>
          <w:szCs w:val="32"/>
          <w:rtl/>
          <w:lang w:bidi="ar-IQ"/>
        </w:rPr>
      </w:pPr>
      <w:r>
        <w:rPr>
          <w:rFonts w:hint="cs"/>
          <w:sz w:val="32"/>
          <w:szCs w:val="32"/>
          <w:rtl/>
          <w:lang w:bidi="ar-IQ"/>
        </w:rPr>
        <w:t>الجامعة المستنصرية- المركز العراقي لبحوث السرطان والوراثة الطبية</w:t>
      </w:r>
    </w:p>
    <w:p w14:paraId="0B4987BA" w14:textId="77777777" w:rsidR="009272DA" w:rsidRPr="00536894" w:rsidRDefault="009272DA" w:rsidP="009272DA">
      <w:pPr>
        <w:jc w:val="center"/>
        <w:rPr>
          <w:i/>
          <w:iCs/>
          <w:sz w:val="28"/>
          <w:szCs w:val="28"/>
          <w:lang w:bidi="ar-IQ"/>
        </w:rPr>
      </w:pPr>
      <w:r w:rsidRPr="00536894">
        <w:rPr>
          <w:i/>
          <w:iCs/>
          <w:sz w:val="28"/>
          <w:szCs w:val="28"/>
          <w:lang w:bidi="ar-IQ"/>
        </w:rPr>
        <w:tab/>
        <w:t>Mobile: +9647728637185</w:t>
      </w:r>
    </w:p>
    <w:p w14:paraId="1EE8A252" w14:textId="77777777" w:rsidR="009272DA" w:rsidRDefault="009272DA" w:rsidP="009272DA">
      <w:pPr>
        <w:jc w:val="center"/>
        <w:rPr>
          <w:sz w:val="32"/>
          <w:szCs w:val="32"/>
          <w:lang w:bidi="ar-IQ"/>
        </w:rPr>
      </w:pPr>
      <w:r>
        <w:rPr>
          <w:sz w:val="32"/>
          <w:szCs w:val="32"/>
          <w:lang w:bidi="ar-IQ"/>
        </w:rPr>
        <w:t xml:space="preserve">Email: </w:t>
      </w:r>
      <w:hyperlink r:id="rId5" w:history="1">
        <w:r w:rsidRPr="008B41C7">
          <w:rPr>
            <w:rStyle w:val="Hyperlink"/>
            <w:sz w:val="32"/>
            <w:szCs w:val="32"/>
            <w:lang w:bidi="ar-IQ"/>
          </w:rPr>
          <w:t>aliaaalshaheeni@uomustansiriyah.edu.iq</w:t>
        </w:r>
      </w:hyperlink>
    </w:p>
    <w:p w14:paraId="5DA7DCA8" w14:textId="70537688" w:rsidR="009272DA" w:rsidRDefault="009272DA" w:rsidP="009272DA">
      <w:pPr>
        <w:jc w:val="center"/>
        <w:rPr>
          <w:sz w:val="32"/>
          <w:szCs w:val="32"/>
          <w:rtl/>
          <w:lang w:bidi="ar-IQ"/>
        </w:rPr>
      </w:pPr>
      <w:r w:rsidRPr="003A1C93">
        <w:rPr>
          <w:rFonts w:hint="cs"/>
          <w:b/>
          <w:bCs/>
          <w:sz w:val="32"/>
          <w:szCs w:val="32"/>
          <w:rtl/>
          <w:lang w:bidi="ar-IQ"/>
        </w:rPr>
        <w:t>ملخص</w:t>
      </w:r>
      <w:r>
        <w:rPr>
          <w:rFonts w:hint="cs"/>
          <w:sz w:val="32"/>
          <w:szCs w:val="32"/>
          <w:rtl/>
          <w:lang w:bidi="ar-IQ"/>
        </w:rPr>
        <w:t xml:space="preserve"> </w:t>
      </w:r>
      <w:r w:rsidRPr="003A1C93">
        <w:rPr>
          <w:rFonts w:hint="cs"/>
          <w:b/>
          <w:bCs/>
          <w:sz w:val="32"/>
          <w:szCs w:val="32"/>
          <w:rtl/>
          <w:lang w:bidi="ar-IQ"/>
        </w:rPr>
        <w:t>تعريفي</w:t>
      </w:r>
      <w:r>
        <w:rPr>
          <w:rFonts w:hint="cs"/>
          <w:sz w:val="32"/>
          <w:szCs w:val="32"/>
          <w:rtl/>
          <w:lang w:bidi="ar-IQ"/>
        </w:rPr>
        <w:t>: يتمحور مجالي البحثي بشكل رئيسي حول الاصابات البكتيرية والفطرية والفايروسية المصاحبة للسرطانات وتطوير المضادات الحياتية المستعملة في علاجها</w:t>
      </w:r>
      <w:r w:rsidR="009A4B98">
        <w:rPr>
          <w:rFonts w:hint="cs"/>
          <w:sz w:val="32"/>
          <w:szCs w:val="32"/>
          <w:rtl/>
          <w:lang w:bidi="ar-IQ"/>
        </w:rPr>
        <w:t xml:space="preserve"> بالاضافة الى استخدام الاحياء المجهرية ومستخلصاتها في علاج السرطان</w:t>
      </w:r>
    </w:p>
    <w:p w14:paraId="0BC91411" w14:textId="77777777" w:rsidR="00536894" w:rsidRDefault="00536894" w:rsidP="00536894">
      <w:pPr>
        <w:jc w:val="right"/>
        <w:rPr>
          <w:sz w:val="32"/>
          <w:szCs w:val="32"/>
          <w:rtl/>
          <w:lang w:bidi="ar-IQ"/>
        </w:rPr>
      </w:pPr>
    </w:p>
    <w:p w14:paraId="3C138D65" w14:textId="77777777" w:rsidR="00536894" w:rsidRPr="007F45F4" w:rsidRDefault="00536894" w:rsidP="00536894">
      <w:pPr>
        <w:jc w:val="right"/>
        <w:rPr>
          <w:b/>
          <w:bCs/>
          <w:sz w:val="36"/>
          <w:szCs w:val="36"/>
          <w:rtl/>
          <w:lang w:bidi="ar-IQ"/>
        </w:rPr>
      </w:pPr>
      <w:r w:rsidRPr="007F45F4">
        <w:rPr>
          <w:rFonts w:hint="cs"/>
          <w:b/>
          <w:bCs/>
          <w:sz w:val="36"/>
          <w:szCs w:val="36"/>
          <w:rtl/>
          <w:lang w:bidi="ar-IQ"/>
        </w:rPr>
        <w:t>الشهادات الدراسية:</w:t>
      </w:r>
    </w:p>
    <w:p w14:paraId="55241E87" w14:textId="77777777" w:rsidR="00536894" w:rsidRDefault="00536894" w:rsidP="00536894">
      <w:pPr>
        <w:jc w:val="right"/>
        <w:rPr>
          <w:sz w:val="32"/>
          <w:szCs w:val="32"/>
          <w:rtl/>
          <w:lang w:bidi="ar-IQ"/>
        </w:rPr>
      </w:pPr>
      <w:r>
        <w:rPr>
          <w:rFonts w:hint="cs"/>
          <w:sz w:val="32"/>
          <w:szCs w:val="32"/>
          <w:rtl/>
          <w:lang w:bidi="ar-IQ"/>
        </w:rPr>
        <w:t>*دكتوراه احياء مجهرية من كلية العلوم الجامعة المستنصرية قسم علوم الحياه العراق, في 2022</w:t>
      </w:r>
    </w:p>
    <w:p w14:paraId="65B3FBC7" w14:textId="77777777" w:rsidR="00536894" w:rsidRDefault="00536894" w:rsidP="00536894">
      <w:pPr>
        <w:jc w:val="right"/>
        <w:rPr>
          <w:sz w:val="32"/>
          <w:szCs w:val="32"/>
          <w:rtl/>
          <w:lang w:bidi="ar-IQ"/>
        </w:rPr>
      </w:pPr>
      <w:r>
        <w:rPr>
          <w:rFonts w:hint="cs"/>
          <w:sz w:val="32"/>
          <w:szCs w:val="32"/>
          <w:rtl/>
          <w:lang w:bidi="ar-IQ"/>
        </w:rPr>
        <w:t>*ماجستير في الاحياء المجهرية من كلية العلوم الجامعة المستنصرية قسم علوم الحياهو العراق في 2019</w:t>
      </w:r>
    </w:p>
    <w:p w14:paraId="44CF0039" w14:textId="77777777" w:rsidR="00536894" w:rsidRDefault="00536894" w:rsidP="00536894">
      <w:pPr>
        <w:jc w:val="right"/>
        <w:rPr>
          <w:sz w:val="32"/>
          <w:szCs w:val="32"/>
          <w:rtl/>
          <w:lang w:bidi="ar-IQ"/>
        </w:rPr>
      </w:pPr>
      <w:r>
        <w:rPr>
          <w:rFonts w:hint="cs"/>
          <w:sz w:val="32"/>
          <w:szCs w:val="32"/>
          <w:rtl/>
          <w:lang w:bidi="ar-IQ"/>
        </w:rPr>
        <w:t>*بكالوريوس في علوم الحياه جامعة بغداد العراق كلية العلوم للبنات 2013</w:t>
      </w:r>
    </w:p>
    <w:p w14:paraId="54485902" w14:textId="77777777" w:rsidR="00536894" w:rsidRPr="00982AE7" w:rsidRDefault="003A1C93" w:rsidP="00536894">
      <w:pPr>
        <w:jc w:val="right"/>
        <w:rPr>
          <w:b/>
          <w:bCs/>
          <w:sz w:val="36"/>
          <w:szCs w:val="36"/>
          <w:rtl/>
          <w:lang w:bidi="ar-IQ"/>
        </w:rPr>
      </w:pPr>
      <w:r w:rsidRPr="00982AE7">
        <w:rPr>
          <w:rFonts w:hint="cs"/>
          <w:b/>
          <w:bCs/>
          <w:sz w:val="36"/>
          <w:szCs w:val="36"/>
          <w:rtl/>
          <w:lang w:bidi="ar-IQ"/>
        </w:rPr>
        <w:t>المنشورات العلمية:</w:t>
      </w:r>
    </w:p>
    <w:p w14:paraId="768B7472" w14:textId="77777777" w:rsidR="003A1C93" w:rsidRDefault="00692A07" w:rsidP="00692A07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1-Qasim, Aliaa J., Ikbal Kh Al Joofy, and Suaad A.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Brakhas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"VITAMIN-D AND INTERLEUKIN-25 LEVELS VERSUS DISEASE MARKERS IN ALLERGIC ASTHMA PATIENTS BESIDES SEASONAL DISTRIBUTIONS OF 20 AEROALLERGENS."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Biochemical &amp; Cellular Archives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20 (2020).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  <w:rtl/>
        </w:rPr>
        <w:t>‏</w:t>
      </w:r>
    </w:p>
    <w:p w14:paraId="5EFF27A2" w14:textId="77777777" w:rsidR="00692A07" w:rsidRDefault="00692A07" w:rsidP="00692A07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7DA0532E" w14:textId="77777777" w:rsidR="00692A07" w:rsidRDefault="00692A07" w:rsidP="00692A07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2-Qasim, Aliaa Jabbar, Eman Natiq Naji, and Suad Almas Brakhas. "Procalcitonin, C-reactive protein, ferritin and interleukin-37 levels among COVID-19 patients in the presence or absence of secondary bacterial infections."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Reviews and Research in Medical Microbiology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(2023): 10-1097.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  <w:rtl/>
        </w:rPr>
        <w:t>‏</w:t>
      </w:r>
    </w:p>
    <w:p w14:paraId="0AA40A0B" w14:textId="77777777" w:rsidR="00692A07" w:rsidRDefault="00692A07" w:rsidP="00692A07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522204E9" w14:textId="77777777" w:rsidR="00692A07" w:rsidRDefault="00692A07" w:rsidP="00692A07">
      <w:pPr>
        <w:rPr>
          <w:rFonts w:ascii="Arial" w:hAnsi="Arial" w:cs="Arial"/>
          <w:color w:val="222222"/>
          <w:sz w:val="20"/>
          <w:szCs w:val="20"/>
          <w:shd w:val="clear" w:color="auto" w:fill="FFFFFF"/>
          <w:rtl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lastRenderedPageBreak/>
        <w:t>3-Qasim, Aliaa Jabbar, et al. "Obesity And Disease Severity In Iraqi Patients With Covid-19."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NVEO-NATURAL VOLATILES &amp; ESSENTIAL OILS Journal| NVEO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(2021): 2384-2389.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  <w:rtl/>
        </w:rPr>
        <w:t>‏</w:t>
      </w:r>
    </w:p>
    <w:p w14:paraId="7E235255" w14:textId="6CC0A726" w:rsidR="00ED546E" w:rsidRDefault="00C21F4B" w:rsidP="00C21F4B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4-</w:t>
      </w:r>
      <w:r w:rsidRPr="00C21F4B">
        <w:rPr>
          <w:rFonts w:ascii="Arial" w:hAnsi="Arial" w:cs="Arial"/>
          <w:color w:val="222222"/>
          <w:sz w:val="20"/>
          <w:szCs w:val="20"/>
          <w:shd w:val="clear" w:color="auto" w:fill="FFFFFF"/>
        </w:rPr>
        <w:t>Amoxicillin loaded silver nanoparticles for antibacterial activity against some pathogenic bacteria associated with skin cancer</w:t>
      </w:r>
    </w:p>
    <w:p w14:paraId="3933CBF1" w14:textId="088FEA91" w:rsidR="00C21F4B" w:rsidRDefault="00C21F4B" w:rsidP="00C21F4B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5-</w:t>
      </w:r>
      <w:r w:rsidRPr="00C21F4B">
        <w:rPr>
          <w:rFonts w:ascii="Arial" w:hAnsi="Arial" w:cs="Arial"/>
          <w:color w:val="222222"/>
          <w:sz w:val="20"/>
          <w:szCs w:val="20"/>
          <w:shd w:val="clear" w:color="auto" w:fill="FFFFFF"/>
        </w:rPr>
        <w:t>Investigating the Anticancer Properties of Bacterial Toxoid in Combination Vaccines</w:t>
      </w:r>
    </w:p>
    <w:p w14:paraId="684B98AA" w14:textId="11C8590B" w:rsidR="00C21F4B" w:rsidRDefault="00C21F4B" w:rsidP="00C21F4B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6-</w:t>
      </w:r>
      <w:r w:rsidRPr="00C21F4B">
        <w:rPr>
          <w:rFonts w:ascii="Arial" w:hAnsi="Arial" w:cs="Arial"/>
          <w:color w:val="222222"/>
          <w:sz w:val="20"/>
          <w:szCs w:val="20"/>
          <w:shd w:val="clear" w:color="auto" w:fill="FFFFFF"/>
        </w:rPr>
        <w:t>Salivary Lactate Dehydrogenase and Matrix Metalloproteinase-9 as Potential Diagnostic Markers for Oral Squamous Cell Carcinoma</w:t>
      </w:r>
    </w:p>
    <w:p w14:paraId="039BDAAC" w14:textId="1AAC733A" w:rsidR="00C21F4B" w:rsidRDefault="00C21F4B" w:rsidP="00C21F4B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7-</w:t>
      </w:r>
      <w:r w:rsidRPr="00C21F4B">
        <w:rPr>
          <w:rFonts w:ascii="Arial" w:hAnsi="Arial" w:cs="Arial"/>
          <w:color w:val="222222"/>
          <w:sz w:val="20"/>
          <w:szCs w:val="20"/>
          <w:shd w:val="clear" w:color="auto" w:fill="FFFFFF"/>
        </w:rPr>
        <w:t>Global Leukemia Trends: Analysis and Indicators</w:t>
      </w:r>
    </w:p>
    <w:p w14:paraId="49B822FF" w14:textId="71F7BAFF" w:rsidR="00C21F4B" w:rsidRDefault="00C21F4B" w:rsidP="00C21F4B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8-</w:t>
      </w:r>
      <w:r w:rsidRPr="00C21F4B">
        <w:rPr>
          <w:rFonts w:ascii="Arial" w:hAnsi="Arial" w:cs="Arial"/>
          <w:color w:val="222222"/>
          <w:sz w:val="20"/>
          <w:szCs w:val="20"/>
          <w:shd w:val="clear" w:color="auto" w:fill="FFFFFF"/>
        </w:rPr>
        <w:t>Possibility to use attenuated Hepatitis A virus vaccine as anticancer agent against liver cancer</w:t>
      </w:r>
    </w:p>
    <w:p w14:paraId="6DF4EB36" w14:textId="54CA99C0" w:rsidR="00C21F4B" w:rsidRDefault="00C21F4B" w:rsidP="00C21F4B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9-</w:t>
      </w:r>
      <w:r w:rsidRPr="00C21F4B">
        <w:rPr>
          <w:rFonts w:ascii="Arial" w:hAnsi="Arial" w:cs="Arial"/>
          <w:color w:val="222222"/>
          <w:sz w:val="20"/>
          <w:szCs w:val="20"/>
          <w:shd w:val="clear" w:color="auto" w:fill="FFFFFF"/>
        </w:rPr>
        <w:t>Poliovirus Attenuated Strains as a Possible Candidate for Cancer Therapy</w:t>
      </w:r>
    </w:p>
    <w:p w14:paraId="4BBDD986" w14:textId="5A56EB07" w:rsidR="00C21F4B" w:rsidRDefault="00C21F4B" w:rsidP="00C21F4B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10-</w:t>
      </w:r>
      <w:r w:rsidRPr="00C21F4B">
        <w:rPr>
          <w:rFonts w:ascii="Arial" w:hAnsi="Arial" w:cs="Arial"/>
          <w:color w:val="222222"/>
          <w:sz w:val="20"/>
          <w:szCs w:val="20"/>
          <w:shd w:val="clear" w:color="auto" w:fill="FFFFFF"/>
        </w:rPr>
        <w:t>Human Papillomavirus and Uterine Cervical Carcinoma Risk</w:t>
      </w:r>
    </w:p>
    <w:p w14:paraId="76E7AB5F" w14:textId="3031905D" w:rsidR="00C21F4B" w:rsidRDefault="00C21F4B" w:rsidP="00C21F4B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11-</w:t>
      </w:r>
      <w:r w:rsidRPr="00C21F4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Human Monk Human Monkeypox Virus; New P x Virus; New Possible Vir </w:t>
      </w:r>
      <w:proofErr w:type="spellStart"/>
      <w:r w:rsidRPr="00C21F4B">
        <w:rPr>
          <w:rFonts w:ascii="Arial" w:hAnsi="Arial" w:cs="Arial"/>
          <w:color w:val="222222"/>
          <w:sz w:val="20"/>
          <w:szCs w:val="20"/>
          <w:shd w:val="clear" w:color="auto" w:fill="FFFFFF"/>
        </w:rPr>
        <w:t>ossible</w:t>
      </w:r>
      <w:proofErr w:type="spellEnd"/>
      <w:r w:rsidRPr="00C21F4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Viral Pandemic </w:t>
      </w:r>
      <w:proofErr w:type="spellStart"/>
      <w:r w:rsidRPr="00C21F4B">
        <w:rPr>
          <w:rFonts w:ascii="Arial" w:hAnsi="Arial" w:cs="Arial"/>
          <w:color w:val="222222"/>
          <w:sz w:val="20"/>
          <w:szCs w:val="20"/>
          <w:shd w:val="clear" w:color="auto" w:fill="FFFFFF"/>
        </w:rPr>
        <w:t>andemic</w:t>
      </w:r>
      <w:proofErr w:type="spellEnd"/>
    </w:p>
    <w:p w14:paraId="71833CC8" w14:textId="3B83F947" w:rsidR="00C21F4B" w:rsidRDefault="00C21F4B" w:rsidP="00C21F4B">
      <w:pPr>
        <w:rPr>
          <w:rFonts w:ascii="Arial" w:hAnsi="Arial" w:cs="Arial"/>
          <w:color w:val="222222"/>
          <w:sz w:val="20"/>
          <w:szCs w:val="20"/>
          <w:shd w:val="clear" w:color="auto" w:fill="FFFFFF"/>
          <w:rtl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12-</w:t>
      </w:r>
      <w:r w:rsidRPr="00C21F4B">
        <w:rPr>
          <w:rFonts w:ascii="Arial" w:hAnsi="Arial" w:cs="Arial"/>
          <w:color w:val="222222"/>
          <w:sz w:val="20"/>
          <w:szCs w:val="20"/>
          <w:shd w:val="clear" w:color="auto" w:fill="FFFFFF"/>
        </w:rPr>
        <w:t>Epstein-Barr virus and Uterine Cervical Carcinoma Risk</w:t>
      </w:r>
    </w:p>
    <w:p w14:paraId="2C1A721A" w14:textId="77777777" w:rsidR="00ED546E" w:rsidRPr="00AB23A4" w:rsidRDefault="00ED546E" w:rsidP="00ED546E">
      <w:pPr>
        <w:jc w:val="center"/>
        <w:rPr>
          <w:rFonts w:asciiTheme="majorBidi" w:hAnsiTheme="majorBidi" w:cstheme="majorBidi"/>
          <w:b/>
          <w:bCs/>
          <w:color w:val="222222"/>
          <w:sz w:val="32"/>
          <w:szCs w:val="32"/>
          <w:shd w:val="clear" w:color="auto" w:fill="FFFFFF"/>
        </w:rPr>
      </w:pPr>
      <w:r w:rsidRPr="00AB23A4">
        <w:rPr>
          <w:rFonts w:asciiTheme="majorBidi" w:hAnsiTheme="majorBidi" w:cstheme="majorBidi"/>
          <w:b/>
          <w:bCs/>
          <w:color w:val="222222"/>
          <w:sz w:val="32"/>
          <w:szCs w:val="32"/>
          <w:shd w:val="clear" w:color="auto" w:fill="FFFFFF"/>
        </w:rPr>
        <w:t>Curriculum Vite</w:t>
      </w:r>
    </w:p>
    <w:p w14:paraId="0D982697" w14:textId="1F87BB64" w:rsidR="00ED546E" w:rsidRPr="00ED546E" w:rsidRDefault="00ED546E" w:rsidP="00ED546E">
      <w:pPr>
        <w:jc w:val="center"/>
        <w:rPr>
          <w:rFonts w:asciiTheme="majorBidi" w:hAnsiTheme="majorBidi" w:cstheme="majorBidi"/>
          <w:b/>
          <w:bCs/>
          <w:color w:val="222222"/>
          <w:sz w:val="40"/>
          <w:szCs w:val="40"/>
          <w:shd w:val="clear" w:color="auto" w:fill="FFFFFF"/>
        </w:rPr>
      </w:pPr>
      <w:r w:rsidRPr="00ED546E">
        <w:rPr>
          <w:rFonts w:asciiTheme="majorBidi" w:hAnsiTheme="majorBidi" w:cstheme="majorBidi"/>
          <w:b/>
          <w:bCs/>
          <w:color w:val="222222"/>
          <w:sz w:val="40"/>
          <w:szCs w:val="40"/>
          <w:shd w:val="clear" w:color="auto" w:fill="FFFFFF"/>
        </w:rPr>
        <w:t>Al</w:t>
      </w:r>
      <w:r w:rsidR="009A4B98">
        <w:rPr>
          <w:rFonts w:asciiTheme="majorBidi" w:hAnsiTheme="majorBidi" w:cstheme="majorBidi"/>
          <w:b/>
          <w:bCs/>
          <w:color w:val="222222"/>
          <w:sz w:val="40"/>
          <w:szCs w:val="40"/>
          <w:shd w:val="clear" w:color="auto" w:fill="FFFFFF"/>
        </w:rPr>
        <w:t>y</w:t>
      </w:r>
      <w:r w:rsidRPr="00ED546E">
        <w:rPr>
          <w:rFonts w:asciiTheme="majorBidi" w:hAnsiTheme="majorBidi" w:cstheme="majorBidi"/>
          <w:b/>
          <w:bCs/>
          <w:color w:val="222222"/>
          <w:sz w:val="40"/>
          <w:szCs w:val="40"/>
          <w:shd w:val="clear" w:color="auto" w:fill="FFFFFF"/>
        </w:rPr>
        <w:t>aa Jabbar Qasim Al-</w:t>
      </w:r>
      <w:proofErr w:type="spellStart"/>
      <w:r w:rsidRPr="00ED546E">
        <w:rPr>
          <w:rFonts w:asciiTheme="majorBidi" w:hAnsiTheme="majorBidi" w:cstheme="majorBidi"/>
          <w:b/>
          <w:bCs/>
          <w:color w:val="222222"/>
          <w:sz w:val="40"/>
          <w:szCs w:val="40"/>
          <w:shd w:val="clear" w:color="auto" w:fill="FFFFFF"/>
        </w:rPr>
        <w:t>Shaheeni</w:t>
      </w:r>
      <w:proofErr w:type="spellEnd"/>
    </w:p>
    <w:p w14:paraId="210D2BD9" w14:textId="77777777" w:rsidR="00ED546E" w:rsidRPr="00ED546E" w:rsidRDefault="00ED546E" w:rsidP="00ED546E">
      <w:pPr>
        <w:jc w:val="center"/>
        <w:rPr>
          <w:rFonts w:asciiTheme="majorBidi" w:hAnsiTheme="majorBidi" w:cstheme="majorBidi"/>
          <w:b/>
          <w:bCs/>
          <w:color w:val="222222"/>
          <w:shd w:val="clear" w:color="auto" w:fill="FFFFFF"/>
        </w:rPr>
      </w:pPr>
      <w:proofErr w:type="spellStart"/>
      <w:r w:rsidRPr="00ED546E">
        <w:rPr>
          <w:rFonts w:asciiTheme="majorBidi" w:hAnsiTheme="majorBidi" w:cstheme="majorBidi"/>
          <w:b/>
          <w:bCs/>
          <w:color w:val="222222"/>
          <w:shd w:val="clear" w:color="auto" w:fill="FFFFFF"/>
        </w:rPr>
        <w:t>Mustansiriyah</w:t>
      </w:r>
      <w:proofErr w:type="spellEnd"/>
      <w:r w:rsidRPr="00ED546E">
        <w:rPr>
          <w:rFonts w:asciiTheme="majorBidi" w:hAnsiTheme="majorBidi" w:cstheme="majorBidi"/>
          <w:b/>
          <w:bCs/>
          <w:color w:val="222222"/>
          <w:shd w:val="clear" w:color="auto" w:fill="FFFFFF"/>
        </w:rPr>
        <w:t xml:space="preserve"> University-Iraqi Center for Cancer and Medical Genetics Research (ICCMGR)</w:t>
      </w:r>
    </w:p>
    <w:p w14:paraId="1157F821" w14:textId="77777777" w:rsidR="00ED546E" w:rsidRPr="00536894" w:rsidRDefault="00ED546E" w:rsidP="00ED546E">
      <w:pPr>
        <w:jc w:val="center"/>
        <w:rPr>
          <w:i/>
          <w:iCs/>
          <w:sz w:val="28"/>
          <w:szCs w:val="28"/>
          <w:lang w:bidi="ar-IQ"/>
        </w:rPr>
      </w:pPr>
      <w:r w:rsidRPr="00536894">
        <w:rPr>
          <w:i/>
          <w:iCs/>
          <w:sz w:val="28"/>
          <w:szCs w:val="28"/>
          <w:lang w:bidi="ar-IQ"/>
        </w:rPr>
        <w:t>Mobile: +9647728637185</w:t>
      </w:r>
    </w:p>
    <w:p w14:paraId="76D6CAB9" w14:textId="77777777" w:rsidR="00ED546E" w:rsidRDefault="00ED546E" w:rsidP="00C11B98">
      <w:pPr>
        <w:jc w:val="center"/>
        <w:rPr>
          <w:sz w:val="32"/>
          <w:szCs w:val="32"/>
          <w:lang w:bidi="ar-IQ"/>
        </w:rPr>
      </w:pPr>
      <w:r>
        <w:rPr>
          <w:sz w:val="32"/>
          <w:szCs w:val="32"/>
          <w:lang w:bidi="ar-IQ"/>
        </w:rPr>
        <w:t xml:space="preserve">Email: </w:t>
      </w:r>
      <w:hyperlink r:id="rId6" w:history="1">
        <w:r w:rsidRPr="008B41C7">
          <w:rPr>
            <w:rStyle w:val="Hyperlink"/>
            <w:sz w:val="32"/>
            <w:szCs w:val="32"/>
            <w:lang w:bidi="ar-IQ"/>
          </w:rPr>
          <w:t>aliaaalshaheeni@uomustansiriyah.edu.iq</w:t>
        </w:r>
      </w:hyperlink>
    </w:p>
    <w:p w14:paraId="292C1903" w14:textId="77777777" w:rsidR="00AB23A4" w:rsidRDefault="00AB23A4" w:rsidP="007D7340">
      <w:pPr>
        <w:jc w:val="both"/>
        <w:rPr>
          <w:rFonts w:asciiTheme="majorBidi" w:hAnsiTheme="majorBidi" w:cstheme="majorBidi"/>
          <w:sz w:val="32"/>
          <w:szCs w:val="32"/>
          <w:lang w:bidi="ar-IQ"/>
        </w:rPr>
      </w:pPr>
      <w:r w:rsidRPr="00103816">
        <w:rPr>
          <w:rFonts w:asciiTheme="majorBidi" w:hAnsiTheme="majorBidi" w:cstheme="majorBidi"/>
          <w:b/>
          <w:bCs/>
          <w:sz w:val="36"/>
          <w:szCs w:val="36"/>
          <w:lang w:bidi="ar-IQ"/>
        </w:rPr>
        <w:t>Personal summary</w:t>
      </w:r>
      <w:r>
        <w:rPr>
          <w:rFonts w:asciiTheme="majorBidi" w:hAnsiTheme="majorBidi" w:cstheme="majorBidi"/>
          <w:sz w:val="32"/>
          <w:szCs w:val="32"/>
          <w:lang w:bidi="ar-IQ"/>
        </w:rPr>
        <w:t>: my research area mainly focus on bacteria and fungi and viruses that associated with cancer and who to treat them</w:t>
      </w:r>
    </w:p>
    <w:p w14:paraId="1BC86108" w14:textId="77777777" w:rsidR="00AB23A4" w:rsidRPr="00103816" w:rsidRDefault="00AB23A4" w:rsidP="00AB23A4">
      <w:pPr>
        <w:rPr>
          <w:rFonts w:asciiTheme="majorBidi" w:hAnsiTheme="majorBidi" w:cstheme="majorBidi"/>
          <w:b/>
          <w:bCs/>
          <w:sz w:val="36"/>
          <w:szCs w:val="36"/>
          <w:lang w:bidi="ar-IQ"/>
        </w:rPr>
      </w:pPr>
      <w:r w:rsidRPr="00103816">
        <w:rPr>
          <w:rFonts w:asciiTheme="majorBidi" w:hAnsiTheme="majorBidi" w:cstheme="majorBidi"/>
          <w:b/>
          <w:bCs/>
          <w:sz w:val="36"/>
          <w:szCs w:val="36"/>
          <w:lang w:bidi="ar-IQ"/>
        </w:rPr>
        <w:t>Education:</w:t>
      </w:r>
    </w:p>
    <w:p w14:paraId="713F3AAF" w14:textId="77777777" w:rsidR="00AB23A4" w:rsidRDefault="00AB23A4" w:rsidP="007D7340">
      <w:pPr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*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Ph.D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degree in microbiology d</w:t>
      </w:r>
      <w:r w:rsidR="007D7340">
        <w:rPr>
          <w:rFonts w:asciiTheme="majorBidi" w:hAnsiTheme="majorBidi" w:cstheme="majorBidi"/>
          <w:sz w:val="32"/>
          <w:szCs w:val="32"/>
          <w:lang w:bidi="ar-IQ"/>
        </w:rPr>
        <w:t xml:space="preserve">epartment, collage of sciences,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Mustansiriya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University, Iraq 2022</w:t>
      </w:r>
    </w:p>
    <w:p w14:paraId="21BB300E" w14:textId="77777777" w:rsidR="00AB23A4" w:rsidRDefault="00AB23A4" w:rsidP="007D7340">
      <w:pPr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*M.Sc. degree in microbiology department, collage of sciences, </w:t>
      </w:r>
      <w:proofErr w:type="spellStart"/>
      <w:r w:rsidR="00383DB4">
        <w:rPr>
          <w:rFonts w:asciiTheme="majorBidi" w:hAnsiTheme="majorBidi" w:cstheme="majorBidi"/>
          <w:sz w:val="32"/>
          <w:szCs w:val="32"/>
          <w:lang w:bidi="ar-IQ"/>
        </w:rPr>
        <w:t>Mustansiriya</w:t>
      </w:r>
      <w:proofErr w:type="spellEnd"/>
      <w:r w:rsidR="00383DB4">
        <w:rPr>
          <w:rFonts w:asciiTheme="majorBidi" w:hAnsiTheme="majorBidi" w:cstheme="majorBidi"/>
          <w:sz w:val="32"/>
          <w:szCs w:val="32"/>
          <w:lang w:bidi="ar-IQ"/>
        </w:rPr>
        <w:t xml:space="preserve"> University</w:t>
      </w:r>
      <w:r>
        <w:rPr>
          <w:rFonts w:asciiTheme="majorBidi" w:hAnsiTheme="majorBidi" w:cstheme="majorBidi"/>
          <w:sz w:val="32"/>
          <w:szCs w:val="32"/>
          <w:lang w:bidi="ar-IQ"/>
        </w:rPr>
        <w:t>, Iraq 2019</w:t>
      </w:r>
    </w:p>
    <w:p w14:paraId="252F52E4" w14:textId="77777777" w:rsidR="00103816" w:rsidRDefault="00383DB4" w:rsidP="0086336C">
      <w:pPr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lastRenderedPageBreak/>
        <w:t>*B.Sc. degree in biology department, collage of sciences for women, Baghdad University, Iraq 2022</w:t>
      </w:r>
    </w:p>
    <w:p w14:paraId="238BCB73" w14:textId="77777777" w:rsidR="00AB23A4" w:rsidRPr="0086336C" w:rsidRDefault="0086336C" w:rsidP="00AB23A4">
      <w:pPr>
        <w:rPr>
          <w:rFonts w:asciiTheme="majorBidi" w:hAnsiTheme="majorBidi" w:cstheme="majorBidi"/>
          <w:b/>
          <w:bCs/>
          <w:sz w:val="32"/>
          <w:szCs w:val="32"/>
          <w:lang w:bidi="ar-IQ"/>
        </w:rPr>
      </w:pPr>
      <w:r w:rsidRPr="0086336C">
        <w:rPr>
          <w:rFonts w:asciiTheme="majorBidi" w:hAnsiTheme="majorBidi" w:cstheme="majorBidi"/>
          <w:b/>
          <w:bCs/>
          <w:sz w:val="32"/>
          <w:szCs w:val="32"/>
          <w:lang w:bidi="ar-IQ"/>
        </w:rPr>
        <w:t>Researches:</w:t>
      </w:r>
    </w:p>
    <w:p w14:paraId="4508AD5B" w14:textId="77777777" w:rsidR="0086336C" w:rsidRDefault="0086336C" w:rsidP="0086336C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1-Qasim, Aliaa J., Ikbal Kh Al Joofy, and Suaad A.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Brakhas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"VITAMIN-D AND INTERLEUKIN-25 LEVELS VERSUS DISEASE MARKERS IN ALLERGIC ASTHMA PATIENTS BESIDES SEASONAL DISTRIBUTIONS OF 20 AEROALLERGENS."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Biochemical &amp; Cellular Archives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20 (2020).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  <w:rtl/>
        </w:rPr>
        <w:t>‏</w:t>
      </w:r>
    </w:p>
    <w:p w14:paraId="78EF46D5" w14:textId="77777777" w:rsidR="0086336C" w:rsidRDefault="0086336C" w:rsidP="0086336C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0E7D6439" w14:textId="77777777" w:rsidR="0086336C" w:rsidRDefault="0086336C" w:rsidP="0086336C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2-Qasim, Aliaa Jabbar, Eman Natiq Naji, and Suad Almas Brakhas. "Procalcitonin, C-reactive protein, ferritin and interleukin-37 levels among COVID-19 patients in the presence or absence of secondary bacterial infections."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Reviews and Research in Medical Microbiology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(2023): 10-1097.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  <w:rtl/>
        </w:rPr>
        <w:t>‏</w:t>
      </w:r>
    </w:p>
    <w:p w14:paraId="7B7AA882" w14:textId="77777777" w:rsidR="0086336C" w:rsidRDefault="0086336C" w:rsidP="0086336C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2B9F8035" w14:textId="77777777" w:rsidR="0086336C" w:rsidRPr="0086336C" w:rsidRDefault="0086336C" w:rsidP="0086336C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3-Qasim, Aliaa Jabbar, et al. "Obesity And Disease Severity In Iraqi Patients With Covid-19."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NVEO-NATURAL VOLATILES &amp; ESSENTIAL OILS Journal| NVEO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(2021): 2384-2389.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  <w:rtl/>
        </w:rPr>
        <w:t>‏</w:t>
      </w:r>
    </w:p>
    <w:sectPr w:rsidR="0086336C" w:rsidRPr="0086336C" w:rsidSect="00982AE7"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70B0A"/>
    <w:multiLevelType w:val="hybridMultilevel"/>
    <w:tmpl w:val="3A0408CE"/>
    <w:lvl w:ilvl="0" w:tplc="EDA8067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704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2DA"/>
    <w:rsid w:val="00103816"/>
    <w:rsid w:val="00383DB4"/>
    <w:rsid w:val="003A1C93"/>
    <w:rsid w:val="00536894"/>
    <w:rsid w:val="005D7652"/>
    <w:rsid w:val="00684816"/>
    <w:rsid w:val="00692A07"/>
    <w:rsid w:val="007D7340"/>
    <w:rsid w:val="007F45F4"/>
    <w:rsid w:val="0086336C"/>
    <w:rsid w:val="009272DA"/>
    <w:rsid w:val="00982AE7"/>
    <w:rsid w:val="009A4B98"/>
    <w:rsid w:val="00A35286"/>
    <w:rsid w:val="00AB23A4"/>
    <w:rsid w:val="00C11B98"/>
    <w:rsid w:val="00C21F4B"/>
    <w:rsid w:val="00ED546E"/>
    <w:rsid w:val="00F4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2DBBC"/>
  <w15:docId w15:val="{BF6AC39E-68BA-D84E-A836-26B9CE39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81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72D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368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iaaalshaheeni@uomustansiriyah.edu.iq" TargetMode="External"/><Relationship Id="rId5" Type="http://schemas.openxmlformats.org/officeDocument/2006/relationships/hyperlink" Target="mailto:aliaaalshaheeni@uomustansiriyah.edu.i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</dc:creator>
  <cp:keywords/>
  <dc:description/>
  <cp:lastModifiedBy>mohammed rafed</cp:lastModifiedBy>
  <cp:revision>4</cp:revision>
  <dcterms:created xsi:type="dcterms:W3CDTF">2026-04-01T07:57:00Z</dcterms:created>
  <dcterms:modified xsi:type="dcterms:W3CDTF">2026-04-01T08:05:00Z</dcterms:modified>
</cp:coreProperties>
</file>