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2BF0" w14:textId="77777777" w:rsidR="00A63E54" w:rsidRDefault="00A63E54">
      <w:pPr>
        <w:pStyle w:val="a3"/>
        <w:rPr>
          <w:sz w:val="20"/>
        </w:rPr>
      </w:pPr>
    </w:p>
    <w:p w14:paraId="686A7D10" w14:textId="77777777" w:rsidR="00A63E54" w:rsidRDefault="00390A3C">
      <w:pPr>
        <w:pStyle w:val="1"/>
        <w:spacing w:before="96"/>
        <w:rPr>
          <w:rFonts w:ascii="Arial"/>
        </w:rPr>
      </w:pPr>
      <w:r>
        <w:rPr>
          <w:rFonts w:ascii="Arial"/>
          <w:color w:val="2E5395"/>
          <w:u w:val="thick" w:color="2E5395"/>
        </w:rPr>
        <w:t>Personal</w:t>
      </w:r>
      <w:r>
        <w:rPr>
          <w:rFonts w:ascii="Arial"/>
          <w:color w:val="2E5395"/>
          <w:spacing w:val="39"/>
          <w:u w:val="thick" w:color="2E5395"/>
        </w:rPr>
        <w:t xml:space="preserve"> </w:t>
      </w:r>
      <w:r>
        <w:rPr>
          <w:rFonts w:ascii="Arial"/>
          <w:color w:val="2E5395"/>
          <w:u w:val="thick" w:color="2E5395"/>
        </w:rPr>
        <w:t>Information:</w:t>
      </w:r>
    </w:p>
    <w:p w14:paraId="584CB7B6" w14:textId="0795D88F" w:rsidR="00A63E54" w:rsidRPr="008F4CFE" w:rsidRDefault="00390A3C" w:rsidP="001F7904">
      <w:pPr>
        <w:spacing w:before="209" w:line="360" w:lineRule="auto"/>
        <w:ind w:left="120" w:right="5199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Name: </w:t>
      </w:r>
      <w:r w:rsidR="001F7904">
        <w:rPr>
          <w:w w:val="105"/>
          <w:sz w:val="23"/>
        </w:rPr>
        <w:t>Haitham Mohammed Abood</w:t>
      </w:r>
      <w:r>
        <w:rPr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Address: </w:t>
      </w:r>
      <w:r>
        <w:rPr>
          <w:w w:val="105"/>
          <w:sz w:val="23"/>
        </w:rPr>
        <w:t>Baghdad, Ira</w:t>
      </w:r>
      <w:r w:rsidR="008F4CFE">
        <w:rPr>
          <w:w w:val="105"/>
          <w:sz w:val="23"/>
        </w:rPr>
        <w:t>q</w:t>
      </w:r>
      <w:r w:rsidR="008F4CFE">
        <w:rPr>
          <w:b/>
          <w:w w:val="105"/>
          <w:sz w:val="23"/>
        </w:rPr>
        <w:t xml:space="preserve">                 </w:t>
      </w:r>
      <w:r>
        <w:rPr>
          <w:b/>
          <w:w w:val="105"/>
          <w:sz w:val="23"/>
        </w:rPr>
        <w:t>Nationality:</w:t>
      </w:r>
      <w:r>
        <w:rPr>
          <w:b/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Iraq</w:t>
      </w:r>
    </w:p>
    <w:p w14:paraId="1230A659" w14:textId="11715C91" w:rsidR="00A63E54" w:rsidRDefault="00390A3C" w:rsidP="001F7904">
      <w:pPr>
        <w:spacing w:before="7"/>
        <w:ind w:left="120"/>
        <w:rPr>
          <w:sz w:val="23"/>
        </w:rPr>
      </w:pPr>
      <w:r>
        <w:rPr>
          <w:b/>
          <w:spacing w:val="-1"/>
          <w:w w:val="105"/>
          <w:sz w:val="23"/>
        </w:rPr>
        <w:t>Personal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Email:</w:t>
      </w:r>
      <w:r>
        <w:rPr>
          <w:b/>
          <w:spacing w:val="-14"/>
          <w:w w:val="105"/>
          <w:sz w:val="23"/>
        </w:rPr>
        <w:t xml:space="preserve"> </w:t>
      </w:r>
      <w:r w:rsidR="001F7904">
        <w:rPr>
          <w:color w:val="0462C1"/>
          <w:w w:val="105"/>
          <w:sz w:val="23"/>
          <w:u w:val="single" w:color="0462C1"/>
        </w:rPr>
        <w:t>haitham.m</w:t>
      </w:r>
      <w:r w:rsidR="0091407F" w:rsidRPr="0091407F">
        <w:rPr>
          <w:color w:val="0462C1"/>
          <w:w w:val="105"/>
          <w:sz w:val="23"/>
          <w:u w:val="single" w:color="0462C1"/>
        </w:rPr>
        <w:t>@uomustansiriyah.edu.iq</w:t>
      </w:r>
    </w:p>
    <w:p w14:paraId="6F6A6704" w14:textId="46C9CA47" w:rsidR="00A63E54" w:rsidRDefault="00390A3C" w:rsidP="001F7904">
      <w:pPr>
        <w:spacing w:before="146"/>
        <w:ind w:left="120"/>
        <w:rPr>
          <w:sz w:val="23"/>
        </w:rPr>
      </w:pPr>
      <w:r>
        <w:rPr>
          <w:b/>
          <w:w w:val="105"/>
          <w:sz w:val="23"/>
        </w:rPr>
        <w:t>Mobile</w:t>
      </w:r>
      <w:bookmarkStart w:id="0" w:name="_Hlk147837215"/>
      <w:r>
        <w:rPr>
          <w:b/>
          <w:w w:val="105"/>
          <w:sz w:val="23"/>
        </w:rPr>
        <w:t>:</w:t>
      </w:r>
      <w:r>
        <w:rPr>
          <w:b/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+964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77</w:t>
      </w:r>
      <w:bookmarkEnd w:id="0"/>
      <w:r w:rsidR="001F7904">
        <w:rPr>
          <w:w w:val="105"/>
          <w:sz w:val="23"/>
        </w:rPr>
        <w:t>10937220</w:t>
      </w:r>
    </w:p>
    <w:p w14:paraId="5FFEF79E" w14:textId="77777777" w:rsidR="00A63E54" w:rsidRDefault="00A63E54">
      <w:pPr>
        <w:pStyle w:val="a3"/>
        <w:rPr>
          <w:sz w:val="33"/>
        </w:rPr>
      </w:pPr>
    </w:p>
    <w:p w14:paraId="536E4948" w14:textId="77777777" w:rsidR="00A63E54" w:rsidRDefault="00390A3C">
      <w:pPr>
        <w:pStyle w:val="1"/>
        <w:rPr>
          <w:rFonts w:ascii="Arial"/>
        </w:rPr>
      </w:pPr>
      <w:r>
        <w:rPr>
          <w:rFonts w:ascii="Arial"/>
          <w:color w:val="2E5395"/>
          <w:u w:val="thick" w:color="2E5395"/>
        </w:rPr>
        <w:t>Education</w:t>
      </w:r>
      <w:r>
        <w:rPr>
          <w:rFonts w:ascii="Arial"/>
          <w:color w:val="2E5395"/>
          <w:spacing w:val="50"/>
          <w:u w:val="thick" w:color="2E5395"/>
        </w:rPr>
        <w:t xml:space="preserve"> </w:t>
      </w:r>
      <w:r>
        <w:rPr>
          <w:rFonts w:ascii="Arial"/>
          <w:color w:val="2E5395"/>
          <w:u w:val="thick" w:color="2E5395"/>
        </w:rPr>
        <w:t>(Qualifications):</w:t>
      </w:r>
    </w:p>
    <w:p w14:paraId="74812DAB" w14:textId="00359FF5" w:rsidR="00A43D12" w:rsidRDefault="00A43D12" w:rsidP="001F790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sz w:val="23"/>
        </w:rPr>
      </w:pPr>
      <w:r w:rsidRPr="00A43D12">
        <w:rPr>
          <w:w w:val="105"/>
          <w:sz w:val="23"/>
        </w:rPr>
        <w:t xml:space="preserve">Master's degree in </w:t>
      </w:r>
      <w:r w:rsidR="001F7904">
        <w:rPr>
          <w:w w:val="105"/>
          <w:sz w:val="23"/>
        </w:rPr>
        <w:t>human anatomy</w:t>
      </w:r>
      <w:r w:rsidRPr="00A43D12">
        <w:rPr>
          <w:w w:val="105"/>
          <w:sz w:val="23"/>
        </w:rPr>
        <w:t xml:space="preserve"> from college of </w:t>
      </w:r>
      <w:r w:rsidR="001F7904">
        <w:rPr>
          <w:w w:val="105"/>
          <w:sz w:val="23"/>
        </w:rPr>
        <w:t>medicine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Al-</w:t>
      </w:r>
      <w:r w:rsidR="001F7904">
        <w:rPr>
          <w:w w:val="105"/>
          <w:sz w:val="23"/>
        </w:rPr>
        <w:t>nahrain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University,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Iraq</w:t>
      </w:r>
      <w:r w:rsidR="00CC3A7B">
        <w:rPr>
          <w:sz w:val="23"/>
        </w:rPr>
        <w:t xml:space="preserve"> (20</w:t>
      </w:r>
      <w:r w:rsidR="001F7904">
        <w:rPr>
          <w:sz w:val="23"/>
        </w:rPr>
        <w:t>19</w:t>
      </w:r>
      <w:r w:rsidR="00CC3A7B">
        <w:rPr>
          <w:sz w:val="23"/>
        </w:rPr>
        <w:t>)</w:t>
      </w:r>
    </w:p>
    <w:p w14:paraId="1EB89EB9" w14:textId="4EDC5096" w:rsidR="00A63E54" w:rsidRDefault="001F7904" w:rsidP="001F790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sz w:val="23"/>
        </w:rPr>
      </w:pPr>
      <w:r>
        <w:rPr>
          <w:w w:val="105"/>
          <w:sz w:val="23"/>
        </w:rPr>
        <w:t>DVM</w:t>
      </w:r>
      <w:r w:rsidR="00390A3C">
        <w:rPr>
          <w:w w:val="105"/>
          <w:sz w:val="23"/>
        </w:rPr>
        <w:t>.</w:t>
      </w:r>
      <w:r w:rsidR="00390A3C">
        <w:rPr>
          <w:spacing w:val="-7"/>
          <w:w w:val="105"/>
          <w:sz w:val="23"/>
        </w:rPr>
        <w:t xml:space="preserve"> </w:t>
      </w:r>
      <w:r w:rsidR="00390A3C">
        <w:rPr>
          <w:w w:val="105"/>
          <w:sz w:val="23"/>
        </w:rPr>
        <w:t>College</w:t>
      </w:r>
      <w:r w:rsidR="00390A3C">
        <w:rPr>
          <w:spacing w:val="-9"/>
          <w:w w:val="105"/>
          <w:sz w:val="23"/>
        </w:rPr>
        <w:t xml:space="preserve"> </w:t>
      </w:r>
      <w:r w:rsidR="00390A3C">
        <w:rPr>
          <w:w w:val="105"/>
          <w:sz w:val="23"/>
        </w:rPr>
        <w:t>of</w:t>
      </w:r>
      <w:r w:rsidR="00390A3C"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VETERNARY MEDICINE</w:t>
      </w:r>
      <w:r w:rsidR="00390A3C">
        <w:rPr>
          <w:w w:val="105"/>
          <w:sz w:val="23"/>
        </w:rPr>
        <w:t>,</w:t>
      </w:r>
      <w:r w:rsidR="00390A3C"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BAGHDAD</w:t>
      </w:r>
      <w:r w:rsidR="00390A3C">
        <w:rPr>
          <w:spacing w:val="-4"/>
          <w:w w:val="105"/>
          <w:sz w:val="23"/>
        </w:rPr>
        <w:t xml:space="preserve"> </w:t>
      </w:r>
      <w:r w:rsidR="00390A3C">
        <w:rPr>
          <w:w w:val="105"/>
          <w:sz w:val="23"/>
        </w:rPr>
        <w:t>University,</w:t>
      </w:r>
      <w:r w:rsidR="00390A3C">
        <w:rPr>
          <w:spacing w:val="-9"/>
          <w:w w:val="105"/>
          <w:sz w:val="23"/>
        </w:rPr>
        <w:t xml:space="preserve"> </w:t>
      </w:r>
      <w:r w:rsidR="00390A3C">
        <w:rPr>
          <w:w w:val="105"/>
          <w:sz w:val="23"/>
        </w:rPr>
        <w:t>Iraq</w:t>
      </w:r>
      <w:r w:rsidR="00CC3A7B">
        <w:rPr>
          <w:sz w:val="23"/>
        </w:rPr>
        <w:t xml:space="preserve"> (20</w:t>
      </w:r>
      <w:r>
        <w:rPr>
          <w:sz w:val="23"/>
        </w:rPr>
        <w:t>14</w:t>
      </w:r>
      <w:r w:rsidR="00CC3A7B">
        <w:rPr>
          <w:sz w:val="23"/>
        </w:rPr>
        <w:t>)</w:t>
      </w:r>
    </w:p>
    <w:p w14:paraId="2BADEE2F" w14:textId="77777777" w:rsidR="00A63E54" w:rsidRDefault="00A63E54">
      <w:pPr>
        <w:pStyle w:val="a3"/>
        <w:spacing w:before="4"/>
        <w:rPr>
          <w:sz w:val="32"/>
        </w:rPr>
      </w:pPr>
    </w:p>
    <w:p w14:paraId="4A9745C8" w14:textId="77777777" w:rsidR="00A63E54" w:rsidRDefault="00390A3C">
      <w:pPr>
        <w:pStyle w:val="1"/>
        <w:rPr>
          <w:rFonts w:ascii="Arial"/>
        </w:rPr>
      </w:pPr>
      <w:r>
        <w:rPr>
          <w:rFonts w:ascii="Arial"/>
          <w:color w:val="2E5395"/>
          <w:u w:val="thick" w:color="2E5395"/>
        </w:rPr>
        <w:t>Work</w:t>
      </w:r>
      <w:r>
        <w:rPr>
          <w:rFonts w:ascii="Arial"/>
          <w:color w:val="2E5395"/>
          <w:spacing w:val="28"/>
          <w:u w:val="thick" w:color="2E5395"/>
        </w:rPr>
        <w:t xml:space="preserve"> </w:t>
      </w:r>
      <w:r>
        <w:rPr>
          <w:rFonts w:ascii="Arial"/>
          <w:color w:val="2E5395"/>
          <w:u w:val="thick" w:color="2E5395"/>
        </w:rPr>
        <w:t>Experience:</w:t>
      </w:r>
    </w:p>
    <w:p w14:paraId="4B1E6B4E" w14:textId="07645E43" w:rsidR="002D6E51" w:rsidRPr="00A55DF4" w:rsidRDefault="001F7904" w:rsidP="001F790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>
        <w:rPr>
          <w:w w:val="105"/>
          <w:sz w:val="23"/>
        </w:rPr>
        <w:t>8</w:t>
      </w:r>
      <w:r w:rsidR="00F32482" w:rsidRPr="00A55DF4">
        <w:rPr>
          <w:w w:val="105"/>
          <w:sz w:val="23"/>
        </w:rPr>
        <w:t xml:space="preserve"> </w:t>
      </w:r>
      <w:r w:rsidRPr="00A55DF4">
        <w:rPr>
          <w:w w:val="105"/>
          <w:sz w:val="23"/>
        </w:rPr>
        <w:t>years’ experience</w:t>
      </w:r>
      <w:r w:rsidR="00F32482" w:rsidRPr="00A55DF4">
        <w:rPr>
          <w:w w:val="105"/>
          <w:sz w:val="23"/>
        </w:rPr>
        <w:t xml:space="preserve"> in </w:t>
      </w:r>
      <w:r>
        <w:rPr>
          <w:w w:val="105"/>
          <w:sz w:val="23"/>
        </w:rPr>
        <w:t>VET CLINIC</w:t>
      </w:r>
      <w:r w:rsidR="00F32482" w:rsidRPr="00A55DF4">
        <w:rPr>
          <w:w w:val="105"/>
          <w:sz w:val="23"/>
        </w:rPr>
        <w:t xml:space="preserve"> </w:t>
      </w:r>
    </w:p>
    <w:p w14:paraId="13FD62F3" w14:textId="5F6D0F11" w:rsidR="00F32482" w:rsidRPr="00A55DF4" w:rsidRDefault="00F32482" w:rsidP="00A55DF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 w:rsidRPr="00A55DF4">
        <w:rPr>
          <w:w w:val="105"/>
          <w:sz w:val="23"/>
        </w:rPr>
        <w:t>3 years in Teaching field</w:t>
      </w:r>
    </w:p>
    <w:p w14:paraId="6F0CEB20" w14:textId="77777777" w:rsidR="00A63E54" w:rsidRDefault="00390A3C">
      <w:pPr>
        <w:pStyle w:val="1"/>
        <w:rPr>
          <w:rFonts w:ascii="Arial"/>
        </w:rPr>
      </w:pPr>
      <w:r>
        <w:rPr>
          <w:rFonts w:ascii="Arial"/>
          <w:color w:val="2E5395"/>
          <w:u w:val="thick" w:color="2E5395"/>
        </w:rPr>
        <w:t>Key</w:t>
      </w:r>
      <w:r>
        <w:rPr>
          <w:rFonts w:ascii="Arial"/>
          <w:color w:val="2E5395"/>
          <w:spacing w:val="19"/>
          <w:u w:val="thick" w:color="2E5395"/>
        </w:rPr>
        <w:t xml:space="preserve"> </w:t>
      </w:r>
      <w:r>
        <w:rPr>
          <w:rFonts w:ascii="Arial"/>
          <w:color w:val="2E5395"/>
          <w:u w:val="thick" w:color="2E5395"/>
        </w:rPr>
        <w:t>Skills</w:t>
      </w:r>
    </w:p>
    <w:p w14:paraId="27DD82E1" w14:textId="4C277826" w:rsidR="0058512D" w:rsidRPr="00A55DF4" w:rsidRDefault="001F7904" w:rsidP="00A55DF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>
        <w:rPr>
          <w:w w:val="105"/>
          <w:sz w:val="23"/>
        </w:rPr>
        <w:t>Immunohistochemistry techniques</w:t>
      </w:r>
      <w:r w:rsidR="006C4867" w:rsidRPr="00A55DF4">
        <w:rPr>
          <w:w w:val="105"/>
          <w:sz w:val="23"/>
        </w:rPr>
        <w:t xml:space="preserve"> </w:t>
      </w:r>
    </w:p>
    <w:p w14:paraId="2115FF0C" w14:textId="6A87F5B1" w:rsidR="00A63E54" w:rsidRPr="00A55DF4" w:rsidRDefault="00390A3C" w:rsidP="00A55DF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 w:rsidRPr="00A55DF4">
        <w:rPr>
          <w:w w:val="105"/>
          <w:sz w:val="23"/>
        </w:rPr>
        <w:t>DNA extraction and purification from human samples</w:t>
      </w:r>
    </w:p>
    <w:p w14:paraId="1B33C656" w14:textId="47D9251F" w:rsidR="00A63E54" w:rsidRPr="00A55DF4" w:rsidRDefault="00390A3C" w:rsidP="002D177D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 w:rsidRPr="00A55DF4">
        <w:rPr>
          <w:w w:val="105"/>
          <w:sz w:val="23"/>
        </w:rPr>
        <w:t>RNA extraction and purification from human samples</w:t>
      </w:r>
    </w:p>
    <w:p w14:paraId="0FA8EBB7" w14:textId="23404581" w:rsidR="00A63E54" w:rsidRPr="00A55DF4" w:rsidRDefault="002D177D" w:rsidP="00A55DF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>
        <w:rPr>
          <w:w w:val="105"/>
          <w:sz w:val="23"/>
        </w:rPr>
        <w:t>Biochemical</w:t>
      </w:r>
      <w:r w:rsidRPr="00A55DF4">
        <w:rPr>
          <w:w w:val="105"/>
          <w:sz w:val="23"/>
        </w:rPr>
        <w:t xml:space="preserve"> Technique </w:t>
      </w:r>
    </w:p>
    <w:p w14:paraId="5E678C84" w14:textId="77777777" w:rsidR="00A63E54" w:rsidRPr="00A55DF4" w:rsidRDefault="00390A3C" w:rsidP="00A55DF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>
        <w:rPr>
          <w:w w:val="105"/>
          <w:sz w:val="23"/>
        </w:rPr>
        <w:t>Immunological</w:t>
      </w:r>
      <w:r w:rsidRPr="00A55DF4">
        <w:rPr>
          <w:w w:val="105"/>
          <w:sz w:val="23"/>
        </w:rPr>
        <w:t xml:space="preserve"> </w:t>
      </w:r>
      <w:r>
        <w:rPr>
          <w:w w:val="105"/>
          <w:sz w:val="23"/>
        </w:rPr>
        <w:t>methods</w:t>
      </w:r>
      <w:r w:rsidRPr="00A55DF4">
        <w:rPr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 w:rsidRPr="00A55DF4">
        <w:rPr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 w:rsidRPr="00A55DF4">
        <w:rPr>
          <w:w w:val="105"/>
          <w:sz w:val="23"/>
        </w:rPr>
        <w:t xml:space="preserve"> </w:t>
      </w:r>
      <w:r>
        <w:rPr>
          <w:w w:val="105"/>
          <w:sz w:val="23"/>
        </w:rPr>
        <w:t>ELISA</w:t>
      </w:r>
    </w:p>
    <w:p w14:paraId="45869745" w14:textId="77777777" w:rsidR="00A63E54" w:rsidRPr="00A55DF4" w:rsidRDefault="00390A3C" w:rsidP="00A55DF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>
        <w:rPr>
          <w:w w:val="105"/>
          <w:sz w:val="23"/>
        </w:rPr>
        <w:t>DNA</w:t>
      </w:r>
      <w:r w:rsidRPr="00A55DF4">
        <w:rPr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 w:rsidRPr="00A55DF4">
        <w:rPr>
          <w:w w:val="105"/>
          <w:sz w:val="23"/>
        </w:rPr>
        <w:t xml:space="preserve"> </w:t>
      </w:r>
      <w:r>
        <w:rPr>
          <w:w w:val="105"/>
          <w:sz w:val="23"/>
        </w:rPr>
        <w:t>protein</w:t>
      </w:r>
      <w:r w:rsidRPr="00A55DF4">
        <w:rPr>
          <w:w w:val="105"/>
          <w:sz w:val="23"/>
        </w:rPr>
        <w:t xml:space="preserve"> </w:t>
      </w:r>
      <w:r>
        <w:rPr>
          <w:w w:val="105"/>
          <w:sz w:val="23"/>
        </w:rPr>
        <w:t>electrophoresis</w:t>
      </w:r>
    </w:p>
    <w:p w14:paraId="5765FA72" w14:textId="26DB83F7" w:rsidR="00A63E54" w:rsidRPr="00A55DF4" w:rsidRDefault="00390A3C" w:rsidP="00A55DF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>
        <w:rPr>
          <w:w w:val="105"/>
          <w:sz w:val="23"/>
        </w:rPr>
        <w:t>culture</w:t>
      </w:r>
      <w:r w:rsidRPr="00A55DF4">
        <w:rPr>
          <w:w w:val="105"/>
          <w:sz w:val="23"/>
        </w:rPr>
        <w:t xml:space="preserve"> </w:t>
      </w:r>
      <w:r w:rsidR="00CC5DC5" w:rsidRPr="00A55DF4">
        <w:rPr>
          <w:w w:val="105"/>
          <w:sz w:val="23"/>
        </w:rPr>
        <w:t>cell line</w:t>
      </w:r>
      <w:r w:rsidR="00CC5DC5">
        <w:rPr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</w:p>
    <w:p w14:paraId="5D20921C" w14:textId="1FB45B63" w:rsidR="002D177D" w:rsidRPr="00A55DF4" w:rsidRDefault="002D177D" w:rsidP="00A55DF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 w:rsidRPr="00A55DF4">
        <w:rPr>
          <w:w w:val="105"/>
          <w:sz w:val="23"/>
        </w:rPr>
        <w:t>Real Time-PCR</w:t>
      </w:r>
      <w:r w:rsidR="00E7307E">
        <w:rPr>
          <w:w w:val="105"/>
          <w:sz w:val="23"/>
        </w:rPr>
        <w:t xml:space="preserve"> technique</w:t>
      </w:r>
    </w:p>
    <w:p w14:paraId="68DA9AF8" w14:textId="1C8AEA11" w:rsidR="00AF3DC5" w:rsidRPr="00A55DF4" w:rsidRDefault="001F7904" w:rsidP="001F7904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>
        <w:rPr>
          <w:w w:val="105"/>
          <w:sz w:val="23"/>
        </w:rPr>
        <w:t>Histological techniques</w:t>
      </w:r>
    </w:p>
    <w:p w14:paraId="7E45D315" w14:textId="2E4EC82E" w:rsidR="00A63E54" w:rsidRPr="008364F0" w:rsidRDefault="00C15E2E" w:rsidP="008364F0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before="151"/>
        <w:ind w:hanging="362"/>
        <w:rPr>
          <w:w w:val="105"/>
          <w:sz w:val="23"/>
        </w:rPr>
      </w:pPr>
      <w:r w:rsidRPr="00A55DF4">
        <w:rPr>
          <w:w w:val="105"/>
          <w:sz w:val="23"/>
        </w:rPr>
        <w:t xml:space="preserve">Biostatical Analysis </w:t>
      </w:r>
    </w:p>
    <w:p w14:paraId="4D792836" w14:textId="3C088406" w:rsidR="00EB4D49" w:rsidRDefault="00390A3C" w:rsidP="00EB4D49">
      <w:pPr>
        <w:pStyle w:val="1"/>
        <w:spacing w:line="276" w:lineRule="auto"/>
        <w:rPr>
          <w:rFonts w:ascii="Arial"/>
        </w:rPr>
      </w:pPr>
      <w:bookmarkStart w:id="1" w:name="_Hlk147837625"/>
      <w:r>
        <w:rPr>
          <w:rFonts w:ascii="Arial"/>
          <w:color w:val="2E5395"/>
          <w:u w:val="thick" w:color="2E5395"/>
        </w:rPr>
        <w:t>R</w:t>
      </w:r>
      <w:r>
        <w:rPr>
          <w:rFonts w:ascii="Arial"/>
          <w:color w:val="2E5395"/>
          <w:u w:val="thick" w:color="2E5395"/>
        </w:rPr>
        <w:t>esearch</w:t>
      </w:r>
      <w:r>
        <w:rPr>
          <w:rFonts w:ascii="Arial"/>
          <w:color w:val="2E5395"/>
          <w:spacing w:val="51"/>
          <w:u w:val="thick" w:color="2E5395"/>
        </w:rPr>
        <w:t xml:space="preserve"> </w:t>
      </w:r>
      <w:r>
        <w:rPr>
          <w:rFonts w:ascii="Arial"/>
          <w:color w:val="2E5395"/>
          <w:u w:val="thick" w:color="2E5395"/>
        </w:rPr>
        <w:t>Publications:</w:t>
      </w:r>
    </w:p>
    <w:p w14:paraId="75D73382" w14:textId="77777777" w:rsidR="00EB4D49" w:rsidRDefault="00EB4D49" w:rsidP="00EB4D49">
      <w:pPr>
        <w:pStyle w:val="1"/>
        <w:spacing w:line="276" w:lineRule="auto"/>
        <w:rPr>
          <w:rFonts w:ascii="Arial"/>
        </w:rPr>
      </w:pPr>
    </w:p>
    <w:p w14:paraId="345A1178" w14:textId="1D2DA3FA" w:rsidR="00A63E54" w:rsidRDefault="001F7904" w:rsidP="009F0A95">
      <w:pPr>
        <w:pStyle w:val="a3"/>
        <w:numPr>
          <w:ilvl w:val="0"/>
          <w:numId w:val="6"/>
        </w:numPr>
        <w:spacing w:before="7"/>
        <w:rPr>
          <w:b/>
          <w:bCs/>
          <w:sz w:val="32"/>
          <w:szCs w:val="22"/>
        </w:rPr>
      </w:pPr>
      <w:r>
        <w:rPr>
          <w:rStyle w:val="fontstyle01"/>
          <w:b w:val="0"/>
          <w:bCs w:val="0"/>
          <w:sz w:val="28"/>
          <w:szCs w:val="28"/>
        </w:rPr>
        <w:t>The role of Schwan cell in regeneration of peripheral nervous system</w:t>
      </w:r>
    </w:p>
    <w:p w14:paraId="1E53AF6D" w14:textId="77777777" w:rsidR="00EB4D49" w:rsidRPr="00EB4D49" w:rsidRDefault="00EB4D49" w:rsidP="00EB4D49">
      <w:pPr>
        <w:pStyle w:val="a3"/>
        <w:spacing w:before="7"/>
        <w:rPr>
          <w:b/>
          <w:bCs/>
          <w:sz w:val="32"/>
          <w:szCs w:val="22"/>
        </w:rPr>
      </w:pPr>
    </w:p>
    <w:p w14:paraId="67816067" w14:textId="099AE85C" w:rsidR="00EB4D49" w:rsidRDefault="0099277C" w:rsidP="009F0A95">
      <w:pPr>
        <w:pStyle w:val="a3"/>
        <w:numPr>
          <w:ilvl w:val="0"/>
          <w:numId w:val="6"/>
        </w:numPr>
        <w:spacing w:before="1"/>
        <w:ind w:right="165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Hepatocyte growth factor regulatory effect on satellite cell after skeletal muscle injury in rat </w:t>
      </w:r>
    </w:p>
    <w:p w14:paraId="6DED4A28" w14:textId="77777777" w:rsidR="00EB4D49" w:rsidRPr="00EB4D49" w:rsidRDefault="00EB4D49" w:rsidP="00EB4D49">
      <w:pPr>
        <w:pStyle w:val="a3"/>
        <w:spacing w:before="1"/>
        <w:ind w:right="165"/>
        <w:rPr>
          <w:w w:val="105"/>
          <w:sz w:val="28"/>
          <w:szCs w:val="28"/>
        </w:rPr>
      </w:pPr>
    </w:p>
    <w:p w14:paraId="7ADE6619" w14:textId="77777777" w:rsidR="0099277C" w:rsidRDefault="0099277C" w:rsidP="008364F0">
      <w:pPr>
        <w:pStyle w:val="a3"/>
        <w:spacing w:before="1"/>
        <w:ind w:left="720" w:right="165"/>
        <w:rPr>
          <w:w w:val="105"/>
          <w:sz w:val="28"/>
          <w:szCs w:val="28"/>
        </w:rPr>
      </w:pPr>
    </w:p>
    <w:p w14:paraId="5BE76FFE" w14:textId="77777777" w:rsidR="0099277C" w:rsidRDefault="0099277C" w:rsidP="0099277C">
      <w:pPr>
        <w:pStyle w:val="a4"/>
        <w:rPr>
          <w:w w:val="105"/>
          <w:sz w:val="28"/>
          <w:szCs w:val="28"/>
        </w:rPr>
      </w:pPr>
    </w:p>
    <w:p w14:paraId="60A12FEB" w14:textId="281742DB" w:rsidR="0099277C" w:rsidRDefault="0099277C" w:rsidP="0099277C">
      <w:pPr>
        <w:pStyle w:val="a3"/>
        <w:numPr>
          <w:ilvl w:val="0"/>
          <w:numId w:val="6"/>
        </w:numPr>
        <w:spacing w:before="1"/>
        <w:ind w:right="165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>fibroblast</w:t>
      </w:r>
      <w:r>
        <w:rPr>
          <w:w w:val="105"/>
          <w:sz w:val="28"/>
          <w:szCs w:val="28"/>
        </w:rPr>
        <w:t xml:space="preserve"> growth factor regulatory effect on satellite cell after skeletal muscle injury in rat </w:t>
      </w:r>
    </w:p>
    <w:p w14:paraId="4781527E" w14:textId="5121BFD4" w:rsidR="0099277C" w:rsidRDefault="0099277C" w:rsidP="0099277C">
      <w:pPr>
        <w:pStyle w:val="a3"/>
        <w:numPr>
          <w:ilvl w:val="0"/>
          <w:numId w:val="6"/>
        </w:numPr>
        <w:spacing w:before="1"/>
        <w:ind w:right="165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insulin like growth factor</w:t>
      </w:r>
      <w:r>
        <w:rPr>
          <w:w w:val="105"/>
          <w:sz w:val="28"/>
          <w:szCs w:val="28"/>
        </w:rPr>
        <w:t xml:space="preserve"> regulatory effect on satellite cell after skeletal muscle injury in rat </w:t>
      </w:r>
    </w:p>
    <w:p w14:paraId="16B3E5C8" w14:textId="6278B441" w:rsidR="00EB4D49" w:rsidRPr="00EB4D49" w:rsidRDefault="00EB4D49" w:rsidP="00EB4D49">
      <w:pPr>
        <w:pStyle w:val="a3"/>
        <w:spacing w:before="97" w:line="376" w:lineRule="auto"/>
        <w:ind w:left="120" w:right="164"/>
        <w:jc w:val="both"/>
        <w:rPr>
          <w:w w:val="105"/>
        </w:rPr>
      </w:pPr>
    </w:p>
    <w:p w14:paraId="2D695AEA" w14:textId="3547ECF6" w:rsidR="00A63E54" w:rsidRDefault="00A63E54">
      <w:pPr>
        <w:pStyle w:val="a3"/>
        <w:spacing w:line="258" w:lineRule="exact"/>
        <w:ind w:left="120"/>
      </w:pPr>
    </w:p>
    <w:p w14:paraId="3DD1967A" w14:textId="77777777" w:rsidR="00A63E54" w:rsidRDefault="00A63E54">
      <w:pPr>
        <w:pStyle w:val="a3"/>
        <w:rPr>
          <w:sz w:val="20"/>
        </w:rPr>
      </w:pPr>
    </w:p>
    <w:p w14:paraId="2C86AD80" w14:textId="77777777" w:rsidR="00A63E54" w:rsidRDefault="00A63E54">
      <w:pPr>
        <w:pStyle w:val="a3"/>
        <w:spacing w:before="7"/>
        <w:rPr>
          <w:sz w:val="20"/>
        </w:rPr>
      </w:pPr>
    </w:p>
    <w:bookmarkEnd w:id="1"/>
    <w:p w14:paraId="5CD497BE" w14:textId="77777777" w:rsidR="00A63E54" w:rsidRDefault="00A63E54">
      <w:pPr>
        <w:pStyle w:val="a3"/>
        <w:spacing w:before="5"/>
        <w:rPr>
          <w:sz w:val="20"/>
        </w:rPr>
      </w:pPr>
    </w:p>
    <w:p w14:paraId="6B4A0D51" w14:textId="77777777" w:rsidR="00A63E54" w:rsidRDefault="00A63E54">
      <w:pPr>
        <w:spacing w:line="372" w:lineRule="auto"/>
        <w:sectPr w:rsidR="00A63E54">
          <w:headerReference w:type="default" r:id="rId7"/>
          <w:footerReference w:type="default" r:id="rId8"/>
          <w:pgSz w:w="11910" w:h="16850"/>
          <w:pgMar w:top="1340" w:right="1280" w:bottom="1160" w:left="1320" w:header="949" w:footer="964" w:gutter="0"/>
          <w:pgBorders w:offsetFrom="page">
            <w:top w:val="double" w:sz="2" w:space="24" w:color="4471C4"/>
            <w:left w:val="double" w:sz="2" w:space="24" w:color="4471C4"/>
            <w:bottom w:val="double" w:sz="2" w:space="24" w:color="4471C4"/>
            <w:right w:val="double" w:sz="2" w:space="24" w:color="4471C4"/>
          </w:pgBorders>
          <w:cols w:space="720"/>
        </w:sectPr>
      </w:pPr>
    </w:p>
    <w:p w14:paraId="3CB52415" w14:textId="3C420A95" w:rsidR="006360C1" w:rsidRDefault="00A55DF4" w:rsidP="00A55DF4">
      <w:pPr>
        <w:tabs>
          <w:tab w:val="left" w:pos="8252"/>
        </w:tabs>
      </w:pPr>
      <w:r>
        <w:lastRenderedPageBreak/>
        <w:tab/>
      </w:r>
    </w:p>
    <w:p w14:paraId="4C9CD836" w14:textId="1C9F5C9E" w:rsidR="006360C1" w:rsidRDefault="00807D7A" w:rsidP="00B54C2C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B54C2C">
        <w:rPr>
          <w:rFonts w:ascii="Simplified Arabic" w:hAnsi="Simplified Arabic" w:cs="Simplified Arabic"/>
          <w:sz w:val="28"/>
          <w:szCs w:val="28"/>
          <w:rtl/>
          <w:lang w:val="en-GB"/>
        </w:rPr>
        <w:t xml:space="preserve">المعلومات </w:t>
      </w:r>
      <w:r w:rsidR="00620038" w:rsidRPr="00B54C2C">
        <w:rPr>
          <w:rFonts w:ascii="Simplified Arabic" w:hAnsi="Simplified Arabic" w:cs="Simplified Arabic" w:hint="cs"/>
          <w:sz w:val="28"/>
          <w:szCs w:val="28"/>
          <w:rtl/>
          <w:lang w:val="en-GB"/>
        </w:rPr>
        <w:t>الشخصية</w:t>
      </w:r>
      <w:r w:rsidR="00620038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14:paraId="6316C9C0" w14:textId="2E4B1165" w:rsidR="00B54C2C" w:rsidRDefault="00B54C2C" w:rsidP="0062003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الاسم: </w:t>
      </w:r>
      <w:r w:rsidR="00620038">
        <w:rPr>
          <w:rFonts w:ascii="Simplified Arabic" w:hAnsi="Simplified Arabic" w:cs="Simplified Arabic" w:hint="cs"/>
          <w:sz w:val="28"/>
          <w:szCs w:val="28"/>
          <w:rtl/>
        </w:rPr>
        <w:t>هيثم محمد عبود</w:t>
      </w:r>
    </w:p>
    <w:p w14:paraId="2A3E457B" w14:textId="726F3EC4" w:rsidR="00B54C2C" w:rsidRDefault="00B54C2C" w:rsidP="00B54C2C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العنوان: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 xml:space="preserve"> العراق/ بغداد</w:t>
      </w:r>
    </w:p>
    <w:p w14:paraId="2A751E9C" w14:textId="7A6FD73D" w:rsidR="00B54C2C" w:rsidRDefault="00B54C2C" w:rsidP="00B54C2C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الهوية: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 xml:space="preserve"> عراقي</w:t>
      </w:r>
    </w:p>
    <w:p w14:paraId="6424AD18" w14:textId="1F6BE2F7" w:rsidR="00B54C2C" w:rsidRPr="0091407F" w:rsidRDefault="00B54C2C" w:rsidP="0062003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الايميل الجامعي:</w:t>
      </w:r>
      <w:r w:rsidR="0091407F" w:rsidRPr="0091407F">
        <w:t xml:space="preserve"> </w:t>
      </w:r>
      <w:r w:rsidR="00620038">
        <w:rPr>
          <w:rFonts w:ascii="Simplified Arabic" w:hAnsi="Simplified Arabic" w:cs="Simplified Arabic"/>
          <w:sz w:val="28"/>
          <w:szCs w:val="28"/>
        </w:rPr>
        <w:t>haitham.m</w:t>
      </w:r>
      <w:r w:rsidR="0091407F" w:rsidRPr="0091407F">
        <w:rPr>
          <w:rFonts w:ascii="Simplified Arabic" w:hAnsi="Simplified Arabic" w:cs="Simplified Arabic"/>
          <w:sz w:val="28"/>
          <w:szCs w:val="28"/>
        </w:rPr>
        <w:t>@uomustansiriyah.edu.iq</w:t>
      </w:r>
    </w:p>
    <w:p w14:paraId="3616B6A8" w14:textId="60FFBE11" w:rsidR="00B54C2C" w:rsidRDefault="00B54C2C" w:rsidP="0062003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رقم الهاتف</w:t>
      </w:r>
      <w:r w:rsidR="00CC3A7B">
        <w:rPr>
          <w:rFonts w:ascii="Simplified Arabic" w:hAnsi="Simplified Arabic" w:cs="Simplified Arabic"/>
          <w:sz w:val="28"/>
          <w:szCs w:val="28"/>
        </w:rPr>
        <w:t xml:space="preserve"> </w:t>
      </w:r>
      <w:r w:rsidR="00CC3A7B">
        <w:rPr>
          <w:w w:val="105"/>
          <w:sz w:val="23"/>
        </w:rPr>
        <w:t>+964</w:t>
      </w:r>
      <w:r w:rsidR="00CC3A7B">
        <w:rPr>
          <w:spacing w:val="-8"/>
          <w:w w:val="105"/>
          <w:sz w:val="23"/>
        </w:rPr>
        <w:t xml:space="preserve"> </w:t>
      </w:r>
      <w:r w:rsidR="00CC3A7B">
        <w:rPr>
          <w:w w:val="105"/>
          <w:sz w:val="23"/>
        </w:rPr>
        <w:t>77</w:t>
      </w:r>
      <w:r w:rsidR="00620038">
        <w:rPr>
          <w:w w:val="105"/>
          <w:sz w:val="23"/>
        </w:rPr>
        <w:t>10937220</w:t>
      </w:r>
      <w:r w:rsidR="00CC3A7B">
        <w:rPr>
          <w:w w:val="105"/>
          <w:sz w:val="23"/>
        </w:rPr>
        <w:t xml:space="preserve">: </w:t>
      </w:r>
    </w:p>
    <w:p w14:paraId="46649EFB" w14:textId="6890ADE9" w:rsidR="00B54C2C" w:rsidRDefault="00B54C2C" w:rsidP="00B54C2C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التعليم :</w:t>
      </w:r>
    </w:p>
    <w:p w14:paraId="13B3983E" w14:textId="0271AE8F" w:rsidR="00B54C2C" w:rsidRDefault="00B54C2C" w:rsidP="00620038">
      <w:pPr>
        <w:pStyle w:val="a4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درجة ماجستير </w:t>
      </w:r>
      <w:r w:rsidR="0062003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التشريح البشري</w:t>
      </w:r>
      <w:r>
        <w:rPr>
          <w:rFonts w:ascii="Simplified Arabic" w:hAnsi="Simplified Arabic" w:cs="Simplified Arabic" w:hint="cs"/>
          <w:sz w:val="28"/>
          <w:szCs w:val="28"/>
          <w:rtl/>
        </w:rPr>
        <w:t>/كلية ال</w:t>
      </w:r>
      <w:r w:rsidR="00620038">
        <w:rPr>
          <w:rFonts w:ascii="Simplified Arabic" w:hAnsi="Simplified Arabic" w:cs="Simplified Arabic" w:hint="cs"/>
          <w:sz w:val="28"/>
          <w:szCs w:val="28"/>
          <w:rtl/>
        </w:rPr>
        <w:t>طب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/جامعة ال</w:t>
      </w:r>
      <w:r w:rsidR="00620038">
        <w:rPr>
          <w:rFonts w:ascii="Simplified Arabic" w:hAnsi="Simplified Arabic" w:cs="Simplified Arabic" w:hint="cs"/>
          <w:sz w:val="28"/>
          <w:szCs w:val="28"/>
          <w:rtl/>
        </w:rPr>
        <w:t>نهرين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="00620038">
        <w:rPr>
          <w:rFonts w:ascii="Simplified Arabic" w:hAnsi="Simplified Arabic" w:cs="Simplified Arabic" w:hint="cs"/>
          <w:sz w:val="28"/>
          <w:szCs w:val="28"/>
          <w:rtl/>
        </w:rPr>
        <w:t>2019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14:paraId="43636566" w14:textId="16260221" w:rsidR="00B54C2C" w:rsidRDefault="00B54C2C" w:rsidP="008364F0">
      <w:pPr>
        <w:pStyle w:val="a4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بكالوريوس في </w:t>
      </w:r>
      <w:r w:rsidR="00620038">
        <w:rPr>
          <w:rFonts w:ascii="Simplified Arabic" w:hAnsi="Simplified Arabic" w:cs="Simplified Arabic" w:hint="cs"/>
          <w:sz w:val="28"/>
          <w:szCs w:val="28"/>
          <w:rtl/>
        </w:rPr>
        <w:t>الطب</w:t>
      </w:r>
      <w:r w:rsidR="008364F0">
        <w:rPr>
          <w:rFonts w:ascii="Simplified Arabic" w:hAnsi="Simplified Arabic" w:cs="Simplified Arabic" w:hint="cs"/>
          <w:sz w:val="28"/>
          <w:szCs w:val="28"/>
          <w:rtl/>
        </w:rPr>
        <w:t xml:space="preserve"> والجراحة</w:t>
      </w:r>
      <w:r w:rsidR="00620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64F0">
        <w:rPr>
          <w:rFonts w:ascii="Simplified Arabic" w:hAnsi="Simplified Arabic" w:cs="Simplified Arabic" w:hint="cs"/>
          <w:sz w:val="28"/>
          <w:szCs w:val="28"/>
          <w:rtl/>
        </w:rPr>
        <w:t>البيطرية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/</w:t>
      </w:r>
      <w:r w:rsidR="008364F0">
        <w:rPr>
          <w:rFonts w:ascii="Simplified Arabic" w:hAnsi="Simplified Arabic" w:cs="Simplified Arabic" w:hint="cs"/>
          <w:sz w:val="28"/>
          <w:szCs w:val="28"/>
          <w:rtl/>
        </w:rPr>
        <w:t xml:space="preserve">كلية الطب البيطري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/جامعة </w:t>
      </w:r>
      <w:r w:rsidR="008364F0">
        <w:rPr>
          <w:rFonts w:ascii="Simplified Arabic" w:hAnsi="Simplified Arabic" w:cs="Simplified Arabic" w:hint="cs"/>
          <w:sz w:val="28"/>
          <w:szCs w:val="28"/>
          <w:rtl/>
        </w:rPr>
        <w:t>بغداد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="008364F0">
        <w:rPr>
          <w:rFonts w:ascii="Simplified Arabic" w:hAnsi="Simplified Arabic" w:cs="Simplified Arabic" w:hint="cs"/>
          <w:sz w:val="28"/>
          <w:szCs w:val="28"/>
          <w:rtl/>
        </w:rPr>
        <w:t>2014</w:t>
      </w:r>
      <w:r w:rsidR="00CC3A7B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14:paraId="3AD6C519" w14:textId="18D8EABD" w:rsidR="00B54C2C" w:rsidRDefault="00B54C2C" w:rsidP="00B54C2C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الخبرات :</w:t>
      </w:r>
    </w:p>
    <w:p w14:paraId="4E422920" w14:textId="244E781F" w:rsidR="00B54C2C" w:rsidRDefault="008364F0" w:rsidP="008364F0">
      <w:pPr>
        <w:pStyle w:val="a4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="00B54C2C" w:rsidRPr="00B54C2C">
        <w:rPr>
          <w:rFonts w:ascii="Simplified Arabic" w:hAnsi="Simplified Arabic" w:cs="Simplified Arabic" w:hint="cs"/>
          <w:sz w:val="28"/>
          <w:szCs w:val="28"/>
          <w:rtl/>
        </w:rPr>
        <w:t xml:space="preserve"> سنوات خبرة في </w:t>
      </w:r>
      <w:r>
        <w:rPr>
          <w:rFonts w:ascii="Simplified Arabic" w:hAnsi="Simplified Arabic" w:cs="Simplified Arabic" w:hint="cs"/>
          <w:sz w:val="28"/>
          <w:szCs w:val="28"/>
          <w:rtl/>
        </w:rPr>
        <w:t>عيادة بيطريه</w:t>
      </w:r>
    </w:p>
    <w:p w14:paraId="54D4863D" w14:textId="105EC9E4" w:rsidR="00B54C2C" w:rsidRDefault="00B54C2C" w:rsidP="00B54C2C">
      <w:pPr>
        <w:pStyle w:val="a4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 سنوات خبرة في التدريس</w:t>
      </w:r>
    </w:p>
    <w:p w14:paraId="42CA579C" w14:textId="30B80CAB" w:rsidR="00E7307E" w:rsidRDefault="00E7307E" w:rsidP="00E7307E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المهارات:</w:t>
      </w:r>
    </w:p>
    <w:p w14:paraId="7AE72DB8" w14:textId="25512F15" w:rsidR="00E7307E" w:rsidRPr="008364F0" w:rsidRDefault="008364F0" w:rsidP="008364F0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تقنيات المناعة النسيجية</w:t>
      </w:r>
    </w:p>
    <w:p w14:paraId="11D1D978" w14:textId="1FFC2361" w:rsidR="00E7307E" w:rsidRPr="00E7307E" w:rsidRDefault="00E7307E" w:rsidP="00E7307E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E7307E">
        <w:rPr>
          <w:rFonts w:ascii="Simplified Arabic" w:hAnsi="Simplified Arabic" w:cs="Simplified Arabic"/>
          <w:sz w:val="28"/>
          <w:szCs w:val="28"/>
          <w:rtl/>
        </w:rPr>
        <w:t>تحليل نتائج</w:t>
      </w:r>
      <w:r w:rsidRPr="00E7307E">
        <w:rPr>
          <w:rFonts w:ascii="Simplified Arabic" w:hAnsi="Simplified Arabic" w:cs="Simplified Arabic"/>
          <w:sz w:val="28"/>
          <w:szCs w:val="28"/>
        </w:rPr>
        <w:t xml:space="preserve"> PCR</w:t>
      </w:r>
      <w:r w:rsidR="00436434">
        <w:rPr>
          <w:rFonts w:ascii="Simplified Arabic" w:hAnsi="Simplified Arabic" w:cs="Simplified Arabic"/>
          <w:sz w:val="28"/>
          <w:szCs w:val="28"/>
        </w:rPr>
        <w:t xml:space="preserve"> </w:t>
      </w:r>
      <w:r w:rsidRPr="00E7307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E7307E">
        <w:rPr>
          <w:rFonts w:ascii="Simplified Arabic" w:hAnsi="Simplified Arabic" w:cs="Simplified Arabic"/>
          <w:sz w:val="28"/>
          <w:szCs w:val="28"/>
        </w:rPr>
        <w:t>ELISA</w:t>
      </w:r>
      <w:r w:rsidRPr="00E7307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E7307E">
        <w:rPr>
          <w:rFonts w:ascii="Simplified Arabic" w:hAnsi="Simplified Arabic" w:cs="Simplified Arabic"/>
          <w:sz w:val="28"/>
          <w:szCs w:val="28"/>
        </w:rPr>
        <w:t xml:space="preserve">FTIR </w:t>
      </w:r>
      <w:r w:rsidRPr="00E7307E">
        <w:rPr>
          <w:rFonts w:ascii="Simplified Arabic" w:hAnsi="Simplified Arabic" w:cs="Simplified Arabic"/>
          <w:sz w:val="28"/>
          <w:szCs w:val="28"/>
          <w:rtl/>
        </w:rPr>
        <w:t>و</w:t>
      </w:r>
      <w:r w:rsidRPr="00E7307E">
        <w:rPr>
          <w:rFonts w:ascii="Simplified Arabic" w:hAnsi="Simplified Arabic" w:cs="Simplified Arabic"/>
          <w:sz w:val="28"/>
          <w:szCs w:val="28"/>
        </w:rPr>
        <w:t>HPLC</w:t>
      </w:r>
    </w:p>
    <w:p w14:paraId="3A907A2E" w14:textId="3B511DFD" w:rsidR="00E7307E" w:rsidRPr="00E7307E" w:rsidRDefault="00E7307E" w:rsidP="00E7307E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E7307E">
        <w:rPr>
          <w:rFonts w:ascii="Simplified Arabic" w:hAnsi="Simplified Arabic" w:cs="Simplified Arabic"/>
          <w:sz w:val="28"/>
          <w:szCs w:val="28"/>
          <w:rtl/>
        </w:rPr>
        <w:t>استخراج وتنقية الحمض النووي من العينات البشرية</w:t>
      </w:r>
    </w:p>
    <w:p w14:paraId="53AC0948" w14:textId="31F83513" w:rsidR="00E7307E" w:rsidRPr="00E7307E" w:rsidRDefault="00E7307E" w:rsidP="00E7307E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E7307E">
        <w:rPr>
          <w:rFonts w:ascii="Simplified Arabic" w:hAnsi="Simplified Arabic" w:cs="Simplified Arabic"/>
          <w:sz w:val="28"/>
          <w:szCs w:val="28"/>
          <w:rtl/>
        </w:rPr>
        <w:t>استخراج وتنقية الحمض النووي الريبي من العينات البشرية</w:t>
      </w:r>
    </w:p>
    <w:p w14:paraId="09ECEF71" w14:textId="401D5090" w:rsidR="00E7307E" w:rsidRPr="00E7307E" w:rsidRDefault="00436434" w:rsidP="00E7307E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العمل في مجال </w:t>
      </w:r>
      <w:r w:rsidR="00E7307E" w:rsidRPr="00E7307E">
        <w:rPr>
          <w:rFonts w:ascii="Simplified Arabic" w:hAnsi="Simplified Arabic" w:cs="Simplified Arabic"/>
          <w:sz w:val="28"/>
          <w:szCs w:val="28"/>
          <w:rtl/>
        </w:rPr>
        <w:t>تقني</w:t>
      </w:r>
      <w:r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E7307E" w:rsidRPr="00E7307E">
        <w:rPr>
          <w:rFonts w:ascii="Simplified Arabic" w:hAnsi="Simplified Arabic" w:cs="Simplified Arabic"/>
          <w:sz w:val="28"/>
          <w:szCs w:val="28"/>
          <w:rtl/>
        </w:rPr>
        <w:t xml:space="preserve"> الكيمياء الحيوية</w:t>
      </w:r>
    </w:p>
    <w:p w14:paraId="61AA852F" w14:textId="37C5CF73" w:rsidR="00E7307E" w:rsidRPr="00E7307E" w:rsidRDefault="00436434" w:rsidP="00E7307E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التقنيات </w:t>
      </w:r>
      <w:r w:rsidR="00E7307E" w:rsidRPr="00E7307E">
        <w:rPr>
          <w:rFonts w:ascii="Simplified Arabic" w:hAnsi="Simplified Arabic" w:cs="Simplified Arabic"/>
          <w:sz w:val="28"/>
          <w:szCs w:val="28"/>
          <w:rtl/>
        </w:rPr>
        <w:t>المناعية مثل</w:t>
      </w:r>
      <w:r w:rsidR="00E7307E" w:rsidRPr="00E7307E">
        <w:rPr>
          <w:rFonts w:ascii="Simplified Arabic" w:hAnsi="Simplified Arabic" w:cs="Simplified Arabic"/>
          <w:sz w:val="28"/>
          <w:szCs w:val="28"/>
        </w:rPr>
        <w:t xml:space="preserve"> ELISA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14:paraId="65C452AF" w14:textId="7689EA6A" w:rsidR="00E7307E" w:rsidRPr="00E7307E" w:rsidRDefault="00436434" w:rsidP="00E7307E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الترحيل الكهربائي للحمض </w:t>
      </w:r>
      <w:r w:rsidR="00E7307E" w:rsidRPr="00E7307E">
        <w:rPr>
          <w:rFonts w:ascii="Simplified Arabic" w:hAnsi="Simplified Arabic" w:cs="Simplified Arabic"/>
          <w:sz w:val="28"/>
          <w:szCs w:val="28"/>
          <w:rtl/>
        </w:rPr>
        <w:t xml:space="preserve">النووي والبروتين </w:t>
      </w:r>
    </w:p>
    <w:p w14:paraId="37A4F205" w14:textId="4C519D35" w:rsidR="00E7307E" w:rsidRPr="00E7307E" w:rsidRDefault="00436434" w:rsidP="00E7307E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خبرة في العمل على </w:t>
      </w:r>
      <w:r w:rsidR="00E7307E" w:rsidRPr="00E7307E">
        <w:rPr>
          <w:rFonts w:ascii="Simplified Arabic" w:hAnsi="Simplified Arabic" w:cs="Simplified Arabic"/>
          <w:sz w:val="28"/>
          <w:szCs w:val="28"/>
          <w:rtl/>
        </w:rPr>
        <w:t>خط</w:t>
      </w:r>
      <w:r>
        <w:rPr>
          <w:rFonts w:ascii="Simplified Arabic" w:hAnsi="Simplified Arabic" w:cs="Simplified Arabic" w:hint="cs"/>
          <w:sz w:val="28"/>
          <w:szCs w:val="28"/>
          <w:rtl/>
        </w:rPr>
        <w:t>وط</w:t>
      </w:r>
      <w:r w:rsidR="00E7307E" w:rsidRPr="00E730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الخلايا</w:t>
      </w:r>
      <w:r w:rsidR="00E7307E" w:rsidRPr="00E7307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4DE5799D" w14:textId="76A12B04" w:rsidR="00E7307E" w:rsidRPr="00E7307E" w:rsidRDefault="00E7307E" w:rsidP="00E7307E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E7307E">
        <w:rPr>
          <w:rFonts w:ascii="Simplified Arabic" w:hAnsi="Simplified Arabic" w:cs="Simplified Arabic"/>
          <w:sz w:val="28"/>
          <w:szCs w:val="28"/>
          <w:rtl/>
        </w:rPr>
        <w:t>تقنية</w:t>
      </w:r>
      <w:r w:rsidRPr="00E7307E">
        <w:rPr>
          <w:rFonts w:ascii="Simplified Arabic" w:hAnsi="Simplified Arabic" w:cs="Simplified Arabic"/>
          <w:sz w:val="28"/>
          <w:szCs w:val="28"/>
        </w:rPr>
        <w:t xml:space="preserve"> Real Time-PCR</w:t>
      </w:r>
      <w:r w:rsidR="00436434"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تفاعل البلمرة المتسلسل</w:t>
      </w:r>
    </w:p>
    <w:p w14:paraId="77776708" w14:textId="6AF5C2F6" w:rsidR="00E7307E" w:rsidRPr="00E7307E" w:rsidRDefault="008364F0" w:rsidP="00E7307E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التقنيات النسيجيه</w:t>
      </w:r>
    </w:p>
    <w:p w14:paraId="3AB8866F" w14:textId="498EE6FD" w:rsidR="00E7307E" w:rsidRPr="00E7307E" w:rsidRDefault="00436434" w:rsidP="00E7307E">
      <w:pPr>
        <w:pStyle w:val="a4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طرائق </w:t>
      </w:r>
      <w:r w:rsidR="00E7307E" w:rsidRPr="00E7307E">
        <w:rPr>
          <w:rFonts w:ascii="Simplified Arabic" w:hAnsi="Simplified Arabic" w:cs="Simplified Arabic"/>
          <w:sz w:val="28"/>
          <w:szCs w:val="28"/>
          <w:rtl/>
        </w:rPr>
        <w:t>التحليل ا</w:t>
      </w:r>
      <w:r w:rsidR="00CE0FED">
        <w:rPr>
          <w:rFonts w:ascii="Simplified Arabic" w:hAnsi="Simplified Arabic" w:cs="Simplified Arabic" w:hint="cs"/>
          <w:sz w:val="28"/>
          <w:szCs w:val="28"/>
          <w:rtl/>
        </w:rPr>
        <w:t xml:space="preserve">لاحصائي </w:t>
      </w:r>
    </w:p>
    <w:p w14:paraId="43CF8C6B" w14:textId="77777777" w:rsidR="00E7307E" w:rsidRPr="00E7307E" w:rsidRDefault="00E7307E" w:rsidP="00E7307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647E3BB" w14:textId="77777777" w:rsidR="00B54C2C" w:rsidRPr="00B54C2C" w:rsidRDefault="00B54C2C" w:rsidP="00E7307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8DAC846" w14:textId="4BE981BF" w:rsidR="006360C1" w:rsidRDefault="006360C1" w:rsidP="00E7307E">
      <w:pPr>
        <w:tabs>
          <w:tab w:val="left" w:pos="8252"/>
        </w:tabs>
        <w:jc w:val="right"/>
      </w:pPr>
    </w:p>
    <w:p w14:paraId="58236AC1" w14:textId="77777777" w:rsidR="006360C1" w:rsidRDefault="006360C1" w:rsidP="00E7307E">
      <w:pPr>
        <w:jc w:val="right"/>
      </w:pPr>
      <w:r>
        <w:br w:type="page"/>
      </w:r>
    </w:p>
    <w:p w14:paraId="26C76E91" w14:textId="77777777" w:rsidR="00A55DF4" w:rsidRDefault="00A55DF4" w:rsidP="00436434">
      <w:pPr>
        <w:tabs>
          <w:tab w:val="left" w:pos="8252"/>
        </w:tabs>
        <w:bidi/>
        <w:rPr>
          <w:rtl/>
        </w:rPr>
      </w:pPr>
    </w:p>
    <w:p w14:paraId="279C80FA" w14:textId="4E2AFA61" w:rsidR="00436434" w:rsidRPr="00436434" w:rsidRDefault="00436434" w:rsidP="00436434">
      <w:pPr>
        <w:tabs>
          <w:tab w:val="left" w:pos="8252"/>
        </w:tabs>
        <w:bidi/>
        <w:rPr>
          <w:b/>
          <w:bCs/>
        </w:rPr>
      </w:pPr>
      <w:bookmarkStart w:id="2" w:name="_GoBack"/>
      <w:bookmarkEnd w:id="2"/>
      <w:r>
        <w:rPr>
          <w:rFonts w:hint="cs"/>
          <w:b/>
          <w:bCs/>
          <w:u w:val="thick"/>
          <w:rtl/>
        </w:rPr>
        <w:t>البحوث المنشورة</w:t>
      </w:r>
    </w:p>
    <w:p w14:paraId="3A0CCB1E" w14:textId="77777777" w:rsidR="00436434" w:rsidRPr="00436434" w:rsidRDefault="00436434" w:rsidP="00436434">
      <w:pPr>
        <w:tabs>
          <w:tab w:val="left" w:pos="8252"/>
        </w:tabs>
        <w:bidi/>
        <w:rPr>
          <w:b/>
          <w:bCs/>
        </w:rPr>
      </w:pPr>
    </w:p>
    <w:p w14:paraId="33949314" w14:textId="77777777" w:rsidR="008364F0" w:rsidRDefault="008364F0" w:rsidP="008364F0">
      <w:pPr>
        <w:pStyle w:val="a3"/>
        <w:numPr>
          <w:ilvl w:val="0"/>
          <w:numId w:val="6"/>
        </w:numPr>
        <w:spacing w:before="7"/>
        <w:rPr>
          <w:b/>
          <w:bCs/>
          <w:sz w:val="32"/>
          <w:szCs w:val="22"/>
        </w:rPr>
      </w:pPr>
      <w:r>
        <w:rPr>
          <w:rStyle w:val="fontstyle01"/>
          <w:b w:val="0"/>
          <w:bCs w:val="0"/>
          <w:sz w:val="28"/>
          <w:szCs w:val="28"/>
        </w:rPr>
        <w:t>The role of Schwan cell in regeneration of peripheral nervous system</w:t>
      </w:r>
    </w:p>
    <w:p w14:paraId="65DB250E" w14:textId="77777777" w:rsidR="008364F0" w:rsidRPr="00EB4D49" w:rsidRDefault="008364F0" w:rsidP="008364F0">
      <w:pPr>
        <w:pStyle w:val="a3"/>
        <w:spacing w:before="7"/>
        <w:rPr>
          <w:b/>
          <w:bCs/>
          <w:sz w:val="32"/>
          <w:szCs w:val="22"/>
        </w:rPr>
      </w:pPr>
    </w:p>
    <w:p w14:paraId="112E7AEF" w14:textId="325A1A53" w:rsidR="008364F0" w:rsidRPr="008364F0" w:rsidRDefault="008364F0" w:rsidP="008364F0">
      <w:pPr>
        <w:pStyle w:val="a3"/>
        <w:numPr>
          <w:ilvl w:val="0"/>
          <w:numId w:val="6"/>
        </w:numPr>
        <w:spacing w:before="1"/>
        <w:ind w:right="165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Hepatocyte growth factor regulatory effect on satellite cell after skeletal muscle injury in rat </w:t>
      </w:r>
    </w:p>
    <w:p w14:paraId="3F2ECD89" w14:textId="77777777" w:rsidR="008364F0" w:rsidRDefault="008364F0" w:rsidP="008364F0">
      <w:pPr>
        <w:pStyle w:val="a4"/>
        <w:rPr>
          <w:w w:val="105"/>
          <w:sz w:val="28"/>
          <w:szCs w:val="28"/>
        </w:rPr>
      </w:pPr>
    </w:p>
    <w:p w14:paraId="018FC8C8" w14:textId="77777777" w:rsidR="008364F0" w:rsidRDefault="008364F0" w:rsidP="008364F0">
      <w:pPr>
        <w:pStyle w:val="a3"/>
        <w:numPr>
          <w:ilvl w:val="0"/>
          <w:numId w:val="6"/>
        </w:numPr>
        <w:spacing w:before="1"/>
        <w:ind w:right="165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fibroblast growth factor regulatory effect on satellite cell after skeletal muscle injury in rat </w:t>
      </w:r>
    </w:p>
    <w:p w14:paraId="04164321" w14:textId="77777777" w:rsidR="008364F0" w:rsidRDefault="008364F0" w:rsidP="008364F0">
      <w:pPr>
        <w:pStyle w:val="a3"/>
        <w:numPr>
          <w:ilvl w:val="0"/>
          <w:numId w:val="6"/>
        </w:numPr>
        <w:spacing w:before="1"/>
        <w:ind w:right="165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insulin like growth factor regulatory effect on satellite cell after skeletal muscle injury in rat </w:t>
      </w:r>
    </w:p>
    <w:p w14:paraId="730553E9" w14:textId="77777777" w:rsidR="00436434" w:rsidRPr="008364F0" w:rsidRDefault="00436434" w:rsidP="00436434">
      <w:pPr>
        <w:tabs>
          <w:tab w:val="left" w:pos="8252"/>
        </w:tabs>
        <w:bidi/>
      </w:pPr>
    </w:p>
    <w:p w14:paraId="2E710F73" w14:textId="77777777" w:rsidR="00436434" w:rsidRPr="00436434" w:rsidRDefault="00436434" w:rsidP="00436434">
      <w:pPr>
        <w:tabs>
          <w:tab w:val="left" w:pos="8252"/>
        </w:tabs>
        <w:bidi/>
      </w:pPr>
    </w:p>
    <w:p w14:paraId="0CBC0548" w14:textId="77777777" w:rsidR="00436434" w:rsidRPr="00436434" w:rsidRDefault="00436434" w:rsidP="00436434">
      <w:pPr>
        <w:tabs>
          <w:tab w:val="left" w:pos="8252"/>
        </w:tabs>
        <w:bidi/>
      </w:pPr>
    </w:p>
    <w:sectPr w:rsidR="00436434" w:rsidRPr="00436434">
      <w:pgSz w:w="11910" w:h="16850"/>
      <w:pgMar w:top="1340" w:right="1280" w:bottom="1160" w:left="1320" w:header="949" w:footer="964" w:gutter="0"/>
      <w:pgBorders w:offsetFrom="page">
        <w:top w:val="double" w:sz="2" w:space="24" w:color="4471C4"/>
        <w:left w:val="double" w:sz="2" w:space="24" w:color="4471C4"/>
        <w:bottom w:val="double" w:sz="2" w:space="24" w:color="4471C4"/>
        <w:right w:val="double" w:sz="2" w:space="24" w:color="4471C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FD3AA" w14:textId="77777777" w:rsidR="00390A3C" w:rsidRDefault="00390A3C">
      <w:r>
        <w:separator/>
      </w:r>
    </w:p>
  </w:endnote>
  <w:endnote w:type="continuationSeparator" w:id="0">
    <w:p w14:paraId="47512BB1" w14:textId="77777777" w:rsidR="00390A3C" w:rsidRDefault="0039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79AA1" w14:textId="77777777" w:rsidR="00A63E54" w:rsidRDefault="00390A3C">
    <w:pPr>
      <w:pStyle w:val="a3"/>
      <w:spacing w:line="14" w:lineRule="auto"/>
      <w:rPr>
        <w:sz w:val="20"/>
      </w:rPr>
    </w:pPr>
    <w:r>
      <w:pict w14:anchorId="1A0E95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85pt;margin-top:782.85pt;width:13.95pt;height:10.8pt;z-index:-15964160;mso-position-horizontal-relative:page;mso-position-vertical-relative:page" filled="f" stroked="f">
          <v:textbox inset="0,0,0,0">
            <w:txbxContent>
              <w:p w14:paraId="6113ADF5" w14:textId="07F8D2E0" w:rsidR="00A63E54" w:rsidRDefault="00390A3C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364F0"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0F38C" w14:textId="77777777" w:rsidR="00390A3C" w:rsidRDefault="00390A3C">
      <w:r>
        <w:separator/>
      </w:r>
    </w:p>
  </w:footnote>
  <w:footnote w:type="continuationSeparator" w:id="0">
    <w:p w14:paraId="6DE025FD" w14:textId="77777777" w:rsidR="00390A3C" w:rsidRDefault="0039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9FB8" w14:textId="77777777" w:rsidR="00A63E54" w:rsidRDefault="00390A3C">
    <w:pPr>
      <w:pStyle w:val="a3"/>
      <w:spacing w:line="14" w:lineRule="auto"/>
      <w:rPr>
        <w:sz w:val="20"/>
      </w:rPr>
    </w:pPr>
    <w:r>
      <w:pict w14:anchorId="07170B0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1.1pt;margin-top:46.45pt;width:337.4pt;height:17.7pt;z-index:-15964672;mso-position-horizontal-relative:page;mso-position-vertical-relative:page" filled="f" stroked="f">
          <v:textbox inset="0,0,0,0">
            <w:txbxContent>
              <w:p w14:paraId="3C84BC65" w14:textId="23653ED9" w:rsidR="00A63E54" w:rsidRDefault="00390A3C" w:rsidP="001F7904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CURRICULUM</w:t>
                </w:r>
                <w:r>
                  <w:rPr>
                    <w:rFonts w:ascii="Arial" w:hAns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VITAE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–</w:t>
                </w:r>
                <w:r>
                  <w:rPr>
                    <w:rFonts w:ascii="Arial" w:hAnsi="Arial"/>
                    <w:b/>
                    <w:spacing w:val="-1"/>
                    <w:sz w:val="28"/>
                  </w:rPr>
                  <w:t xml:space="preserve"> </w:t>
                </w:r>
                <w:r w:rsidR="001F7904">
                  <w:rPr>
                    <w:rFonts w:ascii="Arial" w:hAnsi="Arial"/>
                    <w:b/>
                    <w:sz w:val="28"/>
                  </w:rPr>
                  <w:t>Haitham mohammed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577"/>
    <w:multiLevelType w:val="hybridMultilevel"/>
    <w:tmpl w:val="41B4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26F"/>
    <w:multiLevelType w:val="hybridMultilevel"/>
    <w:tmpl w:val="343EBA1A"/>
    <w:lvl w:ilvl="0" w:tplc="FE34CD8A">
      <w:numFmt w:val="bullet"/>
      <w:lvlText w:val=""/>
      <w:lvlJc w:val="left"/>
      <w:pPr>
        <w:ind w:left="120" w:hanging="735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E3CCA844">
      <w:numFmt w:val="bullet"/>
      <w:lvlText w:val=""/>
      <w:lvlJc w:val="left"/>
      <w:pPr>
        <w:ind w:left="841" w:hanging="361"/>
      </w:pPr>
      <w:rPr>
        <w:rFonts w:hint="default"/>
        <w:w w:val="101"/>
        <w:lang w:val="en-US" w:eastAsia="en-US" w:bidi="ar-SA"/>
      </w:rPr>
    </w:lvl>
    <w:lvl w:ilvl="2" w:tplc="A4FAB8A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3" w:tplc="575A7410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ar-SA"/>
      </w:rPr>
    </w:lvl>
    <w:lvl w:ilvl="4" w:tplc="F6246032">
      <w:numFmt w:val="bullet"/>
      <w:lvlText w:val="•"/>
      <w:lvlJc w:val="left"/>
      <w:pPr>
        <w:ind w:left="3662" w:hanging="361"/>
      </w:pPr>
      <w:rPr>
        <w:rFonts w:hint="default"/>
        <w:lang w:val="en-US" w:eastAsia="en-US" w:bidi="ar-SA"/>
      </w:rPr>
    </w:lvl>
    <w:lvl w:ilvl="5" w:tplc="ED66F8BE">
      <w:numFmt w:val="bullet"/>
      <w:lvlText w:val="•"/>
      <w:lvlJc w:val="left"/>
      <w:pPr>
        <w:ind w:left="4603" w:hanging="361"/>
      </w:pPr>
      <w:rPr>
        <w:rFonts w:hint="default"/>
        <w:lang w:val="en-US" w:eastAsia="en-US" w:bidi="ar-SA"/>
      </w:rPr>
    </w:lvl>
    <w:lvl w:ilvl="6" w:tplc="1868A4DA">
      <w:numFmt w:val="bullet"/>
      <w:lvlText w:val="•"/>
      <w:lvlJc w:val="left"/>
      <w:pPr>
        <w:ind w:left="5544" w:hanging="361"/>
      </w:pPr>
      <w:rPr>
        <w:rFonts w:hint="default"/>
        <w:lang w:val="en-US" w:eastAsia="en-US" w:bidi="ar-SA"/>
      </w:rPr>
    </w:lvl>
    <w:lvl w:ilvl="7" w:tplc="F146BD16">
      <w:numFmt w:val="bullet"/>
      <w:lvlText w:val="•"/>
      <w:lvlJc w:val="left"/>
      <w:pPr>
        <w:ind w:left="6485" w:hanging="361"/>
      </w:pPr>
      <w:rPr>
        <w:rFonts w:hint="default"/>
        <w:lang w:val="en-US" w:eastAsia="en-US" w:bidi="ar-SA"/>
      </w:rPr>
    </w:lvl>
    <w:lvl w:ilvl="8" w:tplc="80B8B3DA">
      <w:numFmt w:val="bullet"/>
      <w:lvlText w:val="•"/>
      <w:lvlJc w:val="left"/>
      <w:pPr>
        <w:ind w:left="742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2EC5959"/>
    <w:multiLevelType w:val="hybridMultilevel"/>
    <w:tmpl w:val="FD4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08DD"/>
    <w:multiLevelType w:val="hybridMultilevel"/>
    <w:tmpl w:val="72408EDE"/>
    <w:lvl w:ilvl="0" w:tplc="8092D082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90102DBC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ar-SA"/>
      </w:rPr>
    </w:lvl>
    <w:lvl w:ilvl="2" w:tplc="15A4A9C0">
      <w:numFmt w:val="bullet"/>
      <w:lvlText w:val="•"/>
      <w:lvlJc w:val="left"/>
      <w:pPr>
        <w:ind w:left="2533" w:hanging="361"/>
      </w:pPr>
      <w:rPr>
        <w:rFonts w:hint="default"/>
        <w:lang w:val="en-US" w:eastAsia="en-US" w:bidi="ar-SA"/>
      </w:rPr>
    </w:lvl>
    <w:lvl w:ilvl="3" w:tplc="DB5E4662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B512FDF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ar-SA"/>
      </w:rPr>
    </w:lvl>
    <w:lvl w:ilvl="5" w:tplc="CD641540"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6" w:tplc="9AE0068E">
      <w:numFmt w:val="bullet"/>
      <w:lvlText w:val="•"/>
      <w:lvlJc w:val="left"/>
      <w:pPr>
        <w:ind w:left="5921" w:hanging="361"/>
      </w:pPr>
      <w:rPr>
        <w:rFonts w:hint="default"/>
        <w:lang w:val="en-US" w:eastAsia="en-US" w:bidi="ar-SA"/>
      </w:rPr>
    </w:lvl>
    <w:lvl w:ilvl="7" w:tplc="B00686AC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ar-SA"/>
      </w:rPr>
    </w:lvl>
    <w:lvl w:ilvl="8" w:tplc="0EDEB76C">
      <w:numFmt w:val="bullet"/>
      <w:lvlText w:val="•"/>
      <w:lvlJc w:val="left"/>
      <w:pPr>
        <w:ind w:left="761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8DB4AD1"/>
    <w:multiLevelType w:val="hybridMultilevel"/>
    <w:tmpl w:val="CE6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2DC9"/>
    <w:multiLevelType w:val="hybridMultilevel"/>
    <w:tmpl w:val="88F4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4E44"/>
    <w:multiLevelType w:val="hybridMultilevel"/>
    <w:tmpl w:val="7E027CAE"/>
    <w:lvl w:ilvl="0" w:tplc="9DB0E648">
      <w:numFmt w:val="bullet"/>
      <w:lvlText w:val="•"/>
      <w:lvlJc w:val="left"/>
      <w:pPr>
        <w:ind w:left="264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ar-SA"/>
      </w:rPr>
    </w:lvl>
    <w:lvl w:ilvl="1" w:tplc="1F38E712">
      <w:numFmt w:val="bullet"/>
      <w:lvlText w:val="•"/>
      <w:lvlJc w:val="left"/>
      <w:pPr>
        <w:ind w:left="1164" w:hanging="144"/>
      </w:pPr>
      <w:rPr>
        <w:rFonts w:hint="default"/>
        <w:lang w:val="en-US" w:eastAsia="en-US" w:bidi="ar-SA"/>
      </w:rPr>
    </w:lvl>
    <w:lvl w:ilvl="2" w:tplc="5DFE4E9C">
      <w:numFmt w:val="bullet"/>
      <w:lvlText w:val="•"/>
      <w:lvlJc w:val="left"/>
      <w:pPr>
        <w:ind w:left="2069" w:hanging="144"/>
      </w:pPr>
      <w:rPr>
        <w:rFonts w:hint="default"/>
        <w:lang w:val="en-US" w:eastAsia="en-US" w:bidi="ar-SA"/>
      </w:rPr>
    </w:lvl>
    <w:lvl w:ilvl="3" w:tplc="32EA8A56">
      <w:numFmt w:val="bullet"/>
      <w:lvlText w:val="•"/>
      <w:lvlJc w:val="left"/>
      <w:pPr>
        <w:ind w:left="2974" w:hanging="144"/>
      </w:pPr>
      <w:rPr>
        <w:rFonts w:hint="default"/>
        <w:lang w:val="en-US" w:eastAsia="en-US" w:bidi="ar-SA"/>
      </w:rPr>
    </w:lvl>
    <w:lvl w:ilvl="4" w:tplc="9632AB7C">
      <w:numFmt w:val="bullet"/>
      <w:lvlText w:val="•"/>
      <w:lvlJc w:val="left"/>
      <w:pPr>
        <w:ind w:left="3879" w:hanging="144"/>
      </w:pPr>
      <w:rPr>
        <w:rFonts w:hint="default"/>
        <w:lang w:val="en-US" w:eastAsia="en-US" w:bidi="ar-SA"/>
      </w:rPr>
    </w:lvl>
    <w:lvl w:ilvl="5" w:tplc="433E2958">
      <w:numFmt w:val="bullet"/>
      <w:lvlText w:val="•"/>
      <w:lvlJc w:val="left"/>
      <w:pPr>
        <w:ind w:left="4784" w:hanging="144"/>
      </w:pPr>
      <w:rPr>
        <w:rFonts w:hint="default"/>
        <w:lang w:val="en-US" w:eastAsia="en-US" w:bidi="ar-SA"/>
      </w:rPr>
    </w:lvl>
    <w:lvl w:ilvl="6" w:tplc="A334A8B2">
      <w:numFmt w:val="bullet"/>
      <w:lvlText w:val="•"/>
      <w:lvlJc w:val="left"/>
      <w:pPr>
        <w:ind w:left="5689" w:hanging="144"/>
      </w:pPr>
      <w:rPr>
        <w:rFonts w:hint="default"/>
        <w:lang w:val="en-US" w:eastAsia="en-US" w:bidi="ar-SA"/>
      </w:rPr>
    </w:lvl>
    <w:lvl w:ilvl="7" w:tplc="5DC85CCA">
      <w:numFmt w:val="bullet"/>
      <w:lvlText w:val="•"/>
      <w:lvlJc w:val="left"/>
      <w:pPr>
        <w:ind w:left="6594" w:hanging="144"/>
      </w:pPr>
      <w:rPr>
        <w:rFonts w:hint="default"/>
        <w:lang w:val="en-US" w:eastAsia="en-US" w:bidi="ar-SA"/>
      </w:rPr>
    </w:lvl>
    <w:lvl w:ilvl="8" w:tplc="4FF85B62">
      <w:numFmt w:val="bullet"/>
      <w:lvlText w:val="•"/>
      <w:lvlJc w:val="left"/>
      <w:pPr>
        <w:ind w:left="7499" w:hanging="144"/>
      </w:pPr>
      <w:rPr>
        <w:rFonts w:hint="default"/>
        <w:lang w:val="en-US" w:eastAsia="en-US" w:bidi="ar-SA"/>
      </w:rPr>
    </w:lvl>
  </w:abstractNum>
  <w:abstractNum w:abstractNumId="7" w15:restartNumberingAfterBreak="0">
    <w:nsid w:val="679043C8"/>
    <w:multiLevelType w:val="hybridMultilevel"/>
    <w:tmpl w:val="35207824"/>
    <w:lvl w:ilvl="0" w:tplc="75BC4230">
      <w:numFmt w:val="bullet"/>
      <w:lvlText w:val="•"/>
      <w:lvlJc w:val="left"/>
      <w:pPr>
        <w:ind w:left="120" w:hanging="721"/>
      </w:pPr>
      <w:rPr>
        <w:rFonts w:ascii="Times New Roman" w:eastAsia="Times New Roman" w:hAnsi="Times New Roman" w:cs="Times New Roman" w:hint="default"/>
        <w:b/>
        <w:bCs/>
        <w:w w:val="102"/>
        <w:sz w:val="31"/>
        <w:szCs w:val="31"/>
        <w:lang w:val="en-US" w:eastAsia="en-US" w:bidi="ar-SA"/>
      </w:rPr>
    </w:lvl>
    <w:lvl w:ilvl="1" w:tplc="B606BD8C">
      <w:numFmt w:val="bullet"/>
      <w:lvlText w:val="•"/>
      <w:lvlJc w:val="left"/>
      <w:pPr>
        <w:ind w:left="1038" w:hanging="721"/>
      </w:pPr>
      <w:rPr>
        <w:rFonts w:hint="default"/>
        <w:lang w:val="en-US" w:eastAsia="en-US" w:bidi="ar-SA"/>
      </w:rPr>
    </w:lvl>
    <w:lvl w:ilvl="2" w:tplc="1CD43556">
      <w:numFmt w:val="bullet"/>
      <w:lvlText w:val="•"/>
      <w:lvlJc w:val="left"/>
      <w:pPr>
        <w:ind w:left="1957" w:hanging="721"/>
      </w:pPr>
      <w:rPr>
        <w:rFonts w:hint="default"/>
        <w:lang w:val="en-US" w:eastAsia="en-US" w:bidi="ar-SA"/>
      </w:rPr>
    </w:lvl>
    <w:lvl w:ilvl="3" w:tplc="770A230C">
      <w:numFmt w:val="bullet"/>
      <w:lvlText w:val="•"/>
      <w:lvlJc w:val="left"/>
      <w:pPr>
        <w:ind w:left="2876" w:hanging="721"/>
      </w:pPr>
      <w:rPr>
        <w:rFonts w:hint="default"/>
        <w:lang w:val="en-US" w:eastAsia="en-US" w:bidi="ar-SA"/>
      </w:rPr>
    </w:lvl>
    <w:lvl w:ilvl="4" w:tplc="E1C00926">
      <w:numFmt w:val="bullet"/>
      <w:lvlText w:val="•"/>
      <w:lvlJc w:val="left"/>
      <w:pPr>
        <w:ind w:left="3795" w:hanging="721"/>
      </w:pPr>
      <w:rPr>
        <w:rFonts w:hint="default"/>
        <w:lang w:val="en-US" w:eastAsia="en-US" w:bidi="ar-SA"/>
      </w:rPr>
    </w:lvl>
    <w:lvl w:ilvl="5" w:tplc="3E106A96">
      <w:numFmt w:val="bullet"/>
      <w:lvlText w:val="•"/>
      <w:lvlJc w:val="left"/>
      <w:pPr>
        <w:ind w:left="4714" w:hanging="721"/>
      </w:pPr>
      <w:rPr>
        <w:rFonts w:hint="default"/>
        <w:lang w:val="en-US" w:eastAsia="en-US" w:bidi="ar-SA"/>
      </w:rPr>
    </w:lvl>
    <w:lvl w:ilvl="6" w:tplc="67B4DA84">
      <w:numFmt w:val="bullet"/>
      <w:lvlText w:val="•"/>
      <w:lvlJc w:val="left"/>
      <w:pPr>
        <w:ind w:left="5633" w:hanging="721"/>
      </w:pPr>
      <w:rPr>
        <w:rFonts w:hint="default"/>
        <w:lang w:val="en-US" w:eastAsia="en-US" w:bidi="ar-SA"/>
      </w:rPr>
    </w:lvl>
    <w:lvl w:ilvl="7" w:tplc="AB4AA074">
      <w:numFmt w:val="bullet"/>
      <w:lvlText w:val="•"/>
      <w:lvlJc w:val="left"/>
      <w:pPr>
        <w:ind w:left="6552" w:hanging="721"/>
      </w:pPr>
      <w:rPr>
        <w:rFonts w:hint="default"/>
        <w:lang w:val="en-US" w:eastAsia="en-US" w:bidi="ar-SA"/>
      </w:rPr>
    </w:lvl>
    <w:lvl w:ilvl="8" w:tplc="0B4CE258">
      <w:numFmt w:val="bullet"/>
      <w:lvlText w:val="•"/>
      <w:lvlJc w:val="left"/>
      <w:pPr>
        <w:ind w:left="7471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707169F5"/>
    <w:multiLevelType w:val="hybridMultilevel"/>
    <w:tmpl w:val="3FC6174A"/>
    <w:lvl w:ilvl="0" w:tplc="EF94B356">
      <w:numFmt w:val="bullet"/>
      <w:lvlText w:val=""/>
      <w:lvlJc w:val="left"/>
      <w:pPr>
        <w:ind w:left="120" w:hanging="361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969E9C8E">
      <w:numFmt w:val="bullet"/>
      <w:lvlText w:val="•"/>
      <w:lvlJc w:val="left"/>
      <w:pPr>
        <w:ind w:left="1038" w:hanging="361"/>
      </w:pPr>
      <w:rPr>
        <w:rFonts w:hint="default"/>
        <w:lang w:val="en-US" w:eastAsia="en-US" w:bidi="ar-SA"/>
      </w:rPr>
    </w:lvl>
    <w:lvl w:ilvl="2" w:tplc="71E4D2CE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3" w:tplc="A76C4E26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4" w:tplc="5F7EBA1E">
      <w:numFmt w:val="bullet"/>
      <w:lvlText w:val="•"/>
      <w:lvlJc w:val="left"/>
      <w:pPr>
        <w:ind w:left="3795" w:hanging="361"/>
      </w:pPr>
      <w:rPr>
        <w:rFonts w:hint="default"/>
        <w:lang w:val="en-US" w:eastAsia="en-US" w:bidi="ar-SA"/>
      </w:rPr>
    </w:lvl>
    <w:lvl w:ilvl="5" w:tplc="C236116E">
      <w:numFmt w:val="bullet"/>
      <w:lvlText w:val="•"/>
      <w:lvlJc w:val="left"/>
      <w:pPr>
        <w:ind w:left="4714" w:hanging="361"/>
      </w:pPr>
      <w:rPr>
        <w:rFonts w:hint="default"/>
        <w:lang w:val="en-US" w:eastAsia="en-US" w:bidi="ar-SA"/>
      </w:rPr>
    </w:lvl>
    <w:lvl w:ilvl="6" w:tplc="1B18CD80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7" w:tplc="3CE6A746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  <w:lvl w:ilvl="8" w:tplc="A33E32CA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C38336D"/>
    <w:multiLevelType w:val="hybridMultilevel"/>
    <w:tmpl w:val="2E9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3E54"/>
    <w:rsid w:val="001043A4"/>
    <w:rsid w:val="001F7904"/>
    <w:rsid w:val="002D177D"/>
    <w:rsid w:val="002D6E51"/>
    <w:rsid w:val="00390A3C"/>
    <w:rsid w:val="00436434"/>
    <w:rsid w:val="004732E0"/>
    <w:rsid w:val="0058512D"/>
    <w:rsid w:val="00620038"/>
    <w:rsid w:val="006360C1"/>
    <w:rsid w:val="006C4867"/>
    <w:rsid w:val="00807D7A"/>
    <w:rsid w:val="008364F0"/>
    <w:rsid w:val="008F4CFE"/>
    <w:rsid w:val="0091407F"/>
    <w:rsid w:val="00973C34"/>
    <w:rsid w:val="0099277C"/>
    <w:rsid w:val="009F0A95"/>
    <w:rsid w:val="00A43D12"/>
    <w:rsid w:val="00A55DF4"/>
    <w:rsid w:val="00A63E54"/>
    <w:rsid w:val="00AF3DC5"/>
    <w:rsid w:val="00B54C2C"/>
    <w:rsid w:val="00C15E2E"/>
    <w:rsid w:val="00CC3A7B"/>
    <w:rsid w:val="00CC5DC5"/>
    <w:rsid w:val="00CE0FED"/>
    <w:rsid w:val="00E7307E"/>
    <w:rsid w:val="00EB4D49"/>
    <w:rsid w:val="00EF4D10"/>
    <w:rsid w:val="00F32482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CD292"/>
  <w15:docId w15:val="{B18D46FB-E648-497D-A5D8-B5DA8A3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3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4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A43D1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A43D12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1"/>
    <w:uiPriority w:val="99"/>
    <w:unhideWhenUsed/>
    <w:rsid w:val="00A43D1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A43D12"/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A43D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D1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B4D4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B4D49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Char">
    <w:name w:val="نص أساسي Char"/>
    <w:basedOn w:val="a0"/>
    <w:link w:val="a3"/>
    <w:uiPriority w:val="1"/>
    <w:rsid w:val="0099277C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Rushdi Fadhil</dc:creator>
  <cp:lastModifiedBy>IRAQ LAPTOP</cp:lastModifiedBy>
  <cp:revision>16</cp:revision>
  <dcterms:created xsi:type="dcterms:W3CDTF">2023-10-10T05:32:00Z</dcterms:created>
  <dcterms:modified xsi:type="dcterms:W3CDTF">2023-10-11T18:49:00Z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</Properties>
</file>