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E411D" w14:textId="77777777" w:rsidR="00DA49AC" w:rsidRDefault="00DA49AC" w:rsidP="00DA49AC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14:paraId="5144DB96" w14:textId="6201864F" w:rsidR="00DA49AC" w:rsidRDefault="00AC050E" w:rsidP="000F47FC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أ.</w:t>
      </w:r>
      <w:r w:rsidR="00DA49AC">
        <w:rPr>
          <w:rFonts w:hint="cs"/>
          <w:b/>
          <w:bCs/>
          <w:sz w:val="36"/>
          <w:szCs w:val="36"/>
          <w:rtl/>
        </w:rPr>
        <w:t>م</w:t>
      </w:r>
      <w:r w:rsidR="00DA49AC">
        <w:rPr>
          <w:b/>
          <w:bCs/>
          <w:sz w:val="36"/>
          <w:szCs w:val="36"/>
          <w:rtl/>
        </w:rPr>
        <w:t xml:space="preserve">. </w:t>
      </w:r>
      <w:r w:rsidR="00656228">
        <w:rPr>
          <w:rFonts w:hint="cs"/>
          <w:b/>
          <w:bCs/>
          <w:sz w:val="36"/>
          <w:szCs w:val="36"/>
          <w:rtl/>
        </w:rPr>
        <w:t xml:space="preserve">د </w:t>
      </w:r>
      <w:r w:rsidR="000F47FC">
        <w:rPr>
          <w:rFonts w:hint="cs"/>
          <w:b/>
          <w:bCs/>
          <w:sz w:val="36"/>
          <w:szCs w:val="36"/>
          <w:rtl/>
        </w:rPr>
        <w:t xml:space="preserve">صادق طعمة خلف </w:t>
      </w:r>
    </w:p>
    <w:p w14:paraId="2FC8E736" w14:textId="77777777" w:rsidR="000F47FC" w:rsidRDefault="00DA49AC" w:rsidP="00DA49A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rtl/>
        </w:rPr>
      </w:pPr>
      <w:r w:rsidRPr="007A5F94">
        <w:rPr>
          <w:rFonts w:ascii="Garamond" w:hAnsi="Garamond" w:cs="Times New Roman"/>
          <w:b/>
          <w:bCs/>
          <w:color w:val="000000"/>
          <w:rtl/>
        </w:rPr>
        <w:t>الجامعة المستنصرية – كلية الادارة والاقتصاد</w:t>
      </w:r>
    </w:p>
    <w:p w14:paraId="59A8F277" w14:textId="2E68133B" w:rsidR="007A5F94" w:rsidRDefault="000F47FC" w:rsidP="00DA49A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rtl/>
        </w:rPr>
      </w:pPr>
      <w:r>
        <w:rPr>
          <w:rFonts w:ascii="Garamond" w:hAnsi="Garamond" w:cs="Times New Roman" w:hint="cs"/>
          <w:b/>
          <w:bCs/>
          <w:color w:val="000000"/>
          <w:rtl/>
        </w:rPr>
        <w:t xml:space="preserve">قسم العلوم المالية والمصرفية </w:t>
      </w:r>
      <w:r w:rsidR="007A5F94">
        <w:rPr>
          <w:rFonts w:ascii="Garamond" w:hAnsi="Garamond" w:cs="Times New Roman" w:hint="cs"/>
          <w:b/>
          <w:bCs/>
          <w:color w:val="000000"/>
          <w:rtl/>
        </w:rPr>
        <w:t xml:space="preserve"> </w:t>
      </w:r>
    </w:p>
    <w:p w14:paraId="343F5987" w14:textId="50848838" w:rsidR="007A5F94" w:rsidRPr="007A5F94" w:rsidRDefault="007A5F94" w:rsidP="000F47F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rtl/>
        </w:rPr>
      </w:pPr>
      <w:proofErr w:type="gramStart"/>
      <w:r>
        <w:rPr>
          <w:rFonts w:ascii="Garamond" w:hAnsi="Garamond" w:cs="Times New Roman" w:hint="cs"/>
          <w:b/>
          <w:bCs/>
          <w:color w:val="000000"/>
          <w:rtl/>
        </w:rPr>
        <w:t>موبايل:-</w:t>
      </w:r>
      <w:proofErr w:type="gramEnd"/>
      <w:r>
        <w:rPr>
          <w:rFonts w:ascii="Garamond" w:hAnsi="Garamond" w:cs="Times New Roman" w:hint="cs"/>
          <w:b/>
          <w:bCs/>
          <w:color w:val="000000"/>
          <w:rtl/>
        </w:rPr>
        <w:t xml:space="preserve"> 0770</w:t>
      </w:r>
      <w:r w:rsidR="000F47FC">
        <w:rPr>
          <w:rFonts w:ascii="Garamond" w:hAnsi="Garamond" w:cs="Times New Roman" w:hint="cs"/>
          <w:b/>
          <w:bCs/>
          <w:color w:val="000000"/>
          <w:rtl/>
        </w:rPr>
        <w:t>5333716</w:t>
      </w:r>
    </w:p>
    <w:p w14:paraId="7D5A5D37" w14:textId="77777777" w:rsidR="00DA49AC" w:rsidRDefault="00DA49AC" w:rsidP="00DA49AC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/>
          <w:smallCaps/>
          <w:rtl/>
        </w:rPr>
        <w:t>ملخص تعريفي:</w:t>
      </w:r>
    </w:p>
    <w:p w14:paraId="0EB70AA2" w14:textId="77777777" w:rsidR="00DA49AC" w:rsidRDefault="00DA49AC" w:rsidP="00DA49A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1F1FA1E0" w14:textId="2F9AE7B6" w:rsidR="00DA49AC" w:rsidRPr="00E67BBA" w:rsidRDefault="000F47FC" w:rsidP="00044663">
      <w:pPr>
        <w:pStyle w:val="Default"/>
        <w:numPr>
          <w:ilvl w:val="0"/>
          <w:numId w:val="1"/>
        </w:numPr>
        <w:bidi/>
        <w:rPr>
          <w:b/>
          <w:bCs/>
          <w:sz w:val="32"/>
          <w:szCs w:val="32"/>
        </w:rPr>
      </w:pPr>
      <w:r w:rsidRPr="00E67BBA">
        <w:rPr>
          <w:rFonts w:cs="Times New Roman" w:hint="cs"/>
          <w:b/>
          <w:bCs/>
          <w:sz w:val="32"/>
          <w:szCs w:val="32"/>
          <w:rtl/>
        </w:rPr>
        <w:t>تاريخ الولادة 10-05-1968</w:t>
      </w:r>
      <w:r w:rsidRPr="00E67BBA">
        <w:rPr>
          <w:rFonts w:cs="Times New Roman"/>
          <w:b/>
          <w:bCs/>
          <w:sz w:val="32"/>
          <w:szCs w:val="32"/>
          <w:rtl/>
        </w:rPr>
        <w:t xml:space="preserve"> في </w:t>
      </w:r>
      <w:proofErr w:type="gramStart"/>
      <w:r w:rsidRPr="00E67BBA">
        <w:rPr>
          <w:rFonts w:cs="Times New Roman"/>
          <w:b/>
          <w:bCs/>
          <w:sz w:val="32"/>
          <w:szCs w:val="32"/>
          <w:rtl/>
        </w:rPr>
        <w:t>بغداد</w:t>
      </w:r>
      <w:r w:rsidRPr="00E67BBA">
        <w:rPr>
          <w:rFonts w:cs="Times New Roman" w:hint="cs"/>
          <w:b/>
          <w:bCs/>
          <w:sz w:val="32"/>
          <w:szCs w:val="32"/>
          <w:rtl/>
        </w:rPr>
        <w:t xml:space="preserve"> </w:t>
      </w:r>
      <w:r w:rsidR="00DA49AC" w:rsidRPr="00E67BBA">
        <w:rPr>
          <w:rFonts w:cs="Times New Roman"/>
          <w:b/>
          <w:bCs/>
          <w:sz w:val="32"/>
          <w:szCs w:val="32"/>
          <w:rtl/>
        </w:rPr>
        <w:t xml:space="preserve"> حاصل</w:t>
      </w:r>
      <w:proofErr w:type="gramEnd"/>
      <w:r w:rsidR="00DA49AC" w:rsidRPr="00E67BBA">
        <w:rPr>
          <w:rFonts w:cs="Times New Roman"/>
          <w:b/>
          <w:bCs/>
          <w:sz w:val="32"/>
          <w:szCs w:val="32"/>
          <w:rtl/>
        </w:rPr>
        <w:t xml:space="preserve"> على ش</w:t>
      </w:r>
      <w:r w:rsidR="00140FAE" w:rsidRPr="00E67BBA">
        <w:rPr>
          <w:rFonts w:cs="Times New Roman" w:hint="cs"/>
          <w:b/>
          <w:bCs/>
          <w:sz w:val="32"/>
          <w:szCs w:val="32"/>
          <w:rtl/>
        </w:rPr>
        <w:t>ه</w:t>
      </w:r>
      <w:r w:rsidR="00DA49AC" w:rsidRPr="00E67BBA">
        <w:rPr>
          <w:rFonts w:cs="Times New Roman"/>
          <w:b/>
          <w:bCs/>
          <w:sz w:val="32"/>
          <w:szCs w:val="32"/>
          <w:rtl/>
        </w:rPr>
        <w:t xml:space="preserve">ادة </w:t>
      </w:r>
      <w:r w:rsidR="00044663" w:rsidRPr="00E67BBA">
        <w:rPr>
          <w:rFonts w:cs="Times New Roman" w:hint="cs"/>
          <w:b/>
          <w:bCs/>
          <w:sz w:val="32"/>
          <w:szCs w:val="32"/>
          <w:rtl/>
        </w:rPr>
        <w:t>الدكتوراه</w:t>
      </w:r>
      <w:r w:rsidR="00DA49AC" w:rsidRPr="00E67BBA">
        <w:rPr>
          <w:rFonts w:cs="Times New Roman"/>
          <w:b/>
          <w:bCs/>
          <w:sz w:val="32"/>
          <w:szCs w:val="32"/>
          <w:rtl/>
        </w:rPr>
        <w:t xml:space="preserve"> في تخصص </w:t>
      </w:r>
      <w:r w:rsidRPr="00E67BBA">
        <w:rPr>
          <w:rFonts w:cs="Times New Roman" w:hint="cs"/>
          <w:b/>
          <w:bCs/>
          <w:sz w:val="32"/>
          <w:szCs w:val="32"/>
          <w:rtl/>
        </w:rPr>
        <w:t xml:space="preserve">الاقتصاد </w:t>
      </w:r>
      <w:r w:rsidR="00DA49AC" w:rsidRPr="00E67BBA">
        <w:rPr>
          <w:rFonts w:cs="Times New Roman"/>
          <w:b/>
          <w:bCs/>
          <w:sz w:val="32"/>
          <w:szCs w:val="32"/>
          <w:rtl/>
        </w:rPr>
        <w:t xml:space="preserve"> بتقدير جيد</w:t>
      </w:r>
      <w:r w:rsidR="00E80216" w:rsidRPr="00E67BBA">
        <w:rPr>
          <w:rFonts w:cs="Times New Roman" w:hint="cs"/>
          <w:b/>
          <w:bCs/>
          <w:sz w:val="32"/>
          <w:szCs w:val="32"/>
          <w:rtl/>
        </w:rPr>
        <w:t xml:space="preserve"> جدا</w:t>
      </w:r>
      <w:r w:rsidR="00DA49AC" w:rsidRPr="00E67BBA">
        <w:rPr>
          <w:rFonts w:cs="Times New Roman"/>
          <w:b/>
          <w:bCs/>
          <w:sz w:val="32"/>
          <w:szCs w:val="32"/>
          <w:rtl/>
        </w:rPr>
        <w:t xml:space="preserve">  </w:t>
      </w:r>
      <w:r w:rsidR="00044663" w:rsidRPr="00E67BBA">
        <w:rPr>
          <w:rFonts w:cs="Times New Roman" w:hint="cs"/>
          <w:b/>
          <w:bCs/>
          <w:sz w:val="32"/>
          <w:szCs w:val="32"/>
          <w:rtl/>
        </w:rPr>
        <w:t xml:space="preserve">/ </w:t>
      </w:r>
      <w:r w:rsidR="00DA49AC" w:rsidRPr="00E67BBA">
        <w:rPr>
          <w:rFonts w:cs="Times New Roman"/>
          <w:b/>
          <w:bCs/>
          <w:sz w:val="32"/>
          <w:szCs w:val="32"/>
          <w:rtl/>
        </w:rPr>
        <w:t xml:space="preserve">من كلية </w:t>
      </w:r>
      <w:r w:rsidR="00656228" w:rsidRPr="00E67BBA">
        <w:rPr>
          <w:rFonts w:cs="Times New Roman" w:hint="cs"/>
          <w:b/>
          <w:bCs/>
          <w:sz w:val="32"/>
          <w:szCs w:val="32"/>
          <w:rtl/>
        </w:rPr>
        <w:t xml:space="preserve">الادارة والاقتصاد / </w:t>
      </w:r>
      <w:r w:rsidR="00DA49AC" w:rsidRPr="00E67BBA">
        <w:rPr>
          <w:rFonts w:cs="Times New Roman"/>
          <w:b/>
          <w:bCs/>
          <w:sz w:val="32"/>
          <w:szCs w:val="32"/>
          <w:rtl/>
        </w:rPr>
        <w:t xml:space="preserve">الجامعة المستنصرية </w:t>
      </w:r>
      <w:r w:rsidR="00044663" w:rsidRPr="00E67BBA">
        <w:rPr>
          <w:rFonts w:cs="Times New Roman" w:hint="cs"/>
          <w:b/>
          <w:bCs/>
          <w:sz w:val="32"/>
          <w:szCs w:val="32"/>
          <w:rtl/>
        </w:rPr>
        <w:t xml:space="preserve">التخصص الدقيق نقود ومصارف . </w:t>
      </w:r>
    </w:p>
    <w:p w14:paraId="6E3E2910" w14:textId="46633A5A" w:rsidR="00B034ED" w:rsidRPr="00E67BBA" w:rsidRDefault="00DA49AC" w:rsidP="00FB2D55">
      <w:pPr>
        <w:pStyle w:val="Default"/>
        <w:numPr>
          <w:ilvl w:val="0"/>
          <w:numId w:val="1"/>
        </w:numPr>
        <w:bidi/>
        <w:rPr>
          <w:b/>
          <w:bCs/>
          <w:sz w:val="32"/>
          <w:szCs w:val="32"/>
        </w:rPr>
      </w:pPr>
      <w:r w:rsidRPr="00E67BBA">
        <w:rPr>
          <w:rFonts w:cs="Times New Roman"/>
          <w:b/>
          <w:bCs/>
          <w:smallCaps/>
          <w:sz w:val="32"/>
          <w:szCs w:val="32"/>
          <w:rtl/>
        </w:rPr>
        <w:t xml:space="preserve"> </w:t>
      </w:r>
      <w:r w:rsidR="00B034ED" w:rsidRPr="00E67BBA">
        <w:rPr>
          <w:rFonts w:cs="Times New Roman"/>
          <w:b/>
          <w:bCs/>
          <w:smallCaps/>
          <w:sz w:val="32"/>
          <w:szCs w:val="32"/>
          <w:rtl/>
        </w:rPr>
        <w:t xml:space="preserve">عقد المضاربة وإمكانية تطبيقه في المصارف الإسلامية مع إشارة خاصة لرؤية محمد باقر الصدر/ رسالة الماجستير </w:t>
      </w:r>
    </w:p>
    <w:p w14:paraId="1B91CA9F" w14:textId="3438A733" w:rsidR="00DA49AC" w:rsidRPr="00E67BBA" w:rsidRDefault="00B034ED" w:rsidP="00B034ED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mallCaps/>
          <w:sz w:val="32"/>
          <w:szCs w:val="32"/>
          <w:rtl/>
        </w:rPr>
      </w:pPr>
      <w:r w:rsidRPr="00E67BBA">
        <w:rPr>
          <w:rFonts w:cs="Times New Roman"/>
          <w:b/>
          <w:bCs/>
          <w:smallCaps/>
          <w:sz w:val="32"/>
          <w:szCs w:val="32"/>
          <w:rtl/>
        </w:rPr>
        <w:t xml:space="preserve"> سياسات وأدوات تحويل مخاطر الائتمان ودورها في الاستقرار المالي بالعراق / أطروحة الدكتوراه</w:t>
      </w:r>
      <w:r w:rsidR="00E67BBA" w:rsidRPr="00E67BBA">
        <w:rPr>
          <w:rFonts w:cs="Times New Roman" w:hint="cs"/>
          <w:b/>
          <w:bCs/>
          <w:smallCaps/>
          <w:sz w:val="32"/>
          <w:szCs w:val="32"/>
          <w:rtl/>
        </w:rPr>
        <w:t>.</w:t>
      </w:r>
    </w:p>
    <w:p w14:paraId="7C732EC2" w14:textId="10950E24" w:rsidR="00E67BBA" w:rsidRPr="00E67BBA" w:rsidRDefault="00E67BBA" w:rsidP="00E67BBA">
      <w:pPr>
        <w:pStyle w:val="Default"/>
        <w:pBdr>
          <w:bottom w:val="dashDotStroked" w:sz="24" w:space="1" w:color="auto"/>
        </w:pBdr>
        <w:bidi/>
        <w:rPr>
          <w:b/>
          <w:bCs/>
          <w:smallCaps/>
          <w:sz w:val="32"/>
          <w:szCs w:val="32"/>
        </w:rPr>
      </w:pPr>
      <w:r w:rsidRPr="00E67BBA">
        <w:rPr>
          <w:rFonts w:cs="Times New Roman" w:hint="cs"/>
          <w:b/>
          <w:bCs/>
          <w:smallCaps/>
          <w:sz w:val="32"/>
          <w:szCs w:val="32"/>
          <w:rtl/>
        </w:rPr>
        <w:t xml:space="preserve">الشهادات </w:t>
      </w:r>
      <w:proofErr w:type="gramStart"/>
      <w:r w:rsidRPr="00E67BBA">
        <w:rPr>
          <w:rFonts w:cs="Times New Roman" w:hint="cs"/>
          <w:b/>
          <w:bCs/>
          <w:smallCaps/>
          <w:sz w:val="32"/>
          <w:szCs w:val="32"/>
          <w:rtl/>
        </w:rPr>
        <w:t>الدراسية :</w:t>
      </w:r>
      <w:proofErr w:type="gramEnd"/>
      <w:r w:rsidRPr="00E67BBA">
        <w:rPr>
          <w:rFonts w:cs="Times New Roman" w:hint="cs"/>
          <w:b/>
          <w:bCs/>
          <w:smallCaps/>
          <w:sz w:val="32"/>
          <w:szCs w:val="32"/>
          <w:rtl/>
        </w:rPr>
        <w:t xml:space="preserve"> </w:t>
      </w:r>
    </w:p>
    <w:p w14:paraId="4316EABC" w14:textId="77777777" w:rsidR="00DA49AC" w:rsidRDefault="00DA49AC" w:rsidP="00DA49A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6138183E" w14:textId="1AA91FF2" w:rsidR="00656228" w:rsidRPr="00E67BBA" w:rsidRDefault="00044663" w:rsidP="00E80216">
      <w:pPr>
        <w:pStyle w:val="Default"/>
        <w:numPr>
          <w:ilvl w:val="0"/>
          <w:numId w:val="1"/>
        </w:numPr>
        <w:bidi/>
        <w:rPr>
          <w:b/>
          <w:bCs/>
          <w:sz w:val="28"/>
          <w:szCs w:val="28"/>
        </w:rPr>
      </w:pPr>
      <w:proofErr w:type="gramStart"/>
      <w:r w:rsidRPr="00E67BBA">
        <w:rPr>
          <w:rFonts w:cs="Times New Roman" w:hint="cs"/>
          <w:b/>
          <w:bCs/>
          <w:sz w:val="28"/>
          <w:szCs w:val="28"/>
          <w:rtl/>
        </w:rPr>
        <w:t>دكتوراه</w:t>
      </w:r>
      <w:r w:rsidR="00656228" w:rsidRPr="00E67BBA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67BBA">
        <w:rPr>
          <w:rFonts w:cs="Times New Roman" w:hint="cs"/>
          <w:b/>
          <w:bCs/>
          <w:sz w:val="28"/>
          <w:szCs w:val="28"/>
          <w:rtl/>
        </w:rPr>
        <w:t xml:space="preserve"> اقتصاد</w:t>
      </w:r>
      <w:proofErr w:type="gramEnd"/>
      <w:r w:rsidRPr="00E67BBA">
        <w:rPr>
          <w:rFonts w:cs="Times New Roman" w:hint="cs"/>
          <w:b/>
          <w:bCs/>
          <w:sz w:val="28"/>
          <w:szCs w:val="28"/>
          <w:rtl/>
        </w:rPr>
        <w:t xml:space="preserve"> عام تخصص نقود ومصارف </w:t>
      </w:r>
      <w:r w:rsidR="00656228" w:rsidRPr="00E67BBA">
        <w:rPr>
          <w:rFonts w:cs="Times New Roman" w:hint="cs"/>
          <w:b/>
          <w:bCs/>
          <w:sz w:val="28"/>
          <w:szCs w:val="28"/>
          <w:rtl/>
        </w:rPr>
        <w:t>ادارة اعمال</w:t>
      </w:r>
      <w:r w:rsidR="00DB5A63" w:rsidRPr="00E67BBA">
        <w:rPr>
          <w:rFonts w:cs="Times New Roman" w:hint="cs"/>
          <w:b/>
          <w:bCs/>
          <w:sz w:val="28"/>
          <w:szCs w:val="28"/>
          <w:rtl/>
        </w:rPr>
        <w:t xml:space="preserve"> تسويق</w:t>
      </w:r>
      <w:r w:rsidR="00656228" w:rsidRPr="00E67BBA">
        <w:rPr>
          <w:rFonts w:cs="Times New Roman" w:hint="cs"/>
          <w:b/>
          <w:bCs/>
          <w:sz w:val="28"/>
          <w:szCs w:val="28"/>
          <w:rtl/>
        </w:rPr>
        <w:t xml:space="preserve">    </w:t>
      </w:r>
    </w:p>
    <w:p w14:paraId="4006FC95" w14:textId="61473874" w:rsidR="00DA49AC" w:rsidRPr="00E67BBA" w:rsidRDefault="00DA49AC" w:rsidP="00044663">
      <w:pPr>
        <w:pStyle w:val="Default"/>
        <w:numPr>
          <w:ilvl w:val="0"/>
          <w:numId w:val="1"/>
        </w:numPr>
        <w:bidi/>
        <w:rPr>
          <w:b/>
          <w:bCs/>
          <w:sz w:val="28"/>
          <w:szCs w:val="28"/>
        </w:rPr>
      </w:pPr>
      <w:r w:rsidRPr="00E67BBA">
        <w:rPr>
          <w:rFonts w:cstheme="minorBidi"/>
          <w:b/>
          <w:bCs/>
          <w:sz w:val="28"/>
          <w:szCs w:val="28"/>
          <w:rtl/>
          <w:lang w:bidi="ar-IQ"/>
        </w:rPr>
        <w:t>ماجستير</w:t>
      </w:r>
      <w:r w:rsidR="00044663" w:rsidRPr="00E67BBA">
        <w:rPr>
          <w:rFonts w:cstheme="minorBidi" w:hint="cs"/>
          <w:b/>
          <w:bCs/>
          <w:sz w:val="28"/>
          <w:szCs w:val="28"/>
          <w:rtl/>
          <w:lang w:bidi="ar-IQ"/>
        </w:rPr>
        <w:t xml:space="preserve"> اقتصاد مصارف </w:t>
      </w:r>
      <w:r w:rsidR="00044663" w:rsidRPr="00E67BBA">
        <w:rPr>
          <w:rFonts w:cstheme="minorBidi" w:hint="eastAsia"/>
          <w:b/>
          <w:bCs/>
          <w:sz w:val="28"/>
          <w:szCs w:val="28"/>
          <w:rtl/>
          <w:lang w:bidi="ar-IQ"/>
        </w:rPr>
        <w:t>إسلامية</w:t>
      </w:r>
      <w:r w:rsidR="00044663" w:rsidRPr="00E67BBA">
        <w:rPr>
          <w:rFonts w:cstheme="minorBidi" w:hint="cs"/>
          <w:b/>
          <w:bCs/>
          <w:sz w:val="28"/>
          <w:szCs w:val="28"/>
          <w:rtl/>
          <w:lang w:bidi="ar-IQ"/>
        </w:rPr>
        <w:t xml:space="preserve"> </w:t>
      </w:r>
    </w:p>
    <w:p w14:paraId="6714B5D8" w14:textId="21F28882" w:rsidR="00DA49AC" w:rsidRPr="00E67BBA" w:rsidRDefault="00044663" w:rsidP="00044663">
      <w:pPr>
        <w:pStyle w:val="Default"/>
        <w:numPr>
          <w:ilvl w:val="0"/>
          <w:numId w:val="1"/>
        </w:numPr>
        <w:bidi/>
        <w:rPr>
          <w:b/>
          <w:bCs/>
          <w:sz w:val="28"/>
          <w:szCs w:val="28"/>
        </w:rPr>
      </w:pPr>
      <w:proofErr w:type="gramStart"/>
      <w:r w:rsidRPr="00E67BBA">
        <w:rPr>
          <w:rFonts w:cstheme="minorBidi" w:hint="cs"/>
          <w:b/>
          <w:bCs/>
          <w:sz w:val="28"/>
          <w:szCs w:val="28"/>
          <w:rtl/>
          <w:lang w:bidi="ar-IQ"/>
        </w:rPr>
        <w:t>بكالوريو</w:t>
      </w:r>
      <w:r w:rsidRPr="00E67BBA">
        <w:rPr>
          <w:rFonts w:cstheme="minorBidi" w:hint="eastAsia"/>
          <w:b/>
          <w:bCs/>
          <w:sz w:val="28"/>
          <w:szCs w:val="28"/>
          <w:rtl/>
          <w:lang w:bidi="ar-IQ"/>
        </w:rPr>
        <w:t>س</w:t>
      </w:r>
      <w:r w:rsidRPr="00E67BBA">
        <w:rPr>
          <w:rFonts w:cstheme="minorBidi" w:hint="cs"/>
          <w:b/>
          <w:bCs/>
          <w:sz w:val="28"/>
          <w:szCs w:val="28"/>
          <w:rtl/>
          <w:lang w:bidi="ar-IQ"/>
        </w:rPr>
        <w:t xml:space="preserve"> </w:t>
      </w:r>
      <w:r w:rsidR="00DA49AC" w:rsidRPr="00E67BBA">
        <w:rPr>
          <w:rFonts w:cstheme="minorBidi"/>
          <w:b/>
          <w:bCs/>
          <w:sz w:val="28"/>
          <w:szCs w:val="28"/>
          <w:rtl/>
          <w:lang w:bidi="ar-IQ"/>
        </w:rPr>
        <w:t xml:space="preserve"> </w:t>
      </w:r>
      <w:r w:rsidRPr="00E67BBA">
        <w:rPr>
          <w:rFonts w:cstheme="minorBidi" w:hint="cs"/>
          <w:b/>
          <w:bCs/>
          <w:sz w:val="28"/>
          <w:szCs w:val="28"/>
          <w:rtl/>
          <w:lang w:bidi="ar-IQ"/>
        </w:rPr>
        <w:t>اقتصاد</w:t>
      </w:r>
      <w:proofErr w:type="gramEnd"/>
      <w:r w:rsidRPr="00E67BBA">
        <w:rPr>
          <w:rFonts w:cstheme="minorBidi" w:hint="cs"/>
          <w:b/>
          <w:bCs/>
          <w:sz w:val="28"/>
          <w:szCs w:val="28"/>
          <w:rtl/>
          <w:lang w:bidi="ar-IQ"/>
        </w:rPr>
        <w:t xml:space="preserve"> عام </w:t>
      </w:r>
      <w:r w:rsidR="00656228" w:rsidRPr="00E67BBA">
        <w:rPr>
          <w:rFonts w:cstheme="minorBidi" w:hint="cs"/>
          <w:b/>
          <w:bCs/>
          <w:sz w:val="28"/>
          <w:szCs w:val="28"/>
          <w:rtl/>
          <w:lang w:bidi="ar-IQ"/>
        </w:rPr>
        <w:t xml:space="preserve"> </w:t>
      </w:r>
    </w:p>
    <w:p w14:paraId="209117E1" w14:textId="77777777" w:rsidR="00DA49AC" w:rsidRDefault="00DA49AC" w:rsidP="00DA49AC">
      <w:pPr>
        <w:pStyle w:val="Default"/>
        <w:rPr>
          <w:sz w:val="22"/>
          <w:szCs w:val="22"/>
        </w:rPr>
      </w:pPr>
    </w:p>
    <w:p w14:paraId="794DE89A" w14:textId="77777777" w:rsidR="00DA49AC" w:rsidRPr="00E67BBA" w:rsidRDefault="00DA49AC" w:rsidP="00DA49AC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32"/>
          <w:szCs w:val="32"/>
        </w:rPr>
      </w:pPr>
      <w:r w:rsidRPr="00E67BBA">
        <w:rPr>
          <w:rFonts w:cs="Times New Roman"/>
          <w:b/>
          <w:bCs/>
          <w:sz w:val="32"/>
          <w:szCs w:val="32"/>
          <w:rtl/>
        </w:rPr>
        <w:t>الخبرة الأكاديمية والتدريس:</w:t>
      </w:r>
    </w:p>
    <w:p w14:paraId="3CE1624B" w14:textId="77777777" w:rsidR="00DA49AC" w:rsidRPr="00E67BBA" w:rsidRDefault="00DA49AC" w:rsidP="00DA49AC">
      <w:pPr>
        <w:pStyle w:val="Default"/>
        <w:rPr>
          <w:b/>
          <w:bCs/>
          <w:sz w:val="32"/>
          <w:szCs w:val="32"/>
        </w:rPr>
      </w:pPr>
    </w:p>
    <w:p w14:paraId="2D84A4F3" w14:textId="55354013" w:rsidR="00DA49AC" w:rsidRPr="00E67BBA" w:rsidRDefault="00DA49AC" w:rsidP="00044663">
      <w:pPr>
        <w:pStyle w:val="Default"/>
        <w:numPr>
          <w:ilvl w:val="0"/>
          <w:numId w:val="1"/>
        </w:numPr>
        <w:bidi/>
        <w:rPr>
          <w:b/>
          <w:bCs/>
          <w:sz w:val="32"/>
          <w:szCs w:val="32"/>
        </w:rPr>
      </w:pPr>
      <w:r w:rsidRPr="00E67BBA">
        <w:rPr>
          <w:rFonts w:cs="Times New Roman"/>
          <w:b/>
          <w:bCs/>
          <w:sz w:val="32"/>
          <w:szCs w:val="32"/>
          <w:rtl/>
        </w:rPr>
        <w:t>خبرة أكاديمية وتدريس</w:t>
      </w:r>
      <w:r w:rsidR="00044663" w:rsidRPr="00E67BBA">
        <w:rPr>
          <w:rFonts w:cs="Times New Roman" w:hint="cs"/>
          <w:b/>
          <w:bCs/>
          <w:sz w:val="32"/>
          <w:szCs w:val="32"/>
          <w:rtl/>
        </w:rPr>
        <w:t xml:space="preserve">ية </w:t>
      </w:r>
      <w:r w:rsidR="005324F7" w:rsidRPr="00E67BBA">
        <w:rPr>
          <w:rFonts w:cs="Times New Roman" w:hint="cs"/>
          <w:b/>
          <w:bCs/>
          <w:sz w:val="32"/>
          <w:szCs w:val="32"/>
          <w:rtl/>
        </w:rPr>
        <w:t>خمسة</w:t>
      </w:r>
      <w:r w:rsidRPr="00E67BBA">
        <w:rPr>
          <w:rFonts w:cs="Times New Roman" w:hint="cs"/>
          <w:b/>
          <w:bCs/>
          <w:sz w:val="32"/>
          <w:szCs w:val="32"/>
          <w:rtl/>
        </w:rPr>
        <w:t xml:space="preserve"> عشر</w:t>
      </w:r>
      <w:r w:rsidRPr="00E67BBA">
        <w:rPr>
          <w:rFonts w:cs="Times New Roman"/>
          <w:b/>
          <w:bCs/>
          <w:sz w:val="32"/>
          <w:szCs w:val="32"/>
          <w:rtl/>
        </w:rPr>
        <w:t xml:space="preserve"> سن</w:t>
      </w:r>
      <w:r w:rsidRPr="00E67BBA">
        <w:rPr>
          <w:rFonts w:cs="Times New Roman" w:hint="cs"/>
          <w:b/>
          <w:bCs/>
          <w:sz w:val="32"/>
          <w:szCs w:val="32"/>
          <w:rtl/>
        </w:rPr>
        <w:t>ة</w:t>
      </w:r>
      <w:r w:rsidRPr="00E67BBA">
        <w:rPr>
          <w:rFonts w:cs="Times New Roman"/>
          <w:b/>
          <w:bCs/>
          <w:sz w:val="32"/>
          <w:szCs w:val="32"/>
          <w:rtl/>
        </w:rPr>
        <w:t xml:space="preserve"> في مجال التدريس</w:t>
      </w:r>
      <w:r w:rsidR="005324F7" w:rsidRPr="00E67BBA">
        <w:rPr>
          <w:rFonts w:cs="Times New Roman" w:hint="cs"/>
          <w:b/>
          <w:bCs/>
          <w:sz w:val="32"/>
          <w:szCs w:val="32"/>
          <w:rtl/>
        </w:rPr>
        <w:t xml:space="preserve"> </w:t>
      </w:r>
    </w:p>
    <w:p w14:paraId="54B8BF9D" w14:textId="26F79F50" w:rsidR="005324F7" w:rsidRPr="00E67BBA" w:rsidRDefault="005324F7" w:rsidP="005324F7">
      <w:pPr>
        <w:pStyle w:val="Default"/>
        <w:numPr>
          <w:ilvl w:val="0"/>
          <w:numId w:val="1"/>
        </w:numPr>
        <w:bidi/>
        <w:rPr>
          <w:b/>
          <w:bCs/>
          <w:sz w:val="32"/>
          <w:szCs w:val="32"/>
        </w:rPr>
      </w:pPr>
      <w:r w:rsidRPr="00E67BBA">
        <w:rPr>
          <w:rFonts w:cs="Times New Roman" w:hint="cs"/>
          <w:b/>
          <w:bCs/>
          <w:sz w:val="32"/>
          <w:szCs w:val="32"/>
          <w:rtl/>
        </w:rPr>
        <w:t>اشرا</w:t>
      </w:r>
      <w:r w:rsidR="00D5168E" w:rsidRPr="00E67BBA">
        <w:rPr>
          <w:rFonts w:cs="Times New Roman" w:hint="cs"/>
          <w:b/>
          <w:bCs/>
          <w:sz w:val="32"/>
          <w:szCs w:val="32"/>
          <w:rtl/>
        </w:rPr>
        <w:t xml:space="preserve">ف وتدريس الدراسات العليا </w:t>
      </w:r>
      <w:r w:rsidRPr="00E67BBA">
        <w:rPr>
          <w:rFonts w:cs="Times New Roman" w:hint="cs"/>
          <w:b/>
          <w:bCs/>
          <w:sz w:val="32"/>
          <w:szCs w:val="32"/>
          <w:rtl/>
        </w:rPr>
        <w:t xml:space="preserve">ماجستير </w:t>
      </w:r>
    </w:p>
    <w:p w14:paraId="4E9BD2DC" w14:textId="77777777" w:rsidR="005324F7" w:rsidRPr="00E67BBA" w:rsidRDefault="005324F7" w:rsidP="005324F7">
      <w:pPr>
        <w:pStyle w:val="Default"/>
        <w:numPr>
          <w:ilvl w:val="0"/>
          <w:numId w:val="1"/>
        </w:numPr>
        <w:bidi/>
        <w:rPr>
          <w:b/>
          <w:bCs/>
          <w:sz w:val="32"/>
          <w:szCs w:val="32"/>
        </w:rPr>
      </w:pPr>
      <w:r w:rsidRPr="00E67BBA">
        <w:rPr>
          <w:rFonts w:cs="Times New Roman" w:hint="cs"/>
          <w:b/>
          <w:bCs/>
          <w:sz w:val="32"/>
          <w:szCs w:val="32"/>
          <w:rtl/>
        </w:rPr>
        <w:t>المشاركة في لجان العديد من الرسائل الجامعية وكذلك التقييم</w:t>
      </w:r>
    </w:p>
    <w:p w14:paraId="4AF5202E" w14:textId="77777777" w:rsidR="00DA49AC" w:rsidRPr="00E67BBA" w:rsidRDefault="00DA49AC" w:rsidP="00DA49AC">
      <w:pPr>
        <w:pStyle w:val="Default"/>
        <w:numPr>
          <w:ilvl w:val="0"/>
          <w:numId w:val="1"/>
        </w:numPr>
        <w:bidi/>
        <w:rPr>
          <w:b/>
          <w:bCs/>
          <w:sz w:val="32"/>
          <w:szCs w:val="32"/>
        </w:rPr>
      </w:pPr>
      <w:r w:rsidRPr="00E67BBA">
        <w:rPr>
          <w:rFonts w:cstheme="minorBidi"/>
          <w:b/>
          <w:bCs/>
          <w:sz w:val="32"/>
          <w:szCs w:val="32"/>
          <w:rtl/>
          <w:lang w:bidi="ar-IQ"/>
        </w:rPr>
        <w:t xml:space="preserve">خبرة اشراف على مشاريع التخرج </w:t>
      </w:r>
    </w:p>
    <w:p w14:paraId="38E071E2" w14:textId="77777777" w:rsidR="00F23932" w:rsidRPr="00E67BBA" w:rsidRDefault="00F23932" w:rsidP="00F23932">
      <w:pPr>
        <w:pStyle w:val="Default"/>
        <w:numPr>
          <w:ilvl w:val="0"/>
          <w:numId w:val="1"/>
        </w:numPr>
        <w:bidi/>
        <w:rPr>
          <w:b/>
          <w:bCs/>
          <w:sz w:val="32"/>
          <w:szCs w:val="32"/>
        </w:rPr>
      </w:pPr>
      <w:r w:rsidRPr="00E67BBA">
        <w:rPr>
          <w:rFonts w:cstheme="minorBidi" w:hint="cs"/>
          <w:b/>
          <w:bCs/>
          <w:sz w:val="32"/>
          <w:szCs w:val="32"/>
          <w:rtl/>
          <w:lang w:bidi="ar-IQ"/>
        </w:rPr>
        <w:t>اشراف وتقييم ومناقشة رسائل وطاريح الدراسات العليا</w:t>
      </w:r>
    </w:p>
    <w:p w14:paraId="12F69A60" w14:textId="77777777" w:rsidR="00DA49AC" w:rsidRPr="00E67BBA" w:rsidRDefault="00DA49AC" w:rsidP="00DA49AC">
      <w:pPr>
        <w:pStyle w:val="Default"/>
        <w:rPr>
          <w:b/>
          <w:bCs/>
          <w:sz w:val="32"/>
          <w:szCs w:val="32"/>
        </w:rPr>
      </w:pPr>
    </w:p>
    <w:p w14:paraId="198D10AC" w14:textId="77777777" w:rsidR="00DA49AC" w:rsidRPr="00E67BBA" w:rsidRDefault="00DA49AC" w:rsidP="00DA49AC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32"/>
          <w:szCs w:val="32"/>
        </w:rPr>
      </w:pPr>
      <w:r w:rsidRPr="00E67BBA">
        <w:rPr>
          <w:rFonts w:cs="Times New Roman"/>
          <w:b/>
          <w:bCs/>
          <w:sz w:val="32"/>
          <w:szCs w:val="32"/>
          <w:rtl/>
        </w:rPr>
        <w:t>المقررات الدراسية التي تم تدريسها:</w:t>
      </w:r>
    </w:p>
    <w:p w14:paraId="53C54803" w14:textId="77777777" w:rsidR="00DA49AC" w:rsidRPr="00E67BBA" w:rsidRDefault="00DA49AC" w:rsidP="00DA49AC">
      <w:pPr>
        <w:rPr>
          <w:b/>
          <w:bCs/>
          <w:sz w:val="32"/>
          <w:szCs w:val="32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687"/>
        <w:gridCol w:w="3792"/>
      </w:tblGrid>
      <w:tr w:rsidR="00DA49AC" w:rsidRPr="00E67BBA" w14:paraId="42D1B822" w14:textId="77777777" w:rsidTr="00DA49A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687767" w14:textId="77777777" w:rsidR="00DA49AC" w:rsidRPr="00E67BBA" w:rsidRDefault="00DA49AC">
            <w:pPr>
              <w:pStyle w:val="Defaul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E67BBA">
              <w:rPr>
                <w:rFonts w:cs="Times New Roman"/>
                <w:b/>
                <w:bCs/>
                <w:sz w:val="32"/>
                <w:szCs w:val="32"/>
                <w:rtl/>
              </w:rPr>
              <w:t>الدراسات الأولية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B97BDE" w14:textId="77777777" w:rsidR="00DA49AC" w:rsidRPr="00E67BBA" w:rsidRDefault="00DA49AC">
            <w:pPr>
              <w:pStyle w:val="Defaul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E67BBA">
              <w:rPr>
                <w:rFonts w:cs="Times New Roman"/>
                <w:b/>
                <w:bCs/>
                <w:sz w:val="32"/>
                <w:szCs w:val="32"/>
                <w:rtl/>
              </w:rPr>
              <w:t>الدراسات العليا</w:t>
            </w:r>
          </w:p>
        </w:tc>
      </w:tr>
      <w:tr w:rsidR="00DA49AC" w:rsidRPr="00E67BBA" w14:paraId="5F184570" w14:textId="77777777" w:rsidTr="00DA49A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A9AC" w14:textId="77777777" w:rsidR="00D7047C" w:rsidRPr="00E67BBA" w:rsidRDefault="00DA49AC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 w:rsidRPr="00E67BBA">
              <w:rPr>
                <w:b/>
                <w:bCs/>
                <w:sz w:val="32"/>
                <w:szCs w:val="32"/>
                <w:rtl/>
                <w:lang w:bidi="ar-IQ"/>
              </w:rPr>
              <w:t xml:space="preserve">1- </w:t>
            </w:r>
            <w:r w:rsidR="00D7047C" w:rsidRPr="00E67BB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مالية عامة </w:t>
            </w:r>
          </w:p>
          <w:p w14:paraId="2E234A2E" w14:textId="5FA090BE" w:rsidR="00DA49AC" w:rsidRPr="00E67BBA" w:rsidRDefault="00DA49AC" w:rsidP="00D7047C">
            <w:pPr>
              <w:jc w:val="right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67BBA">
              <w:rPr>
                <w:b/>
                <w:bCs/>
                <w:sz w:val="32"/>
                <w:szCs w:val="32"/>
                <w:rtl/>
                <w:lang w:bidi="ar-IQ"/>
              </w:rPr>
              <w:t xml:space="preserve">2- </w:t>
            </w:r>
            <w:r w:rsidR="00D7047C" w:rsidRPr="00E67BB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مصارف إسلامية </w:t>
            </w:r>
            <w:r w:rsidR="00656228" w:rsidRPr="00E67BB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  <w:p w14:paraId="1AE19D42" w14:textId="2F3E109F" w:rsidR="00DA49AC" w:rsidRPr="00E67BBA" w:rsidRDefault="00DA49AC" w:rsidP="00D7047C">
            <w:pPr>
              <w:jc w:val="right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67BBA">
              <w:rPr>
                <w:b/>
                <w:bCs/>
                <w:sz w:val="32"/>
                <w:szCs w:val="32"/>
                <w:rtl/>
                <w:lang w:bidi="ar-IQ"/>
              </w:rPr>
              <w:t xml:space="preserve">3- </w:t>
            </w:r>
            <w:r w:rsidRPr="00E67BB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656228" w:rsidRPr="00E67BB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مبادئ </w:t>
            </w:r>
            <w:r w:rsidR="00D7047C" w:rsidRPr="00E67BB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اقتصاد </w:t>
            </w:r>
          </w:p>
          <w:p w14:paraId="5C5AAF96" w14:textId="2F67ED05" w:rsidR="00DA49AC" w:rsidRPr="00E67BBA" w:rsidRDefault="00DA49AC">
            <w:pPr>
              <w:jc w:val="right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67BBA">
              <w:rPr>
                <w:b/>
                <w:bCs/>
                <w:sz w:val="32"/>
                <w:szCs w:val="32"/>
                <w:rtl/>
                <w:lang w:bidi="ar-IQ"/>
              </w:rPr>
              <w:t xml:space="preserve">4- </w:t>
            </w:r>
            <w:r w:rsidR="00D7047C" w:rsidRPr="00E67BB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تمويل دولي </w:t>
            </w:r>
          </w:p>
          <w:p w14:paraId="1E0EF9B1" w14:textId="4D943023" w:rsidR="00DA49AC" w:rsidRPr="00E67BBA" w:rsidRDefault="00DA49AC">
            <w:pPr>
              <w:jc w:val="right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67BBA">
              <w:rPr>
                <w:b/>
                <w:bCs/>
                <w:sz w:val="32"/>
                <w:szCs w:val="32"/>
                <w:rtl/>
                <w:lang w:bidi="ar-IQ"/>
              </w:rPr>
              <w:t xml:space="preserve">5- </w:t>
            </w:r>
            <w:r w:rsidR="00D7047C" w:rsidRPr="00E67BB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إدارة مخاطر مالية </w:t>
            </w:r>
          </w:p>
          <w:p w14:paraId="3F8DB9DE" w14:textId="65EF2AB0" w:rsidR="00DA49AC" w:rsidRPr="00E67BBA" w:rsidRDefault="00DA49AC">
            <w:pPr>
              <w:jc w:val="right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E67BBA">
              <w:rPr>
                <w:b/>
                <w:bCs/>
                <w:sz w:val="32"/>
                <w:szCs w:val="32"/>
                <w:rtl/>
                <w:lang w:bidi="ar-IQ"/>
              </w:rPr>
              <w:lastRenderedPageBreak/>
              <w:t xml:space="preserve">6- </w:t>
            </w:r>
            <w:r w:rsidR="00D7047C" w:rsidRPr="00E67BB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عمليات مصرفية </w:t>
            </w:r>
          </w:p>
          <w:p w14:paraId="63845186" w14:textId="70F206F0" w:rsidR="00656228" w:rsidRPr="00E67BBA" w:rsidRDefault="00656228" w:rsidP="00D7047C">
            <w:pPr>
              <w:jc w:val="right"/>
              <w:rPr>
                <w:b/>
                <w:bCs/>
                <w:sz w:val="32"/>
                <w:szCs w:val="32"/>
                <w:lang w:bidi="ar-IQ"/>
              </w:rPr>
            </w:pPr>
            <w:r w:rsidRPr="00E67BB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7418" w14:textId="79211CBC" w:rsidR="005324F7" w:rsidRPr="00E67BBA" w:rsidRDefault="00D7047C" w:rsidP="00656228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 w:rsidRPr="00E67BBA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 xml:space="preserve">1- أسواق مالية </w:t>
            </w:r>
          </w:p>
          <w:p w14:paraId="1ECAA492" w14:textId="26074B8D" w:rsidR="00DA49AC" w:rsidRPr="00E67BBA" w:rsidRDefault="00DA49AC" w:rsidP="00656228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</w:tbl>
    <w:p w14:paraId="412CAFB5" w14:textId="77777777" w:rsidR="00DA49AC" w:rsidRDefault="00DA49AC" w:rsidP="00DA49AC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6A5D7A4F" w14:textId="77777777" w:rsidR="00DA49AC" w:rsidRDefault="00DA49AC" w:rsidP="00DA49AC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/>
          <w:b/>
          <w:bCs/>
          <w:sz w:val="28"/>
          <w:szCs w:val="28"/>
          <w:rtl/>
        </w:rPr>
        <w:t>الأنتساب المهني او الجمعيات:</w:t>
      </w:r>
      <w:r w:rsidR="00140FAE"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  <w:r>
        <w:rPr>
          <w:rFonts w:asciiTheme="minorHAnsi" w:hAnsiTheme="minorHAnsi" w:cs="Times New Roman"/>
          <w:color w:val="auto"/>
          <w:sz w:val="22"/>
          <w:szCs w:val="22"/>
          <w:rtl/>
        </w:rPr>
        <w:t xml:space="preserve"> </w:t>
      </w:r>
    </w:p>
    <w:p w14:paraId="1F2A1473" w14:textId="77777777" w:rsidR="00DA49AC" w:rsidRDefault="00DA49AC" w:rsidP="00DA49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2C5F3AE6" w14:textId="77777777" w:rsidR="00DA49AC" w:rsidRPr="00E67BBA" w:rsidRDefault="007A5F94" w:rsidP="005324F7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E67BBA">
        <w:rPr>
          <w:rFonts w:ascii="Garamond" w:hAnsi="Garamond" w:cs="Times New Roman"/>
          <w:b/>
          <w:bCs/>
          <w:color w:val="000000"/>
          <w:sz w:val="32"/>
          <w:szCs w:val="32"/>
          <w:rtl/>
        </w:rPr>
        <w:t xml:space="preserve">لجنة </w:t>
      </w:r>
      <w:proofErr w:type="gramStart"/>
      <w:r w:rsidRPr="00E67BBA">
        <w:rPr>
          <w:rFonts w:ascii="Garamond" w:hAnsi="Garamond" w:cs="Times New Roman"/>
          <w:b/>
          <w:bCs/>
          <w:color w:val="000000"/>
          <w:sz w:val="32"/>
          <w:szCs w:val="32"/>
          <w:rtl/>
        </w:rPr>
        <w:t xml:space="preserve">امتحانيه </w:t>
      </w:r>
      <w:r w:rsidR="00140FAE" w:rsidRPr="00E67BBA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 xml:space="preserve"> </w:t>
      </w:r>
      <w:r w:rsidR="005324F7" w:rsidRPr="00E67BBA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ثمانية</w:t>
      </w:r>
      <w:proofErr w:type="gramEnd"/>
      <w:r w:rsidR="00140FAE" w:rsidRPr="00E67BBA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 xml:space="preserve"> سنوات</w:t>
      </w:r>
    </w:p>
    <w:p w14:paraId="5C634918" w14:textId="77777777" w:rsidR="00DA49AC" w:rsidRPr="00E67BBA" w:rsidRDefault="00DA49AC" w:rsidP="00D949B7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E67BBA">
        <w:rPr>
          <w:rFonts w:ascii="Garamond" w:hAnsi="Garamond" w:cs="Times New Roman"/>
          <w:b/>
          <w:bCs/>
          <w:color w:val="000000"/>
          <w:sz w:val="32"/>
          <w:szCs w:val="32"/>
          <w:rtl/>
        </w:rPr>
        <w:t>لجنة الإرشاد التربوي</w:t>
      </w:r>
      <w:r w:rsidR="005324F7" w:rsidRPr="00E67BBA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 xml:space="preserve"> </w:t>
      </w:r>
      <w:proofErr w:type="gramStart"/>
      <w:r w:rsidR="005324F7" w:rsidRPr="00E67BBA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اثنى</w:t>
      </w:r>
      <w:proofErr w:type="gramEnd"/>
      <w:r w:rsidR="005324F7" w:rsidRPr="00E67BBA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 xml:space="preserve"> عشر</w:t>
      </w:r>
      <w:r w:rsidRPr="00E67BBA">
        <w:rPr>
          <w:rFonts w:ascii="Garamond" w:hAnsi="Garamond" w:cs="Times New Roman"/>
          <w:b/>
          <w:bCs/>
          <w:color w:val="000000"/>
          <w:sz w:val="32"/>
          <w:szCs w:val="32"/>
          <w:rtl/>
        </w:rPr>
        <w:t xml:space="preserve"> س</w:t>
      </w:r>
      <w:r w:rsidR="00D949B7" w:rsidRPr="00E67BBA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نه</w:t>
      </w:r>
    </w:p>
    <w:p w14:paraId="67F7F8C1" w14:textId="77777777" w:rsidR="007A5F94" w:rsidRPr="00E67BBA" w:rsidRDefault="007A5F94" w:rsidP="00D949B7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E67BBA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لجنة تطوير المناهج</w:t>
      </w:r>
      <w:r w:rsidR="00230072" w:rsidRPr="00E67BBA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 xml:space="preserve">   </w:t>
      </w:r>
      <w:r w:rsidR="00D949B7" w:rsidRPr="00E67BBA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ثمانية</w:t>
      </w:r>
      <w:r w:rsidR="00230072" w:rsidRPr="00E67BBA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 xml:space="preserve"> </w:t>
      </w:r>
      <w:r w:rsidRPr="00E67BBA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>سنوات</w:t>
      </w:r>
    </w:p>
    <w:p w14:paraId="6C621D66" w14:textId="38B83AD2" w:rsidR="007A5F94" w:rsidRPr="00E67BBA" w:rsidRDefault="007A5F94" w:rsidP="007E5BC6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E67BBA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 xml:space="preserve">لجنة الندوات والسمنارات ثلاث سنوات </w:t>
      </w:r>
    </w:p>
    <w:p w14:paraId="0B0ECCA4" w14:textId="77777777" w:rsidR="007A5F94" w:rsidRPr="00E67BBA" w:rsidRDefault="007A5F94" w:rsidP="007A5F94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E67BBA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 xml:space="preserve">لجنة الاشراف على امتحان الرصانة </w:t>
      </w:r>
    </w:p>
    <w:p w14:paraId="51CD6959" w14:textId="22D4B72C" w:rsidR="00230072" w:rsidRPr="00E67BBA" w:rsidRDefault="00230072" w:rsidP="007E5BC6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E67BBA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 xml:space="preserve">مسؤول شعبة </w:t>
      </w:r>
      <w:r w:rsidR="007E5BC6" w:rsidRPr="00E67BBA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 xml:space="preserve">الاعلام والعلاقات العامة 2019-2023 </w:t>
      </w:r>
    </w:p>
    <w:p w14:paraId="504F56E5" w14:textId="77777777" w:rsidR="00DA49AC" w:rsidRDefault="00DA49AC" w:rsidP="00DA49AC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/>
          <w:b/>
          <w:bCs/>
          <w:sz w:val="28"/>
          <w:szCs w:val="28"/>
          <w:rtl/>
        </w:rPr>
        <w:t>المنشورات العلمية</w:t>
      </w:r>
      <w:r w:rsidR="00D949B7">
        <w:rPr>
          <w:rFonts w:cs="Times New Roman" w:hint="cs"/>
          <w:b/>
          <w:bCs/>
          <w:sz w:val="28"/>
          <w:szCs w:val="28"/>
          <w:rtl/>
        </w:rPr>
        <w:t xml:space="preserve"> والورش والندوات</w:t>
      </w:r>
    </w:p>
    <w:p w14:paraId="0EC567AF" w14:textId="77777777" w:rsidR="00DA49AC" w:rsidRDefault="00DA49AC" w:rsidP="00DA49AC">
      <w:pPr>
        <w:pStyle w:val="a3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6276BE8" w14:textId="5C5AA4C4" w:rsidR="00DA49AC" w:rsidRPr="00E67BBA" w:rsidRDefault="00DA49AC" w:rsidP="005B3395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E67BBA">
        <w:rPr>
          <w:rFonts w:ascii="Garamond" w:hAnsi="Garamond" w:cs="Times New Roman"/>
          <w:b/>
          <w:bCs/>
          <w:color w:val="000000"/>
          <w:sz w:val="32"/>
          <w:szCs w:val="32"/>
          <w:rtl/>
        </w:rPr>
        <w:t>بحوث علمية</w:t>
      </w:r>
      <w:r w:rsidR="00BC3543" w:rsidRPr="00E67BBA">
        <w:rPr>
          <w:rFonts w:ascii="Garamond" w:hAnsi="Garamond" w:cs="Times New Roman" w:hint="cs"/>
          <w:b/>
          <w:bCs/>
          <w:color w:val="000000"/>
          <w:sz w:val="32"/>
          <w:szCs w:val="32"/>
          <w:rtl/>
        </w:rPr>
        <w:t xml:space="preserve"> </w:t>
      </w:r>
      <w:r w:rsidR="005B3395" w:rsidRPr="00E67BBA">
        <w:rPr>
          <w:rFonts w:ascii="Garamond" w:hAnsi="Garamond" w:hint="cs"/>
          <w:b/>
          <w:bCs/>
          <w:color w:val="000000"/>
          <w:sz w:val="32"/>
          <w:szCs w:val="32"/>
          <w:rtl/>
          <w:lang w:bidi="ar-IQ"/>
        </w:rPr>
        <w:t>(من البحوث العلمية المنشورة)</w:t>
      </w:r>
    </w:p>
    <w:p w14:paraId="26C89C96" w14:textId="77777777" w:rsidR="00E67BBA" w:rsidRDefault="00E67BBA" w:rsidP="00E67BBA">
      <w:pPr>
        <w:jc w:val="center"/>
        <w:rPr>
          <w:rFonts w:asciiTheme="minorBidi" w:hAnsiTheme="minorBidi"/>
          <w:sz w:val="36"/>
          <w:szCs w:val="36"/>
          <w:rtl/>
          <w:lang w:bidi="ar-IQ"/>
        </w:rPr>
      </w:pPr>
    </w:p>
    <w:p w14:paraId="792BF623" w14:textId="77777777" w:rsidR="00E67BBA" w:rsidRPr="00BD58B4" w:rsidRDefault="00E67BBA" w:rsidP="00E67BBA">
      <w:pPr>
        <w:jc w:val="right"/>
        <w:rPr>
          <w:rFonts w:asciiTheme="minorBidi" w:hAnsiTheme="minorBidi"/>
          <w:b/>
          <w:bCs/>
          <w:i/>
          <w:iCs/>
          <w:sz w:val="40"/>
          <w:szCs w:val="40"/>
          <w:u w:val="single"/>
          <w:lang w:bidi="ar-IQ"/>
        </w:rPr>
      </w:pPr>
      <w:r w:rsidRPr="00BD58B4">
        <w:rPr>
          <w:rFonts w:asciiTheme="minorBidi" w:hAnsiTheme="minorBidi" w:hint="cs"/>
          <w:b/>
          <w:bCs/>
          <w:i/>
          <w:iCs/>
          <w:sz w:val="40"/>
          <w:szCs w:val="40"/>
          <w:u w:val="single"/>
          <w:rtl/>
          <w:lang w:bidi="ar-IQ"/>
        </w:rPr>
        <w:t xml:space="preserve">البحوث المنشورة عالميا في مستوعب </w:t>
      </w:r>
      <w:proofErr w:type="spellStart"/>
      <w:r w:rsidRPr="00BD58B4">
        <w:rPr>
          <w:rFonts w:asciiTheme="minorBidi" w:hAnsiTheme="minorBidi" w:hint="cs"/>
          <w:b/>
          <w:bCs/>
          <w:i/>
          <w:iCs/>
          <w:sz w:val="40"/>
          <w:szCs w:val="40"/>
          <w:u w:val="single"/>
          <w:rtl/>
          <w:lang w:bidi="ar-IQ"/>
        </w:rPr>
        <w:t>اسكوباس</w:t>
      </w:r>
      <w:proofErr w:type="spellEnd"/>
      <w:r w:rsidRPr="00BD58B4">
        <w:rPr>
          <w:rFonts w:asciiTheme="minorBidi" w:hAnsiTheme="minorBidi" w:hint="cs"/>
          <w:b/>
          <w:bCs/>
          <w:i/>
          <w:iCs/>
          <w:sz w:val="40"/>
          <w:szCs w:val="40"/>
          <w:u w:val="single"/>
          <w:rtl/>
          <w:lang w:bidi="ar-IQ"/>
        </w:rPr>
        <w:t xml:space="preserve"> </w:t>
      </w:r>
    </w:p>
    <w:p w14:paraId="268EA024" w14:textId="77777777" w:rsidR="00E67BBA" w:rsidRDefault="00E67BBA" w:rsidP="00E67BBA">
      <w:pPr>
        <w:jc w:val="right"/>
        <w:rPr>
          <w:rFonts w:asciiTheme="minorBidi" w:hAnsiTheme="minorBidi"/>
          <w:sz w:val="36"/>
          <w:szCs w:val="36"/>
          <w:rtl/>
          <w:lang w:bidi="ar-IQ"/>
        </w:rPr>
      </w:pPr>
    </w:p>
    <w:p w14:paraId="48A24FA2" w14:textId="77777777" w:rsidR="00E67BBA" w:rsidRDefault="00E67BBA" w:rsidP="00E67BBA">
      <w:pPr>
        <w:rPr>
          <w:rFonts w:asciiTheme="minorBidi" w:hAnsiTheme="minorBidi"/>
          <w:b/>
          <w:bCs/>
          <w:sz w:val="32"/>
          <w:szCs w:val="32"/>
          <w:rtl/>
        </w:rPr>
      </w:pPr>
      <w:r w:rsidRPr="000A731F">
        <w:rPr>
          <w:rFonts w:asciiTheme="minorBidi" w:hAnsiTheme="minorBidi"/>
          <w:b/>
          <w:bCs/>
          <w:sz w:val="32"/>
          <w:szCs w:val="32"/>
          <w:rtl/>
          <w:lang w:bidi="ar-IQ"/>
        </w:rPr>
        <w:t>1</w:t>
      </w:r>
      <w:r w:rsidRPr="000A731F">
        <w:rPr>
          <w:rFonts w:asciiTheme="minorBidi" w:hAnsiTheme="minorBidi"/>
          <w:b/>
          <w:bCs/>
          <w:sz w:val="32"/>
          <w:szCs w:val="32"/>
          <w:lang w:bidi="ar-IQ"/>
        </w:rPr>
        <w:t>.</w:t>
      </w:r>
      <w:r w:rsidRPr="000A731F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</w:t>
      </w:r>
      <w:r w:rsidRPr="000A731F">
        <w:rPr>
          <w:rFonts w:asciiTheme="minorBidi" w:hAnsiTheme="minorBidi"/>
          <w:b/>
          <w:bCs/>
          <w:sz w:val="32"/>
          <w:szCs w:val="32"/>
        </w:rPr>
        <w:t>THE INTERMEDIATION FINANCIAL AND LOSS DEVELOPMENT OPPORTUNITIES TO RESTORE CONFIDENCE IN THE IRAQ BANKING SECTOR.</w:t>
      </w:r>
    </w:p>
    <w:p w14:paraId="15D5C96E" w14:textId="77777777" w:rsidR="00E67BBA" w:rsidRPr="000A731F" w:rsidRDefault="00E67BBA" w:rsidP="00E67BBA">
      <w:pPr>
        <w:rPr>
          <w:rFonts w:asciiTheme="minorBidi" w:hAnsiTheme="minorBidi"/>
          <w:b/>
          <w:bCs/>
          <w:sz w:val="32"/>
          <w:szCs w:val="32"/>
        </w:rPr>
      </w:pPr>
      <w:r w:rsidRPr="000B4FDD">
        <w:rPr>
          <w:rFonts w:asciiTheme="minorBidi" w:hAnsiTheme="minorBidi" w:cs="Arial"/>
          <w:b/>
          <w:bCs/>
          <w:sz w:val="32"/>
          <w:szCs w:val="32"/>
          <w:rtl/>
        </w:rPr>
        <w:t xml:space="preserve">الوساطة المالية وفرص التنمية الضائعة </w:t>
      </w:r>
      <w:proofErr w:type="gramStart"/>
      <w:r w:rsidRPr="000B4FDD">
        <w:rPr>
          <w:rFonts w:asciiTheme="minorBidi" w:hAnsiTheme="minorBidi" w:cs="Arial"/>
          <w:b/>
          <w:bCs/>
          <w:sz w:val="32"/>
          <w:szCs w:val="32"/>
          <w:rtl/>
        </w:rPr>
        <w:t>في  اعادة</w:t>
      </w:r>
      <w:proofErr w:type="gramEnd"/>
      <w:r w:rsidRPr="000B4FDD">
        <w:rPr>
          <w:rFonts w:asciiTheme="minorBidi" w:hAnsiTheme="minorBidi" w:cs="Arial"/>
          <w:b/>
          <w:bCs/>
          <w:sz w:val="32"/>
          <w:szCs w:val="32"/>
          <w:rtl/>
        </w:rPr>
        <w:t xml:space="preserve">  الثقة بالقطاع المصرفي العراقي</w:t>
      </w:r>
    </w:p>
    <w:p w14:paraId="459D30B1" w14:textId="77777777" w:rsidR="00E67BBA" w:rsidRDefault="00E67BBA" w:rsidP="00E67BBA">
      <w:pPr>
        <w:rPr>
          <w:rFonts w:asciiTheme="minorBidi" w:hAnsiTheme="minorBidi"/>
          <w:b/>
          <w:bCs/>
          <w:sz w:val="32"/>
          <w:szCs w:val="32"/>
          <w:rtl/>
        </w:rPr>
      </w:pPr>
      <w:r w:rsidRPr="000A731F">
        <w:rPr>
          <w:rFonts w:asciiTheme="minorBidi" w:hAnsiTheme="minorBidi"/>
          <w:b/>
          <w:bCs/>
          <w:sz w:val="32"/>
          <w:szCs w:val="32"/>
        </w:rPr>
        <w:t>2.</w:t>
      </w:r>
      <w:r w:rsidRPr="000A731F">
        <w:rPr>
          <w:rFonts w:asciiTheme="minorBidi" w:hAnsiTheme="minorBidi"/>
          <w:b/>
          <w:bCs/>
          <w:lang w:bidi="ar-IQ"/>
        </w:rPr>
        <w:t xml:space="preserve"> </w:t>
      </w:r>
      <w:r w:rsidRPr="000A731F">
        <w:rPr>
          <w:rFonts w:asciiTheme="minorBidi" w:hAnsiTheme="minorBidi"/>
          <w:b/>
          <w:bCs/>
          <w:sz w:val="32"/>
          <w:szCs w:val="32"/>
        </w:rPr>
        <w:t>Non-Monetary Economic Shift and its Possible Application in Iraq</w:t>
      </w:r>
      <w:r>
        <w:rPr>
          <w:rFonts w:asciiTheme="minorBidi" w:hAnsiTheme="minorBidi"/>
          <w:b/>
          <w:bCs/>
          <w:sz w:val="32"/>
          <w:szCs w:val="32"/>
        </w:rPr>
        <w:t>.</w:t>
      </w:r>
    </w:p>
    <w:p w14:paraId="3A61C4D4" w14:textId="77777777" w:rsidR="00E67BBA" w:rsidRPr="000B4FDD" w:rsidRDefault="00E67BBA" w:rsidP="00E67BBA">
      <w:pPr>
        <w:rPr>
          <w:rFonts w:asciiTheme="minorBidi" w:hAnsiTheme="minorBidi"/>
          <w:b/>
          <w:bCs/>
          <w:sz w:val="32"/>
          <w:szCs w:val="32"/>
          <w:rtl/>
        </w:rPr>
      </w:pPr>
      <w:r w:rsidRPr="000B4FDD">
        <w:rPr>
          <w:rFonts w:asciiTheme="minorBidi" w:hAnsiTheme="minorBidi"/>
          <w:b/>
          <w:bCs/>
          <w:sz w:val="32"/>
          <w:szCs w:val="32"/>
          <w:rtl/>
        </w:rPr>
        <w:t xml:space="preserve">التحول الى الاقتصاد </w:t>
      </w:r>
      <w:proofErr w:type="spellStart"/>
      <w:r w:rsidRPr="000B4FDD">
        <w:rPr>
          <w:rFonts w:asciiTheme="minorBidi" w:hAnsiTheme="minorBidi"/>
          <w:b/>
          <w:bCs/>
          <w:sz w:val="32"/>
          <w:szCs w:val="32"/>
          <w:rtl/>
        </w:rPr>
        <w:t>اللانقدي</w:t>
      </w:r>
      <w:proofErr w:type="spellEnd"/>
      <w:r w:rsidRPr="000B4FDD">
        <w:rPr>
          <w:rFonts w:asciiTheme="minorBidi" w:hAnsiTheme="minorBidi"/>
          <w:b/>
          <w:bCs/>
          <w:sz w:val="32"/>
          <w:szCs w:val="32"/>
          <w:rtl/>
        </w:rPr>
        <w:t xml:space="preserve"> التحديات وامكانية التطبيق في العراق</w:t>
      </w:r>
    </w:p>
    <w:p w14:paraId="53C8BA47" w14:textId="77777777" w:rsidR="00E67BBA" w:rsidRPr="000B4FDD" w:rsidRDefault="00E67BBA" w:rsidP="00E67BBA">
      <w:p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3</w:t>
      </w:r>
      <w:r>
        <w:rPr>
          <w:rFonts w:asciiTheme="minorBidi" w:hAnsiTheme="minorBidi"/>
          <w:b/>
          <w:bCs/>
          <w:sz w:val="32"/>
          <w:szCs w:val="32"/>
        </w:rPr>
        <w:t>.</w:t>
      </w:r>
      <w:r w:rsidRPr="000B4FDD">
        <w:t xml:space="preserve"> </w:t>
      </w:r>
      <w:r w:rsidRPr="000B4FDD">
        <w:rPr>
          <w:rFonts w:asciiTheme="minorBidi" w:hAnsiTheme="minorBidi"/>
          <w:b/>
          <w:bCs/>
          <w:sz w:val="32"/>
          <w:szCs w:val="32"/>
        </w:rPr>
        <w:t xml:space="preserve">FINANCIAL TECHNOLOGY BETWEEN REALITY </w:t>
      </w:r>
    </w:p>
    <w:p w14:paraId="569F17A6" w14:textId="77777777" w:rsidR="00E67BBA" w:rsidRPr="000B4FDD" w:rsidRDefault="00E67BBA" w:rsidP="00E67BBA">
      <w:pPr>
        <w:rPr>
          <w:rFonts w:asciiTheme="minorBidi" w:hAnsiTheme="minorBidi"/>
          <w:b/>
          <w:bCs/>
          <w:sz w:val="32"/>
          <w:szCs w:val="32"/>
        </w:rPr>
      </w:pPr>
      <w:r w:rsidRPr="000B4FDD">
        <w:rPr>
          <w:rFonts w:asciiTheme="minorBidi" w:hAnsiTheme="minorBidi"/>
          <w:b/>
          <w:bCs/>
          <w:sz w:val="32"/>
          <w:szCs w:val="32"/>
        </w:rPr>
        <w:t>AND APPLICATION</w:t>
      </w:r>
    </w:p>
    <w:p w14:paraId="305B1DB0" w14:textId="77777777" w:rsidR="00E67BBA" w:rsidRPr="000B4FDD" w:rsidRDefault="00E67BBA" w:rsidP="00E67BBA">
      <w:pPr>
        <w:rPr>
          <w:rFonts w:asciiTheme="minorBidi" w:hAnsiTheme="minorBidi"/>
          <w:b/>
          <w:bCs/>
          <w:sz w:val="32"/>
          <w:szCs w:val="32"/>
        </w:rPr>
      </w:pPr>
      <w:r w:rsidRPr="000B4FDD">
        <w:rPr>
          <w:rFonts w:asciiTheme="minorBidi" w:hAnsiTheme="minorBidi"/>
          <w:b/>
          <w:bCs/>
          <w:sz w:val="32"/>
          <w:szCs w:val="32"/>
        </w:rPr>
        <w:t xml:space="preserve">DEVELOPING THE INCUBATING ENVIRONMENT </w:t>
      </w:r>
    </w:p>
    <w:p w14:paraId="328EAF5F" w14:textId="77777777" w:rsidR="00E67BBA" w:rsidRPr="000B4FDD" w:rsidRDefault="00E67BBA" w:rsidP="00E67BBA">
      <w:pPr>
        <w:rPr>
          <w:rFonts w:asciiTheme="minorBidi" w:hAnsiTheme="minorBidi"/>
          <w:b/>
          <w:bCs/>
          <w:sz w:val="32"/>
          <w:szCs w:val="32"/>
        </w:rPr>
      </w:pPr>
      <w:r w:rsidRPr="000B4FDD">
        <w:rPr>
          <w:rFonts w:asciiTheme="minorBidi" w:hAnsiTheme="minorBidi"/>
          <w:b/>
          <w:bCs/>
          <w:sz w:val="32"/>
          <w:szCs w:val="32"/>
        </w:rPr>
        <w:t xml:space="preserve">AND THE EXPECTED ROLE TO ACHIEVE </w:t>
      </w:r>
    </w:p>
    <w:p w14:paraId="26EA9F76" w14:textId="77777777" w:rsidR="00E67BBA" w:rsidRDefault="00E67BBA" w:rsidP="00E67BBA">
      <w:pPr>
        <w:rPr>
          <w:rFonts w:asciiTheme="minorBidi" w:hAnsiTheme="minorBidi"/>
          <w:b/>
          <w:bCs/>
          <w:sz w:val="32"/>
          <w:szCs w:val="32"/>
        </w:rPr>
      </w:pPr>
      <w:r w:rsidRPr="000B4FDD">
        <w:rPr>
          <w:rFonts w:asciiTheme="minorBidi" w:hAnsiTheme="minorBidi"/>
          <w:b/>
          <w:bCs/>
          <w:sz w:val="32"/>
          <w:szCs w:val="32"/>
        </w:rPr>
        <w:lastRenderedPageBreak/>
        <w:t>SUSTAINABLE DEVELOPMENT IN IRAQ</w:t>
      </w:r>
      <w:r>
        <w:rPr>
          <w:rFonts w:asciiTheme="minorBidi" w:hAnsiTheme="minorBidi"/>
          <w:b/>
          <w:bCs/>
          <w:sz w:val="32"/>
          <w:szCs w:val="32"/>
        </w:rPr>
        <w:t>.</w:t>
      </w:r>
    </w:p>
    <w:p w14:paraId="11F44471" w14:textId="77777777" w:rsidR="00E67BBA" w:rsidRPr="00CA024E" w:rsidRDefault="00E67BBA" w:rsidP="00E67BBA">
      <w:pPr>
        <w:rPr>
          <w:rFonts w:asciiTheme="minorBidi" w:hAnsiTheme="minorBidi"/>
          <w:b/>
          <w:bCs/>
          <w:sz w:val="32"/>
          <w:szCs w:val="32"/>
        </w:rPr>
      </w:pPr>
      <w:r w:rsidRPr="00CA024E">
        <w:rPr>
          <w:rFonts w:asciiTheme="minorBidi" w:hAnsiTheme="minorBidi" w:cs="Arial"/>
          <w:b/>
          <w:bCs/>
          <w:sz w:val="32"/>
          <w:szCs w:val="32"/>
          <w:rtl/>
        </w:rPr>
        <w:t>التكنولوجيا المالية بين الواقع والطموح تطوير البيئة الحاضنة والدور المرتقب لتحقيق التنمية المستدامة في العراق</w:t>
      </w:r>
      <w:r>
        <w:rPr>
          <w:rFonts w:asciiTheme="minorBidi" w:hAnsiTheme="minorBidi" w:cs="Arial"/>
          <w:b/>
          <w:bCs/>
          <w:sz w:val="32"/>
          <w:szCs w:val="32"/>
        </w:rPr>
        <w:t xml:space="preserve">  </w:t>
      </w:r>
    </w:p>
    <w:p w14:paraId="62F25CF8" w14:textId="77777777" w:rsidR="00E67BBA" w:rsidRDefault="00E67BBA" w:rsidP="00E67BBA">
      <w:pPr>
        <w:rPr>
          <w:rFonts w:asciiTheme="minorBidi" w:hAnsiTheme="minorBidi"/>
          <w:b/>
          <w:bCs/>
          <w:sz w:val="32"/>
          <w:szCs w:val="32"/>
          <w:rtl/>
        </w:rPr>
      </w:pPr>
    </w:p>
    <w:p w14:paraId="06E57F99" w14:textId="77777777" w:rsidR="00E67BBA" w:rsidRDefault="00E67BBA" w:rsidP="00E67BBA">
      <w:pPr>
        <w:rPr>
          <w:rFonts w:asciiTheme="minorBidi" w:hAnsiTheme="minorBidi" w:cs="Arial"/>
          <w:b/>
          <w:bCs/>
          <w:sz w:val="32"/>
          <w:szCs w:val="32"/>
          <w:rtl/>
        </w:rPr>
      </w:pPr>
      <w:r>
        <w:rPr>
          <w:rFonts w:asciiTheme="minorBidi" w:hAnsiTheme="minorBidi" w:cs="Arial"/>
          <w:b/>
          <w:bCs/>
          <w:sz w:val="32"/>
          <w:szCs w:val="32"/>
        </w:rPr>
        <w:t>4.</w:t>
      </w:r>
      <w:r w:rsidRPr="00CA024E">
        <w:t xml:space="preserve"> </w:t>
      </w:r>
      <w:r w:rsidRPr="00CA024E">
        <w:rPr>
          <w:rFonts w:asciiTheme="minorBidi" w:hAnsiTheme="minorBidi" w:cs="Arial"/>
          <w:b/>
          <w:bCs/>
          <w:sz w:val="32"/>
          <w:szCs w:val="32"/>
        </w:rPr>
        <w:t>Smart insurance and the missing contribution to sustainable development in Iraq</w:t>
      </w:r>
    </w:p>
    <w:p w14:paraId="2D5CBA78" w14:textId="77777777" w:rsidR="00E67BBA" w:rsidRPr="00073721" w:rsidRDefault="00E67BBA" w:rsidP="00E67BBA">
      <w:pPr>
        <w:jc w:val="right"/>
        <w:rPr>
          <w:rFonts w:asciiTheme="minorBidi" w:hAnsiTheme="minorBidi"/>
          <w:b/>
          <w:bCs/>
          <w:sz w:val="32"/>
          <w:szCs w:val="32"/>
        </w:rPr>
      </w:pPr>
      <w:r w:rsidRPr="00073721">
        <w:rPr>
          <w:rFonts w:asciiTheme="minorBidi" w:hAnsiTheme="minorBidi" w:cs="Arial"/>
          <w:b/>
          <w:bCs/>
          <w:sz w:val="32"/>
          <w:szCs w:val="32"/>
          <w:rtl/>
        </w:rPr>
        <w:t>التأمين الذكي وحلقة المساهمة المفقودة في التنمية المستدامة بالعراق</w:t>
      </w:r>
    </w:p>
    <w:p w14:paraId="596A55AC" w14:textId="77777777" w:rsidR="00E67BBA" w:rsidRDefault="00E67BBA" w:rsidP="00E67BBA">
      <w:pPr>
        <w:rPr>
          <w:rFonts w:asciiTheme="minorBidi" w:hAnsiTheme="minorBidi" w:cs="Arial"/>
          <w:b/>
          <w:bCs/>
          <w:sz w:val="32"/>
          <w:szCs w:val="32"/>
          <w:rtl/>
        </w:rPr>
      </w:pPr>
    </w:p>
    <w:p w14:paraId="5F659DA5" w14:textId="77777777" w:rsidR="00E67BBA" w:rsidRPr="00452C3B" w:rsidRDefault="00E67BBA" w:rsidP="00E67BBA">
      <w:p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cs="Arial" w:hint="cs"/>
          <w:b/>
          <w:bCs/>
          <w:sz w:val="32"/>
          <w:szCs w:val="32"/>
          <w:rtl/>
        </w:rPr>
        <w:t>5</w:t>
      </w:r>
      <w:r>
        <w:rPr>
          <w:rFonts w:asciiTheme="minorBidi" w:hAnsiTheme="minorBidi" w:cs="Arial"/>
          <w:b/>
          <w:bCs/>
          <w:sz w:val="32"/>
          <w:szCs w:val="32"/>
        </w:rPr>
        <w:t>.</w:t>
      </w:r>
      <w:r w:rsidRPr="00452C3B">
        <w:rPr>
          <w:rFonts w:asciiTheme="minorBidi" w:hAnsiTheme="minorBidi"/>
          <w:b/>
          <w:bCs/>
          <w:sz w:val="32"/>
          <w:szCs w:val="32"/>
        </w:rPr>
        <w:t xml:space="preserve"> Sovereign Wealth Funds</w:t>
      </w:r>
    </w:p>
    <w:p w14:paraId="585DADF0" w14:textId="77777777" w:rsidR="00E67BBA" w:rsidRPr="00452C3B" w:rsidRDefault="00E67BBA" w:rsidP="00E67BBA">
      <w:pPr>
        <w:rPr>
          <w:rFonts w:asciiTheme="minorBidi" w:hAnsiTheme="minorBidi"/>
          <w:b/>
          <w:bCs/>
          <w:sz w:val="32"/>
          <w:szCs w:val="32"/>
        </w:rPr>
      </w:pPr>
      <w:r w:rsidRPr="00452C3B">
        <w:rPr>
          <w:rFonts w:asciiTheme="minorBidi" w:hAnsiTheme="minorBidi"/>
          <w:b/>
          <w:bCs/>
          <w:sz w:val="32"/>
          <w:szCs w:val="32"/>
        </w:rPr>
        <w:t>The challenges of financial control and the expected role to achieve sustainable development in Iraq</w:t>
      </w:r>
    </w:p>
    <w:p w14:paraId="1CE6B8B7" w14:textId="77777777" w:rsidR="00E67BBA" w:rsidRPr="00452C3B" w:rsidRDefault="00E67BBA" w:rsidP="00E67BBA">
      <w:pPr>
        <w:rPr>
          <w:rFonts w:asciiTheme="minorBidi" w:hAnsiTheme="minorBidi" w:cs="Arial"/>
          <w:b/>
          <w:bCs/>
          <w:sz w:val="32"/>
          <w:szCs w:val="32"/>
        </w:rPr>
      </w:pPr>
      <w:r w:rsidRPr="00452C3B">
        <w:rPr>
          <w:rFonts w:asciiTheme="minorBidi" w:hAnsiTheme="minorBidi" w:cs="Arial"/>
          <w:b/>
          <w:bCs/>
          <w:sz w:val="32"/>
          <w:szCs w:val="32"/>
          <w:rtl/>
        </w:rPr>
        <w:t xml:space="preserve">صناديق </w:t>
      </w:r>
      <w:proofErr w:type="gramStart"/>
      <w:r w:rsidRPr="00452C3B">
        <w:rPr>
          <w:rFonts w:asciiTheme="minorBidi" w:hAnsiTheme="minorBidi" w:cs="Arial"/>
          <w:b/>
          <w:bCs/>
          <w:sz w:val="32"/>
          <w:szCs w:val="32"/>
          <w:rtl/>
        </w:rPr>
        <w:t>الثروة  السيادية</w:t>
      </w:r>
      <w:proofErr w:type="gramEnd"/>
    </w:p>
    <w:p w14:paraId="5A4906DE" w14:textId="77777777" w:rsidR="00E67BBA" w:rsidRPr="00452C3B" w:rsidRDefault="00E67BBA" w:rsidP="00E67BBA">
      <w:pPr>
        <w:rPr>
          <w:rFonts w:asciiTheme="minorBidi" w:hAnsiTheme="minorBidi" w:cs="Arial"/>
          <w:b/>
          <w:bCs/>
          <w:sz w:val="32"/>
          <w:szCs w:val="32"/>
          <w:rtl/>
        </w:rPr>
      </w:pPr>
      <w:r w:rsidRPr="00452C3B">
        <w:rPr>
          <w:rFonts w:asciiTheme="minorBidi" w:hAnsiTheme="minorBidi" w:cs="Arial"/>
          <w:b/>
          <w:bCs/>
          <w:sz w:val="32"/>
          <w:szCs w:val="32"/>
          <w:rtl/>
        </w:rPr>
        <w:t>تحديات الرقابة المالية والدور المرتقب لتحقيق التنمية المستدامة بالعراق</w:t>
      </w:r>
    </w:p>
    <w:p w14:paraId="3E9949F1" w14:textId="77777777" w:rsidR="00E67BBA" w:rsidRDefault="00E67BBA" w:rsidP="00E67BBA">
      <w:pPr>
        <w:jc w:val="right"/>
        <w:rPr>
          <w:rFonts w:asciiTheme="minorBidi" w:hAnsiTheme="minorBidi" w:cs="Arial"/>
          <w:sz w:val="36"/>
          <w:szCs w:val="36"/>
          <w:lang w:bidi="ar-IQ"/>
        </w:rPr>
      </w:pPr>
    </w:p>
    <w:p w14:paraId="19B66D7B" w14:textId="77777777" w:rsidR="00E67BBA" w:rsidRPr="00BD58B4" w:rsidRDefault="00E67BBA" w:rsidP="00E67BBA">
      <w:pPr>
        <w:jc w:val="right"/>
        <w:rPr>
          <w:rFonts w:asciiTheme="minorBidi" w:hAnsiTheme="minorBidi" w:cs="Arial"/>
          <w:b/>
          <w:bCs/>
          <w:sz w:val="40"/>
          <w:szCs w:val="40"/>
          <w:lang w:bidi="ar-IQ"/>
        </w:rPr>
      </w:pPr>
    </w:p>
    <w:p w14:paraId="0692D3BD" w14:textId="77777777" w:rsidR="00E67BBA" w:rsidRPr="00BD58B4" w:rsidRDefault="00E67BBA" w:rsidP="00E67BBA">
      <w:pPr>
        <w:jc w:val="right"/>
        <w:rPr>
          <w:rFonts w:asciiTheme="minorBidi" w:hAnsiTheme="minorBidi"/>
          <w:b/>
          <w:bCs/>
          <w:i/>
          <w:iCs/>
          <w:sz w:val="40"/>
          <w:szCs w:val="40"/>
          <w:u w:val="single"/>
          <w:rtl/>
          <w:lang w:bidi="ar-IQ"/>
        </w:rPr>
      </w:pPr>
      <w:r w:rsidRPr="00BD58B4">
        <w:rPr>
          <w:rFonts w:asciiTheme="minorBidi" w:hAnsiTheme="minorBidi" w:hint="cs"/>
          <w:b/>
          <w:bCs/>
          <w:i/>
          <w:iCs/>
          <w:sz w:val="40"/>
          <w:szCs w:val="40"/>
          <w:u w:val="single"/>
          <w:rtl/>
          <w:lang w:bidi="ar-IQ"/>
        </w:rPr>
        <w:t xml:space="preserve">البحوث المشورة محليا </w:t>
      </w:r>
    </w:p>
    <w:p w14:paraId="49D1BB26" w14:textId="77777777" w:rsidR="00E67BBA" w:rsidRPr="00C446C3" w:rsidRDefault="00E67BBA" w:rsidP="00E67BBA">
      <w:pPr>
        <w:jc w:val="right"/>
        <w:rPr>
          <w:rFonts w:asciiTheme="minorBidi" w:hAnsiTheme="minorBidi"/>
          <w:i/>
          <w:iCs/>
          <w:sz w:val="36"/>
          <w:szCs w:val="36"/>
          <w:u w:val="single"/>
          <w:rtl/>
          <w:lang w:bidi="ar-IQ"/>
        </w:rPr>
      </w:pPr>
    </w:p>
    <w:p w14:paraId="0E057135" w14:textId="77777777" w:rsidR="00E67BBA" w:rsidRPr="004864C3" w:rsidRDefault="00E67BBA" w:rsidP="00E67BBA">
      <w:pPr>
        <w:pStyle w:val="a3"/>
        <w:numPr>
          <w:ilvl w:val="0"/>
          <w:numId w:val="4"/>
        </w:numPr>
        <w:bidi/>
        <w:spacing w:after="160" w:line="259" w:lineRule="auto"/>
        <w:rPr>
          <w:rFonts w:asciiTheme="minorBidi" w:hAnsiTheme="minorBidi"/>
          <w:sz w:val="36"/>
          <w:szCs w:val="36"/>
          <w:lang w:bidi="ar-IQ"/>
        </w:rPr>
      </w:pPr>
      <w:r w:rsidRPr="004864C3">
        <w:rPr>
          <w:rFonts w:hint="cs"/>
          <w:b/>
          <w:bCs/>
          <w:sz w:val="32"/>
          <w:szCs w:val="32"/>
          <w:rtl/>
          <w:lang w:bidi="ar-IQ"/>
        </w:rPr>
        <w:t xml:space="preserve">تمكين التأمين الذكي </w:t>
      </w:r>
      <w:r w:rsidRPr="004864C3">
        <w:rPr>
          <w:rFonts w:cs="Arial" w:hint="cs"/>
          <w:b/>
          <w:bCs/>
          <w:sz w:val="32"/>
          <w:szCs w:val="32"/>
          <w:rtl/>
          <w:lang w:bidi="ar-IQ"/>
        </w:rPr>
        <w:t>والدور</w:t>
      </w:r>
      <w:r w:rsidRPr="004864C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864C3">
        <w:rPr>
          <w:rFonts w:cs="Arial" w:hint="cs"/>
          <w:b/>
          <w:bCs/>
          <w:sz w:val="32"/>
          <w:szCs w:val="32"/>
          <w:rtl/>
          <w:lang w:bidi="ar-IQ"/>
        </w:rPr>
        <w:t>المرتقب</w:t>
      </w:r>
      <w:r w:rsidRPr="004864C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864C3">
        <w:rPr>
          <w:rFonts w:cs="Arial" w:hint="cs"/>
          <w:b/>
          <w:bCs/>
          <w:sz w:val="32"/>
          <w:szCs w:val="32"/>
          <w:rtl/>
          <w:lang w:bidi="ar-IQ"/>
        </w:rPr>
        <w:t>لتطوير</w:t>
      </w:r>
      <w:r w:rsidRPr="004864C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864C3">
        <w:rPr>
          <w:rFonts w:cs="Arial" w:hint="cs"/>
          <w:b/>
          <w:bCs/>
          <w:sz w:val="32"/>
          <w:szCs w:val="32"/>
          <w:rtl/>
          <w:lang w:bidi="ar-IQ"/>
        </w:rPr>
        <w:t>قطاع</w:t>
      </w:r>
      <w:r w:rsidRPr="004864C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864C3">
        <w:rPr>
          <w:rFonts w:cs="Arial" w:hint="cs"/>
          <w:b/>
          <w:bCs/>
          <w:sz w:val="32"/>
          <w:szCs w:val="32"/>
          <w:rtl/>
          <w:lang w:bidi="ar-IQ"/>
        </w:rPr>
        <w:t>التأمين</w:t>
      </w:r>
      <w:r w:rsidRPr="004864C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864C3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4864C3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864C3">
        <w:rPr>
          <w:rFonts w:cs="Arial" w:hint="cs"/>
          <w:b/>
          <w:bCs/>
          <w:sz w:val="32"/>
          <w:szCs w:val="32"/>
          <w:rtl/>
          <w:lang w:bidi="ar-IQ"/>
        </w:rPr>
        <w:t xml:space="preserve">العراق/ مؤتمر تطوير قطاع التأميم الذي اقامته وزارة المالية بالتعاون مع مركز التطوير المالي </w:t>
      </w:r>
      <w:proofErr w:type="gramStart"/>
      <w:r w:rsidRPr="004864C3">
        <w:rPr>
          <w:rFonts w:cs="Arial" w:hint="cs"/>
          <w:b/>
          <w:bCs/>
          <w:sz w:val="32"/>
          <w:szCs w:val="32"/>
          <w:rtl/>
          <w:lang w:bidi="ar-IQ"/>
        </w:rPr>
        <w:t>والمحاسبي .</w:t>
      </w:r>
      <w:proofErr w:type="gramEnd"/>
    </w:p>
    <w:p w14:paraId="01D4ADEA" w14:textId="77777777" w:rsidR="00E67BBA" w:rsidRPr="005841BA" w:rsidRDefault="00E67BBA" w:rsidP="00E67BBA">
      <w:pPr>
        <w:pStyle w:val="a3"/>
        <w:numPr>
          <w:ilvl w:val="0"/>
          <w:numId w:val="4"/>
        </w:numPr>
        <w:bidi/>
        <w:spacing w:after="160" w:line="259" w:lineRule="auto"/>
        <w:rPr>
          <w:rFonts w:asciiTheme="minorBidi" w:hAnsiTheme="minorBidi"/>
          <w:sz w:val="36"/>
          <w:szCs w:val="36"/>
          <w:lang w:bidi="ar-IQ"/>
        </w:rPr>
      </w:pPr>
      <w:r w:rsidRPr="005841BA">
        <w:rPr>
          <w:rFonts w:cs="Arial" w:hint="cs"/>
          <w:b/>
          <w:bCs/>
          <w:sz w:val="32"/>
          <w:szCs w:val="32"/>
          <w:rtl/>
          <w:lang w:bidi="ar-IQ"/>
        </w:rPr>
        <w:t xml:space="preserve">الموازنة التقليدية المضطربة وتناقضات تحقيق التنمية بالعراق/ منشور في مجلة كلية الإدارة والاقتصاد / جامعة المستنصرية العدد 128 / </w:t>
      </w:r>
      <w:proofErr w:type="gramStart"/>
      <w:r w:rsidRPr="005841BA">
        <w:rPr>
          <w:rFonts w:cs="Arial" w:hint="cs"/>
          <w:b/>
          <w:bCs/>
          <w:sz w:val="32"/>
          <w:szCs w:val="32"/>
          <w:rtl/>
          <w:lang w:bidi="ar-IQ"/>
        </w:rPr>
        <w:t>2021 .</w:t>
      </w:r>
      <w:proofErr w:type="gramEnd"/>
      <w:r w:rsidRPr="005841BA">
        <w:rPr>
          <w:rFonts w:cs="Arial" w:hint="cs"/>
          <w:b/>
          <w:bCs/>
          <w:sz w:val="32"/>
          <w:szCs w:val="32"/>
          <w:rtl/>
          <w:lang w:bidi="ar-IQ"/>
        </w:rPr>
        <w:t xml:space="preserve"> </w:t>
      </w:r>
    </w:p>
    <w:p w14:paraId="57208B33" w14:textId="77777777" w:rsidR="00E67BBA" w:rsidRPr="005841BA" w:rsidRDefault="00E67BBA" w:rsidP="00E67BBA">
      <w:pPr>
        <w:pStyle w:val="a3"/>
        <w:numPr>
          <w:ilvl w:val="0"/>
          <w:numId w:val="4"/>
        </w:numPr>
        <w:bidi/>
        <w:spacing w:after="160" w:line="259" w:lineRule="auto"/>
        <w:rPr>
          <w:rFonts w:asciiTheme="minorBidi" w:hAnsiTheme="minorBidi"/>
          <w:sz w:val="36"/>
          <w:szCs w:val="36"/>
          <w:lang w:bidi="ar-IQ"/>
        </w:rPr>
      </w:pPr>
      <w:r w:rsidRPr="005841BA">
        <w:rPr>
          <w:rFonts w:cs="Arial" w:hint="cs"/>
          <w:b/>
          <w:bCs/>
          <w:sz w:val="32"/>
          <w:szCs w:val="32"/>
          <w:rtl/>
          <w:lang w:bidi="ar-IQ"/>
        </w:rPr>
        <w:t xml:space="preserve"> </w:t>
      </w:r>
      <w:r w:rsidRPr="005841BA">
        <w:rPr>
          <w:rFonts w:cs="Arial"/>
          <w:b/>
          <w:bCs/>
          <w:sz w:val="32"/>
          <w:szCs w:val="32"/>
          <w:rtl/>
          <w:lang w:bidi="ar-IQ"/>
        </w:rPr>
        <w:t>الموازنة الاتحادية الهشة وتناقضات تحقيق التنمية المستدامة في العراق</w:t>
      </w:r>
      <w:r w:rsidRPr="005841BA">
        <w:rPr>
          <w:rFonts w:cs="Arial" w:hint="cs"/>
          <w:b/>
          <w:bCs/>
          <w:sz w:val="32"/>
          <w:szCs w:val="32"/>
          <w:rtl/>
          <w:lang w:bidi="ar-IQ"/>
        </w:rPr>
        <w:t xml:space="preserve"> / منشور كلية الإدارة والاقتصاد / جامعة </w:t>
      </w:r>
      <w:proofErr w:type="gramStart"/>
      <w:r w:rsidRPr="005841BA">
        <w:rPr>
          <w:rFonts w:cs="Arial" w:hint="cs"/>
          <w:b/>
          <w:bCs/>
          <w:sz w:val="32"/>
          <w:szCs w:val="32"/>
          <w:rtl/>
          <w:lang w:bidi="ar-IQ"/>
        </w:rPr>
        <w:t>المستنصرية .</w:t>
      </w:r>
      <w:proofErr w:type="gramEnd"/>
    </w:p>
    <w:p w14:paraId="16890F48" w14:textId="77777777" w:rsidR="00E67BBA" w:rsidRPr="005841BA" w:rsidRDefault="00E67BBA" w:rsidP="00E67BBA">
      <w:pPr>
        <w:pStyle w:val="a3"/>
        <w:numPr>
          <w:ilvl w:val="0"/>
          <w:numId w:val="4"/>
        </w:numPr>
        <w:bidi/>
        <w:spacing w:after="160" w:line="259" w:lineRule="auto"/>
        <w:rPr>
          <w:rFonts w:asciiTheme="minorBidi" w:hAnsiTheme="minorBidi"/>
          <w:sz w:val="36"/>
          <w:szCs w:val="36"/>
          <w:lang w:bidi="ar-IQ"/>
        </w:rPr>
      </w:pPr>
      <w:r w:rsidRPr="005841BA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 xml:space="preserve">الموازنة الاتحادية الرخوة وتناقضات تحقيق التنمية المستدامة في العراق/ منشور مركز البيان للدراسات </w:t>
      </w:r>
      <w:proofErr w:type="gramStart"/>
      <w:r w:rsidRPr="005841BA">
        <w:rPr>
          <w:rFonts w:cs="Arial" w:hint="cs"/>
          <w:b/>
          <w:bCs/>
          <w:sz w:val="32"/>
          <w:szCs w:val="32"/>
          <w:rtl/>
          <w:lang w:bidi="ar-IQ"/>
        </w:rPr>
        <w:t>والتخطيط .</w:t>
      </w:r>
      <w:proofErr w:type="gramEnd"/>
    </w:p>
    <w:p w14:paraId="231BE8EB" w14:textId="77777777" w:rsidR="00E67BBA" w:rsidRPr="005841BA" w:rsidRDefault="00E67BBA" w:rsidP="00E67BBA">
      <w:pPr>
        <w:pStyle w:val="a3"/>
        <w:numPr>
          <w:ilvl w:val="0"/>
          <w:numId w:val="4"/>
        </w:numPr>
        <w:bidi/>
        <w:spacing w:after="160" w:line="259" w:lineRule="auto"/>
        <w:rPr>
          <w:rFonts w:asciiTheme="minorBidi" w:hAnsiTheme="minorBidi"/>
          <w:sz w:val="36"/>
          <w:szCs w:val="36"/>
          <w:lang w:bidi="ar-IQ"/>
        </w:rPr>
      </w:pPr>
      <w:r w:rsidRPr="005841BA">
        <w:rPr>
          <w:rFonts w:cs="Arial"/>
          <w:b/>
          <w:bCs/>
          <w:sz w:val="32"/>
          <w:szCs w:val="32"/>
          <w:rtl/>
          <w:lang w:bidi="ar-IQ"/>
        </w:rPr>
        <w:t xml:space="preserve">التكنولوجيا </w:t>
      </w:r>
      <w:proofErr w:type="gramStart"/>
      <w:r w:rsidRPr="005841BA">
        <w:rPr>
          <w:rFonts w:cs="Arial"/>
          <w:b/>
          <w:bCs/>
          <w:sz w:val="32"/>
          <w:szCs w:val="32"/>
          <w:rtl/>
          <w:lang w:bidi="ar-IQ"/>
        </w:rPr>
        <w:t>المالية  بين</w:t>
      </w:r>
      <w:proofErr w:type="gramEnd"/>
      <w:r w:rsidRPr="005841BA">
        <w:rPr>
          <w:rFonts w:cs="Arial"/>
          <w:b/>
          <w:bCs/>
          <w:sz w:val="32"/>
          <w:szCs w:val="32"/>
          <w:rtl/>
          <w:lang w:bidi="ar-IQ"/>
        </w:rPr>
        <w:t xml:space="preserve"> الواقع والتطبيق</w:t>
      </w:r>
      <w:r w:rsidRPr="005841BA">
        <w:rPr>
          <w:rFonts w:cs="Arial"/>
          <w:b/>
          <w:bCs/>
          <w:sz w:val="32"/>
          <w:szCs w:val="32"/>
          <w:lang w:bidi="ar-IQ"/>
        </w:rPr>
        <w:t xml:space="preserve"> </w:t>
      </w:r>
      <w:r w:rsidRPr="005841BA">
        <w:rPr>
          <w:rFonts w:cs="Arial"/>
          <w:b/>
          <w:bCs/>
          <w:sz w:val="32"/>
          <w:szCs w:val="32"/>
          <w:rtl/>
          <w:lang w:bidi="ar-IQ"/>
        </w:rPr>
        <w:t>تطوير البيئة الحاضنة والدور المرتقب لتحقيق التنمية المستدامة بالعراق</w:t>
      </w:r>
      <w:r w:rsidRPr="005841BA">
        <w:rPr>
          <w:rFonts w:cs="Arial" w:hint="cs"/>
          <w:b/>
          <w:bCs/>
          <w:sz w:val="32"/>
          <w:szCs w:val="32"/>
          <w:rtl/>
          <w:lang w:bidi="ar-IQ"/>
        </w:rPr>
        <w:t xml:space="preserve"> / منشور مجلة البنك المركزي العراقي / المجلة النقدية والمصرفية 2019 .</w:t>
      </w:r>
    </w:p>
    <w:p w14:paraId="00C335D9" w14:textId="77777777" w:rsidR="00E67BBA" w:rsidRPr="005841BA" w:rsidRDefault="00E67BBA" w:rsidP="00E67BBA">
      <w:pPr>
        <w:pStyle w:val="a3"/>
        <w:numPr>
          <w:ilvl w:val="0"/>
          <w:numId w:val="4"/>
        </w:numPr>
        <w:bidi/>
        <w:spacing w:after="160" w:line="259" w:lineRule="auto"/>
        <w:rPr>
          <w:rFonts w:asciiTheme="minorBidi" w:hAnsiTheme="minorBidi"/>
          <w:sz w:val="36"/>
          <w:szCs w:val="36"/>
          <w:rtl/>
          <w:lang w:bidi="ar-IQ"/>
        </w:rPr>
      </w:pPr>
      <w:r w:rsidRPr="005841BA">
        <w:rPr>
          <w:rFonts w:cs="Arial" w:hint="cs"/>
          <w:b/>
          <w:bCs/>
          <w:sz w:val="32"/>
          <w:szCs w:val="32"/>
          <w:rtl/>
          <w:lang w:bidi="ar-IQ"/>
        </w:rPr>
        <w:t xml:space="preserve"> </w:t>
      </w:r>
      <w:r w:rsidRPr="005841BA">
        <w:rPr>
          <w:rFonts w:cs="Arial"/>
          <w:b/>
          <w:bCs/>
          <w:sz w:val="32"/>
          <w:szCs w:val="32"/>
          <w:rtl/>
          <w:lang w:bidi="ar-IQ"/>
        </w:rPr>
        <w:t>مؤسسات ضمان الودائع والقروض</w:t>
      </w:r>
    </w:p>
    <w:p w14:paraId="5BF57B54" w14:textId="77777777" w:rsidR="00E67BBA" w:rsidRDefault="00E67BBA" w:rsidP="00E67BBA">
      <w:pPr>
        <w:jc w:val="right"/>
        <w:rPr>
          <w:rFonts w:cs="Arial"/>
          <w:b/>
          <w:bCs/>
          <w:sz w:val="32"/>
          <w:szCs w:val="32"/>
          <w:rtl/>
          <w:lang w:bidi="ar-IQ"/>
        </w:rPr>
      </w:pPr>
      <w:r w:rsidRPr="000B4FDD">
        <w:rPr>
          <w:rFonts w:cs="Arial"/>
          <w:b/>
          <w:bCs/>
          <w:sz w:val="32"/>
          <w:szCs w:val="32"/>
          <w:rtl/>
          <w:lang w:bidi="ar-IQ"/>
        </w:rPr>
        <w:t>ودورها في استعادة الثقة بالقطاع المصرفي العراقي</w:t>
      </w:r>
      <w:r>
        <w:rPr>
          <w:rFonts w:cs="Arial" w:hint="cs"/>
          <w:b/>
          <w:bCs/>
          <w:sz w:val="32"/>
          <w:szCs w:val="32"/>
          <w:rtl/>
          <w:lang w:bidi="ar-IQ"/>
        </w:rPr>
        <w:t xml:space="preserve">/ مؤتمر جامعة البصرة </w:t>
      </w:r>
      <w:proofErr w:type="gramStart"/>
      <w:r>
        <w:rPr>
          <w:rFonts w:cs="Arial" w:hint="cs"/>
          <w:b/>
          <w:bCs/>
          <w:sz w:val="32"/>
          <w:szCs w:val="32"/>
          <w:rtl/>
          <w:lang w:bidi="ar-IQ"/>
        </w:rPr>
        <w:t>/ .</w:t>
      </w:r>
      <w:proofErr w:type="gramEnd"/>
    </w:p>
    <w:p w14:paraId="738939E1" w14:textId="77777777" w:rsidR="00E67BBA" w:rsidRDefault="00E67BBA" w:rsidP="00E67BBA">
      <w:pPr>
        <w:jc w:val="right"/>
        <w:rPr>
          <w:rFonts w:cs="Arial"/>
          <w:b/>
          <w:bCs/>
          <w:sz w:val="32"/>
          <w:szCs w:val="32"/>
          <w:rtl/>
          <w:lang w:bidi="ar-IQ"/>
        </w:rPr>
      </w:pPr>
      <w:r>
        <w:rPr>
          <w:rFonts w:cs="Arial" w:hint="cs"/>
          <w:b/>
          <w:bCs/>
          <w:sz w:val="32"/>
          <w:szCs w:val="32"/>
          <w:rtl/>
          <w:lang w:bidi="ar-IQ"/>
        </w:rPr>
        <w:t>2021</w:t>
      </w:r>
    </w:p>
    <w:p w14:paraId="727E5569" w14:textId="77777777" w:rsidR="00E67BBA" w:rsidRPr="00BA5B95" w:rsidRDefault="00E67BBA" w:rsidP="00E67BBA">
      <w:pPr>
        <w:jc w:val="right"/>
        <w:rPr>
          <w:rFonts w:cs="Arial"/>
          <w:b/>
          <w:bCs/>
          <w:sz w:val="32"/>
          <w:szCs w:val="32"/>
          <w:rtl/>
          <w:lang w:bidi="ar-IQ"/>
        </w:rPr>
      </w:pPr>
      <w:r>
        <w:rPr>
          <w:rFonts w:cs="Arial" w:hint="cs"/>
          <w:b/>
          <w:bCs/>
          <w:sz w:val="32"/>
          <w:szCs w:val="32"/>
          <w:rtl/>
          <w:lang w:bidi="ar-IQ"/>
        </w:rPr>
        <w:t xml:space="preserve">8-  </w:t>
      </w:r>
      <w:r w:rsidRPr="00BA5B95">
        <w:rPr>
          <w:rFonts w:cs="Arial"/>
          <w:b/>
          <w:bCs/>
          <w:sz w:val="32"/>
          <w:szCs w:val="32"/>
          <w:rtl/>
          <w:lang w:bidi="ar-IQ"/>
        </w:rPr>
        <w:t>الحكم الرشيد وكفاءة التخطيط للموازنة الاتحادية</w:t>
      </w:r>
      <w:r w:rsidRPr="00BA5B95">
        <w:rPr>
          <w:rFonts w:cs="Arial"/>
          <w:b/>
          <w:bCs/>
          <w:sz w:val="32"/>
          <w:szCs w:val="32"/>
          <w:lang w:bidi="ar-IQ"/>
        </w:rPr>
        <w:t xml:space="preserve"> </w:t>
      </w:r>
    </w:p>
    <w:p w14:paraId="739F93E7" w14:textId="77777777" w:rsidR="00E67BBA" w:rsidRDefault="00E67BBA" w:rsidP="00E67BBA">
      <w:pPr>
        <w:jc w:val="right"/>
        <w:rPr>
          <w:rFonts w:cs="Arial"/>
          <w:b/>
          <w:bCs/>
          <w:sz w:val="32"/>
          <w:szCs w:val="32"/>
          <w:rtl/>
          <w:lang w:bidi="ar-IQ"/>
        </w:rPr>
      </w:pPr>
      <w:r w:rsidRPr="00BA5B95">
        <w:rPr>
          <w:rFonts w:cs="Arial"/>
          <w:b/>
          <w:bCs/>
          <w:sz w:val="32"/>
          <w:szCs w:val="32"/>
          <w:rtl/>
          <w:lang w:bidi="ar-IQ"/>
        </w:rPr>
        <w:t>والدور المرتقب لتحقيق التنمية المستدامة في العراق</w:t>
      </w:r>
      <w:r>
        <w:rPr>
          <w:rFonts w:cs="Arial" w:hint="cs"/>
          <w:b/>
          <w:bCs/>
          <w:sz w:val="32"/>
          <w:szCs w:val="32"/>
          <w:rtl/>
          <w:lang w:bidi="ar-IQ"/>
        </w:rPr>
        <w:t xml:space="preserve">/ منشور مجلة العلوم الاقتصادية / كلية الإدارة والاقتصاد / جامعة </w:t>
      </w:r>
      <w:proofErr w:type="gramStart"/>
      <w:r>
        <w:rPr>
          <w:rFonts w:cs="Arial" w:hint="cs"/>
          <w:b/>
          <w:bCs/>
          <w:sz w:val="32"/>
          <w:szCs w:val="32"/>
          <w:rtl/>
          <w:lang w:bidi="ar-IQ"/>
        </w:rPr>
        <w:t>المستنصرية .</w:t>
      </w:r>
      <w:proofErr w:type="gramEnd"/>
    </w:p>
    <w:p w14:paraId="4BFA0160" w14:textId="77777777" w:rsidR="00E67BBA" w:rsidRPr="00D13AB4" w:rsidRDefault="00E67BBA" w:rsidP="00E67BBA">
      <w:pPr>
        <w:jc w:val="right"/>
        <w:rPr>
          <w:rFonts w:cs="Arial"/>
          <w:b/>
          <w:bCs/>
          <w:sz w:val="32"/>
          <w:szCs w:val="32"/>
          <w:u w:val="single"/>
          <w:rtl/>
          <w:lang w:bidi="ar-IQ"/>
        </w:rPr>
      </w:pPr>
    </w:p>
    <w:p w14:paraId="51138E79" w14:textId="77777777" w:rsidR="00E67BBA" w:rsidRPr="00C446C3" w:rsidRDefault="00E67BBA" w:rsidP="00E67BBA">
      <w:pPr>
        <w:jc w:val="right"/>
        <w:rPr>
          <w:rFonts w:ascii="Arial" w:hAnsi="Arial"/>
          <w:i/>
          <w:iCs/>
          <w:sz w:val="36"/>
          <w:szCs w:val="36"/>
          <w:u w:val="single"/>
          <w:rtl/>
          <w:lang w:bidi="ar-IQ"/>
        </w:rPr>
      </w:pPr>
      <w:r w:rsidRPr="00C446C3">
        <w:rPr>
          <w:rFonts w:cs="Arial" w:hint="cs"/>
          <w:b/>
          <w:bCs/>
          <w:i/>
          <w:iCs/>
          <w:sz w:val="32"/>
          <w:szCs w:val="32"/>
          <w:u w:val="single"/>
          <w:rtl/>
          <w:lang w:bidi="ar-IQ"/>
        </w:rPr>
        <w:t xml:space="preserve">الورش والندوات  </w:t>
      </w:r>
    </w:p>
    <w:p w14:paraId="764DA68C" w14:textId="77777777" w:rsidR="00E67BBA" w:rsidRPr="00DA6AC9" w:rsidRDefault="00E67BBA" w:rsidP="00E67BBA">
      <w:pPr>
        <w:jc w:val="right"/>
        <w:rPr>
          <w:rFonts w:asciiTheme="minorBidi" w:hAnsiTheme="minorBidi"/>
          <w:sz w:val="36"/>
          <w:szCs w:val="36"/>
          <w:rtl/>
          <w:lang w:bidi="ar-IQ"/>
        </w:rPr>
      </w:pPr>
      <w:r>
        <w:rPr>
          <w:rFonts w:asciiTheme="minorBidi" w:hAnsiTheme="minorBidi" w:hint="cs"/>
          <w:sz w:val="36"/>
          <w:szCs w:val="36"/>
          <w:rtl/>
          <w:lang w:bidi="ar-IQ"/>
        </w:rPr>
        <w:t xml:space="preserve">1- </w:t>
      </w:r>
      <w:r w:rsidRPr="00DA6AC9">
        <w:rPr>
          <w:rFonts w:asciiTheme="minorBidi" w:hAnsiTheme="minorBidi"/>
          <w:sz w:val="36"/>
          <w:szCs w:val="36"/>
          <w:rtl/>
          <w:lang w:bidi="ar-IQ"/>
        </w:rPr>
        <w:t>الثغرات المالية في الموازنة الاتحادية للدولة العراقية لعام 2021</w:t>
      </w:r>
    </w:p>
    <w:p w14:paraId="1BFB4CF6" w14:textId="77777777" w:rsidR="00E67BBA" w:rsidRDefault="00E67BBA" w:rsidP="00E67BBA">
      <w:pPr>
        <w:jc w:val="right"/>
        <w:rPr>
          <w:rFonts w:asciiTheme="minorBidi" w:hAnsiTheme="minorBidi"/>
          <w:sz w:val="36"/>
          <w:szCs w:val="36"/>
          <w:rtl/>
          <w:lang w:bidi="ar-IQ"/>
        </w:rPr>
      </w:pPr>
      <w:r>
        <w:rPr>
          <w:rFonts w:asciiTheme="minorBidi" w:hAnsiTheme="minorBidi" w:hint="cs"/>
          <w:sz w:val="36"/>
          <w:szCs w:val="36"/>
          <w:rtl/>
          <w:lang w:bidi="ar-IQ"/>
        </w:rPr>
        <w:t xml:space="preserve">كلية الإدارة والاقتصاد / جامعة </w:t>
      </w:r>
      <w:proofErr w:type="gramStart"/>
      <w:r>
        <w:rPr>
          <w:rFonts w:asciiTheme="minorBidi" w:hAnsiTheme="minorBidi" w:hint="cs"/>
          <w:sz w:val="36"/>
          <w:szCs w:val="36"/>
          <w:rtl/>
          <w:lang w:bidi="ar-IQ"/>
        </w:rPr>
        <w:t>المستنصرية .</w:t>
      </w:r>
      <w:proofErr w:type="gramEnd"/>
      <w:r>
        <w:rPr>
          <w:rFonts w:asciiTheme="minorBidi" w:hAnsiTheme="minorBidi" w:hint="cs"/>
          <w:sz w:val="36"/>
          <w:szCs w:val="36"/>
          <w:rtl/>
          <w:lang w:bidi="ar-IQ"/>
        </w:rPr>
        <w:t xml:space="preserve"> </w:t>
      </w:r>
    </w:p>
    <w:p w14:paraId="12C435D6" w14:textId="77777777" w:rsidR="00E67BBA" w:rsidRDefault="00E67BBA" w:rsidP="00E67BBA">
      <w:pPr>
        <w:jc w:val="right"/>
        <w:rPr>
          <w:rFonts w:asciiTheme="minorBidi" w:hAnsiTheme="minorBidi" w:cs="Arial"/>
          <w:sz w:val="36"/>
          <w:szCs w:val="36"/>
          <w:rtl/>
          <w:lang w:bidi="ar-IQ"/>
        </w:rPr>
      </w:pPr>
      <w:r>
        <w:rPr>
          <w:rFonts w:asciiTheme="minorBidi" w:hAnsiTheme="minorBidi" w:hint="cs"/>
          <w:sz w:val="36"/>
          <w:szCs w:val="36"/>
          <w:rtl/>
          <w:lang w:bidi="ar-IQ"/>
        </w:rPr>
        <w:t xml:space="preserve">2- </w:t>
      </w:r>
      <w:r w:rsidRPr="0073782F">
        <w:rPr>
          <w:rFonts w:asciiTheme="minorBidi" w:hAnsiTheme="minorBidi" w:cs="Arial"/>
          <w:sz w:val="36"/>
          <w:szCs w:val="36"/>
          <w:rtl/>
          <w:lang w:bidi="ar-IQ"/>
        </w:rPr>
        <w:t>العراق ومبادرة الحزام والطريق الصينية</w:t>
      </w:r>
      <w:r>
        <w:rPr>
          <w:rFonts w:asciiTheme="minorBidi" w:hAnsiTheme="minorBidi" w:cs="Arial" w:hint="cs"/>
          <w:sz w:val="36"/>
          <w:szCs w:val="36"/>
          <w:rtl/>
          <w:lang w:bidi="ar-IQ"/>
        </w:rPr>
        <w:t xml:space="preserve">/ كلية الإدارة والاقتصاد / قسم العلوم المالية </w:t>
      </w:r>
      <w:proofErr w:type="gramStart"/>
      <w:r>
        <w:rPr>
          <w:rFonts w:asciiTheme="minorBidi" w:hAnsiTheme="minorBidi" w:cs="Arial" w:hint="cs"/>
          <w:sz w:val="36"/>
          <w:szCs w:val="36"/>
          <w:rtl/>
          <w:lang w:bidi="ar-IQ"/>
        </w:rPr>
        <w:t>والمصرفية .</w:t>
      </w:r>
      <w:proofErr w:type="gramEnd"/>
      <w:r>
        <w:rPr>
          <w:rFonts w:asciiTheme="minorBidi" w:hAnsiTheme="minorBidi" w:cs="Arial" w:hint="cs"/>
          <w:sz w:val="36"/>
          <w:szCs w:val="36"/>
          <w:rtl/>
          <w:lang w:bidi="ar-IQ"/>
        </w:rPr>
        <w:t xml:space="preserve"> </w:t>
      </w:r>
    </w:p>
    <w:p w14:paraId="0C521CA0" w14:textId="77777777" w:rsidR="00E67BBA" w:rsidRDefault="00E67BBA" w:rsidP="00E67BBA">
      <w:pPr>
        <w:jc w:val="right"/>
        <w:rPr>
          <w:rFonts w:asciiTheme="minorBidi" w:hAnsiTheme="minorBidi" w:cs="Arial"/>
          <w:sz w:val="36"/>
          <w:szCs w:val="36"/>
          <w:rtl/>
          <w:lang w:bidi="ar-IQ"/>
        </w:rPr>
      </w:pPr>
      <w:r>
        <w:rPr>
          <w:rFonts w:asciiTheme="minorBidi" w:hAnsiTheme="minorBidi" w:cs="Arial" w:hint="cs"/>
          <w:sz w:val="36"/>
          <w:szCs w:val="36"/>
          <w:rtl/>
          <w:lang w:bidi="ar-IQ"/>
        </w:rPr>
        <w:t xml:space="preserve">3- </w:t>
      </w:r>
      <w:r w:rsidRPr="00C84A1D">
        <w:rPr>
          <w:rFonts w:asciiTheme="minorBidi" w:hAnsiTheme="minorBidi" w:cs="Arial"/>
          <w:sz w:val="36"/>
          <w:szCs w:val="36"/>
          <w:rtl/>
          <w:lang w:bidi="ar-IQ"/>
        </w:rPr>
        <w:t>الموازنة الاتحادية وتناقضات تحقيق التنمية المستدامة في العراق</w:t>
      </w:r>
      <w:r>
        <w:rPr>
          <w:rFonts w:asciiTheme="minorBidi" w:hAnsiTheme="minorBidi" w:cs="Arial" w:hint="cs"/>
          <w:sz w:val="36"/>
          <w:szCs w:val="36"/>
          <w:rtl/>
          <w:lang w:bidi="ar-IQ"/>
        </w:rPr>
        <w:t xml:space="preserve">/ كلية الإدارة والاقتصاد / قسم العلوم المالية </w:t>
      </w:r>
      <w:proofErr w:type="gramStart"/>
      <w:r>
        <w:rPr>
          <w:rFonts w:asciiTheme="minorBidi" w:hAnsiTheme="minorBidi" w:cs="Arial" w:hint="cs"/>
          <w:sz w:val="36"/>
          <w:szCs w:val="36"/>
          <w:rtl/>
          <w:lang w:bidi="ar-IQ"/>
        </w:rPr>
        <w:t>والمصرفية .</w:t>
      </w:r>
      <w:proofErr w:type="gramEnd"/>
      <w:r>
        <w:rPr>
          <w:rFonts w:asciiTheme="minorBidi" w:hAnsiTheme="minorBidi" w:cs="Arial" w:hint="cs"/>
          <w:sz w:val="36"/>
          <w:szCs w:val="36"/>
          <w:rtl/>
          <w:lang w:bidi="ar-IQ"/>
        </w:rPr>
        <w:t xml:space="preserve"> </w:t>
      </w:r>
    </w:p>
    <w:p w14:paraId="4520DD59" w14:textId="77777777" w:rsidR="00E67BBA" w:rsidRDefault="00E67BBA" w:rsidP="00E67BBA">
      <w:pPr>
        <w:jc w:val="right"/>
        <w:rPr>
          <w:rFonts w:asciiTheme="minorBidi" w:hAnsiTheme="minorBidi" w:cs="Arial"/>
          <w:sz w:val="36"/>
          <w:szCs w:val="36"/>
          <w:rtl/>
          <w:lang w:bidi="ar-IQ"/>
        </w:rPr>
      </w:pPr>
      <w:r>
        <w:rPr>
          <w:rFonts w:asciiTheme="minorBidi" w:hAnsiTheme="minorBidi" w:cs="Arial" w:hint="cs"/>
          <w:sz w:val="36"/>
          <w:szCs w:val="36"/>
          <w:rtl/>
          <w:lang w:bidi="ar-IQ"/>
        </w:rPr>
        <w:t>4- دور الإجراءات الرقابية في تأمين المجتمع من ظاهرة غسيل الأموال والتمويل 30/6/ 2021</w:t>
      </w:r>
    </w:p>
    <w:p w14:paraId="18D87427" w14:textId="77777777" w:rsidR="00E67BBA" w:rsidRDefault="00E67BBA" w:rsidP="00E67BBA">
      <w:pPr>
        <w:jc w:val="right"/>
        <w:rPr>
          <w:rFonts w:asciiTheme="minorBidi" w:hAnsiTheme="minorBidi" w:cs="Arial"/>
          <w:sz w:val="36"/>
          <w:szCs w:val="36"/>
          <w:rtl/>
          <w:lang w:bidi="ar-IQ"/>
        </w:rPr>
      </w:pPr>
      <w:r>
        <w:rPr>
          <w:rFonts w:asciiTheme="minorBidi" w:hAnsiTheme="minorBidi" w:cs="Arial" w:hint="cs"/>
          <w:sz w:val="36"/>
          <w:szCs w:val="36"/>
          <w:rtl/>
          <w:lang w:bidi="ar-IQ"/>
        </w:rPr>
        <w:t xml:space="preserve">5- </w:t>
      </w:r>
      <w:r w:rsidRPr="001D3971">
        <w:rPr>
          <w:rFonts w:asciiTheme="minorBidi" w:hAnsiTheme="minorBidi" w:cs="Arial"/>
          <w:sz w:val="36"/>
          <w:szCs w:val="36"/>
          <w:rtl/>
          <w:lang w:bidi="ar-IQ"/>
        </w:rPr>
        <w:t>الموازنة العامة للدولة ... الاقتصاد والمجتمع وهموم أخرى</w:t>
      </w:r>
      <w:r>
        <w:rPr>
          <w:rFonts w:asciiTheme="minorBidi" w:hAnsiTheme="minorBidi" w:cs="Arial" w:hint="cs"/>
          <w:sz w:val="36"/>
          <w:szCs w:val="36"/>
          <w:rtl/>
          <w:lang w:bidi="ar-IQ"/>
        </w:rPr>
        <w:t xml:space="preserve">/ معهد التطوير </w:t>
      </w:r>
      <w:proofErr w:type="gramStart"/>
      <w:r>
        <w:rPr>
          <w:rFonts w:asciiTheme="minorBidi" w:hAnsiTheme="minorBidi" w:cs="Arial" w:hint="cs"/>
          <w:sz w:val="36"/>
          <w:szCs w:val="36"/>
          <w:rtl/>
          <w:lang w:bidi="ar-IQ"/>
        </w:rPr>
        <w:t>البرلماني ،</w:t>
      </w:r>
      <w:proofErr w:type="gramEnd"/>
      <w:r>
        <w:rPr>
          <w:rFonts w:asciiTheme="minorBidi" w:hAnsiTheme="minorBidi" w:cs="Arial" w:hint="cs"/>
          <w:sz w:val="36"/>
          <w:szCs w:val="36"/>
          <w:rtl/>
          <w:lang w:bidi="ar-IQ"/>
        </w:rPr>
        <w:t xml:space="preserve"> بناية البرلمان العراقي </w:t>
      </w:r>
    </w:p>
    <w:p w14:paraId="42ECC752" w14:textId="77777777" w:rsidR="00E67BBA" w:rsidRDefault="00E67BBA" w:rsidP="00E67BBA">
      <w:pPr>
        <w:jc w:val="right"/>
        <w:rPr>
          <w:rFonts w:asciiTheme="minorBidi" w:hAnsiTheme="minorBidi" w:cs="Arial"/>
          <w:sz w:val="36"/>
          <w:szCs w:val="36"/>
          <w:rtl/>
          <w:lang w:bidi="ar-IQ"/>
        </w:rPr>
      </w:pPr>
      <w:r>
        <w:rPr>
          <w:rFonts w:asciiTheme="minorBidi" w:hAnsiTheme="minorBidi" w:cs="Arial" w:hint="cs"/>
          <w:sz w:val="36"/>
          <w:szCs w:val="36"/>
          <w:rtl/>
          <w:lang w:bidi="ar-IQ"/>
        </w:rPr>
        <w:t>6- الموازنة التقليدية وتناقضات تحقيق التنمية بالعراق.</w:t>
      </w:r>
    </w:p>
    <w:p w14:paraId="10A775C0" w14:textId="77777777" w:rsidR="00E67BBA" w:rsidRDefault="00E67BBA" w:rsidP="00E67BBA">
      <w:pPr>
        <w:jc w:val="right"/>
        <w:rPr>
          <w:rFonts w:asciiTheme="minorBidi" w:hAnsiTheme="minorBidi" w:cs="Arial"/>
          <w:sz w:val="36"/>
          <w:szCs w:val="36"/>
          <w:rtl/>
          <w:lang w:bidi="ar-IQ"/>
        </w:rPr>
      </w:pPr>
      <w:r>
        <w:rPr>
          <w:rFonts w:asciiTheme="minorBidi" w:hAnsiTheme="minorBidi" w:cs="Arial" w:hint="cs"/>
          <w:sz w:val="36"/>
          <w:szCs w:val="36"/>
          <w:rtl/>
          <w:lang w:bidi="ar-IQ"/>
        </w:rPr>
        <w:lastRenderedPageBreak/>
        <w:t xml:space="preserve">7- تأمين مؤسسات الدولة من ظاهرة غسيل الأموال وتمويل الإرهاب </w:t>
      </w:r>
      <w:proofErr w:type="gramStart"/>
      <w:r>
        <w:rPr>
          <w:rFonts w:asciiTheme="minorBidi" w:hAnsiTheme="minorBidi" w:cs="Arial" w:hint="cs"/>
          <w:sz w:val="36"/>
          <w:szCs w:val="36"/>
          <w:rtl/>
          <w:lang w:bidi="ar-IQ"/>
        </w:rPr>
        <w:t xml:space="preserve">باستخدام  </w:t>
      </w:r>
      <w:proofErr w:type="spellStart"/>
      <w:r>
        <w:rPr>
          <w:rFonts w:asciiTheme="minorBidi" w:hAnsiTheme="minorBidi" w:cs="Arial" w:hint="cs"/>
          <w:sz w:val="36"/>
          <w:szCs w:val="36"/>
          <w:rtl/>
          <w:lang w:bidi="ar-IQ"/>
        </w:rPr>
        <w:t>الحوكمة</w:t>
      </w:r>
      <w:proofErr w:type="spellEnd"/>
      <w:proofErr w:type="gramEnd"/>
      <w:r>
        <w:rPr>
          <w:rFonts w:asciiTheme="minorBidi" w:hAnsiTheme="minorBidi" w:cs="Arial" w:hint="cs"/>
          <w:sz w:val="36"/>
          <w:szCs w:val="36"/>
          <w:rtl/>
          <w:lang w:bidi="ar-IQ"/>
        </w:rPr>
        <w:t xml:space="preserve"> وامن تكنولوجيا المعلومات ، معهد اعداد المدربين ، الجامعة التقنية الوسطى .</w:t>
      </w:r>
    </w:p>
    <w:p w14:paraId="035CFBE1" w14:textId="77777777" w:rsidR="00E67BBA" w:rsidRDefault="00E67BBA" w:rsidP="00E67BBA">
      <w:pPr>
        <w:jc w:val="right"/>
        <w:rPr>
          <w:rFonts w:asciiTheme="minorBidi" w:hAnsiTheme="minorBidi" w:cs="Arial"/>
          <w:sz w:val="36"/>
          <w:szCs w:val="36"/>
          <w:rtl/>
          <w:lang w:bidi="ar-IQ"/>
        </w:rPr>
      </w:pPr>
      <w:r>
        <w:rPr>
          <w:rFonts w:asciiTheme="minorBidi" w:hAnsiTheme="minorBidi" w:cs="Arial" w:hint="cs"/>
          <w:sz w:val="36"/>
          <w:szCs w:val="36"/>
          <w:rtl/>
          <w:lang w:bidi="ar-IQ"/>
        </w:rPr>
        <w:t xml:space="preserve">8- الاقتصاد الإبداعي واهميته في تحقيق التنمية </w:t>
      </w:r>
      <w:proofErr w:type="gramStart"/>
      <w:r>
        <w:rPr>
          <w:rFonts w:asciiTheme="minorBidi" w:hAnsiTheme="minorBidi" w:cs="Arial" w:hint="cs"/>
          <w:sz w:val="36"/>
          <w:szCs w:val="36"/>
          <w:rtl/>
          <w:lang w:bidi="ar-IQ"/>
        </w:rPr>
        <w:t>المستدامة ،</w:t>
      </w:r>
      <w:proofErr w:type="gramEnd"/>
      <w:r>
        <w:rPr>
          <w:rFonts w:asciiTheme="minorBidi" w:hAnsiTheme="minorBidi" w:cs="Arial" w:hint="cs"/>
          <w:sz w:val="36"/>
          <w:szCs w:val="36"/>
          <w:rtl/>
          <w:lang w:bidi="ar-IQ"/>
        </w:rPr>
        <w:t xml:space="preserve"> كلية الإدارة والاقتصاد / جامعة المستنصرية . </w:t>
      </w:r>
    </w:p>
    <w:p w14:paraId="1C6FDEA7" w14:textId="77777777" w:rsidR="00E67BBA" w:rsidRPr="00E67BBA" w:rsidRDefault="00E67BBA" w:rsidP="00E67BBA">
      <w:pPr>
        <w:pStyle w:val="a3"/>
        <w:numPr>
          <w:ilvl w:val="0"/>
          <w:numId w:val="2"/>
        </w:numPr>
        <w:tabs>
          <w:tab w:val="num" w:pos="360"/>
        </w:tabs>
        <w:autoSpaceDE w:val="0"/>
        <w:autoSpaceDN w:val="0"/>
        <w:bidi/>
        <w:adjustRightInd w:val="0"/>
        <w:spacing w:after="0" w:line="240" w:lineRule="auto"/>
        <w:ind w:firstLine="0"/>
        <w:rPr>
          <w:rFonts w:ascii="Garamond" w:hAnsi="Garamond" w:cs="Garamond"/>
          <w:b/>
          <w:bCs/>
          <w:color w:val="000000"/>
          <w:sz w:val="32"/>
          <w:szCs w:val="32"/>
        </w:rPr>
      </w:pPr>
    </w:p>
    <w:p w14:paraId="62380CFF" w14:textId="2C8444C0" w:rsidR="00765410" w:rsidRPr="00E67BBA" w:rsidRDefault="00765410" w:rsidP="00B034ED">
      <w:pPr>
        <w:pStyle w:val="a3"/>
        <w:rPr>
          <w:rFonts w:ascii="Garamond" w:hAnsi="Garamond" w:cs="Garamond"/>
          <w:b/>
          <w:bCs/>
          <w:color w:val="000000"/>
          <w:sz w:val="32"/>
          <w:szCs w:val="32"/>
        </w:rPr>
      </w:pPr>
      <w:bookmarkStart w:id="0" w:name="_GoBack"/>
      <w:bookmarkEnd w:id="0"/>
    </w:p>
    <w:p w14:paraId="1B5779BE" w14:textId="77777777" w:rsidR="00DA49AC" w:rsidRPr="00E67BBA" w:rsidRDefault="00DA49AC" w:rsidP="00DA49AC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32"/>
          <w:szCs w:val="32"/>
        </w:rPr>
      </w:pPr>
      <w:r w:rsidRPr="00E67BBA">
        <w:rPr>
          <w:rFonts w:cs="Times New Roman"/>
          <w:b/>
          <w:bCs/>
          <w:sz w:val="32"/>
          <w:szCs w:val="32"/>
          <w:rtl/>
        </w:rPr>
        <w:t>تطوير المهارات:</w:t>
      </w:r>
    </w:p>
    <w:p w14:paraId="05E61F1B" w14:textId="77777777" w:rsidR="00DA49AC" w:rsidRPr="00E67BBA" w:rsidRDefault="00DA49AC" w:rsidP="00DA49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</w:p>
    <w:p w14:paraId="6844014F" w14:textId="77777777" w:rsidR="00DA49AC" w:rsidRPr="00E67BBA" w:rsidRDefault="00DA49AC" w:rsidP="00DA49AC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E67BBA">
        <w:rPr>
          <w:rFonts w:ascii="Garamond" w:hAnsi="Garamond"/>
          <w:b/>
          <w:bCs/>
          <w:color w:val="000000"/>
          <w:sz w:val="32"/>
          <w:szCs w:val="32"/>
          <w:rtl/>
          <w:lang w:bidi="ar-IQ"/>
        </w:rPr>
        <w:t>شهادة كفاءة حاسوب</w:t>
      </w:r>
    </w:p>
    <w:p w14:paraId="13F31DE0" w14:textId="77777777" w:rsidR="00DA49AC" w:rsidRPr="00E67BBA" w:rsidRDefault="00DA49AC" w:rsidP="00DA49AC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E67BBA">
        <w:rPr>
          <w:rFonts w:ascii="Garamond" w:hAnsi="Garamond"/>
          <w:b/>
          <w:bCs/>
          <w:color w:val="000000"/>
          <w:sz w:val="32"/>
          <w:szCs w:val="32"/>
          <w:rtl/>
          <w:lang w:bidi="ar-IQ"/>
        </w:rPr>
        <w:t xml:space="preserve">شهادة </w:t>
      </w:r>
      <w:r w:rsidRPr="00E67BBA">
        <w:rPr>
          <w:rFonts w:ascii="Garamond" w:hAnsi="Garamond"/>
          <w:b/>
          <w:bCs/>
          <w:color w:val="000000"/>
          <w:sz w:val="32"/>
          <w:szCs w:val="32"/>
          <w:lang w:bidi="ar-IQ"/>
        </w:rPr>
        <w:t xml:space="preserve">IC3 </w:t>
      </w:r>
    </w:p>
    <w:p w14:paraId="70CDDC9C" w14:textId="77777777" w:rsidR="00140FAE" w:rsidRPr="00E67BBA" w:rsidRDefault="00DA49AC" w:rsidP="00DA49AC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E67BBA">
        <w:rPr>
          <w:rFonts w:ascii="Garamond" w:hAnsi="Garamond"/>
          <w:b/>
          <w:bCs/>
          <w:color w:val="000000"/>
          <w:sz w:val="32"/>
          <w:szCs w:val="32"/>
          <w:rtl/>
          <w:lang w:bidi="ar-IQ"/>
        </w:rPr>
        <w:t>شهادة توفل</w:t>
      </w:r>
    </w:p>
    <w:p w14:paraId="24953C64" w14:textId="77777777" w:rsidR="003605EC" w:rsidRPr="00E67BBA" w:rsidRDefault="003605EC">
      <w:pPr>
        <w:rPr>
          <w:b/>
          <w:bCs/>
          <w:sz w:val="32"/>
          <w:szCs w:val="32"/>
        </w:rPr>
      </w:pPr>
    </w:p>
    <w:sectPr w:rsidR="003605EC" w:rsidRPr="00E67BBA" w:rsidSect="00D165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F35C0"/>
    <w:multiLevelType w:val="hybridMultilevel"/>
    <w:tmpl w:val="5712DB22"/>
    <w:lvl w:ilvl="0" w:tplc="5764F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63EB8"/>
    <w:multiLevelType w:val="hybridMultilevel"/>
    <w:tmpl w:val="BF32863E"/>
    <w:lvl w:ilvl="0" w:tplc="E398C5CE">
      <w:start w:val="1"/>
      <w:numFmt w:val="decimal"/>
      <w:lvlText w:val="%1-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AC"/>
    <w:rsid w:val="00044663"/>
    <w:rsid w:val="000F47FC"/>
    <w:rsid w:val="00140FAE"/>
    <w:rsid w:val="00180A8B"/>
    <w:rsid w:val="001F1EEA"/>
    <w:rsid w:val="00230072"/>
    <w:rsid w:val="002F1F91"/>
    <w:rsid w:val="003605EC"/>
    <w:rsid w:val="0036204B"/>
    <w:rsid w:val="00397B91"/>
    <w:rsid w:val="00402A00"/>
    <w:rsid w:val="005324F7"/>
    <w:rsid w:val="00537AC1"/>
    <w:rsid w:val="00550487"/>
    <w:rsid w:val="005B3395"/>
    <w:rsid w:val="006321EB"/>
    <w:rsid w:val="00642A2D"/>
    <w:rsid w:val="00656228"/>
    <w:rsid w:val="0070210E"/>
    <w:rsid w:val="00765410"/>
    <w:rsid w:val="007A5F94"/>
    <w:rsid w:val="007E5BC6"/>
    <w:rsid w:val="0091531D"/>
    <w:rsid w:val="0096428A"/>
    <w:rsid w:val="009664D4"/>
    <w:rsid w:val="0097146C"/>
    <w:rsid w:val="009D19C1"/>
    <w:rsid w:val="00A96648"/>
    <w:rsid w:val="00AB58ED"/>
    <w:rsid w:val="00AC050E"/>
    <w:rsid w:val="00B034ED"/>
    <w:rsid w:val="00B37656"/>
    <w:rsid w:val="00BC3543"/>
    <w:rsid w:val="00C86AFD"/>
    <w:rsid w:val="00D1656A"/>
    <w:rsid w:val="00D4723B"/>
    <w:rsid w:val="00D5168E"/>
    <w:rsid w:val="00D7047C"/>
    <w:rsid w:val="00D949B7"/>
    <w:rsid w:val="00DA49AC"/>
    <w:rsid w:val="00DB5A63"/>
    <w:rsid w:val="00DD00F8"/>
    <w:rsid w:val="00E67BBA"/>
    <w:rsid w:val="00E80216"/>
    <w:rsid w:val="00F23932"/>
    <w:rsid w:val="00F260F0"/>
    <w:rsid w:val="00FB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83942"/>
  <w15:docId w15:val="{2A28E820-CCC8-46CF-9504-CBA57D8D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9AC"/>
    <w:pPr>
      <w:ind w:left="720"/>
      <w:contextualSpacing/>
    </w:pPr>
  </w:style>
  <w:style w:type="paragraph" w:customStyle="1" w:styleId="Default">
    <w:name w:val="Default"/>
    <w:rsid w:val="00DA49A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a4">
    <w:name w:val="Table Grid"/>
    <w:basedOn w:val="a1"/>
    <w:uiPriority w:val="59"/>
    <w:rsid w:val="00DA4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7A5F94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765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765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3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653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</dc:creator>
  <cp:lastModifiedBy>Windows User</cp:lastModifiedBy>
  <cp:revision>10</cp:revision>
  <dcterms:created xsi:type="dcterms:W3CDTF">2024-10-30T16:18:00Z</dcterms:created>
  <dcterms:modified xsi:type="dcterms:W3CDTF">2024-10-30T20:36:00Z</dcterms:modified>
</cp:coreProperties>
</file>