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ED" w:rsidRDefault="00BD30A8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السيرة الذاتية   </w:t>
      </w:r>
      <w:r>
        <w:rPr>
          <w:b/>
          <w:sz w:val="28"/>
          <w:szCs w:val="28"/>
        </w:rPr>
        <w:t>Curriculum Vitae</w:t>
      </w:r>
    </w:p>
    <w:p w:rsidR="00532EED" w:rsidRDefault="00532EED">
      <w:pPr>
        <w:jc w:val="center"/>
        <w:rPr>
          <w:b/>
          <w:sz w:val="28"/>
          <w:szCs w:val="28"/>
        </w:rPr>
      </w:pPr>
    </w:p>
    <w:p w:rsidR="00532EED" w:rsidRDefault="00BD30A8">
      <w:pPr>
        <w:rPr>
          <w:b/>
          <w:sz w:val="28"/>
          <w:szCs w:val="28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أولا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>البيانات الشخصية</w:t>
      </w:r>
      <w:r>
        <w:rPr>
          <w:b/>
          <w:sz w:val="24"/>
          <w:szCs w:val="24"/>
          <w:u w:val="single"/>
          <w:rtl/>
        </w:rPr>
        <w:tab/>
      </w:r>
      <w:r>
        <w:rPr>
          <w:b/>
          <w:sz w:val="24"/>
          <w:szCs w:val="24"/>
          <w:u w:val="single"/>
        </w:rPr>
        <w:t>Personal information</w:t>
      </w:r>
      <w:r>
        <w:rPr>
          <w:b/>
          <w:sz w:val="28"/>
          <w:szCs w:val="28"/>
        </w:rPr>
        <w:t>:-</w:t>
      </w:r>
    </w:p>
    <w:tbl>
      <w:tblPr>
        <w:tblStyle w:val="a5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537"/>
      </w:tblGrid>
      <w:tr w:rsidR="00532EED">
        <w:tc>
          <w:tcPr>
            <w:tcW w:w="4927" w:type="dxa"/>
          </w:tcPr>
          <w:p w:rsidR="00532EED" w:rsidRPr="000D5CAF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الآسم الثلاثي واللقب </w:t>
            </w:r>
            <w:r>
              <w:rPr>
                <w:b/>
                <w:sz w:val="24"/>
                <w:szCs w:val="24"/>
                <w:rtl/>
              </w:rPr>
              <w:t xml:space="preserve">:-  </w:t>
            </w:r>
            <w:r w:rsidR="000D5CAF">
              <w:rPr>
                <w:rFonts w:cs="Arial" w:hint="cs"/>
                <w:b/>
                <w:sz w:val="24"/>
                <w:szCs w:val="24"/>
                <w:rtl/>
              </w:rPr>
              <w:t xml:space="preserve">محمد حاكم ضايع 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:-</w:t>
            </w:r>
          </w:p>
        </w:tc>
      </w:tr>
      <w:tr w:rsidR="00532EED">
        <w:tc>
          <w:tcPr>
            <w:tcW w:w="492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محل وتأريخ الولادة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 w:rsidR="000D5CAF">
              <w:rPr>
                <w:rFonts w:hint="cs"/>
                <w:b/>
                <w:sz w:val="24"/>
                <w:szCs w:val="24"/>
                <w:rtl/>
              </w:rPr>
              <w:t>8/1/1978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&amp; data of birth :- </w:t>
            </w:r>
          </w:p>
        </w:tc>
      </w:tr>
      <w:tr w:rsidR="00532EED">
        <w:tc>
          <w:tcPr>
            <w:tcW w:w="4927" w:type="dxa"/>
          </w:tcPr>
          <w:p w:rsidR="00532EED" w:rsidRPr="000D5CAF" w:rsidRDefault="00BD30A8">
            <w:pPr>
              <w:rPr>
                <w:rFonts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الحالة الاجتماعية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 w:rsidR="000D5CAF">
              <w:rPr>
                <w:rFonts w:cs="Arial" w:hint="cs"/>
                <w:b/>
                <w:sz w:val="24"/>
                <w:szCs w:val="24"/>
                <w:rtl/>
              </w:rPr>
              <w:t xml:space="preserve">متزوج 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Marital status :- </w:t>
            </w:r>
          </w:p>
        </w:tc>
      </w:tr>
      <w:tr w:rsidR="00532EED">
        <w:tc>
          <w:tcPr>
            <w:tcW w:w="4927" w:type="dxa"/>
          </w:tcPr>
          <w:p w:rsidR="00532EED" w:rsidRPr="000D5CAF" w:rsidRDefault="00BD30A8">
            <w:pPr>
              <w:rPr>
                <w:rFonts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عنوان السكن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>
              <w:rPr>
                <w:rFonts w:cs="Times New Roman"/>
                <w:sz w:val="24"/>
                <w:szCs w:val="24"/>
                <w:rtl/>
              </w:rPr>
              <w:t>بغداد</w:t>
            </w:r>
            <w:r w:rsidR="000D5CA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0D5CAF">
              <w:rPr>
                <w:rFonts w:cs="Arial" w:hint="cs"/>
                <w:sz w:val="24"/>
                <w:szCs w:val="24"/>
                <w:rtl/>
              </w:rPr>
              <w:t>الكاظمية-محلة 448ز42د8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address :- </w:t>
            </w:r>
            <w:r>
              <w:rPr>
                <w:sz w:val="24"/>
                <w:szCs w:val="24"/>
              </w:rPr>
              <w:t>Baghdad</w:t>
            </w:r>
          </w:p>
        </w:tc>
      </w:tr>
      <w:tr w:rsidR="00532EED">
        <w:tc>
          <w:tcPr>
            <w:tcW w:w="9464" w:type="dxa"/>
            <w:gridSpan w:val="2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r>
              <w:rPr>
                <w:sz w:val="24"/>
                <w:szCs w:val="24"/>
              </w:rPr>
              <w:t>:</w:t>
            </w:r>
            <w:r w:rsidR="000D5CAF">
              <w:t>-moh.hakim.1978@gmail.com</w:t>
            </w: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ثانيا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>المؤهلات الوظيفية</w:t>
      </w:r>
      <w:r>
        <w:rPr>
          <w:b/>
          <w:sz w:val="24"/>
          <w:szCs w:val="24"/>
          <w:u w:val="single"/>
          <w:rtl/>
        </w:rPr>
        <w:tab/>
      </w:r>
      <w:r>
        <w:rPr>
          <w:b/>
          <w:sz w:val="24"/>
          <w:szCs w:val="24"/>
          <w:u w:val="single"/>
        </w:rPr>
        <w:t>Employee met</w:t>
      </w:r>
      <w:r>
        <w:rPr>
          <w:b/>
          <w:sz w:val="24"/>
          <w:szCs w:val="24"/>
          <w:u w:val="single"/>
          <w:rtl/>
        </w:rPr>
        <w:t xml:space="preserve"> :-</w:t>
      </w:r>
    </w:p>
    <w:tbl>
      <w:tblPr>
        <w:tblStyle w:val="a6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537"/>
      </w:tblGrid>
      <w:tr w:rsidR="00532EED">
        <w:tc>
          <w:tcPr>
            <w:tcW w:w="492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الجامعة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>
              <w:rPr>
                <w:rFonts w:cs="Times New Roman"/>
                <w:sz w:val="24"/>
                <w:szCs w:val="24"/>
                <w:rtl/>
              </w:rPr>
              <w:t>المستنصرية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:- </w:t>
            </w:r>
            <w:r>
              <w:rPr>
                <w:sz w:val="24"/>
                <w:szCs w:val="24"/>
              </w:rPr>
              <w:t>AL- Mustansiriyah</w:t>
            </w:r>
          </w:p>
        </w:tc>
      </w:tr>
      <w:tr w:rsidR="00532EED">
        <w:tc>
          <w:tcPr>
            <w:tcW w:w="492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الكلية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>
              <w:rPr>
                <w:rFonts w:cs="Times New Roman"/>
                <w:sz w:val="24"/>
                <w:szCs w:val="24"/>
                <w:rtl/>
              </w:rPr>
              <w:t>التربية ألآساسية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College :- </w:t>
            </w:r>
            <w:r>
              <w:rPr>
                <w:sz w:val="24"/>
                <w:szCs w:val="24"/>
              </w:rPr>
              <w:t>Basic education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32EED">
        <w:tc>
          <w:tcPr>
            <w:tcW w:w="4927" w:type="dxa"/>
          </w:tcPr>
          <w:p w:rsidR="00532EED" w:rsidRPr="000D5CAF" w:rsidRDefault="00BD30A8">
            <w:pP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القسم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 w:rsidR="000D5CAF">
              <w:rPr>
                <w:rFonts w:cs="Times New Roman" w:hint="cs"/>
                <w:sz w:val="24"/>
                <w:szCs w:val="24"/>
                <w:rtl/>
              </w:rPr>
              <w:t xml:space="preserve">التربية الاسرية والمهن الفنية </w:t>
            </w:r>
          </w:p>
        </w:tc>
        <w:tc>
          <w:tcPr>
            <w:tcW w:w="4537" w:type="dxa"/>
          </w:tcPr>
          <w:p w:rsidR="00532EED" w:rsidRDefault="00BD30A8" w:rsidP="000D5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:-</w:t>
            </w:r>
            <w:r w:rsidR="000D5CAF">
              <w:t xml:space="preserve"> </w:t>
            </w:r>
            <w:r w:rsidR="000D5CAF" w:rsidRPr="000D5CAF">
              <w:rPr>
                <w:b/>
                <w:sz w:val="24"/>
                <w:szCs w:val="24"/>
              </w:rPr>
              <w:t>Family education and artistic professions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2EED">
        <w:tc>
          <w:tcPr>
            <w:tcW w:w="492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المنصب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>
              <w:rPr>
                <w:rFonts w:cs="Times New Roman"/>
                <w:sz w:val="24"/>
                <w:szCs w:val="24"/>
                <w:rtl/>
              </w:rPr>
              <w:t>تدريسي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Designation :- </w:t>
            </w:r>
            <w:r>
              <w:rPr>
                <w:sz w:val="24"/>
                <w:szCs w:val="24"/>
              </w:rPr>
              <w:t>lecturer</w:t>
            </w:r>
            <w:r w:rsidR="000D5CAF">
              <w:rPr>
                <w:b/>
                <w:sz w:val="24"/>
                <w:szCs w:val="24"/>
              </w:rPr>
              <w:t xml:space="preserve">  doctor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2EED">
        <w:tc>
          <w:tcPr>
            <w:tcW w:w="4927" w:type="dxa"/>
          </w:tcPr>
          <w:p w:rsidR="00532EED" w:rsidRPr="000D5CAF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التخصص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 w:rsidR="000D5CAF">
              <w:rPr>
                <w:rFonts w:cs="Arial" w:hint="cs"/>
                <w:b/>
                <w:sz w:val="24"/>
                <w:szCs w:val="24"/>
                <w:rtl/>
              </w:rPr>
              <w:t xml:space="preserve">فلسفة التصميم 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Specialization:-</w:t>
            </w:r>
          </w:p>
        </w:tc>
      </w:tr>
      <w:tr w:rsidR="00532EED">
        <w:tc>
          <w:tcPr>
            <w:tcW w:w="4927" w:type="dxa"/>
          </w:tcPr>
          <w:p w:rsidR="00532EED" w:rsidRPr="000D5CAF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اللقب العلمي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 w:rsidR="000D5CAF">
              <w:rPr>
                <w:rFonts w:cs="Arial" w:hint="cs"/>
                <w:b/>
                <w:sz w:val="24"/>
                <w:szCs w:val="24"/>
                <w:rtl/>
              </w:rPr>
              <w:t xml:space="preserve">مدرس دكتور 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Rank :- </w:t>
            </w:r>
          </w:p>
        </w:tc>
      </w:tr>
      <w:tr w:rsidR="00532EED">
        <w:tc>
          <w:tcPr>
            <w:tcW w:w="492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اللغات التي تجيدها </w:t>
            </w:r>
            <w:r>
              <w:rPr>
                <w:b/>
                <w:sz w:val="24"/>
                <w:szCs w:val="24"/>
                <w:rtl/>
              </w:rPr>
              <w:t xml:space="preserve">:- </w:t>
            </w:r>
            <w:r>
              <w:rPr>
                <w:rFonts w:cs="Times New Roman"/>
                <w:sz w:val="24"/>
                <w:szCs w:val="24"/>
                <w:rtl/>
              </w:rPr>
              <w:t>عربي و أنكليزي</w:t>
            </w:r>
          </w:p>
        </w:tc>
        <w:tc>
          <w:tcPr>
            <w:tcW w:w="453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Language :- </w:t>
            </w:r>
            <w:r>
              <w:rPr>
                <w:sz w:val="24"/>
                <w:szCs w:val="24"/>
              </w:rPr>
              <w:t>Arabic &amp; English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ثالثا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 xml:space="preserve">الشهادات الحاصل عليها </w:t>
      </w:r>
      <w:r>
        <w:rPr>
          <w:b/>
          <w:sz w:val="24"/>
          <w:szCs w:val="24"/>
          <w:u w:val="single"/>
          <w:rtl/>
        </w:rPr>
        <w:t>:-</w:t>
      </w:r>
    </w:p>
    <w:tbl>
      <w:tblPr>
        <w:tblStyle w:val="a7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1333"/>
        <w:gridCol w:w="2210"/>
        <w:gridCol w:w="4310"/>
        <w:gridCol w:w="1135"/>
      </w:tblGrid>
      <w:tr w:rsidR="00532EED">
        <w:tc>
          <w:tcPr>
            <w:tcW w:w="476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1333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الشهادة</w:t>
            </w:r>
          </w:p>
        </w:tc>
        <w:tc>
          <w:tcPr>
            <w:tcW w:w="2210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ألاختصاص</w:t>
            </w:r>
          </w:p>
        </w:tc>
        <w:tc>
          <w:tcPr>
            <w:tcW w:w="4310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الجهة المانحة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جامعة </w:t>
            </w:r>
            <w:r>
              <w:rPr>
                <w:b/>
                <w:sz w:val="24"/>
                <w:szCs w:val="24"/>
                <w:rtl/>
              </w:rPr>
              <w:t xml:space="preserve">/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كلية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1135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تأريخها</w:t>
            </w: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1333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الدكتوراة</w:t>
            </w:r>
          </w:p>
        </w:tc>
        <w:tc>
          <w:tcPr>
            <w:tcW w:w="2210" w:type="dxa"/>
          </w:tcPr>
          <w:p w:rsidR="00532EED" w:rsidRPr="000D5CAF" w:rsidRDefault="000D5CAF">
            <w:pPr>
              <w:rPr>
                <w:rFonts w:cstheme="minorBidi" w:hint="cs"/>
                <w:b/>
                <w:sz w:val="24"/>
                <w:szCs w:val="24"/>
                <w:lang w:bidi="ar-IQ"/>
              </w:rPr>
            </w:pPr>
            <w: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  <w:t xml:space="preserve">فلسفة التصميم </w:t>
            </w:r>
          </w:p>
        </w:tc>
        <w:tc>
          <w:tcPr>
            <w:tcW w:w="4310" w:type="dxa"/>
          </w:tcPr>
          <w:p w:rsidR="00532EED" w:rsidRPr="000D5CAF" w:rsidRDefault="000D5CA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جامعة بغداد / كلية الفنون الجميلة </w:t>
            </w:r>
          </w:p>
        </w:tc>
        <w:tc>
          <w:tcPr>
            <w:tcW w:w="1135" w:type="dxa"/>
          </w:tcPr>
          <w:p w:rsidR="00532EED" w:rsidRDefault="00CE534A">
            <w:p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22/7/2020</w:t>
            </w: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1333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الماجستير</w:t>
            </w:r>
          </w:p>
        </w:tc>
        <w:tc>
          <w:tcPr>
            <w:tcW w:w="2210" w:type="dxa"/>
          </w:tcPr>
          <w:p w:rsidR="00532EED" w:rsidRPr="00CE534A" w:rsidRDefault="00532EE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1333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الدبلوم العالي</w:t>
            </w:r>
          </w:p>
        </w:tc>
        <w:tc>
          <w:tcPr>
            <w:tcW w:w="221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1333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21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431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رابعا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 xml:space="preserve">الخبرات المهنية و الدورات </w:t>
      </w:r>
      <w:r>
        <w:rPr>
          <w:b/>
          <w:sz w:val="24"/>
          <w:szCs w:val="24"/>
          <w:u w:val="single"/>
          <w:rtl/>
        </w:rPr>
        <w:t>(</w:t>
      </w:r>
      <w:r>
        <w:rPr>
          <w:b/>
          <w:sz w:val="24"/>
          <w:szCs w:val="24"/>
          <w:u w:val="single"/>
        </w:rPr>
        <w:t>Experiences Professional</w:t>
      </w:r>
      <w:r>
        <w:rPr>
          <w:b/>
          <w:sz w:val="24"/>
          <w:szCs w:val="24"/>
        </w:rPr>
        <w:t>)</w:t>
      </w:r>
    </w:p>
    <w:tbl>
      <w:tblPr>
        <w:tblStyle w:val="a8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4"/>
        <w:gridCol w:w="1560"/>
      </w:tblGrid>
      <w:tr w:rsidR="00532EED">
        <w:tc>
          <w:tcPr>
            <w:tcW w:w="7904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اسم الدورة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تاريخها</w:t>
            </w:r>
          </w:p>
        </w:tc>
      </w:tr>
      <w:tr w:rsidR="00532EED">
        <w:tc>
          <w:tcPr>
            <w:tcW w:w="7904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7904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7904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خامسا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 xml:space="preserve">المواد التي قمت بتدريسها </w:t>
      </w:r>
      <w:r>
        <w:rPr>
          <w:b/>
          <w:sz w:val="24"/>
          <w:szCs w:val="24"/>
          <w:u w:val="single"/>
          <w:rtl/>
        </w:rPr>
        <w:t>(</w:t>
      </w:r>
      <w:r>
        <w:rPr>
          <w:b/>
          <w:sz w:val="24"/>
          <w:szCs w:val="24"/>
          <w:u w:val="single"/>
        </w:rPr>
        <w:t>Subject you teach</w:t>
      </w:r>
      <w:r>
        <w:rPr>
          <w:b/>
          <w:sz w:val="24"/>
          <w:szCs w:val="24"/>
          <w:u w:val="single"/>
          <w:rtl/>
        </w:rPr>
        <w:t>):-</w:t>
      </w:r>
    </w:p>
    <w:tbl>
      <w:tblPr>
        <w:tblStyle w:val="a9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461"/>
        <w:gridCol w:w="3402"/>
        <w:gridCol w:w="3035"/>
      </w:tblGrid>
      <w:tr w:rsidR="00532EED">
        <w:tc>
          <w:tcPr>
            <w:tcW w:w="566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المكان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المادة</w:t>
            </w:r>
          </w:p>
        </w:tc>
        <w:tc>
          <w:tcPr>
            <w:tcW w:w="3035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التأريخ</w:t>
            </w: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2461" w:type="dxa"/>
          </w:tcPr>
          <w:p w:rsidR="00532EED" w:rsidRPr="00CE534A" w:rsidRDefault="00CE53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كلية التربية الاساسية / الجامعة المستنصرية </w:t>
            </w:r>
          </w:p>
        </w:tc>
        <w:tc>
          <w:tcPr>
            <w:tcW w:w="3402" w:type="dxa"/>
          </w:tcPr>
          <w:p w:rsidR="00532EED" w:rsidRPr="00CE534A" w:rsidRDefault="00CE534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طباعة الاقمشة / قوالب عامة / قوالب خاصة / فن التعامل الجمالي </w:t>
            </w:r>
          </w:p>
        </w:tc>
        <w:tc>
          <w:tcPr>
            <w:tcW w:w="3035" w:type="dxa"/>
          </w:tcPr>
          <w:p w:rsidR="00532EED" w:rsidRPr="00CE534A" w:rsidRDefault="00CE534A" w:rsidP="00CE534A">
            <w:pP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2008-2021 </w:t>
            </w: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 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10- 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 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56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</w:t>
            </w:r>
          </w:p>
        </w:tc>
        <w:tc>
          <w:tcPr>
            <w:tcW w:w="24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سادسا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 xml:space="preserve">البحوث والمقالات المنشورة </w:t>
      </w:r>
      <w:r>
        <w:rPr>
          <w:b/>
          <w:sz w:val="24"/>
          <w:szCs w:val="24"/>
          <w:u w:val="single"/>
          <w:rtl/>
        </w:rPr>
        <w:t>:-</w:t>
      </w:r>
    </w:p>
    <w:tbl>
      <w:tblPr>
        <w:tblStyle w:val="aa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4451"/>
        <w:gridCol w:w="1276"/>
        <w:gridCol w:w="3261"/>
      </w:tblGrid>
      <w:tr w:rsidR="00532EED">
        <w:tc>
          <w:tcPr>
            <w:tcW w:w="476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4451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العنوان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تأريخ النشر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مكان النشر</w:t>
            </w: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51" w:type="dxa"/>
          </w:tcPr>
          <w:p w:rsidR="00532EED" w:rsidRDefault="00CE534A">
            <w:pPr>
              <w:rPr>
                <w:b/>
                <w:sz w:val="24"/>
                <w:szCs w:val="24"/>
              </w:rPr>
            </w:pPr>
            <w:r w:rsidRPr="00CE534A">
              <w:rPr>
                <w:b/>
                <w:sz w:val="24"/>
                <w:szCs w:val="24"/>
              </w:rPr>
              <w:t>The Propaganda and its Reflections on the Design Products</w:t>
            </w:r>
          </w:p>
        </w:tc>
        <w:tc>
          <w:tcPr>
            <w:tcW w:w="1276" w:type="dxa"/>
          </w:tcPr>
          <w:p w:rsidR="00532EED" w:rsidRDefault="00CE534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3/8/2020</w:t>
            </w:r>
          </w:p>
        </w:tc>
        <w:tc>
          <w:tcPr>
            <w:tcW w:w="3261" w:type="dxa"/>
          </w:tcPr>
          <w:p w:rsidR="00532EED" w:rsidRPr="00CE534A" w:rsidRDefault="00CE534A">
            <w:pPr>
              <w:rPr>
                <w:rFonts w:cs="Arial" w:hint="cs"/>
                <w:b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الولايات المتحدة الامريكية </w:t>
            </w: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532EED" w:rsidRDefault="00CE534A">
            <w:pPr>
              <w:rPr>
                <w:b/>
                <w:sz w:val="24"/>
                <w:szCs w:val="24"/>
              </w:rPr>
            </w:pPr>
            <w:r w:rsidRPr="00CE534A">
              <w:rPr>
                <w:b/>
                <w:sz w:val="24"/>
                <w:szCs w:val="24"/>
              </w:rPr>
              <w:t>THE DIALECTIC OF COMPOSITION AND TECHNICAL IMPLEMENTATION OF</w:t>
            </w:r>
            <w:r>
              <w:t xml:space="preserve"> </w:t>
            </w:r>
            <w:r w:rsidRPr="00CE534A">
              <w:rPr>
                <w:b/>
                <w:sz w:val="24"/>
                <w:szCs w:val="24"/>
              </w:rPr>
              <w:t>FABRICS AND FASHION DESIGNS AND THEIR FUTURE DIMENSIONS</w:t>
            </w:r>
          </w:p>
        </w:tc>
        <w:tc>
          <w:tcPr>
            <w:tcW w:w="1276" w:type="dxa"/>
          </w:tcPr>
          <w:p w:rsidR="00CE534A" w:rsidRPr="00CE534A" w:rsidRDefault="00CE534A" w:rsidP="00CE534A">
            <w:pPr>
              <w:rPr>
                <w:rFonts w:cstheme="minorBidi"/>
                <w:b/>
                <w:sz w:val="24"/>
                <w:szCs w:val="24"/>
                <w:lang w:bidi="ar-IQ"/>
              </w:rPr>
            </w:pPr>
            <w:r>
              <w:rPr>
                <w:rFonts w:cstheme="minorBidi"/>
                <w:b/>
                <w:sz w:val="24"/>
                <w:szCs w:val="24"/>
                <w:lang w:bidi="ar-IQ"/>
              </w:rPr>
              <w:t>3</w:t>
            </w:r>
            <w: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theme="minorBidi"/>
                <w:b/>
                <w:sz w:val="24"/>
                <w:szCs w:val="24"/>
                <w:lang w:bidi="ar-IQ"/>
              </w:rPr>
              <w:t>10</w:t>
            </w:r>
            <w: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theme="minorBidi"/>
                <w:b/>
                <w:sz w:val="24"/>
                <w:szCs w:val="24"/>
                <w:lang w:bidi="ar-IQ"/>
              </w:rPr>
              <w:t>2019</w:t>
            </w:r>
          </w:p>
        </w:tc>
        <w:tc>
          <w:tcPr>
            <w:tcW w:w="3261" w:type="dxa"/>
          </w:tcPr>
          <w:p w:rsidR="00532EED" w:rsidRPr="00CE534A" w:rsidRDefault="00CE534A">
            <w:pPr>
              <w:rPr>
                <w:rFonts w:cstheme="minorBidi" w:hint="cs"/>
                <w:b/>
                <w:sz w:val="24"/>
                <w:szCs w:val="24"/>
                <w:lang w:bidi="ar-IQ"/>
              </w:rPr>
            </w:pPr>
            <w:r>
              <w:rPr>
                <w:rFonts w:cstheme="minorBidi" w:hint="cs"/>
                <w:b/>
                <w:sz w:val="24"/>
                <w:szCs w:val="24"/>
                <w:rtl/>
                <w:lang w:bidi="ar-IQ"/>
              </w:rPr>
              <w:t xml:space="preserve">فنزويلا </w:t>
            </w:r>
          </w:p>
        </w:tc>
      </w:tr>
      <w:tr w:rsidR="00532EED">
        <w:tc>
          <w:tcPr>
            <w:tcW w:w="47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سابعا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 xml:space="preserve">الندوات والمؤتمرات  وورش العمل التي شاركت فيها </w:t>
      </w:r>
      <w:r>
        <w:rPr>
          <w:b/>
          <w:sz w:val="24"/>
          <w:szCs w:val="24"/>
          <w:u w:val="single"/>
          <w:rtl/>
        </w:rPr>
        <w:t>(</w:t>
      </w:r>
      <w:r>
        <w:rPr>
          <w:rFonts w:cs="Times New Roman"/>
          <w:b/>
          <w:sz w:val="24"/>
          <w:szCs w:val="24"/>
          <w:u w:val="single"/>
          <w:rtl/>
        </w:rPr>
        <w:t>داخل و خارج القطر</w:t>
      </w:r>
      <w:r>
        <w:rPr>
          <w:b/>
          <w:sz w:val="24"/>
          <w:szCs w:val="24"/>
          <w:u w:val="single"/>
          <w:rtl/>
        </w:rPr>
        <w:t>) :-</w:t>
      </w:r>
    </w:p>
    <w:tbl>
      <w:tblPr>
        <w:tblStyle w:val="ab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307"/>
        <w:gridCol w:w="1418"/>
        <w:gridCol w:w="2835"/>
        <w:gridCol w:w="1418"/>
      </w:tblGrid>
      <w:tr w:rsidR="00532EED">
        <w:tc>
          <w:tcPr>
            <w:tcW w:w="486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3307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اسم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418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835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المكان</w:t>
            </w:r>
          </w:p>
        </w:tc>
        <w:tc>
          <w:tcPr>
            <w:tcW w:w="1418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التأريخ</w:t>
            </w: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 w:rsidRPr="00BD30A8">
              <w:rPr>
                <w:rFonts w:cs="Times New Roman"/>
                <w:b/>
                <w:sz w:val="24"/>
                <w:szCs w:val="24"/>
                <w:rtl/>
              </w:rPr>
              <w:t xml:space="preserve"> الاشكال الواقعية ودورها في العملية التصميمية</w:t>
            </w:r>
          </w:p>
        </w:tc>
        <w:tc>
          <w:tcPr>
            <w:tcW w:w="1418" w:type="dxa"/>
          </w:tcPr>
          <w:p w:rsidR="00532EED" w:rsidRPr="00BD30A8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ورشة عمل </w:t>
            </w:r>
          </w:p>
        </w:tc>
        <w:tc>
          <w:tcPr>
            <w:tcW w:w="2835" w:type="dxa"/>
          </w:tcPr>
          <w:p w:rsidR="00532EED" w:rsidRPr="00BD30A8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كلية التربية الاساسية </w:t>
            </w:r>
          </w:p>
        </w:tc>
        <w:tc>
          <w:tcPr>
            <w:tcW w:w="1418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9/10/2020</w:t>
            </w:r>
            <w:bookmarkStart w:id="1" w:name="_GoBack"/>
            <w:bookmarkEnd w:id="1"/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BD30A8" w:rsidRPr="00BD30A8" w:rsidRDefault="00BD30A8" w:rsidP="00BD30A8">
            <w:pPr>
              <w:rPr>
                <w:b/>
                <w:sz w:val="24"/>
                <w:szCs w:val="24"/>
                <w:rtl/>
              </w:rPr>
            </w:pPr>
            <w:r w:rsidRPr="00BD30A8">
              <w:rPr>
                <w:rFonts w:cs="Times New Roman"/>
                <w:b/>
                <w:sz w:val="24"/>
                <w:szCs w:val="24"/>
                <w:rtl/>
              </w:rPr>
              <w:t>الاستدامة السيميائية للنتاجات التصميمية ضمن المتغيرات الديموجرافية</w:t>
            </w:r>
          </w:p>
          <w:p w:rsidR="00532EED" w:rsidRDefault="00BD30A8" w:rsidP="00BD30A8">
            <w:pPr>
              <w:rPr>
                <w:b/>
                <w:sz w:val="24"/>
                <w:szCs w:val="24"/>
              </w:rPr>
            </w:pPr>
            <w:r w:rsidRPr="00BD30A8">
              <w:rPr>
                <w:rFonts w:cs="Times New Roman"/>
                <w:b/>
                <w:sz w:val="24"/>
                <w:szCs w:val="24"/>
                <w:rtl/>
              </w:rPr>
              <w:t>(جائحة كورونا انموذجا)</w:t>
            </w:r>
          </w:p>
        </w:tc>
        <w:tc>
          <w:tcPr>
            <w:tcW w:w="1418" w:type="dxa"/>
          </w:tcPr>
          <w:p w:rsidR="00532EED" w:rsidRPr="00BD30A8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ورشة عمل </w:t>
            </w:r>
          </w:p>
        </w:tc>
        <w:tc>
          <w:tcPr>
            <w:tcW w:w="2835" w:type="dxa"/>
          </w:tcPr>
          <w:p w:rsidR="00532EED" w:rsidRPr="00BD30A8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كلية التربية الاساسية </w:t>
            </w:r>
          </w:p>
        </w:tc>
        <w:tc>
          <w:tcPr>
            <w:tcW w:w="1418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22/4/2020</w:t>
            </w: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 w:rsidRPr="00BD30A8">
              <w:rPr>
                <w:rFonts w:cs="Times New Roman"/>
                <w:b/>
                <w:sz w:val="24"/>
                <w:szCs w:val="24"/>
                <w:rtl/>
              </w:rPr>
              <w:t>الانعكاسات الثقافية للحداثة وما بعد الحداثة على مواءمة التصاميم مع الوظيفة</w:t>
            </w:r>
          </w:p>
        </w:tc>
        <w:tc>
          <w:tcPr>
            <w:tcW w:w="1418" w:type="dxa"/>
          </w:tcPr>
          <w:p w:rsidR="00532EED" w:rsidRPr="00BD30A8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ورشة عمل </w:t>
            </w:r>
          </w:p>
        </w:tc>
        <w:tc>
          <w:tcPr>
            <w:tcW w:w="2835" w:type="dxa"/>
          </w:tcPr>
          <w:p w:rsidR="00532EED" w:rsidRPr="00BD30A8" w:rsidRDefault="00BD30A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cs"/>
                <w:b/>
                <w:sz w:val="24"/>
                <w:szCs w:val="24"/>
                <w:rtl/>
              </w:rPr>
              <w:t xml:space="preserve">جامعة ذي قار / كلية الهندسة </w:t>
            </w:r>
          </w:p>
        </w:tc>
        <w:tc>
          <w:tcPr>
            <w:tcW w:w="1418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18/5/2020</w:t>
            </w: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486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</w:tbl>
    <w:p w:rsidR="00532EED" w:rsidRDefault="00532EED">
      <w:pPr>
        <w:rPr>
          <w:b/>
          <w:sz w:val="24"/>
          <w:szCs w:val="24"/>
        </w:rPr>
      </w:pPr>
    </w:p>
    <w:p w:rsidR="00532EED" w:rsidRDefault="00BD30A8">
      <w:pPr>
        <w:rPr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rtl/>
        </w:rPr>
        <w:t xml:space="preserve">ثامنا </w:t>
      </w:r>
      <w:r>
        <w:rPr>
          <w:b/>
          <w:sz w:val="24"/>
          <w:szCs w:val="24"/>
          <w:u w:val="single"/>
          <w:rtl/>
        </w:rPr>
        <w:t xml:space="preserve">:- </w:t>
      </w:r>
      <w:r>
        <w:rPr>
          <w:rFonts w:cs="Times New Roman"/>
          <w:b/>
          <w:sz w:val="24"/>
          <w:szCs w:val="24"/>
          <w:u w:val="single"/>
          <w:rtl/>
        </w:rPr>
        <w:t xml:space="preserve">كتب الشكر والتقدير </w:t>
      </w:r>
      <w:r>
        <w:rPr>
          <w:b/>
          <w:sz w:val="24"/>
          <w:szCs w:val="24"/>
          <w:u w:val="single"/>
          <w:rtl/>
        </w:rPr>
        <w:t>:-</w:t>
      </w:r>
    </w:p>
    <w:tbl>
      <w:tblPr>
        <w:tblStyle w:val="ac"/>
        <w:bidiVisual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5728"/>
        <w:gridCol w:w="3119"/>
      </w:tblGrid>
      <w:tr w:rsidR="00532EED">
        <w:tc>
          <w:tcPr>
            <w:tcW w:w="617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5728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119" w:type="dxa"/>
            <w:shd w:val="clear" w:color="auto" w:fill="D9D9D9"/>
          </w:tcPr>
          <w:p w:rsidR="00532EED" w:rsidRDefault="00BD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رقم وتأريخ الكتاب</w:t>
            </w:r>
          </w:p>
        </w:tc>
      </w:tr>
      <w:tr w:rsidR="00532EED">
        <w:tc>
          <w:tcPr>
            <w:tcW w:w="61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2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ED" w:rsidRDefault="00532EED">
            <w:pPr>
              <w:tabs>
                <w:tab w:val="right" w:pos="4570"/>
              </w:tabs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61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2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61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2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61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72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  <w:tr w:rsidR="00532EED">
        <w:tc>
          <w:tcPr>
            <w:tcW w:w="617" w:type="dxa"/>
          </w:tcPr>
          <w:p w:rsidR="00532EED" w:rsidRDefault="00BD30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28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32EED" w:rsidRDefault="00532EED">
            <w:pPr>
              <w:rPr>
                <w:b/>
                <w:sz w:val="24"/>
                <w:szCs w:val="24"/>
              </w:rPr>
            </w:pPr>
          </w:p>
        </w:tc>
      </w:tr>
    </w:tbl>
    <w:p w:rsidR="00532EED" w:rsidRDefault="00532EED">
      <w:pPr>
        <w:rPr>
          <w:b/>
          <w:sz w:val="24"/>
          <w:szCs w:val="24"/>
        </w:rPr>
      </w:pPr>
    </w:p>
    <w:sectPr w:rsidR="00532EED">
      <w:pgSz w:w="11906" w:h="16838"/>
      <w:pgMar w:top="993" w:right="1274" w:bottom="709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32EED"/>
    <w:rsid w:val="000D5CAF"/>
    <w:rsid w:val="00532EED"/>
    <w:rsid w:val="00BD30A8"/>
    <w:rsid w:val="00CE534A"/>
    <w:rsid w:val="00D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وسام نت</dc:creator>
  <cp:lastModifiedBy>وسام نت</cp:lastModifiedBy>
  <cp:revision>4</cp:revision>
  <dcterms:created xsi:type="dcterms:W3CDTF">2021-09-21T18:46:00Z</dcterms:created>
  <dcterms:modified xsi:type="dcterms:W3CDTF">2021-09-21T19:14:00Z</dcterms:modified>
</cp:coreProperties>
</file>