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أ.د.</w:t>
      </w:r>
      <w:r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نهاية حكمت زكي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hint="cs" w:ascii="Garamond" w:hAnsi="Garamond" w:cs="Times New Roman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hint="cs" w:ascii="Garamond" w:hAnsi="Garamond" w:cs="Times New Roman"/>
          <w:b/>
          <w:bCs/>
          <w:i/>
          <w:iCs/>
          <w:color w:val="000000"/>
          <w:rtl/>
        </w:rPr>
        <w:t xml:space="preserve"> كليةالعلوم--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>
        <w:rPr>
          <w:rFonts w:hint="cs" w:ascii="Garamond" w:hAnsi="Garamond" w:cs="Garamond"/>
          <w:i/>
          <w:iCs/>
          <w:color w:val="000000"/>
          <w:rtl/>
        </w:rPr>
        <w:t>7713532173</w:t>
      </w:r>
    </w:p>
    <w:p>
      <w:pPr>
        <w:pBdr>
          <w:bottom w:val="double" w:color="auto" w:sz="6" w:space="1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 dr.neihayahz@uomustansiriyah.edu.iq</w:t>
      </w:r>
      <w:r>
        <w:t xml:space="preserve"> </w:t>
      </w: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hint="cs" w:cs="Times New Roman"/>
          <w:smallCaps/>
          <w:rtl/>
        </w:rPr>
        <w:t>ملخص تعريفي:</w:t>
      </w:r>
    </w:p>
    <w:p>
      <w:pPr>
        <w:pStyle w:val="6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  <w:rtl/>
        </w:rPr>
        <w:t>عضو هيئة التدريس في ق</w:t>
      </w:r>
      <w:r>
        <w:rPr>
          <w:rFonts w:hint="cs" w:cs="Times New Roman"/>
          <w:b/>
          <w:bCs/>
          <w:sz w:val="22"/>
          <w:szCs w:val="22"/>
          <w:rtl/>
        </w:rPr>
        <w:t>سم علوم الحياة</w:t>
      </w:r>
      <w:r>
        <w:rPr>
          <w:rFonts w:cs="Times New Roman"/>
          <w:b/>
          <w:bCs/>
          <w:sz w:val="22"/>
          <w:szCs w:val="22"/>
          <w:rtl/>
        </w:rPr>
        <w:t xml:space="preserve">، تخصص علم الأحياء الدقيقة / علم </w:t>
      </w:r>
      <w:r>
        <w:rPr>
          <w:rFonts w:hint="cs" w:cs="Times New Roman"/>
          <w:b/>
          <w:bCs/>
          <w:sz w:val="22"/>
          <w:szCs w:val="22"/>
          <w:rtl/>
        </w:rPr>
        <w:t>فسلجه</w:t>
      </w:r>
      <w:r>
        <w:rPr>
          <w:rFonts w:cs="Times New Roman"/>
          <w:b/>
          <w:bCs/>
          <w:sz w:val="22"/>
          <w:szCs w:val="22"/>
          <w:rtl/>
        </w:rPr>
        <w:t xml:space="preserve"> بكتيري</w:t>
      </w:r>
      <w:r>
        <w:rPr>
          <w:rFonts w:hint="cs" w:cs="Times New Roman"/>
          <w:b/>
          <w:bCs/>
          <w:sz w:val="22"/>
          <w:szCs w:val="22"/>
          <w:rtl/>
        </w:rPr>
        <w:t>ا</w:t>
      </w:r>
      <w:r>
        <w:rPr>
          <w:rFonts w:cs="Times New Roman"/>
          <w:b/>
          <w:bCs/>
          <w:sz w:val="22"/>
          <w:szCs w:val="22"/>
          <w:rtl/>
        </w:rPr>
        <w:t>، خبرة في الدراسات العلمية متعددة التخصصات لطلاب البكالوريوس والدراسات العليا</w:t>
      </w:r>
      <w:r>
        <w:rPr>
          <w:rFonts w:hint="cs" w:cs="Times New Roman"/>
          <w:b/>
          <w:bCs/>
          <w:sz w:val="22"/>
          <w:szCs w:val="22"/>
          <w:rtl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6"/>
        <w:pBdr>
          <w:bottom w:val="dashDotStroked" w:color="auto" w:sz="24" w:space="1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hint="cs"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>
      <w:pPr>
        <w:pStyle w:val="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6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 w:cs="Times New Roman"/>
          <w:sz w:val="28"/>
          <w:szCs w:val="28"/>
          <w:rtl/>
        </w:rPr>
        <w:t>دكتورا</w:t>
      </w:r>
      <w:r>
        <w:rPr>
          <w:rFonts w:hint="eastAsia" w:cs="Times New Roman"/>
          <w:sz w:val="28"/>
          <w:szCs w:val="28"/>
          <w:rtl/>
        </w:rPr>
        <w:t>ه</w:t>
      </w:r>
      <w:r>
        <w:rPr>
          <w:rFonts w:hint="cs" w:ascii="Times New Roman" w:hAnsi="Times New Roman" w:eastAsia="Times New Roman" w:cs="Times New Roman"/>
          <w:sz w:val="28"/>
          <w:szCs w:val="28"/>
          <w:rtl/>
          <w:lang w:val="en-GB"/>
        </w:rPr>
        <w:t xml:space="preserve"> احياء مجهرية/ فسلجة بكتريا 2004، الجامعه المستنصرية.</w:t>
      </w:r>
    </w:p>
    <w:p>
      <w:pPr>
        <w:pStyle w:val="6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 w:ascii="Times New Roman" w:hAnsi="Times New Roman" w:eastAsia="Times New Roman" w:cs="Times New Roman"/>
          <w:sz w:val="28"/>
          <w:szCs w:val="28"/>
          <w:rtl/>
          <w:lang w:val="en-GB"/>
        </w:rPr>
        <w:t>ماجستير احياء مجهرية 1995، الجامعه المستنصرية.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eastAsia="Times New Roman" w:asciiTheme="majorBidi" w:hAnsiTheme="majorBidi" w:cstheme="majorBidi"/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eastAsia="Times New Roman" w:asciiTheme="majorBidi" w:hAnsiTheme="majorBidi" w:cstheme="majorBidi"/>
          <w:color w:val="000000" w:themeColor="text1"/>
          <w:sz w:val="28"/>
          <w:szCs w:val="28"/>
          <w:rtl/>
          <w:lang w:val="en-GB"/>
          <w14:textFill>
            <w14:solidFill>
              <w14:schemeClr w14:val="tx1"/>
            </w14:solidFill>
          </w14:textFill>
        </w:rPr>
        <w:t>بكالوريوس احياء مجهرية 1988، جامعة بغداد.</w:t>
      </w:r>
    </w:p>
    <w:p>
      <w:pPr>
        <w:pStyle w:val="6"/>
        <w:bidi/>
        <w:ind w:left="720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mallCaps/>
        </w:rPr>
      </w:pPr>
      <w:r>
        <w:rPr>
          <w:rFonts w:hint="cs" w:cs="Times New Roman"/>
          <w:b/>
          <w:bCs/>
          <w:rtl/>
        </w:rPr>
        <w:t>الجوائز والتكريم الأكاديمي</w:t>
      </w:r>
    </w:p>
    <w:p>
      <w:pPr>
        <w:pStyle w:val="6"/>
        <w:ind w:left="720"/>
        <w:rPr>
          <w:sz w:val="22"/>
          <w:szCs w:val="22"/>
        </w:rPr>
      </w:pPr>
    </w:p>
    <w:p>
      <w:pPr>
        <w:pStyle w:val="6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براءة اختراع عن تصنيع وسط زرعي محلي للبكتريا المرضية.</w:t>
      </w:r>
    </w:p>
    <w:p>
      <w:pPr>
        <w:pStyle w:val="6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 xml:space="preserve">وسام </w:t>
      </w:r>
      <w:r>
        <w:rPr>
          <w:rFonts w:hint="cs" w:cs="Times New Roman"/>
          <w:sz w:val="22"/>
          <w:szCs w:val="22"/>
          <w:rtl/>
          <w:lang w:bidi="ar-IQ"/>
        </w:rPr>
        <w:t>ودرع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الابداع العلمي </w:t>
      </w:r>
      <w:r>
        <w:rPr>
          <w:rFonts w:hint="cs" w:cs="Times New Roman"/>
          <w:sz w:val="22"/>
          <w:szCs w:val="22"/>
          <w:rtl/>
        </w:rPr>
        <w:t>في معرض براءات الاختراع في جامعة الكرخ.</w:t>
      </w:r>
    </w:p>
    <w:p>
      <w:pPr>
        <w:pStyle w:val="6"/>
        <w:numPr>
          <w:ilvl w:val="0"/>
          <w:numId w:val="2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bidi="ar-IQ"/>
        </w:rPr>
        <w:t>درع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التميزفي معرض الملصقات العلمية في جامعة سامراء </w:t>
      </w:r>
    </w:p>
    <w:p>
      <w:pPr>
        <w:pStyle w:val="6"/>
        <w:numPr>
          <w:ilvl w:val="0"/>
          <w:numId w:val="2"/>
        </w:numPr>
        <w:pBdr>
          <w:bottom w:val="dashDotStroked" w:color="auto" w:sz="24" w:space="1"/>
        </w:pBdr>
        <w:bidi/>
        <w:rPr>
          <w:rFonts w:cs="Times New Roman"/>
        </w:rPr>
      </w:pPr>
      <w:r>
        <w:rPr>
          <w:rFonts w:hint="cs" w:cs="Times New Roman"/>
          <w:rtl/>
        </w:rPr>
        <w:t xml:space="preserve">وسام باحث مبادر في منصة اريد العلمية. </w:t>
      </w:r>
    </w:p>
    <w:p>
      <w:pPr>
        <w:pStyle w:val="6"/>
        <w:numPr>
          <w:ilvl w:val="0"/>
          <w:numId w:val="2"/>
        </w:numPr>
        <w:pBdr>
          <w:bottom w:val="dashDotStroked" w:color="auto" w:sz="24" w:space="1"/>
        </w:pBdr>
        <w:wordWrap w:val="0"/>
        <w:bidi/>
        <w:rPr>
          <w:rFonts w:cs="Times New Roman"/>
        </w:rPr>
      </w:pPr>
      <w:r>
        <w:rPr>
          <w:rFonts w:hint="cs" w:cs="Times New Roman"/>
          <w:rtl/>
          <w:lang w:bidi="ar-IQ"/>
        </w:rPr>
        <w:t>وسام</w:t>
      </w:r>
      <w:r>
        <w:rPr>
          <w:rFonts w:hint="cs" w:cs="Times New Roman"/>
          <w:rtl/>
          <w:lang w:val="en-US" w:bidi="ar-IQ"/>
        </w:rPr>
        <w:t xml:space="preserve"> باحث ناشط من منصة اريد العلمية</w:t>
      </w:r>
    </w:p>
    <w:p>
      <w:pPr>
        <w:pStyle w:val="6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كتب شكر من رئاسة الوزراء</w:t>
      </w:r>
    </w:p>
    <w:p>
      <w:pPr>
        <w:pStyle w:val="6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كتب شكر من وزير التعليم العالي والبحث العلمي</w:t>
      </w:r>
    </w:p>
    <w:p>
      <w:pPr>
        <w:pStyle w:val="6"/>
        <w:numPr>
          <w:ilvl w:val="0"/>
          <w:numId w:val="2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bidi="ar-IQ"/>
        </w:rPr>
        <w:t>كتاب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شكر من وزير الشباب والرياضة</w:t>
      </w:r>
    </w:p>
    <w:p>
      <w:pPr>
        <w:pStyle w:val="6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شهادة تقديرية للمشاركه بمؤتمر ترصين التعليم العالي في العراق 2016</w:t>
      </w:r>
      <w:r>
        <w:rPr>
          <w:rFonts w:cs="Times New Roman"/>
          <w:sz w:val="22"/>
          <w:szCs w:val="22"/>
        </w:rPr>
        <w:t>.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 xml:space="preserve">كتب شكر من رئيس الجامعة </w:t>
      </w:r>
      <w:r>
        <w:rPr>
          <w:rFonts w:hint="cs" w:cs="Times New Roman"/>
          <w:sz w:val="22"/>
          <w:szCs w:val="22"/>
          <w:rtl/>
          <w:lang w:bidi="ar-IQ"/>
        </w:rPr>
        <w:t>المستنصرية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bidi="ar-IQ"/>
        </w:rPr>
        <w:t>كتب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شكر من رئيس جامعة الكرخ للعلوم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val="en-US" w:bidi="ar-IQ"/>
        </w:rPr>
        <w:t>كتاب شكر من رئيس جامعة تكريت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val="en-US" w:bidi="ar-IQ"/>
        </w:rPr>
        <w:t xml:space="preserve">كتب شكرمن رئيس رابطة علوم المواد والنانوتكنولوجي 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كتب شكر من عميد كلية العلوم</w:t>
      </w:r>
      <w:r>
        <w:rPr>
          <w:rFonts w:hint="cs" w:cs="Times New Roman"/>
          <w:sz w:val="22"/>
          <w:szCs w:val="22"/>
          <w:rtl/>
          <w:lang w:val="en-US" w:bidi="ar-IQ"/>
        </w:rPr>
        <w:t>- الجامعة المستنصرية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val="en-US" w:bidi="ar-IQ"/>
        </w:rPr>
        <w:t>كتب شكر من عميد كلية العلوم- جامعة بغداد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 xml:space="preserve">كتاب شكر من </w:t>
      </w:r>
      <w:r>
        <w:rPr>
          <w:rFonts w:hint="cs" w:cs="Times New Roman"/>
          <w:sz w:val="22"/>
          <w:szCs w:val="22"/>
          <w:rtl/>
          <w:lang w:bidi="ar-IQ"/>
        </w:rPr>
        <w:t>عميد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</w:t>
      </w:r>
      <w:r>
        <w:rPr>
          <w:rFonts w:hint="cs" w:cs="Times New Roman"/>
          <w:sz w:val="22"/>
          <w:szCs w:val="22"/>
          <w:rtl/>
        </w:rPr>
        <w:t>جامعة واسط</w:t>
      </w:r>
    </w:p>
    <w:p>
      <w:pPr>
        <w:pStyle w:val="6"/>
        <w:numPr>
          <w:ilvl w:val="0"/>
          <w:numId w:val="1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bidi="ar-IQ"/>
        </w:rPr>
        <w:t>كتاب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شكر من عميد كلية التربية في جامعة سامراء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كتب</w:t>
      </w:r>
      <w:r>
        <w:rPr>
          <w:rFonts w:hint="cs" w:cs="Times New Roman"/>
          <w:rtl/>
          <w:lang w:bidi="ar-IQ"/>
        </w:rPr>
        <w:t xml:space="preserve"> شكر وتقدير من رئيس قسم علوم الحياة</w:t>
      </w:r>
      <w:r>
        <w:rPr>
          <w:rFonts w:hint="cs"/>
          <w:rtl/>
          <w:lang w:bidi="ar-IQ"/>
        </w:rPr>
        <w:t xml:space="preserve"> 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rtl/>
          <w:lang w:bidi="ar-IQ"/>
        </w:rPr>
        <w:t>كتاب شكر من كلية الصيدلة في جامعة بغداد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rtl/>
          <w:lang w:bidi="ar-IQ"/>
        </w:rPr>
        <w:t>كتب شكر من رئيس</w:t>
      </w:r>
      <w:r>
        <w:rPr>
          <w:rFonts w:hint="cs" w:cs="Times New Roman"/>
          <w:rtl/>
          <w:lang w:val="en-US" w:bidi="ar-IQ"/>
        </w:rPr>
        <w:t xml:space="preserve"> تحرير</w:t>
      </w:r>
      <w:r>
        <w:rPr>
          <w:rFonts w:hint="cs" w:cs="Times New Roman"/>
          <w:rtl/>
          <w:lang w:bidi="ar-IQ"/>
        </w:rPr>
        <w:t>مجلة</w:t>
      </w:r>
      <w:r>
        <w:rPr>
          <w:rFonts w:hint="cs" w:cs="Times New Roman"/>
          <w:rtl/>
          <w:lang w:val="en-US" w:bidi="ar-IQ"/>
        </w:rPr>
        <w:t xml:space="preserve"> </w:t>
      </w:r>
      <w:r>
        <w:rPr>
          <w:rFonts w:hint="cs" w:cs="Times New Roman"/>
          <w:rtl/>
          <w:lang w:bidi="ar-IQ"/>
        </w:rPr>
        <w:t>كلية العلوم في جامعة بغداد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كتب شكر وتقدير من جمعية صيانة المصادر الوراثية والبيئية العراقية</w:t>
      </w:r>
    </w:p>
    <w:p>
      <w:pPr>
        <w:pStyle w:val="6"/>
        <w:numPr>
          <w:ilvl w:val="0"/>
          <w:numId w:val="1"/>
        </w:numPr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 xml:space="preserve">شكر وتقدير من مركز بحوث ومتحف التاريخ الطبيعي </w:t>
      </w:r>
    </w:p>
    <w:p>
      <w:pPr>
        <w:pStyle w:val="6"/>
        <w:numPr>
          <w:ilvl w:val="0"/>
          <w:numId w:val="1"/>
        </w:numPr>
        <w:pBdr>
          <w:bottom w:val="dashDotStroked" w:color="auto" w:sz="24" w:space="1"/>
        </w:pBdr>
        <w:bidi/>
        <w:rPr>
          <w:rFonts w:cs="Times New Roman"/>
          <w:rtl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z w:val="22"/>
          <w:szCs w:val="22"/>
        </w:rPr>
      </w:pPr>
      <w:r>
        <w:rPr>
          <w:rFonts w:hint="cs" w:cs="Times New Roman"/>
          <w:b/>
          <w:bCs/>
          <w:rtl/>
        </w:rPr>
        <w:t>الخبرة الأكاديمية والتدريس:</w:t>
      </w:r>
    </w:p>
    <w:p>
      <w:pPr>
        <w:pStyle w:val="6"/>
        <w:rPr>
          <w:sz w:val="22"/>
          <w:szCs w:val="22"/>
        </w:rPr>
      </w:pPr>
    </w:p>
    <w:p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t>#1</w:t>
      </w:r>
      <w:r>
        <w:rPr>
          <w:rFonts w:hint="cs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الخبرة الاكاديمية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 xml:space="preserve">القاء محاضرات الكترونية في كل من جامعة البصرة، الموصل، </w:t>
      </w:r>
      <w:r>
        <w:rPr>
          <w:rFonts w:hint="eastAsia" w:ascii="Garamond" w:hAnsi="Garamond" w:cs="Times New Roman"/>
          <w:color w:val="000000"/>
          <w:rtl/>
        </w:rPr>
        <w:t>وأيضا</w:t>
      </w:r>
      <w:r>
        <w:rPr>
          <w:rFonts w:hint="cs" w:ascii="Garamond" w:hAnsi="Garamond" w:cs="Times New Roman"/>
          <w:color w:val="000000"/>
          <w:rtl/>
        </w:rPr>
        <w:t xml:space="preserve"> في مصر.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تقييم علمي لعدد من الرسائل والاطاريح لطلبة الماجستير والدكتوراه.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تقييم علمي لبحوث محلية وعالمية.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تقويم علمي لبحوث الترقية العلمية.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الاشراف على عدد من طلبة الدراسات العليا.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الاشراف على مشاريع بحوث طلبة المرحلة الرابعة.</w:t>
      </w:r>
    </w:p>
    <w:p>
      <w:pPr>
        <w:bidi/>
        <w:spacing w:after="0"/>
      </w:pPr>
      <w:r>
        <w:rPr>
          <w:rFonts w:hint="cs"/>
          <w:rtl/>
        </w:rPr>
        <w:t>2# التدريس- الدراسات الاوليه</w:t>
      </w:r>
    </w:p>
    <w:p>
      <w:pPr>
        <w:pStyle w:val="7"/>
        <w:numPr>
          <w:ilvl w:val="0"/>
          <w:numId w:val="4"/>
        </w:numPr>
        <w:bidi/>
      </w:pPr>
      <w:r>
        <w:rPr>
          <w:rFonts w:hint="cs"/>
          <w:rtl/>
        </w:rPr>
        <w:t>التقانة الاحيائية</w:t>
      </w:r>
    </w:p>
    <w:p>
      <w:pPr>
        <w:pStyle w:val="7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علم النانوتكنولوجي</w:t>
      </w:r>
    </w:p>
    <w:p>
      <w:pPr>
        <w:pStyle w:val="7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الهندسة الوراثية</w:t>
      </w:r>
    </w:p>
    <w:p>
      <w:pPr>
        <w:pStyle w:val="7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فسلجة بكتريا</w:t>
      </w:r>
    </w:p>
    <w:p>
      <w:pPr>
        <w:pStyle w:val="7"/>
        <w:numPr>
          <w:ilvl w:val="0"/>
          <w:numId w:val="4"/>
        </w:numPr>
        <w:bidi/>
        <w:rPr>
          <w:rFonts w:cs="Arial"/>
          <w:rtl/>
        </w:rPr>
      </w:pPr>
      <w:r>
        <w:rPr>
          <w:rFonts w:hint="cs" w:cs="Arial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الوراثة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العام</w:t>
      </w:r>
      <w:r>
        <w:rPr>
          <w:rFonts w:cs="Arial"/>
          <w:rtl/>
        </w:rPr>
        <w:t xml:space="preserve">. </w:t>
      </w:r>
    </w:p>
    <w:p>
      <w:pPr>
        <w:pStyle w:val="7"/>
        <w:numPr>
          <w:ilvl w:val="0"/>
          <w:numId w:val="4"/>
        </w:numPr>
        <w:bidi/>
        <w:rPr>
          <w:rFonts w:cs="Arial"/>
          <w:rtl/>
        </w:rPr>
      </w:pPr>
      <w:r>
        <w:rPr>
          <w:rFonts w:hint="cs" w:cs="Arial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 xml:space="preserve">وراثة الاحياء المجهرية </w:t>
      </w:r>
      <w:r>
        <w:rPr>
          <w:rFonts w:cs="Arial"/>
          <w:rtl/>
        </w:rPr>
        <w:t xml:space="preserve">. </w:t>
      </w:r>
    </w:p>
    <w:p>
      <w:pPr>
        <w:pStyle w:val="7"/>
        <w:numPr>
          <w:ilvl w:val="0"/>
          <w:numId w:val="4"/>
        </w:numPr>
        <w:bidi/>
        <w:rPr>
          <w:rFonts w:cs="Arial"/>
          <w:rtl/>
        </w:rPr>
      </w:pPr>
      <w:r>
        <w:rPr>
          <w:rFonts w:hint="cs" w:cs="Arial"/>
          <w:rtl/>
        </w:rPr>
        <w:t>تحليلات مرضية</w:t>
      </w:r>
      <w:r>
        <w:rPr>
          <w:rFonts w:cs="Arial"/>
          <w:rtl/>
        </w:rPr>
        <w:t xml:space="preserve">. </w:t>
      </w:r>
    </w:p>
    <w:p>
      <w:pPr>
        <w:pStyle w:val="7"/>
        <w:numPr>
          <w:ilvl w:val="0"/>
          <w:numId w:val="4"/>
        </w:numPr>
        <w:bidi/>
        <w:spacing w:after="0"/>
        <w:rPr>
          <w:rFonts w:cs="Arial"/>
          <w:rtl/>
        </w:rPr>
      </w:pPr>
      <w:r>
        <w:rPr>
          <w:rFonts w:hint="cs" w:cs="Arial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المجهرية الصناعية</w:t>
      </w:r>
      <w:r>
        <w:rPr>
          <w:rFonts w:cs="Arial"/>
          <w:rtl/>
        </w:rPr>
        <w:t xml:space="preserve">. </w:t>
      </w:r>
    </w:p>
    <w:p>
      <w:pPr>
        <w:pStyle w:val="6"/>
        <w:numPr>
          <w:ilvl w:val="0"/>
          <w:numId w:val="4"/>
        </w:numPr>
        <w:bidi/>
        <w:rPr>
          <w:sz w:val="22"/>
          <w:szCs w:val="22"/>
        </w:rPr>
      </w:pPr>
      <w:r>
        <w:rPr>
          <w:rFonts w:hint="cs" w:cs="Arial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المجهرية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الغذائية</w:t>
      </w:r>
    </w:p>
    <w:p>
      <w:pPr>
        <w:pStyle w:val="6"/>
        <w:numPr>
          <w:ilvl w:val="0"/>
          <w:numId w:val="4"/>
        </w:numPr>
        <w:wordWrap w:val="0"/>
        <w:bidi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  <w:lang w:bidi="ar-IQ"/>
        </w:rPr>
        <w:t>البكتريا</w:t>
      </w:r>
      <w:r>
        <w:rPr>
          <w:rFonts w:hint="cs" w:cs="Times New Roman"/>
          <w:sz w:val="22"/>
          <w:szCs w:val="22"/>
          <w:rtl/>
          <w:lang w:val="en-US" w:bidi="ar-IQ"/>
        </w:rPr>
        <w:t xml:space="preserve"> المرضية</w:t>
      </w:r>
    </w:p>
    <w:p>
      <w:pPr>
        <w:pStyle w:val="6"/>
        <w:numPr>
          <w:ilvl w:val="0"/>
          <w:numId w:val="4"/>
        </w:numPr>
        <w:wordWrap/>
        <w:bidi/>
        <w:jc w:val="center"/>
        <w:rPr>
          <w:sz w:val="22"/>
          <w:szCs w:val="22"/>
        </w:rPr>
      </w:pPr>
    </w:p>
    <w:p>
      <w:pPr>
        <w:pStyle w:val="6"/>
        <w:bidi/>
        <w:ind w:left="360"/>
        <w:rPr>
          <w:sz w:val="22"/>
          <w:szCs w:val="22"/>
        </w:rPr>
      </w:pPr>
      <w:r>
        <w:rPr>
          <w:rFonts w:hint="cs" w:cs="Times New Roman"/>
          <w:sz w:val="22"/>
          <w:szCs w:val="22"/>
          <w:rtl/>
        </w:rPr>
        <w:t>الدراسات العليا</w:t>
      </w:r>
    </w:p>
    <w:p>
      <w:pPr>
        <w:pStyle w:val="7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فسلجة بكتريا متقدم لطلبة الماجستير</w:t>
      </w:r>
    </w:p>
    <w:p>
      <w:pPr>
        <w:pStyle w:val="7"/>
        <w:numPr>
          <w:ilvl w:val="0"/>
          <w:numId w:val="5"/>
        </w:numPr>
        <w:wordWrap w:val="0"/>
        <w:bidi/>
        <w:rPr>
          <w:rtl/>
        </w:rPr>
      </w:pPr>
      <w:r>
        <w:rPr>
          <w:rFonts w:hint="cs" w:cstheme="minorBidi"/>
          <w:rtl/>
          <w:lang w:bidi="ar-IQ"/>
        </w:rPr>
        <w:t>علم</w:t>
      </w:r>
      <w:r>
        <w:rPr>
          <w:rFonts w:hint="cs" w:cstheme="minorBidi"/>
          <w:rtl/>
          <w:lang w:val="en-US" w:bidi="ar-IQ"/>
        </w:rPr>
        <w:t xml:space="preserve"> البايو- نانوتكنولوجي</w:t>
      </w:r>
    </w:p>
    <w:p>
      <w:pPr>
        <w:pStyle w:val="7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فعاليات ايضية ميكروبية لطلبة الدكتوراه</w:t>
      </w:r>
    </w:p>
    <w:p>
      <w:pPr>
        <w:pStyle w:val="7"/>
        <w:numPr>
          <w:ilvl w:val="0"/>
          <w:numId w:val="5"/>
        </w:numPr>
        <w:bidi/>
        <w:spacing w:after="0"/>
        <w:rPr>
          <w:rtl/>
        </w:rPr>
      </w:pPr>
      <w:r>
        <w:rPr>
          <w:rFonts w:hint="cs"/>
          <w:rtl/>
        </w:rPr>
        <w:t>دوريات علمية</w:t>
      </w:r>
    </w:p>
    <w:p>
      <w:pPr>
        <w:pStyle w:val="6"/>
        <w:numPr>
          <w:ilvl w:val="0"/>
          <w:numId w:val="5"/>
        </w:numPr>
        <w:bidi/>
        <w:rPr>
          <w:sz w:val="22"/>
          <w:szCs w:val="22"/>
        </w:rPr>
      </w:pPr>
      <w:r>
        <w:rPr>
          <w:rFonts w:hint="cs" w:ascii="Times New Roman" w:hAnsi="Times New Roman" w:cs="Times New Roman"/>
          <w:rtl/>
        </w:rPr>
        <w:t>مشكله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خاصة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لطلبة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الدراسات</w:t>
      </w:r>
      <w:r>
        <w:rPr>
          <w:rFonts w:hint="cs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العليا</w:t>
      </w:r>
    </w:p>
    <w:p>
      <w:pPr>
        <w:pStyle w:val="6"/>
        <w:bidi/>
        <w:ind w:left="720"/>
        <w:rPr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sz w:val="22"/>
          <w:szCs w:val="22"/>
        </w:rPr>
      </w:pPr>
      <w:r>
        <w:rPr>
          <w:rFonts w:hint="cs" w:cs="Times New Roman"/>
          <w:b/>
          <w:bCs/>
          <w:sz w:val="28"/>
          <w:szCs w:val="28"/>
          <w:rtl/>
        </w:rPr>
        <w:t>المقررات الدراسية التي تم تدريسها:</w:t>
      </w:r>
    </w:p>
    <w:p>
      <w:pPr>
        <w:rPr>
          <w:sz w:val="8"/>
          <w:szCs w:val="8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4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cs"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cs"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التقانة الاحيائية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علم النانوتكنولوجي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الهندسة الوراثية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فسلجة بكتريا</w:t>
            </w:r>
          </w:p>
          <w:p>
            <w:pPr>
              <w:bidi/>
              <w:spacing w:after="0" w:line="240" w:lineRule="auto"/>
              <w:rPr>
                <w:rFonts w:cs="Arial"/>
                <w:rtl/>
              </w:rPr>
            </w:pPr>
            <w:r>
              <w:rPr>
                <w:rFonts w:hint="cs" w:cs="Arial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الوراثة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العام</w:t>
            </w:r>
            <w:r>
              <w:rPr>
                <w:rFonts w:cs="Arial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rPr>
                <w:rFonts w:cs="Arial"/>
                <w:rtl/>
              </w:rPr>
            </w:pPr>
            <w:r>
              <w:rPr>
                <w:rFonts w:hint="cs" w:cs="Arial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وراثة الاحياء المجهرية</w:t>
            </w:r>
            <w:r>
              <w:rPr>
                <w:rFonts w:cs="Arial"/>
                <w:rtl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-</w:t>
            </w:r>
            <w:r>
              <w:rPr>
                <w:rFonts w:hint="cs" w:cs="Arial"/>
                <w:rtl/>
              </w:rPr>
              <w:t xml:space="preserve"> تحليلات مرضية</w:t>
            </w:r>
            <w:r>
              <w:rPr>
                <w:rFonts w:cs="Arial"/>
                <w:rtl/>
              </w:rPr>
              <w:t xml:space="preserve">. </w:t>
            </w:r>
          </w:p>
          <w:p>
            <w:pPr>
              <w:bidi/>
              <w:spacing w:after="0" w:line="24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-</w:t>
            </w:r>
            <w:r>
              <w:rPr>
                <w:rFonts w:hint="cs" w:cs="Arial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الأحياء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المجهرية الصناعية</w:t>
            </w:r>
            <w:r>
              <w:rPr>
                <w:rFonts w:cs="Arial"/>
                <w:rtl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hint="cs" w:cs="Arial"/>
                <w:rtl/>
              </w:rPr>
            </w:pPr>
            <w:r>
              <w:rPr>
                <w:rFonts w:hint="cs" w:cs="Arial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الأحياء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المجهرية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 w:cs="Arial"/>
                <w:rtl/>
              </w:rPr>
              <w:t>الغذائية</w:t>
            </w:r>
          </w:p>
          <w:p>
            <w:pPr>
              <w:wordWrap w:val="0"/>
              <w:spacing w:after="0" w:line="240" w:lineRule="auto"/>
              <w:jc w:val="right"/>
              <w:rPr>
                <w:rFonts w:hint="default" w:cs="Arial"/>
                <w:rtl/>
                <w:lang w:val="en-US" w:bidi="ar-IQ"/>
              </w:rPr>
            </w:pPr>
            <w:r>
              <w:rPr>
                <w:rFonts w:hint="cs" w:cs="Arial"/>
                <w:rtl/>
                <w:lang w:bidi="ar-IQ"/>
              </w:rPr>
              <w:t>البكتريا</w:t>
            </w:r>
            <w:r>
              <w:rPr>
                <w:rFonts w:hint="cs" w:cs="Arial"/>
                <w:rtl/>
                <w:lang w:val="en-US" w:bidi="ar-IQ"/>
              </w:rPr>
              <w:t xml:space="preserve"> المرضية</w:t>
            </w:r>
          </w:p>
        </w:tc>
        <w:tc>
          <w:tcPr>
            <w:tcW w:w="4536" w:type="dxa"/>
          </w:tcPr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علم ال</w:t>
            </w:r>
            <w:r>
              <w:rPr>
                <w:rFonts w:hint="cs" w:cstheme="minorBidi"/>
                <w:rtl/>
                <w:lang w:bidi="ar-IQ"/>
              </w:rPr>
              <w:t>بايو</w:t>
            </w:r>
            <w:r>
              <w:rPr>
                <w:rFonts w:hint="cs" w:cstheme="minorBidi"/>
                <w:rtl/>
                <w:lang w:val="en-US" w:bidi="ar-IQ"/>
              </w:rPr>
              <w:t>-</w:t>
            </w:r>
            <w:r>
              <w:rPr>
                <w:rFonts w:hint="cs"/>
                <w:rtl/>
              </w:rPr>
              <w:t>نانوتكنولوجي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تقانة احيائية متقدم 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فسلجة بكتريا متقدم لطلبة الماجستير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فعاليات ايضية ميكروبية لطلبة الدكتوراه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دوريات علمية</w:t>
            </w:r>
          </w:p>
          <w:p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مشكله خاصة لطلبة الدراسات العليا</w:t>
            </w:r>
          </w:p>
          <w:p>
            <w:pPr>
              <w:spacing w:after="0" w:line="240" w:lineRule="auto"/>
            </w:pPr>
          </w:p>
        </w:tc>
      </w:tr>
    </w:tbl>
    <w:p>
      <w:pPr>
        <w:pStyle w:val="6"/>
        <w:pBdr>
          <w:bottom w:val="dashDotStroked" w:color="auto" w:sz="24" w:space="1"/>
        </w:pBdr>
        <w:rPr>
          <w:rFonts w:asciiTheme="minorHAnsi" w:hAnsiTheme="minorHAnsi" w:cstheme="minorBidi"/>
          <w:color w:val="auto"/>
          <w:sz w:val="22"/>
          <w:szCs w:val="22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 w:asciiTheme="minorHAnsi" w:hAnsiTheme="minorHAnsi"/>
          <w:color w:val="auto"/>
          <w:sz w:val="22"/>
          <w:szCs w:val="22"/>
        </w:rPr>
      </w:pPr>
      <w:r>
        <w:rPr>
          <w:rFonts w:hint="cs" w:cs="Times New Roman"/>
          <w:b/>
          <w:bCs/>
          <w:sz w:val="28"/>
          <w:szCs w:val="28"/>
          <w:rtl/>
        </w:rPr>
        <w:t>الأنتساب المهني او الجمعيات: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>
      <w:pPr>
        <w:pStyle w:val="7"/>
        <w:wordWrap w:val="0"/>
        <w:autoSpaceDE w:val="0"/>
        <w:autoSpaceDN w:val="0"/>
        <w:bidi/>
        <w:adjustRightInd w:val="0"/>
        <w:spacing w:after="0" w:line="240" w:lineRule="auto"/>
        <w:rPr>
          <w:rFonts w:hint="cs" w:ascii="Garamond" w:hAnsi="Garamond" w:cs="Times New Roman"/>
          <w:color w:val="000000"/>
          <w:rtl/>
          <w:lang w:val="en-US" w:bidi="ar-IQ"/>
        </w:rPr>
      </w:pPr>
      <w:r>
        <w:rPr>
          <w:rFonts w:hint="cs" w:ascii="Garamond" w:hAnsi="Garamond" w:cs="Times New Roman"/>
          <w:color w:val="000000"/>
          <w:rtl/>
          <w:lang w:val="en-US" w:bidi="ar-IQ"/>
        </w:rPr>
        <w:t>-عضو في الرابطة العربية لعلوم المواد والنانوتكنولوجي</w:t>
      </w:r>
    </w:p>
    <w:p>
      <w:pPr>
        <w:pStyle w:val="7"/>
        <w:wordWrap w:val="0"/>
        <w:autoSpaceDE w:val="0"/>
        <w:autoSpaceDN w:val="0"/>
        <w:bidi/>
        <w:adjustRightInd w:val="0"/>
        <w:spacing w:after="0" w:line="240" w:lineRule="auto"/>
        <w:rPr>
          <w:rFonts w:hint="cs" w:ascii="Garamond" w:hAnsi="Garamond" w:cs="Times New Roman"/>
          <w:color w:val="000000"/>
          <w:rtl/>
          <w:lang w:val="en-US" w:bidi="ar-IQ"/>
        </w:rPr>
      </w:pPr>
      <w:r>
        <w:rPr>
          <w:rFonts w:hint="cs" w:ascii="Garamond" w:hAnsi="Garamond" w:cs="Times New Roman"/>
          <w:color w:val="000000"/>
          <w:rtl/>
          <w:lang w:val="en-US" w:bidi="ar-IQ"/>
        </w:rPr>
        <w:t>-عضو في الجمعية الامريكية للمايكروبايولوجي</w:t>
      </w:r>
    </w:p>
    <w:p>
      <w:pPr>
        <w:pStyle w:val="7"/>
        <w:wordWrap w:val="0"/>
        <w:autoSpaceDE w:val="0"/>
        <w:autoSpaceDN w:val="0"/>
        <w:bidi/>
        <w:adjustRightInd w:val="0"/>
        <w:spacing w:after="0" w:line="240" w:lineRule="auto"/>
        <w:rPr>
          <w:rFonts w:hint="cs" w:ascii="Garamond" w:hAnsi="Garamond" w:cs="Times New Roman"/>
          <w:color w:val="000000"/>
          <w:rtl/>
          <w:lang w:val="en-US" w:bidi="ar-IQ"/>
        </w:rPr>
      </w:pPr>
      <w:r>
        <w:rPr>
          <w:rFonts w:hint="cs" w:ascii="Garamond" w:hAnsi="Garamond" w:cs="Times New Roman"/>
          <w:color w:val="000000"/>
          <w:rtl/>
          <w:lang w:val="en-US" w:bidi="ar-IQ"/>
        </w:rPr>
        <w:t>- عضو في مركز الابداع والابتكار</w:t>
      </w:r>
    </w:p>
    <w:p>
      <w:pPr>
        <w:pStyle w:val="7"/>
        <w:wordWrap/>
        <w:autoSpaceDE w:val="0"/>
        <w:autoSpaceDN w:val="0"/>
        <w:bidi/>
        <w:adjustRightInd w:val="0"/>
        <w:spacing w:after="0" w:line="240" w:lineRule="auto"/>
        <w:rPr>
          <w:rFonts w:hint="default" w:ascii="Garamond" w:hAnsi="Garamond" w:cs="Times New Roman"/>
          <w:color w:val="000000"/>
          <w:rtl/>
          <w:lang w:val="en-US" w:bidi="ar-IQ"/>
        </w:rPr>
      </w:pPr>
    </w:p>
    <w:p>
      <w:pPr>
        <w:pStyle w:val="7"/>
        <w:wordWrap w:val="0"/>
        <w:autoSpaceDE w:val="0"/>
        <w:autoSpaceDN w:val="0"/>
        <w:bidi/>
        <w:adjustRightInd w:val="0"/>
        <w:spacing w:after="0" w:line="240" w:lineRule="auto"/>
        <w:rPr>
          <w:rFonts w:hint="default" w:ascii="Garamond" w:hAnsi="Garamond" w:cs="Times New Roman"/>
          <w:color w:val="000000"/>
          <w:rtl/>
          <w:lang w:val="en-US" w:bidi="ar-IQ"/>
        </w:rPr>
      </w:pPr>
      <w:r>
        <w:rPr>
          <w:rFonts w:hint="cs" w:ascii="Garamond" w:hAnsi="Garamond" w:cs="Times New Roman"/>
          <w:color w:val="000000"/>
          <w:rtl/>
          <w:lang w:val="en-US" w:bidi="ar-IQ"/>
        </w:rPr>
        <w:t>-رئيس لجنة التعليم المستمر في قسم علوم الحياة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- رئيس لجنة استلال الرسائل والاطاريح في قسم علوم الحياة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- رئيس لجنة استلال لبحوث الترقية العلميه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hint="cs" w:ascii="Garamond" w:hAnsi="Garamond" w:cs="Times New Roman"/>
          <w:color w:val="000000"/>
          <w:sz w:val="24"/>
          <w:szCs w:val="24"/>
          <w:rtl/>
        </w:rPr>
        <w:t xml:space="preserve">- </w:t>
      </w:r>
      <w:r>
        <w:rPr>
          <w:rFonts w:hint="cs" w:ascii="Garamond" w:hAnsi="Garamond" w:cs="Times New Roman"/>
          <w:color w:val="000000"/>
          <w:sz w:val="24"/>
          <w:szCs w:val="24"/>
          <w:rtl/>
          <w:lang w:bidi="ar-IQ"/>
        </w:rPr>
        <w:t xml:space="preserve">رئيس لجان مناقشة طلبة الدراسات العليا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 xml:space="preserve"> رئيس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لجنة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السلامة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المهنية</w:t>
      </w:r>
      <w:r>
        <w:rPr>
          <w:rFonts w:ascii="Garamond" w:hAnsi="Garamond" w:cs="Times New Roman"/>
          <w:color w:val="000000"/>
          <w:sz w:val="24"/>
          <w:szCs w:val="24"/>
          <w:rtl/>
        </w:rPr>
        <w:t>.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-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 xml:space="preserve"> رئيس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لجنة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hint="cs" w:ascii="Garamond" w:hAnsi="Garamond" w:cs="Times New Roman"/>
          <w:color w:val="000000"/>
          <w:sz w:val="24"/>
          <w:szCs w:val="24"/>
          <w:rtl/>
        </w:rPr>
        <w:t>المكتبة</w:t>
      </w:r>
      <w:r>
        <w:rPr>
          <w:rFonts w:ascii="Garamond" w:hAnsi="Garamond" w:cs="Times New Roman"/>
          <w:color w:val="000000"/>
          <w:sz w:val="24"/>
          <w:szCs w:val="24"/>
          <w:rtl/>
        </w:rPr>
        <w:t>.</w:t>
      </w: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z w:val="28"/>
          <w:szCs w:val="28"/>
          <w:rtl/>
        </w:rPr>
      </w:pP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عضو في مجلس قسم علوم الحياة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في لجنة تقييم اداء منتسبي قسم علوم الحياة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لجنة امتحان شامل لطلبة الدكتوراه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لجنة مناقشة مش</w:t>
      </w:r>
      <w:r>
        <w:rPr>
          <w:rFonts w:hint="cs" w:ascii="Garamond" w:hAnsi="Garamond" w:cs="Times New Roman"/>
          <w:color w:val="000000"/>
          <w:rtl/>
          <w:lang w:bidi="ar-IQ"/>
        </w:rPr>
        <w:t>اري</w:t>
      </w:r>
      <w:r>
        <w:rPr>
          <w:rFonts w:hint="cs" w:ascii="Garamond" w:hAnsi="Garamond" w:cs="Times New Roman"/>
          <w:color w:val="000000"/>
          <w:rtl/>
        </w:rPr>
        <w:t>ع خط</w:t>
      </w:r>
      <w:r>
        <w:rPr>
          <w:rFonts w:hint="cs" w:ascii="Garamond" w:hAnsi="Garamond" w:cs="Times New Roman"/>
          <w:color w:val="000000"/>
          <w:rtl/>
          <w:lang w:bidi="ar-IQ"/>
        </w:rPr>
        <w:t>ط</w:t>
      </w:r>
      <w:r>
        <w:rPr>
          <w:rFonts w:hint="cs" w:ascii="Garamond" w:hAnsi="Garamond" w:cs="Times New Roman"/>
          <w:color w:val="000000"/>
          <w:rtl/>
          <w:lang w:val="en-US" w:bidi="ar-IQ"/>
        </w:rPr>
        <w:t xml:space="preserve"> ب</w:t>
      </w:r>
      <w:r>
        <w:rPr>
          <w:rFonts w:hint="cs" w:ascii="Garamond" w:hAnsi="Garamond" w:cs="Times New Roman"/>
          <w:color w:val="000000"/>
          <w:rtl/>
        </w:rPr>
        <w:t>ح</w:t>
      </w:r>
      <w:r>
        <w:rPr>
          <w:rFonts w:hint="cs" w:ascii="Garamond" w:hAnsi="Garamond" w:cs="Times New Roman"/>
          <w:color w:val="000000"/>
          <w:rtl/>
          <w:lang w:bidi="ar-IQ"/>
        </w:rPr>
        <w:t>و</w:t>
      </w:r>
      <w:r>
        <w:rPr>
          <w:rFonts w:hint="cs" w:ascii="Garamond" w:hAnsi="Garamond" w:cs="Times New Roman"/>
          <w:color w:val="000000"/>
          <w:rtl/>
        </w:rPr>
        <w:t>ث طلبة الدكتوراه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لجنة مناقشة سمنارات طلاب الدراسات العليا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لجنة الدراسات العليا في كلية العلوم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 في اللجنة العلميه في كلية العلوم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عضو لجنة الامتحان التنافسي لطلبة الدراسات العليا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عضو في لجنة مناقشة طلبة المرحلة الرابعه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  <w:lang w:bidi="ar-IQ"/>
        </w:rPr>
        <w:t>عضو في لجان استلال البحوث لاغراض الترقيه العلمية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تقنية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النانو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بكلية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العلوم</w:t>
      </w:r>
      <w:r>
        <w:rPr>
          <w:rFonts w:ascii="Garamond" w:hAnsi="Garamond" w:cs="Times New Roman"/>
          <w:color w:val="000000"/>
          <w:rtl/>
        </w:rPr>
        <w:t xml:space="preserve">. 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 xml:space="preserve">عضو في لجان مناقشة طلبة الدكتوراه 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لجان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مناقشة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طلبة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الماجستير</w:t>
      </w:r>
      <w:r>
        <w:rPr>
          <w:rFonts w:ascii="Garamond" w:hAnsi="Garamond" w:cs="Times New Roman"/>
          <w:color w:val="000000"/>
          <w:rtl/>
        </w:rPr>
        <w:t xml:space="preserve"> 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/>
          <w:rtl/>
          <w:lang w:bidi="ar-IQ"/>
        </w:rPr>
        <w:t>كابس علمي لمناقشة طالبة ماجستير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امتحانية.</w:t>
      </w:r>
      <w:r>
        <w:rPr>
          <w:rFonts w:ascii="Garamond" w:hAnsi="Garamond" w:cs="Times New Roman"/>
          <w:color w:val="000000"/>
          <w:rtl/>
        </w:rPr>
        <w:t xml:space="preserve"> </w:t>
      </w: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البيولوجيه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العراقيه</w:t>
      </w:r>
      <w:r>
        <w:rPr>
          <w:rFonts w:ascii="Garamond" w:hAnsi="Garamond" w:cs="Times New Roman"/>
          <w:color w:val="000000"/>
          <w:rtl/>
        </w:rPr>
        <w:t xml:space="preserve">.   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 w:asciiTheme="minorHAnsi" w:hAnsiTheme="minorHAnsi"/>
          <w:color w:val="auto"/>
          <w:sz w:val="22"/>
          <w:szCs w:val="22"/>
        </w:rPr>
      </w:pPr>
      <w:r>
        <w:rPr>
          <w:rFonts w:hint="cs" w:cs="Times New Roman"/>
          <w:b/>
          <w:bCs/>
          <w:sz w:val="28"/>
          <w:szCs w:val="28"/>
          <w:rtl/>
        </w:rPr>
        <w:t>المنشورات العلمية</w:t>
      </w: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hint="cs"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tbl>
      <w:tblPr>
        <w:tblStyle w:val="5"/>
        <w:tblW w:w="11057" w:type="dxa"/>
        <w:tblInd w:w="-176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shd w:val="clear" w:color="FFFFFF" w:themeColor="background1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11"/>
        <w:gridCol w:w="1166"/>
        <w:gridCol w:w="4678"/>
        <w:gridCol w:w="1134"/>
        <w:gridCol w:w="1275"/>
      </w:tblGrid>
      <w:tr>
        <w:tblPrEx>
          <w:shd w:val="clear" w:color="FFFFFF" w:themeColor="background1" w:fill="BEBEBE" w:themeFill="background1" w:themeFillShade="BF"/>
        </w:tblPrEx>
        <w:tc>
          <w:tcPr>
            <w:tcW w:w="993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1811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اسم المجلة /المجلد </w:t>
            </w:r>
          </w:p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العدد</w:t>
            </w:r>
          </w:p>
        </w:tc>
        <w:tc>
          <w:tcPr>
            <w:tcW w:w="1166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بلد النشر</w:t>
            </w:r>
          </w:p>
        </w:tc>
        <w:tc>
          <w:tcPr>
            <w:tcW w:w="4678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اسم البحث</w:t>
            </w:r>
          </w:p>
        </w:tc>
        <w:tc>
          <w:tcPr>
            <w:tcW w:w="1134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276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275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276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اسم التدريسي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1999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No.3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tbl>
            <w:tblPr>
              <w:tblStyle w:val="3"/>
              <w:bidiVisual/>
              <w:tblW w:w="800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76"/>
              <w:gridCol w:w="3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" w:hRule="atLeast"/>
              </w:trPr>
              <w:tc>
                <w:tcPr>
                  <w:tcW w:w="7676" w:type="dxa"/>
                </w:tcPr>
                <w:p>
                  <w:pPr>
                    <w:ind w:right="363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-Isolation and identification of local </w:t>
                  </w:r>
                </w:p>
                <w:p>
                  <w:pPr>
                    <w:ind w:right="363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lactic acid bacteria</w:t>
                  </w:r>
                </w:p>
              </w:tc>
              <w:tc>
                <w:tcPr>
                  <w:tcW w:w="325" w:type="dxa"/>
                </w:tcPr>
                <w:p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استاذ </w:t>
            </w:r>
          </w:p>
        </w:tc>
        <w:tc>
          <w:tcPr>
            <w:tcW w:w="1275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د.نهاية حكمت زكي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1999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No.310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2-Subjection of lactic acid bacteria to NTG and UV for improving acid production.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13:(1)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3- Post operative wound infection.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13:(1)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4- المسببات المرضية لخمجات العيون ومدى استجابتها للمضادات الحياتية.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19:(2)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5- Purification and characterization of intracellular chromate reductase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Pseudomonas putida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soil.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19:(4)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ind w:right="36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6- عزل ابواغ بكتريا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Bacillus subtilis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من العسل العراقي واستخدام البروبولس لتثبيطها مع انواع بكتيرية اخرى ملوثة للجروح.</w:t>
            </w:r>
          </w:p>
          <w:p>
            <w:pPr>
              <w:spacing w:after="0" w:line="240" w:lineRule="auto"/>
              <w:ind w:right="36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ديالى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/37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7-A novel biochemical study on      carboxymethyl cellulase (endo-1,4-ß-D-glucanase) produced by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Enterobacter cloacae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soil.</w:t>
            </w:r>
          </w:p>
          <w:p>
            <w:pPr>
              <w:bidi/>
              <w:spacing w:after="0" w:line="240" w:lineRule="auto"/>
              <w:ind w:right="363"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مجلة ابن الهيثم للعلوم الصرفة والتطبيقية/ 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23:(1)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8- Purification, Characterization and antifungal activity of chitinase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Serratia marcescens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fresh vegetables.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النهرين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vol.15(1)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363"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9- Production, purification and characterization of an extracellular lipase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Serratia marcescens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 its potential activity for hydrolysis of edible oils.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المجلة العراقية للعلوم الصيدلانية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vol.11(1)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10- Respiratory distress and the bacteria causing in the neonates.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Diyala journal for pure sciences, 10(3): pp.54-61.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(Purification and characterization of exoinulinase from Pseudomonas putida isolated from agricultural waste materials).</w:t>
            </w:r>
          </w:p>
        </w:tc>
        <w:tc>
          <w:tcPr>
            <w:tcW w:w="1134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J.of genetic and environmental resources conservation, 2(3):pp.388-394.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Comparative study for detection of group B Streptococci (GBS) by bacteriological culture and molecular methods).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Current Microbiology and Applied Sciences, vol.4 no.1: pp.419-436.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Prevalence of macrolide resistance genes among group B Streptococci in pregnant women).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Pharmaceutical and Scientific Innovation, 4(1): pp.36-41.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(The effect of some extracted compounds from the algae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Oscillatoria tenius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against pathogenic bacteria).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World journal of pharmacy and pharmaceutical sciences.4(3): pp.774-84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(Antibacterial effect of Ginger and Black pepper extracts (alone and in combination) with Sesame oil on some pathogenic bacteria).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Scientific &amp; Engineering Research, Volume 6, Issue 12, December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pStyle w:val="6"/>
              <w:rPr>
                <w:rFonts w:asciiTheme="majorBidi" w:hAnsiTheme="majorBidi" w:cstheme="majorBidi"/>
                <w:sz w:val="20"/>
                <w:szCs w:val="20"/>
              </w:rPr>
            </w:pP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16-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Determination of lipase production and partial purification from local bacterial and micro algal isolates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Applied microbiology, 2:2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U.S.A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17-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Natural Medium Using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Vitis vinirfera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for Siderophore Production from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Clinical Isolates of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Klebsiella pneumonia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Iraq journal of Science, 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57:4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18- The evaluation effect of TiO2 nanoparticles on different bacterial strains isolated from water purification stations in Baghdad.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J. of genetic and environmental resources conservation, 4(2):pp.197-203.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19- Enhanced antibacterial and antibiofilm activities of biosynthesized silver nanoparticles against pathogenic bacteria.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Iraqi women Conference, special issue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-993" w:right="-808"/>
              <w:jc w:val="center"/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  <w:t xml:space="preserve"> Investigation the 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bidi="ar-IQ"/>
                <w14:textFill>
                  <w14:solidFill>
                    <w14:schemeClr w14:val="tx1"/>
                  </w14:solidFill>
                </w14:textFill>
              </w:rPr>
              <w:t>antibacterial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  <w:t xml:space="preserve"> effect of Ag- Nps on different bacterial isolates from Tigris River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Advanced in Environmental Biology, 10(10):6-12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Jordan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-993" w:right="-8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21- Determination the antibacterial activity of Ag-nanoparticlas produce biologically from different algae spp.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Current Research in Microbiology and Biotechnology Vol. 5, No. 2 (2017): 1012-1017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22-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Production of bioplastic by bacteria isolated from local soil and organic wastes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Journal of Gene c and Environmental Resources Conserva on, 2017, 5(1):28-32.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23- Correlation between biofilm, protease production and antibiotic resistance in clinical bacterial isolates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 Med Baghdad,  Vol.59, No.3,pp. 268-274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24-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Immunostimulatory, Antibacterial and antibiofilm activity of purified Donkey colostrums lactoferrin on multidrug resistance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Serratia liquefaciens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producing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Intl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Microbial Pathogenesis, 116(1):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200-208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25- Investigating the effect of biosynthesized silver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nanoparticles on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E.coli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biofilm and reduction of its formation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INTERNATIONAL JOURNAL of research in pharmaceutical Sciences, 9(1):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165-173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Effects of green algae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Chlorella Vulgaris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, extracts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and its bioactive substances on the biofilm-producing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microorganism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Pak. J. Biotechnol., 15(1):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129-134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Pakistan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27- TLR2 AND TLR4 AS A BIOMARKER OF BACTERIAL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SEPSIS SYNDROME IN ADULT AND CHILDREN PATIENTS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 IRAQ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journal of pharmaceutical science and research, 10(1):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100-105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28-In vitro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Connection Between Biofilm Formation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Virulence factors of Pathogenic Ear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Journal of Global Pharma Technology, 10(3):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281-288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29- Antibiofilm Activity of Intracellular Extracts of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Westiellopsis prolifica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Isolated From Local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Environment in Baghdad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Science, Volume 29, Issue 1,67-74.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30- Biodegradable Plastic Production by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Bacillus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spp. Isolated from Agricultural Wastes and Genetic Determination of PHA Synthesis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Science, Volume 29, Issue 3,42-49.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31- Antimicrobial Activity of Freshwater Cyanobacterium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Westiellopsis prolifica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Engineering and Technology Journal,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32- Biofilm Inhibitory Potential of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Westiellopsis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prolifica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 Against Some Pathogenic Microorganisms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Journal of Global Pharma Technology,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33- Ev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aluate the Effect of Biosynthesized Silver nanoparticles on Wound Healing in Experimental Mice.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Psychosocial Rehabilitation, Vol. 24, Issue 08.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U.K.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34- Using of TLR2 and TLR4  as Biomarker of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Sepsis Severity Detection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35- The Biological Activity of Protein Extracts of Bacillus spp. Isolated from Soil against Some Pathogenic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Al-Mustansiriyah Journal of Science,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36- Effect of Bacterial Isolates from Soil Samples on Bisphenol 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Al-Kufa University Journal for Biology,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37- Antibacterial and anti-biofilm activities of Neem gum (Azadirchta indica) and Arabic gum (Acacia senegal) extracts on human pathogenic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 xml:space="preserve">BAGHDAD SCIENCE JOURNAL,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38- </w:t>
            </w: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>The Biofilm Inhibitory Potential of Compound Produced from Chlamydomonas reinhardtii Against Pathogenic Microorganisms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Egyptian Journal of Medical Human Genetics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39- Susceptibility role of soluble HLA-G and HLA-G 14-bp insertion/deletion polymorphism in inflammatory bowel disease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Iraqi Journal of Science, 2021, Vol. 62, No. 8, pp: 2526-2535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40- Roles of IL-17A and IL-23 in the Pathogenesis of Ulcerative Colitis and Crohn’s Disease.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Egyptian Journal of Medical Human Genetics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(2021) 22:34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41- </w:t>
            </w: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>Genetic polymorphism of HLA-G gene (G*01:03, G*01:04, and G*01:05N) in Iraqi patients with inflammatory bowel disease (ulcerative colitis and Crohn's disease)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Medico-legal Update, April-June 2021, Vol. 21, No. 2  1099.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42-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Role of Intestinal Microbiota and its Virulence Factors in Pathogenesis of Inflammatory Bowel Disease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Caspian J. Environ. Sci.,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43- Evaluating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the biological activities of biosynthesized ZnO nanoparticles using Escherichia coli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Annals of R.S.C.B.,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44- Synergic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 of Biosynthesized ZnO- Nanoparticles with Some Antibiotic on Multi-Drug Resistance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Annals of R.S.C.B., Vol. 25, Issue 2, 2021, Pages. 3851 – 3859.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45- Antibacterial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Effect of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Spirulina platensis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Extracts on the Viability of Bacterial Species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Isolated from Acne Patients in Baghdad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Biosc.Biotech.Res.Comm. Special Issue Vol 14 No 07 (2021) Pp-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235-239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46- Cytotoxic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Potential of Amygdaline Zinc Nano Particles on PC3 and MCF7 Cell Lines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t>International Journal of Drug Delivery Technology. 2021;11(4):1262-1268.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47- </w:t>
            </w:r>
            <w:r>
              <w:t>Antibacterial, Antibiofilm and Anticancer Activities of Ethyl Acetate Extract of Bacillus spp.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t>Mal. J. Med. Health Sci. 18(SUPP4): 11-16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47-</w:t>
            </w:r>
            <w:r>
              <w:t xml:space="preserve"> Anti-bacterial and Anti-tumoral Activities of Spirulina Platensis Extracellular Extract.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t>Arab Journal for Scientific Publishing (AJSP) / Special Edition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Jordan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49-Biological Activities of Klebsiella .1 Pneumoniae Lipopolysaccharide Coating by ZnO-nanoparticles”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t>BNIHS, Volume 140, Issue 02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Japan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</w:pPr>
            <w:r>
              <w:t>50- Synergic Effect of ZnO- nanoparticles combined with lipopolysaccharide from Klebsiella pneumoniae on cancer cell line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t>Archives of Razi Institute, Vol. 77, No. 5 (2022) 1821-1829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</w:pPr>
            <w:r>
              <w:t>51- in vivo Evaluation of Immunomodulatory Activity of Lipopolysaccharide Zinc Oxide Nanoparticles (LPS-ZnNPS)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t xml:space="preserve">Proceeding of the 1st International Conference on Advanced Research in Pure and Applied Science (ICARPAS2021) AIP Conf. Proc. 2398, 040026-1–040026-8;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America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</w:pPr>
            <w:r>
              <w:t>52- Investigating the antimicrobial and anticancer action of spirulina hexane extract.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rPr>
                <w:rStyle w:val="4"/>
                <w:rFonts w:hint="default" w:cs="Calibri"/>
                <w:rtl w:val="0"/>
                <w:lang w:val="en-US" w:bidi="ar-IQ"/>
              </w:rPr>
              <w:t xml:space="preserve">Azerbijan medical journal 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Volume 62, Issue 10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Azerbijan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Biosynthesized Ag-nanoparticles activity against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blaCTX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blaTEM entB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htrA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of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Klebsiella pneumoniae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isolated from different clinical sources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"http://zhyxycx.life/index.php/cjmg/issue/view/23"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sz w:val="22"/>
                <w:szCs w:val="22"/>
              </w:rPr>
              <w:t>Vol. 31 No. 4 (2022) Chinese Journal of Medical Genetics</w:t>
            </w:r>
            <w:r>
              <w:rPr>
                <w:rStyle w:val="4"/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  <w:r>
              <w:rPr>
                <w:rFonts w:hint="default" w:ascii="SimSun" w:hAnsi="SimSun" w:eastAsia="SimSun" w:cs="SimSu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The effect of biosynthesized ag-nanoparticles on klebsiella pneumoniae biofilm and some virulence genes.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9"/>
                <w:szCs w:val="19"/>
                <w:lang w:val="en-US" w:eastAsia="zh-CN" w:bidi="ar"/>
              </w:rPr>
              <w:t xml:space="preserve"> J. for Engineering and Science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 xml:space="preserve">vol.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 xml:space="preserve">, No.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>,</w:t>
            </w:r>
          </w:p>
          <w:p>
            <w:pPr>
              <w:spacing w:after="0" w:line="240" w:lineRule="auto"/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Imprint MT Shadow" w:hAnsi="Imprint MT Shadow" w:eastAsia="Imprint MT Shadow" w:cs="Imprint MT Shadow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Comparative study: To prepare nanoscale lithium oxide using different </w:t>
            </w:r>
            <w:r>
              <w:rPr>
                <w:rFonts w:hint="default" w:ascii="Imprint MT Shadow" w:hAnsi="Imprint MT Shadow" w:eastAsia="Imprint MT Shadow" w:cs="Imprint MT Shadow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materials on the properties of the material and its effect on antifungals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HIV Nursing, 23:(3)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  <w:t>Antibacterial and anticancer activities of free and immobilized elastase produced by Klebsiella pneumoniae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eastAsiaTheme="minorHAnsi" w:cstheme="maj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lang w:val="en-US"/>
              </w:rPr>
              <w:t>HIV Nursing, 23:(3)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eastAsiaTheme="minorHAnsi" w:cstheme="maj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Arial"/>
                <w:i w:val="0"/>
                <w:iCs w:val="0"/>
                <w:caps w:val="0"/>
                <w:color w:val="323232"/>
                <w:spacing w:val="0"/>
                <w:sz w:val="22"/>
                <w:szCs w:val="22"/>
                <w:shd w:val="clear" w:fill="FFFFFF"/>
                <w:lang w:val="en-US"/>
              </w:rPr>
              <w:t>Cytotoxic effect of free and immobilized elastase from klebsiella pneumoniae in vitro and in vivo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AdvPAC4D" w:hAnsi="AdvPAC4D" w:eastAsia="AdvPAC4D" w:cs="AdvPAC4D"/>
                <w:color w:val="231F20"/>
                <w:kern w:val="0"/>
                <w:sz w:val="19"/>
                <w:szCs w:val="19"/>
                <w:lang w:val="en-US" w:eastAsia="zh-CN" w:bidi="ar"/>
              </w:rPr>
              <w:t>Medical Microbiology</w:t>
            </w:r>
            <w:r>
              <w:rPr>
                <w:rFonts w:hint="default" w:ascii="AdvPAC4D" w:hAnsi="AdvPAC4D" w:eastAsia="AdvPAC4D" w:cs="AdvPAC4D"/>
                <w:color w:val="231F20"/>
                <w:kern w:val="0"/>
                <w:sz w:val="19"/>
                <w:szCs w:val="19"/>
                <w:lang w:val="en-US" w:eastAsia="zh-CN" w:bidi="ar"/>
              </w:rPr>
              <w:t xml:space="preserve">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/>
                <w:bCs/>
                <w:lang w:val="en-US"/>
              </w:rPr>
              <w:t>Evaluation of the effect of purified prolidase from Escherichia coli on some immunological aspects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6"/>
        <w:pBdr>
          <w:bottom w:val="dashDotStroked" w:color="auto" w:sz="24" w:space="1"/>
        </w:pBdr>
        <w:bidi/>
        <w:rPr>
          <w:rFonts w:cs="Times New Roman"/>
          <w:b/>
          <w:bCs/>
          <w:sz w:val="28"/>
          <w:szCs w:val="28"/>
        </w:rPr>
      </w:pPr>
      <w:r>
        <w:rPr>
          <w:rFonts w:hint="cs" w:cs="Times New Roman"/>
          <w:b/>
          <w:bCs/>
          <w:sz w:val="28"/>
          <w:szCs w:val="28"/>
          <w:rtl/>
        </w:rPr>
        <w:t>تطوير المهارات: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Garamond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شهادات المشاركة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شهادة مشاركة في دورة فاحصي براءات الاختراع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 xml:space="preserve">شهادة مشاركة في دورة </w:t>
      </w:r>
      <w:r>
        <w:rPr>
          <w:rFonts w:hint="eastAsia" w:ascii="Garamond" w:hAnsi="Garamond" w:cs="Times New Roman"/>
          <w:color w:val="000000"/>
          <w:rtl/>
        </w:rPr>
        <w:t>الإحصاء</w:t>
      </w:r>
      <w:r>
        <w:rPr>
          <w:rFonts w:hint="cs" w:ascii="Garamond" w:hAnsi="Garamond" w:cs="Times New Roman"/>
          <w:color w:val="000000"/>
          <w:rtl/>
        </w:rPr>
        <w:t xml:space="preserve"> في البصرة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شهادة مشاركة في دورة جودة المختبرات</w:t>
      </w:r>
      <w:r>
        <w:rPr>
          <w:rFonts w:hint="cs" w:ascii="Garamond" w:hAnsi="Garamond" w:cs="Garamond"/>
          <w:color w:val="000000"/>
          <w:rtl/>
        </w:rPr>
        <w:t xml:space="preserve">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 xml:space="preserve">شهادة مشاركه في الدوره العلميه التخصصية لتقنية </w:t>
      </w:r>
      <w:r>
        <w:rPr>
          <w:rFonts w:ascii="Garamond" w:hAnsi="Garamond" w:cs="Times New Roman"/>
          <w:color w:val="000000"/>
        </w:rPr>
        <w:t>RT-PCR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 xml:space="preserve">شهادة مشاركه في الدوره العلميه التخصصية الاولى لتقنية </w:t>
      </w:r>
      <w:r>
        <w:rPr>
          <w:rFonts w:ascii="Garamond" w:hAnsi="Garamond" w:cs="Times New Roman"/>
          <w:color w:val="000000"/>
        </w:rPr>
        <w:t>PCR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شهادة مشاركه في الدوره العلميه التخصصية لتقنية تصميم البوادئ</w:t>
      </w:r>
      <w:r>
        <w:rPr>
          <w:rFonts w:ascii="Garamond" w:hAnsi="Garamond" w:cs="Times New Roman"/>
          <w:color w:val="000000"/>
        </w:rPr>
        <w:t xml:space="preserve">Primer design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شهادة مشاركة في الدوره التدريبية بعنوان التطبيقات الاحصائية في البحوث البايولوجية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اختبارات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الدورة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المتخصصة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الأولى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لتقنية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الاليزا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والتقنيات المصلية</w:t>
      </w:r>
      <w:r>
        <w:rPr>
          <w:rFonts w:ascii="Garamond" w:hAnsi="Garamond" w:cs="Times New Roman"/>
          <w:color w:val="000000"/>
          <w:rtl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الدورة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المتخصصة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الأولى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للتحليل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الآلي</w:t>
      </w:r>
      <w:r>
        <w:rPr>
          <w:rFonts w:ascii="Garamond" w:hAnsi="Garamond" w:cs="Times New Roman"/>
          <w:color w:val="000000"/>
          <w:rtl/>
        </w:rPr>
        <w:t xml:space="preserve"> (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HPLC, GC, GC mass, IR,ICP, etc</w:t>
      </w:r>
      <w:r>
        <w:rPr>
          <w:rFonts w:ascii="Garamond" w:hAnsi="Garamond" w:cs="Times New Roman"/>
          <w:color w:val="000000"/>
          <w:rtl/>
        </w:rPr>
        <w:t>)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دورة الإنترنت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والحوسبة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الأساسية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شهادة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>IC3</w:t>
      </w:r>
      <w:r>
        <w:rPr>
          <w:rFonts w:hint="cs"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دورة في انظمة الحاسوب</w:t>
      </w:r>
      <w:r>
        <w:rPr>
          <w:rFonts w:ascii="Garamond" w:hAnsi="Garamond" w:cs="Times New Roman"/>
          <w:color w:val="000000"/>
          <w:rtl/>
        </w:rPr>
        <w:t>.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دوره تدريبية 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اللغة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الإنجليزية</w:t>
      </w:r>
      <w:r>
        <w:rPr>
          <w:rFonts w:ascii="Garamond" w:hAnsi="Garamond" w:cs="Times New Roman"/>
          <w:color w:val="000000"/>
          <w:rtl/>
        </w:rPr>
        <w:t xml:space="preserve"> .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دورة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تدريس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جامعة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المستنصرية</w:t>
      </w:r>
      <w:r>
        <w:rPr>
          <w:rFonts w:ascii="Garamond" w:hAnsi="Garamond" w:cs="Times New Roman"/>
          <w:color w:val="000000"/>
          <w:rtl/>
        </w:rPr>
        <w:t xml:space="preserve">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امتحانات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الكفاءة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اللغوية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الأجنبية،</w:t>
      </w:r>
      <w:r>
        <w:rPr>
          <w:rFonts w:ascii="Garamond" w:hAnsi="Garamond" w:cs="Times New Roman"/>
          <w:color w:val="000000"/>
          <w:rtl/>
        </w:rPr>
        <w:t>.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Garamond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المؤتمرات</w:t>
      </w:r>
    </w:p>
    <w:p>
      <w:pPr>
        <w:pStyle w:val="7"/>
        <w:numPr>
          <w:ilvl w:val="0"/>
          <w:numId w:val="3"/>
        </w:numPr>
        <w:wordWrap w:val="0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 w:ascii="Garamond" w:hAnsi="Garamond" w:cs="Times New Roman"/>
          <w:color w:val="000000"/>
          <w:rtl/>
          <w:lang w:bidi="ar-IQ"/>
        </w:rPr>
        <w:t>المشاركة</w:t>
      </w:r>
      <w:r>
        <w:rPr>
          <w:rFonts w:hint="cs" w:ascii="Garamond" w:hAnsi="Garamond" w:cs="Times New Roman"/>
          <w:color w:val="000000"/>
          <w:rtl/>
          <w:lang w:val="en-US" w:bidi="ar-IQ"/>
        </w:rPr>
        <w:t xml:space="preserve"> في مؤتمر السلامة البايولوجية والكيميائية في جامعة بابل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شهادة مشاركه في</w:t>
      </w:r>
      <w:r>
        <w:rPr>
          <w:rFonts w:hint="cs" w:ascii="Garamond" w:hAnsi="Garamond" w:cs="Garamond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مؤتمر ترصين التعليم العالي في العراق/ جامعة بغداد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شهادة مشاركه في</w:t>
      </w:r>
      <w:r>
        <w:rPr>
          <w:rFonts w:hint="cs" w:ascii="Garamond" w:hAnsi="Garamond" w:cs="Garamond"/>
          <w:color w:val="000000"/>
          <w:rtl/>
        </w:rPr>
        <w:t xml:space="preserve"> </w:t>
      </w:r>
      <w:r>
        <w:rPr>
          <w:rFonts w:hint="cs" w:ascii="Garamond" w:hAnsi="Garamond" w:cs="Times New Roman"/>
          <w:color w:val="000000"/>
          <w:rtl/>
        </w:rPr>
        <w:t>المؤتمرالدولي الاول للعلوم الجنائيه والطب العدلي في العراق/ جامعة النهرين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 xml:space="preserve">مشاركه في المؤتمر العلمي الثالث لكلية طب الكندي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مشاركة في المؤتمر العلمي السنوي للمركز الوطني لبحوث وعلاج امراض الدم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مشاركه في المؤتمرالعلمي الدولي الاول للعلوم البايولوجيه في جامعة بغداد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مشاركة في المؤتمر العلمي الدولي في تطبيقات الليزر والمواد المتقدمه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مشاركه في المؤتمر العلمي الثالث للوراثة والبيئه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rtl/>
        </w:rPr>
        <w:t>المشاركه في المؤتمر العلمي لمدينة الطب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</w:rPr>
      </w:pP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لعلوم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الحياة؛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المستنصرية</w:t>
      </w:r>
      <w:r>
        <w:rPr>
          <w:rFonts w:cs="Arial"/>
          <w:rtl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</w:rPr>
      </w:pPr>
      <w:r>
        <w:rPr>
          <w:rFonts w:hint="cs" w:cs="Arial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-جامعة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المستنصرية</w:t>
      </w:r>
      <w:r>
        <w:rPr>
          <w:rFonts w:cs="Arial"/>
          <w:rtl/>
        </w:rPr>
        <w:t xml:space="preserve">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</w:rPr>
      </w:pP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"</w:t>
      </w:r>
      <w:r>
        <w:rPr>
          <w:rFonts w:hint="cs" w:cs="Arial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السادس</w:t>
      </w:r>
      <w:r>
        <w:rPr>
          <w:rFonts w:cs="Arial"/>
          <w:rtl/>
        </w:rPr>
        <w:t xml:space="preserve">" </w:t>
      </w:r>
      <w:r>
        <w:rPr>
          <w:rFonts w:hint="cs" w:cs="Arial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العلوم</w:t>
      </w:r>
      <w:r>
        <w:rPr>
          <w:rFonts w:cs="Arial"/>
          <w:rtl/>
        </w:rPr>
        <w:t>/</w:t>
      </w:r>
      <w:r>
        <w:rPr>
          <w:rFonts w:hint="cs" w:cs="Arial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المستنصرية</w:t>
      </w:r>
      <w:r>
        <w:rPr>
          <w:rFonts w:cs="Arial"/>
          <w:rtl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"</w:t>
      </w:r>
      <w:r>
        <w:rPr>
          <w:rFonts w:hint="cs" w:cs="Arial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الرابع</w:t>
      </w:r>
      <w:r>
        <w:rPr>
          <w:rFonts w:cs="Arial"/>
          <w:rtl/>
        </w:rPr>
        <w:t xml:space="preserve">" </w:t>
      </w:r>
      <w:r>
        <w:rPr>
          <w:rFonts w:hint="cs" w:cs="Arial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الطب</w:t>
      </w:r>
      <w:r>
        <w:rPr>
          <w:rFonts w:cs="Arial"/>
          <w:rtl/>
        </w:rPr>
        <w:t>/</w:t>
      </w:r>
      <w:r>
        <w:rPr>
          <w:rFonts w:hint="cs" w:cs="Arial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المستنصرية</w:t>
      </w:r>
      <w:r>
        <w:rPr>
          <w:rFonts w:cs="Arial"/>
          <w:rtl/>
        </w:rPr>
        <w:t>.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"</w:t>
      </w:r>
      <w:r>
        <w:rPr>
          <w:rFonts w:hint="cs" w:cs="Arial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السابع</w:t>
      </w:r>
      <w:r>
        <w:rPr>
          <w:rFonts w:cs="Arial"/>
          <w:rtl/>
        </w:rPr>
        <w:t xml:space="preserve">" </w:t>
      </w:r>
      <w:r>
        <w:rPr>
          <w:rFonts w:hint="cs" w:cs="Arial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العلوم</w:t>
      </w:r>
      <w:r>
        <w:rPr>
          <w:rFonts w:cs="Arial"/>
          <w:rtl/>
        </w:rPr>
        <w:t>/</w:t>
      </w:r>
      <w:r>
        <w:rPr>
          <w:rFonts w:hint="cs" w:cs="Arial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المستنصرية</w:t>
      </w:r>
      <w:r>
        <w:rPr>
          <w:rFonts w:cs="Arial"/>
          <w:rtl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cs="Arial"/>
          <w:rtl/>
          <w:lang w:bidi="ar-IQ"/>
        </w:rPr>
      </w:pPr>
      <w:r>
        <w:rPr>
          <w:rFonts w:hint="cs" w:cs="Arial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النانو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وتطبيقاتها</w:t>
      </w:r>
      <w:r>
        <w:rPr>
          <w:rFonts w:cs="Arial"/>
          <w:rtl/>
        </w:rPr>
        <w:t xml:space="preserve">. </w:t>
      </w:r>
      <w:r>
        <w:rPr>
          <w:rFonts w:hint="cs" w:cs="Arial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النانو،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مركز</w:t>
      </w:r>
      <w:r>
        <w:rPr>
          <w:rFonts w:cs="Arial"/>
          <w:rtl/>
        </w:rPr>
        <w:t xml:space="preserve"> "</w:t>
      </w:r>
      <w:r>
        <w:rPr>
          <w:rFonts w:hint="cs" w:cs="Arial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hint="cs" w:cs="Arial"/>
          <w:rtl/>
        </w:rPr>
        <w:t>المواد</w:t>
      </w:r>
      <w:r>
        <w:rPr>
          <w:rFonts w:hint="cs" w:cs="Arial"/>
          <w:rtl/>
          <w:lang w:bidi="ar-IQ"/>
        </w:rPr>
        <w:t xml:space="preserve"> المتقدمة</w:t>
      </w:r>
      <w:r>
        <w:rPr>
          <w:rFonts w:cs="Arial"/>
          <w:rtl/>
          <w:lang w:bidi="ar-IQ"/>
        </w:rPr>
        <w:t>"/</w:t>
      </w:r>
      <w:r>
        <w:rPr>
          <w:rFonts w:hint="cs" w:cs="Arial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التكنولوجيا</w:t>
      </w:r>
      <w:r>
        <w:rPr>
          <w:rFonts w:cs="Arial"/>
          <w:rtl/>
          <w:lang w:bidi="ar-IQ"/>
        </w:rPr>
        <w:t xml:space="preserve">.  . </w:t>
      </w:r>
      <w:r>
        <w:rPr>
          <w:rFonts w:hint="cs" w:cs="Arial"/>
          <w:rtl/>
          <w:lang w:bidi="ar-IQ"/>
        </w:rPr>
        <w:t>الندوة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الوطنية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للتشخيص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المبكر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لمرض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السل</w:t>
      </w:r>
      <w:r>
        <w:rPr>
          <w:rFonts w:cs="Arial"/>
          <w:rtl/>
          <w:lang w:bidi="ar-IQ"/>
        </w:rPr>
        <w:t xml:space="preserve">.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مؤتمر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التكنولوجيا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الحيوية،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النهرين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للدراسات</w:t>
      </w:r>
      <w:r>
        <w:rPr>
          <w:rFonts w:cs="Arial"/>
          <w:rtl/>
          <w:lang w:bidi="ar-IQ"/>
        </w:rPr>
        <w:t xml:space="preserve"> </w:t>
      </w:r>
      <w:r>
        <w:rPr>
          <w:rFonts w:hint="cs" w:cs="Arial"/>
          <w:rtl/>
          <w:lang w:bidi="ar-IQ"/>
        </w:rPr>
        <w:t>الاستراتيجية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>
      <w:pPr>
        <w:pStyle w:val="7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hint="cs" w:ascii="Garamond" w:hAnsi="Garamond" w:cs="Times New Roman"/>
          <w:color w:val="000000"/>
          <w:rtl/>
        </w:rPr>
        <w:t>ورش العمل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ورشة عمل بعنوان الامن والامان الحيوي والكيمياوي والاشعاعي والنووي في المختبرات الجامعيه في الجامعه المستنصرية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/>
          <w:rtl/>
        </w:rPr>
        <w:t xml:space="preserve">المشاركه في </w:t>
      </w:r>
      <w:r>
        <w:rPr>
          <w:rFonts w:hint="cs"/>
          <w:rtl/>
          <w:lang w:bidi="ar-IQ"/>
        </w:rPr>
        <w:t>ورشة عمل (معايير المختبر الجيد) /وحدة ضمان جودة المختبرات شعبة ضمان الجوده/</w:t>
      </w:r>
      <w:r>
        <w:rPr>
          <w:rFonts w:hint="cs" w:ascii="Garamond" w:hAnsi="Garamond" w:cs="Times New Roman"/>
          <w:color w:val="000000"/>
          <w:rtl/>
        </w:rPr>
        <w:t xml:space="preserve"> الجامعه المستنصرية</w:t>
      </w:r>
      <w:r>
        <w:rPr>
          <w:rFonts w:hint="cs"/>
          <w:rtl/>
          <w:lang w:bidi="ar-IQ"/>
        </w:rPr>
        <w:t xml:space="preserve"> 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ورشة عمل بعنوان تشخيص وعلاج ضغط الدم في مؤتمر كلية طب الكندي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hint="cs" w:ascii="Garamond" w:hAnsi="Garamond" w:cs="Times New Roman"/>
          <w:color w:val="000000"/>
          <w:rtl/>
        </w:rPr>
        <w:t>ورشة عمل الموسومة الوسائل البديلة والحديثة في علاج الامراض في جامعة بغداد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المشاركه في ورشة التنوع الاحيائي في مركز بحوث البيئه في الجامعه التكنلوجية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المشاركه في ورشة عمل الامن والامان الحيوي في الجامعه التقنية الوسطى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  <w:rPr>
          <w:rtl/>
        </w:rPr>
      </w:pPr>
      <w:r>
        <w:rPr>
          <w:rFonts w:hint="cs"/>
          <w:rtl/>
        </w:rPr>
        <w:t>المشاركه في ورشة العمل التثقيفيه الخاصة بداء السكري في الجامعه المستنصرية</w:t>
      </w:r>
    </w:p>
    <w:p>
      <w:pPr>
        <w:pStyle w:val="7"/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rtl/>
        </w:rPr>
        <w:t xml:space="preserve"> </w:t>
      </w:r>
      <w:r>
        <w:t xml:space="preserve"> </w:t>
      </w: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hint="cs"/>
          <w:rtl/>
          <w:lang w:bidi="ar-IQ"/>
        </w:rPr>
        <w:t xml:space="preserve">اضافة الى اكثر من </w:t>
      </w:r>
      <w:r>
        <w:rPr>
          <w:rFonts w:hint="cs"/>
          <w:rtl/>
          <w:lang w:val="en-US" w:bidi="ar-IQ"/>
        </w:rPr>
        <w:t>7</w:t>
      </w:r>
      <w:r>
        <w:rPr>
          <w:rFonts w:hint="cs"/>
          <w:rtl/>
          <w:lang w:bidi="ar-IQ"/>
        </w:rPr>
        <w:t>0 ندوه في الجامعة المستنصرية ، جامعة بغداد، الجامعة  التكنلوجية، جامعة النهرين،</w:t>
      </w:r>
      <w:r>
        <w:rPr>
          <w:rFonts w:hint="cs"/>
          <w:rtl/>
          <w:lang w:val="en-US" w:bidi="ar-IQ"/>
        </w:rPr>
        <w:t xml:space="preserve"> جامعة البصرة وجامعة الكرخ </w:t>
      </w: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</w:p>
    <w:p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Prof. Dr. Neihaya Heikmat Zaki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--Science--------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cs="Garamond"/>
          <w:color w:val="000000"/>
          <w:lang w:val="en-US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</w:t>
      </w:r>
      <w:r>
        <w:rPr>
          <w:rFonts w:hint="default" w:ascii="Garamond" w:hAnsi="Garamond" w:cs="Garamond"/>
          <w:i/>
          <w:iCs/>
          <w:color w:val="000000"/>
          <w:lang w:val="en-US"/>
        </w:rPr>
        <w:t>713532173</w:t>
      </w:r>
    </w:p>
    <w:p>
      <w:pPr>
        <w:pBdr>
          <w:bottom w:val="double" w:color="auto" w:sz="6" w:space="1"/>
        </w:pBdr>
        <w:jc w:val="center"/>
        <w:rPr>
          <w:rFonts w:hint="default" w:ascii="Garamond" w:hAnsi="Garamond" w:cs="Garamond"/>
          <w:i/>
          <w:iCs/>
          <w:color w:val="000000"/>
          <w:lang w:val="en-US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hint="default" w:ascii="Garamond" w:hAnsi="Garamond" w:cs="Garamond"/>
          <w:i/>
          <w:iCs/>
          <w:color w:val="000000"/>
          <w:lang w:val="en-US"/>
        </w:rPr>
        <w:t>dr.neihayahz</w:t>
      </w:r>
      <w:r>
        <w:rPr>
          <w:rFonts w:ascii="Garamond" w:hAnsi="Garamond" w:cs="Garamond"/>
          <w:i/>
          <w:iCs/>
          <w:color w:val="000000"/>
        </w:rPr>
        <w:t>@</w:t>
      </w:r>
      <w:r>
        <w:rPr>
          <w:rFonts w:hint="default" w:ascii="Garamond" w:hAnsi="Garamond" w:cs="Garamond"/>
          <w:i/>
          <w:iCs/>
          <w:color w:val="000000"/>
          <w:lang w:val="en-US"/>
        </w:rPr>
        <w:t>uomustansiriyah.edu.iq</w:t>
      </w: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b/>
          <w:bCs/>
          <w:smallCaps/>
        </w:rPr>
      </w:pPr>
      <w:r>
        <w:rPr>
          <w:smallCaps/>
        </w:rPr>
        <w:t xml:space="preserve"> </w:t>
      </w:r>
      <w:r>
        <w:rPr>
          <w:rFonts w:asciiTheme="majorBidi" w:hAnsiTheme="majorBidi" w:cstheme="majorBidi"/>
          <w:b/>
          <w:bCs/>
          <w:smallCaps/>
        </w:rPr>
        <w:t>Personal Summary:</w:t>
      </w:r>
    </w:p>
    <w:p>
      <w:pPr>
        <w:pStyle w:val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One of teaching staff in the Department of Biology, specialty Microbiology/Bacterial physiology, teach at the universities of Baghdad and Mustansiriyah, experience interdisciplinary scientific studied for undergraduate students and postgraduate studies (masters and doctorate). </w:t>
      </w: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smallCaps/>
        </w:rPr>
      </w:pPr>
      <w:r>
        <w:rPr>
          <w:rFonts w:asciiTheme="majorBidi" w:hAnsiTheme="majorBidi" w:cstheme="majorBidi"/>
          <w:b/>
          <w:bCs/>
          <w:smallCaps/>
        </w:rPr>
        <w:t>Education:</w:t>
      </w:r>
    </w:p>
    <w:p>
      <w:pPr>
        <w:pStyle w:val="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Ph.D. in Microbiology / Bacterial physiology, 2004</w:t>
      </w:r>
      <w:r>
        <w:rPr>
          <w:rFonts w:eastAsia="Times New Roman" w:asciiTheme="majorBidi" w:hAnsiTheme="majorBidi" w:cstheme="majorBidi"/>
          <w:lang w:val="en-GB"/>
        </w:rPr>
        <w:t>, Mustansiriyah University.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eastAsia="Times New Roman" w:asciiTheme="majorBidi" w:hAnsiTheme="majorBidi" w:cstheme="majorBidi"/>
          <w:color w:val="000000" w:themeColor="text1"/>
          <w:lang w:val="en-GB"/>
          <w14:textFill>
            <w14:solidFill>
              <w14:schemeClr w14:val="tx1"/>
            </w14:solidFill>
          </w14:textFill>
        </w:rPr>
        <w:t xml:space="preserve">M.Sc. in Microbiology, </w:t>
      </w:r>
      <w:r>
        <w:rPr>
          <w:rFonts w:eastAsia="Times New Roman" w:asciiTheme="majorBidi" w:hAnsiTheme="majorBidi" w:cstheme="majorBidi"/>
          <w:lang w:val="en-GB"/>
        </w:rPr>
        <w:t>1995, Mustansiriyah University.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eastAsia="Times New Roman" w:asciiTheme="majorBidi" w:hAnsiTheme="majorBidi" w:cstheme="majorBidi"/>
          <w:color w:val="000000" w:themeColor="text1"/>
          <w:lang w:val="en-GB"/>
          <w14:textFill>
            <w14:solidFill>
              <w14:schemeClr w14:val="tx1"/>
            </w14:solidFill>
          </w14:textFill>
        </w:rPr>
        <w:t>B. Sc (Biology/Microbiology), 1988. University of Baghdad.</w:t>
      </w:r>
    </w:p>
    <w:p>
      <w:pPr>
        <w:pStyle w:val="6"/>
        <w:ind w:left="720"/>
        <w:rPr>
          <w:rFonts w:asciiTheme="majorBidi" w:hAnsiTheme="majorBidi" w:cstheme="majorBidi"/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smallCaps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ACADEMIC HONORS AND AWARDS:</w:t>
      </w:r>
    </w:p>
    <w:p>
      <w:pPr>
        <w:pStyle w:val="6"/>
        <w:ind w:left="720"/>
        <w:rPr>
          <w:rFonts w:asciiTheme="majorBidi" w:hAnsiTheme="majorBidi" w:cstheme="majorBidi"/>
        </w:rPr>
      </w:pP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patent on preparing a new culture medium for pathogenic bacteria</w:t>
      </w:r>
    </w:p>
    <w:p>
      <w:pPr>
        <w:pStyle w:val="6"/>
        <w:numPr>
          <w:ilvl w:val="0"/>
          <w:numId w:val="1"/>
        </w:numPr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>Medal and shield of scientific creativity at the Patent Exhibition at Al-Karkh University.</w:t>
      </w:r>
    </w:p>
    <w:p>
      <w:pPr>
        <w:pStyle w:val="6"/>
        <w:numPr>
          <w:ilvl w:val="0"/>
          <w:numId w:val="1"/>
        </w:numPr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 xml:space="preserve">Shield of Excellence in the Scientific Poster Exhibition at the University of Samarra </w:t>
      </w:r>
    </w:p>
    <w:p>
      <w:pPr>
        <w:pStyle w:val="6"/>
        <w:numPr>
          <w:ilvl w:val="0"/>
          <w:numId w:val="1"/>
        </w:numPr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 xml:space="preserve">Medal of an entrepreneurial researcher in </w:t>
      </w:r>
      <w:r>
        <w:rPr>
          <w:rFonts w:hint="default" w:asciiTheme="majorBidi" w:hAnsiTheme="majorBidi"/>
          <w:lang w:val="en-US"/>
        </w:rPr>
        <w:t>ARID</w:t>
      </w:r>
      <w:r>
        <w:rPr>
          <w:rFonts w:hint="default" w:asciiTheme="majorBidi" w:hAnsiTheme="majorBidi"/>
        </w:rPr>
        <w:t xml:space="preserve"> Scientific Platform. </w:t>
      </w:r>
    </w:p>
    <w:p>
      <w:pPr>
        <w:pStyle w:val="6"/>
        <w:numPr>
          <w:ilvl w:val="0"/>
          <w:numId w:val="1"/>
        </w:numPr>
        <w:pBdr>
          <w:bottom w:val="single" w:color="auto" w:sz="4" w:space="0"/>
        </w:pBdr>
        <w:rPr>
          <w:rFonts w:asciiTheme="majorBidi" w:hAnsiTheme="majorBidi" w:cstheme="majorBidi"/>
        </w:rPr>
      </w:pPr>
      <w:r>
        <w:rPr>
          <w:rFonts w:hint="default" w:asciiTheme="majorBidi" w:hAnsiTheme="majorBidi"/>
          <w:lang w:val="en-US"/>
        </w:rPr>
        <w:t>Medal</w:t>
      </w:r>
      <w:r>
        <w:rPr>
          <w:rFonts w:hint="default" w:asciiTheme="majorBidi" w:hAnsiTheme="majorBidi"/>
        </w:rPr>
        <w:t xml:space="preserve"> is an active researcher from </w:t>
      </w:r>
      <w:r>
        <w:rPr>
          <w:rFonts w:hint="default" w:asciiTheme="majorBidi" w:hAnsiTheme="majorBidi"/>
          <w:lang w:val="en-US"/>
        </w:rPr>
        <w:t xml:space="preserve">ARID </w:t>
      </w:r>
      <w:r>
        <w:rPr>
          <w:rFonts w:hint="default" w:asciiTheme="majorBidi" w:hAnsiTheme="majorBidi"/>
        </w:rPr>
        <w:t>scientific platform</w:t>
      </w:r>
    </w:p>
    <w:p>
      <w:pPr>
        <w:pStyle w:val="6"/>
        <w:numPr>
          <w:ilvl w:val="0"/>
          <w:numId w:val="6"/>
        </w:numPr>
        <w:ind w:left="860" w:leftChars="0" w:hanging="420" w:firstLineChars="0"/>
        <w:rPr>
          <w:rFonts w:hint="default" w:asciiTheme="majorBidi" w:hAnsiTheme="majorBidi"/>
          <w:lang w:val="en-US"/>
        </w:rPr>
      </w:pPr>
      <w:r>
        <w:rPr>
          <w:rFonts w:hint="default" w:asciiTheme="majorBidi" w:hAnsiTheme="majorBidi"/>
          <w:lang w:val="en-US"/>
        </w:rPr>
        <w:t>Thanks letter from the Minister of Higher Education and scientific research</w:t>
      </w:r>
    </w:p>
    <w:p>
      <w:pPr>
        <w:pStyle w:val="6"/>
        <w:numPr>
          <w:ilvl w:val="0"/>
          <w:numId w:val="6"/>
        </w:numPr>
        <w:ind w:left="860" w:leftChars="0" w:hanging="420" w:firstLineChars="0"/>
        <w:rPr>
          <w:rFonts w:hint="default" w:asciiTheme="majorBidi" w:hAnsiTheme="majorBidi"/>
          <w:lang w:val="en-US"/>
        </w:rPr>
      </w:pPr>
      <w:r>
        <w:rPr>
          <w:rFonts w:hint="default" w:asciiTheme="majorBidi" w:hAnsiTheme="majorBidi"/>
          <w:lang w:val="en-US"/>
        </w:rPr>
        <w:t>Thanks letter from the Minister of Youth and Sports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Discretionary certification to participate in the Conference of Iraq's higher education.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Letters of thanks from Mustansiriyah university president.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Letters of thanks from </w:t>
      </w:r>
      <w:r>
        <w:rPr>
          <w:rFonts w:hint="default" w:asciiTheme="majorBidi" w:hAnsiTheme="majorBidi" w:cstheme="majorBidi"/>
          <w:lang w:val="en-US"/>
        </w:rPr>
        <w:t>AL-Karkh</w:t>
      </w:r>
      <w:r>
        <w:rPr>
          <w:rFonts w:asciiTheme="majorBidi" w:hAnsiTheme="majorBidi" w:cstheme="majorBidi"/>
        </w:rPr>
        <w:t xml:space="preserve"> university president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Letters of thanks from </w:t>
      </w:r>
      <w:r>
        <w:rPr>
          <w:rFonts w:hint="default" w:asciiTheme="majorBidi" w:hAnsiTheme="majorBidi" w:cstheme="majorBidi"/>
          <w:lang w:val="en-US"/>
        </w:rPr>
        <w:t>Tikreet</w:t>
      </w:r>
      <w:r>
        <w:rPr>
          <w:rFonts w:asciiTheme="majorBidi" w:hAnsiTheme="majorBidi" w:cstheme="majorBidi"/>
        </w:rPr>
        <w:t xml:space="preserve"> university president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Letters of thanks from college of science dean of Mustansiriyah university. 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college of Education for Pure Sciences</w:t>
      </w:r>
      <w:r>
        <w:rPr>
          <w:rFonts w:hint="cs"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university. 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college of science of AL-Mosul university.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college of science of AL-Basra university.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Swedish Iraqi studies network.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college of science of Wasit university.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ARID.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Letter of thanks from Biology department head. 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Letter of thanks letter from the College of Pharmacy at the University of Baghdad 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letter from the College of science at the University of Baghdad.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Association maintenance of genetic and environmental sources.</w:t>
      </w:r>
    </w:p>
    <w:p>
      <w:pPr>
        <w:pStyle w:val="6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Letter of thanks from the Iraqi Center research and natural history museum.</w:t>
      </w:r>
    </w:p>
    <w:p>
      <w:pPr>
        <w:pStyle w:val="6"/>
        <w:rPr>
          <w:rFonts w:asciiTheme="majorBidi" w:hAnsiTheme="majorBidi" w:cstheme="majorBidi"/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ACADEMIC /TEACHING EXPERIENCE: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>Electronic lectures at the University of Basra, Mosul, and also in Egypt.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 xml:space="preserve">Scientific </w:t>
      </w:r>
      <w:r>
        <w:rPr>
          <w:rFonts w:hint="default" w:asciiTheme="majorBidi" w:hAnsiTheme="majorBidi"/>
          <w:lang w:val="en-US"/>
        </w:rPr>
        <w:t>reviewer</w:t>
      </w:r>
      <w:r>
        <w:rPr>
          <w:rFonts w:hint="default" w:asciiTheme="majorBidi" w:hAnsiTheme="majorBidi"/>
        </w:rPr>
        <w:t xml:space="preserve"> of a number of theses for master's and doctoral students.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 xml:space="preserve">Scientific </w:t>
      </w:r>
      <w:r>
        <w:rPr>
          <w:rFonts w:hint="default" w:asciiTheme="majorBidi" w:hAnsiTheme="majorBidi"/>
          <w:lang w:val="en-US"/>
        </w:rPr>
        <w:t>reviewer</w:t>
      </w:r>
      <w:r>
        <w:rPr>
          <w:rFonts w:hint="default" w:asciiTheme="majorBidi" w:hAnsiTheme="majorBidi"/>
        </w:rPr>
        <w:t xml:space="preserve"> of local and international research</w:t>
      </w:r>
      <w:r>
        <w:rPr>
          <w:rFonts w:hint="default" w:asciiTheme="majorBidi" w:hAnsiTheme="majorBidi"/>
          <w:lang w:val="en-US"/>
        </w:rPr>
        <w:t>es</w:t>
      </w:r>
      <w:r>
        <w:rPr>
          <w:rFonts w:hint="default" w:asciiTheme="majorBidi" w:hAnsiTheme="majorBidi"/>
        </w:rPr>
        <w:t>.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 xml:space="preserve">Scientific </w:t>
      </w:r>
      <w:r>
        <w:rPr>
          <w:rFonts w:hint="default" w:asciiTheme="majorBidi" w:hAnsiTheme="majorBidi"/>
          <w:lang w:val="en-US"/>
        </w:rPr>
        <w:t>reviewer</w:t>
      </w:r>
      <w:r>
        <w:rPr>
          <w:rFonts w:hint="default" w:asciiTheme="majorBidi" w:hAnsiTheme="majorBidi"/>
        </w:rPr>
        <w:t xml:space="preserve"> of scientific promotion research.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hint="default" w:asciiTheme="majorBidi" w:hAnsiTheme="majorBidi"/>
        </w:rPr>
      </w:pPr>
      <w:r>
        <w:rPr>
          <w:rFonts w:hint="default" w:asciiTheme="majorBidi" w:hAnsiTheme="majorBidi"/>
        </w:rPr>
        <w:t>Supervising a number of graduate students.</w:t>
      </w:r>
    </w:p>
    <w:p>
      <w:pPr>
        <w:pStyle w:val="6"/>
        <w:numPr>
          <w:ilvl w:val="0"/>
          <w:numId w:val="7"/>
        </w:numPr>
        <w:ind w:left="420" w:leftChars="0" w:hanging="420" w:firstLineChars="0"/>
        <w:rPr>
          <w:rFonts w:asciiTheme="majorBidi" w:hAnsiTheme="majorBidi" w:cstheme="majorBidi"/>
        </w:rPr>
      </w:pPr>
      <w:r>
        <w:rPr>
          <w:rFonts w:hint="default" w:asciiTheme="majorBidi" w:hAnsiTheme="majorBidi"/>
        </w:rPr>
        <w:t>Supervising the research projects of the fourth stage students.</w:t>
      </w:r>
    </w:p>
    <w:p>
      <w:pPr>
        <w:pStyle w:val="6"/>
        <w:numPr>
          <w:ilvl w:val="0"/>
          <w:numId w:val="0"/>
        </w:numPr>
        <w:ind w:leftChars="0"/>
        <w:rPr>
          <w:rFonts w:asciiTheme="majorBidi" w:hAnsiTheme="majorBidi" w:cstheme="majorBidi"/>
        </w:rPr>
      </w:pPr>
    </w:p>
    <w:p>
      <w:p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sz w:val="24"/>
          <w:szCs w:val="24"/>
        </w:rPr>
        <w:t xml:space="preserve">#1: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Undergraduate Teaching at Mustansiriyah University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Baghdad University.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Biotechnology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Nanotechnology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Genetic engineering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Bacterial Physiology. 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General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Genetics.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Microbial Genetics.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Pathological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analyzes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Industrial Microbiology.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F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ood Microbiology.</w:t>
      </w:r>
    </w:p>
    <w:p>
      <w:pPr>
        <w:pStyle w:val="7"/>
        <w:numPr>
          <w:ilvl w:val="0"/>
          <w:numId w:val="8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eastAsia="Times New Roman" w:asciiTheme="majorBidi" w:hAnsiTheme="majorBidi" w:cstheme="majorBidi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Bacterial pathology</w:t>
      </w:r>
    </w:p>
    <w:p>
      <w:pPr>
        <w:pStyle w:val="6"/>
        <w:rPr>
          <w:rFonts w:asciiTheme="majorBidi" w:hAnsiTheme="majorBidi" w:cstheme="majorBidi"/>
        </w:rPr>
      </w:pPr>
    </w:p>
    <w:p>
      <w:p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sz w:val="24"/>
          <w:szCs w:val="24"/>
        </w:rPr>
        <w:t xml:space="preserve">#2: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Postgraduate Teaching (M.Sc and PhD Students) at Mustansiriyah University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eastAsia="Times New Roman" w:asciiTheme="majorBidi" w:hAnsiTheme="majorBidi" w:cstheme="majorBidi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Bio-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Nanotechnology.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Biotechnology.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Microbial metabolic activities 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Master seminars.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Advanced Bacterial Physiology. </w:t>
      </w:r>
    </w:p>
    <w:p>
      <w:pPr>
        <w:pStyle w:val="7"/>
        <w:numPr>
          <w:ilvl w:val="0"/>
          <w:numId w:val="9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Special problems Discussion.</w:t>
      </w:r>
    </w:p>
    <w:p>
      <w:pPr>
        <w:pStyle w:val="6"/>
        <w:ind w:left="720"/>
        <w:rPr>
          <w:rFonts w:asciiTheme="majorBidi" w:hAnsiTheme="majorBidi" w:cstheme="majorBidi"/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COURSES TAUGHT:</w:t>
      </w:r>
    </w:p>
    <w:p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8D8D8" w:themeFill="background1" w:themeFillShade="D9"/>
          </w:tcPr>
          <w:p>
            <w:pPr>
              <w:pStyle w:val="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Graduate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Biotechnology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Nanotechnology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Genetic engineering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Bacterial Physiology. 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General 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Genetics.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Microbial Genetics.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Pathological </w:t>
            </w:r>
            <w:r>
              <w:rPr>
                <w:rStyle w:val="8"/>
                <w:rFonts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analyzes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Industrial Microbiology.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ood Microbiology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eastAsia="Times New Roman" w:asciiTheme="majorBidi" w:hAnsiTheme="majorBidi" w:cstheme="majorBid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Bacterial pathology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eastAsia="Times New Roman" w:asciiTheme="majorBidi" w:hAnsiTheme="majorBidi" w:cstheme="majorBidi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Bio-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Nanotechnology</w:t>
            </w:r>
          </w:p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2-Biotechnology</w:t>
            </w:r>
          </w:p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3-Microbial metabolic activities </w:t>
            </w:r>
          </w:p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4-Master seminars.</w:t>
            </w:r>
          </w:p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5-Advanced Bacterial Physiology. </w:t>
            </w:r>
          </w:p>
          <w:p>
            <w:pPr>
              <w:spacing w:after="0" w:line="240" w:lineRule="auto"/>
              <w:ind w:left="450"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6-Special problems Discussion.</w:t>
            </w:r>
          </w:p>
          <w:p>
            <w:pPr>
              <w:pStyle w:val="6"/>
              <w:ind w:left="720"/>
              <w:rPr>
                <w:rFonts w:asciiTheme="majorBidi" w:hAnsiTheme="majorBidi" w:cstheme="majorBidi"/>
                <w:lang w:val="en-GB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color w:val="auto"/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</w:rPr>
        <w:t>PROFESSIONAL AFFILIATIONS: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cs" w:asciiTheme="majorBidi" w:hAnsiTheme="majorBidi"/>
          <w:color w:val="000000"/>
          <w:sz w:val="24"/>
          <w:szCs w:val="24"/>
          <w:rtl/>
          <w:lang w:val="en-US"/>
        </w:rPr>
      </w:pPr>
      <w:r>
        <w:rPr>
          <w:rFonts w:hint="cs" w:asciiTheme="majorBidi" w:hAnsiTheme="majorBidi" w:cstheme="majorBidi"/>
          <w:color w:val="000000"/>
          <w:sz w:val="24"/>
          <w:szCs w:val="24"/>
          <w:rtl/>
          <w:lang w:val="en-US" w:bidi="ar-IQ"/>
        </w:rPr>
        <w:t>-</w:t>
      </w:r>
      <w:r>
        <w:rPr>
          <w:rFonts w:hint="cs" w:asciiTheme="majorBidi" w:hAnsiTheme="majorBidi"/>
          <w:color w:val="000000"/>
          <w:sz w:val="24"/>
          <w:szCs w:val="24"/>
          <w:rtl/>
          <w:lang w:val="en-US"/>
        </w:rPr>
        <w:t>Member of the Arab Association for Materials Science and Nanotechnology</w:t>
      </w:r>
    </w:p>
    <w:p>
      <w:pPr>
        <w:autoSpaceDE w:val="0"/>
        <w:autoSpaceDN w:val="0"/>
        <w:adjustRightInd w:val="0"/>
        <w:spacing w:after="0" w:line="240" w:lineRule="auto"/>
        <w:rPr>
          <w:rFonts w:hint="cs" w:asciiTheme="majorBidi" w:hAnsiTheme="majorBidi"/>
          <w:color w:val="000000"/>
          <w:sz w:val="24"/>
          <w:szCs w:val="24"/>
          <w:rtl/>
          <w:lang w:val="en-US"/>
        </w:rPr>
      </w:pPr>
      <w:r>
        <w:rPr>
          <w:rFonts w:hint="cs" w:asciiTheme="majorBidi" w:hAnsiTheme="majorBidi"/>
          <w:color w:val="000000"/>
          <w:sz w:val="24"/>
          <w:szCs w:val="24"/>
          <w:rtl/>
          <w:lang w:val="en-US"/>
        </w:rPr>
        <w:t>-Member of the American Society of Microbiology</w:t>
      </w:r>
    </w:p>
    <w:p>
      <w:pPr>
        <w:autoSpaceDE w:val="0"/>
        <w:autoSpaceDN w:val="0"/>
        <w:adjustRightInd w:val="0"/>
        <w:spacing w:after="0" w:line="240" w:lineRule="auto"/>
        <w:rPr>
          <w:rFonts w:hint="cs" w:asciiTheme="majorBidi" w:hAnsiTheme="majorBidi"/>
          <w:color w:val="000000"/>
          <w:sz w:val="24"/>
          <w:szCs w:val="24"/>
          <w:rtl/>
          <w:lang w:val="en-US"/>
        </w:rPr>
      </w:pPr>
      <w:r>
        <w:rPr>
          <w:rFonts w:hint="cs" w:asciiTheme="majorBidi" w:hAnsiTheme="majorBidi"/>
          <w:color w:val="000000"/>
          <w:sz w:val="24"/>
          <w:szCs w:val="24"/>
          <w:rtl/>
          <w:lang w:val="en-US"/>
        </w:rPr>
        <w:t>- Member of the Creativity and Innovation Center</w:t>
      </w:r>
    </w:p>
    <w:p>
      <w:pPr>
        <w:autoSpaceDE w:val="0"/>
        <w:autoSpaceDN w:val="0"/>
        <w:adjustRightInd w:val="0"/>
        <w:spacing w:after="0" w:line="240" w:lineRule="auto"/>
        <w:rPr>
          <w:rFonts w:hint="cs" w:asciiTheme="majorBidi" w:hAnsiTheme="majorBidi"/>
          <w:color w:val="000000"/>
          <w:sz w:val="24"/>
          <w:szCs w:val="24"/>
          <w:rtl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hint="cs" w:asciiTheme="majorBidi" w:hAnsiTheme="majorBidi"/>
          <w:color w:val="000000"/>
          <w:sz w:val="24"/>
          <w:szCs w:val="24"/>
          <w:rtl/>
          <w:lang w:val="en-US"/>
        </w:rPr>
        <w:t xml:space="preserve">-Chairman of the Continuing Education Committee in the Department of </w:t>
      </w:r>
      <w:r>
        <w:rPr>
          <w:rFonts w:hint="default" w:asciiTheme="majorBidi" w:hAnsiTheme="majorBidi"/>
          <w:color w:val="000000"/>
          <w:sz w:val="24"/>
          <w:szCs w:val="24"/>
          <w:rtl w:val="0"/>
          <w:lang w:val="en-US"/>
        </w:rPr>
        <w:t>Biology.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Chairman of 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plagiarisms </w:t>
      </w:r>
      <w:r>
        <w:rPr>
          <w:rFonts w:hint="default" w:asciiTheme="majorBidi" w:hAnsiTheme="majorBidi" w:cstheme="majorBidi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committee 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of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thesis in biology department 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-Chairman of the scientific research promotion upgrades committee.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Committee Chairman of discuss graduate students.</w:t>
      </w:r>
    </w:p>
    <w:p>
      <w:p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-President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 o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ccupational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Safety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Committee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President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 library committee.</w:t>
      </w:r>
    </w:p>
    <w:p>
      <w:pPr>
        <w:pStyle w:val="7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the committees of plagiarisms for postgraduate thesis.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Member of Primary Curriculum Update Committee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Member of the Committee to assess the performance of the employees of the Department of Biology.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Member of the Committee to comprehensive exam for the doctorate 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Committee member of discussion draft research plan of the doctorate 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Committee member of discussion seminars graduate students.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Member of the Scientific Committee.</w:t>
      </w:r>
    </w:p>
    <w:p>
      <w:pPr>
        <w:pStyle w:val="7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postgraduate committee in Science College.</w:t>
      </w:r>
    </w:p>
    <w:p>
      <w:pPr>
        <w:pStyle w:val="7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the committees of plagiarisms for scientific research.</w:t>
      </w:r>
    </w:p>
    <w:p>
      <w:pPr>
        <w:pStyle w:val="7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Nanotechnology committee in Science College.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Member of Committee on the competitive examination for postgraduate.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Member of the Committee to discuss the fourth stage students.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Scientific observer for postgraduate student.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the Commission to discuss master students.</w:t>
      </w:r>
    </w:p>
    <w:p>
      <w:pPr>
        <w:pStyle w:val="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Member of the Commission to discuss doctorate students.</w:t>
      </w:r>
    </w:p>
    <w:p>
      <w:pPr>
        <w:pStyle w:val="7"/>
        <w:numPr>
          <w:ilvl w:val="0"/>
          <w:numId w:val="11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asciiTheme="majorBidi" w:hAnsiTheme="majorBidi" w:cstheme="majorBidi"/>
          <w:color w:val="333333"/>
          <w:sz w:val="24"/>
          <w:szCs w:val="24"/>
        </w:rPr>
        <w:t xml:space="preserve">Member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of</w:t>
      </w:r>
      <w:r>
        <w:rPr>
          <w:rStyle w:val="9"/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the</w:t>
      </w:r>
      <w:r>
        <w:rPr>
          <w:rStyle w:val="9"/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Examination</w:t>
      </w:r>
      <w:r>
        <w:rPr>
          <w:rStyle w:val="9"/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Committee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11"/>
        </w:numP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Member of the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Iraqi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biologist committee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11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Member of the American Society for Microbiology (ASM).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</w:rPr>
        <w:t>PUPLICATIONS: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Papers. </w:t>
      </w:r>
    </w:p>
    <w:tbl>
      <w:tblPr>
        <w:tblStyle w:val="5"/>
        <w:tblW w:w="11057" w:type="dxa"/>
        <w:tblInd w:w="-176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shd w:val="clear" w:color="FFFFFF" w:themeColor="background1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11"/>
        <w:gridCol w:w="1166"/>
        <w:gridCol w:w="4678"/>
        <w:gridCol w:w="1134"/>
        <w:gridCol w:w="127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1811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اسم المجلة /المجلد </w:t>
            </w:r>
          </w:p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العدد</w:t>
            </w:r>
          </w:p>
        </w:tc>
        <w:tc>
          <w:tcPr>
            <w:tcW w:w="1166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بلد النشر</w:t>
            </w:r>
          </w:p>
        </w:tc>
        <w:tc>
          <w:tcPr>
            <w:tcW w:w="4678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اسم البحث</w:t>
            </w:r>
          </w:p>
        </w:tc>
        <w:tc>
          <w:tcPr>
            <w:tcW w:w="1134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276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275" w:type="dxa"/>
            <w:tcBorders>
              <w:bottom w:val="thinThickSmallGap" w:color="auto" w:sz="24" w:space="0"/>
            </w:tcBorders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276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اسم التدريسي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1999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No.3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العراق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tbl>
            <w:tblPr>
              <w:tblStyle w:val="3"/>
              <w:bidiVisual/>
              <w:tblW w:w="800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76"/>
              <w:gridCol w:w="3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" w:hRule="atLeast"/>
              </w:trPr>
              <w:tc>
                <w:tcPr>
                  <w:tcW w:w="7676" w:type="dxa"/>
                </w:tcPr>
                <w:p>
                  <w:pPr>
                    <w:ind w:right="363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-Isolation and identification of local </w:t>
                  </w:r>
                </w:p>
                <w:p>
                  <w:pPr>
                    <w:ind w:right="363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lactic acid bacteria</w:t>
                  </w:r>
                </w:p>
              </w:tc>
              <w:tc>
                <w:tcPr>
                  <w:tcW w:w="325" w:type="dxa"/>
                </w:tcPr>
                <w:p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استاذ </w:t>
            </w:r>
          </w:p>
        </w:tc>
        <w:tc>
          <w:tcPr>
            <w:tcW w:w="1275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د.نهاية حكمت زكي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1999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No.310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2-Subjection of lactic acid bacteria to NTG and UV for improving acid production.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13:(1)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3- Post operative wound infection.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13:(1)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4- المسببات المرضية لخمجات العيون ومدى استجابتها للمضادات الحياتية 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19:(2)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5- Purification and characterization of intracellular chromate reductase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Pseudomonas putida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soil.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المستنصرية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19:(4)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ind w:right="36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6- عزل ابواغ بكتريا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Bacillus subtilis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من العسل العراقي واستخدام البروبولس لتثبيطها مع انواع بكتيرية اخرى ملوثة للجروح.</w:t>
            </w:r>
          </w:p>
          <w:p>
            <w:pPr>
              <w:spacing w:after="0" w:line="240" w:lineRule="auto"/>
              <w:ind w:right="36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2009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ديالى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/37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7-A novel biochemical study on      carboxymethyl cellulase (endo-1,4-ß-D-glucanase) produced by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Enterobacter cloacae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soil.</w:t>
            </w:r>
          </w:p>
          <w:p>
            <w:pPr>
              <w:bidi/>
              <w:spacing w:after="0" w:line="240" w:lineRule="auto"/>
              <w:ind w:right="363"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مجلة ابن الهيثم للعلوم الصرفة والتطبيقية/ 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23:(1)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8- Purification, Characterization and antifungal activity of chitinase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Serratia marcescens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isolated from fresh vegetables.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مجلة علوم النهرين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vol.15(1)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363" w:right="3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9- Production, purification and characterization of an extracellular lipase from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Serratia marcescens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 its potential activity for hydrolysis of edible oils.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المجلة العراقية للعلوم الصيدلانية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vol.11(1)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=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10- Respiratory distress and the bacteria causing in the neonates.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Diyala journal for pure sciences, 10(3): pp.54-61.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(Purification and characterization of exoinulinase from Pseudomonas putida isolated from agricultural waste materials).</w:t>
            </w:r>
          </w:p>
        </w:tc>
        <w:tc>
          <w:tcPr>
            <w:tcW w:w="1134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J.of genetic and environmental resources conservation, 2(3):pp.388-394.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Comparative study for detection of group B Streptococci (GBS) by bacteriological culture and molecular methods).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Current Microbiology and Applied Sciences, vol.4 no.1: pp.419-436.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Prevalence of macrolide resistance genes among group B Streptococci in pregnant women).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Journal of Pharmaceutical and Scientific Innovation, 4(1): pp.36-41.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(The effect of some extracted compounds from the algae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Oscillatoria tenius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against pathogenic bacteria).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World journal of pharmacy and pharmaceutical sciences.4(3): pp.774-84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(Antibacterial effect of Ginger and Black pepper extracts (alone and in combination) with Sesame oil on some pathogenic bacteria).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Scientific &amp; Engineering Research, Volume 6, Issue 12, December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pStyle w:val="6"/>
              <w:rPr>
                <w:rFonts w:asciiTheme="majorBidi" w:hAnsiTheme="majorBidi" w:cstheme="majorBidi"/>
                <w:sz w:val="20"/>
                <w:szCs w:val="20"/>
              </w:rPr>
            </w:pP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16-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Determination of lipase production and partial purification from local bacterial and micro algal isolates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Applied microbiology, 2:2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U.S.A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17-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New Natural Medium Using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Vitis vinirfera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for Siderophore Production from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Clinical Isolates of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Klebsiella pneumonia</w:t>
            </w:r>
          </w:p>
        </w:tc>
        <w:tc>
          <w:tcPr>
            <w:tcW w:w="1134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Iraq journal of Science, 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57:4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18- The evaluation effect of TiO2 nanoparticles on different bacterial strains isolated from water purification stations in Baghdad.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J. of genetic and environmental resources conservation, 4(2):pp.197-203.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19- Enhanced antibacterial and antibiofilm activities of biosynthesized silver nanoparticles against pathogenic bacteria.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Iraqi women Conference, special issue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-993" w:right="-808"/>
              <w:jc w:val="center"/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  <w:t xml:space="preserve"> Investigation the </w:t>
            </w:r>
            <w:r>
              <w:rPr>
                <w:rFonts w:eastAsia="Times New Roman" w:asciiTheme="majorBidi" w:hAnsiTheme="majorBidi" w:cstheme="majorBidi"/>
                <w:color w:val="000000" w:themeColor="text1"/>
                <w:sz w:val="20"/>
                <w:szCs w:val="20"/>
                <w:lang w:bidi="ar-IQ"/>
                <w14:textFill>
                  <w14:solidFill>
                    <w14:schemeClr w14:val="tx1"/>
                  </w14:solidFill>
                </w14:textFill>
              </w:rPr>
              <w:t>antibacterial</w:t>
            </w:r>
            <w:r>
              <w:rPr>
                <w:rFonts w:eastAsia="Times New Roman" w:asciiTheme="majorBidi" w:hAnsiTheme="majorBidi" w:cstheme="majorBidi"/>
                <w:sz w:val="20"/>
                <w:szCs w:val="20"/>
                <w:lang w:bidi="ar-IQ"/>
              </w:rPr>
              <w:t xml:space="preserve"> effect of Ag- Nps on different bacterial isolates from Tigris River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Advanced in Environmental Biology, 10(10):6-12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Jordan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left="-993" w:right="-8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21- Determination the antibacterial activity of Ag-nanoparticlas produce biologically from different algae spp.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Current Research in Microbiology and Biotechnology Vol. 5, No. 2 (2017): 1012-1017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22-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Production of bioplastic by bacteria isolated from local soil and organic wastes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Journal of Gene c and Environmental Resources Conserva on, 2017, 5(1):28-32.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Sewed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23- Correlation between biofilm, protease production and antibiotic resistance in clinical bacterial isolates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 Med Baghdad,  Vol.59, No.3,pp. 268-274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240" w:lineRule="auto"/>
              <w:ind w:right="-8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24-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Immunostimulatory, Antibacterial and antibiofilm activity of purified Donkey colostrums lactoferrin on multidrug resistance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Serratia liquefaciens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producing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Intl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Microbial Pathogenesis, 116(1):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200-208</w:t>
            </w:r>
          </w:p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25- Investigating the effect of biosynthesized silver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nanoparticles on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E.coli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biofilm and reduction of its formation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INTERNATIONAL JOURNAL of research in pharmaceutical Sciences, 9(1):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165-173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26-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Effects of green algae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Chlorella Vulgaris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, extracts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and its bioactive substances on the biofilm-producing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microorganism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Pak. J. Biotechnol., 15(1):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129-134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Pakistan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27- TLR2 AND TLR4 AS A BIOMARKER OF BACTERIAL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SEPSIS SYNDROME IN ADULT AND CHILDREN PATIENTS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 IRAQ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journal of pharmaceutical science and research, 10(1):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100-105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28-In vitro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Connection Between Biofilm Formation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Virulence factors of Pathogenic Ear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Journal of Global Pharma Technology, 10(3):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281-288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29- Antibiofilm Activity of Intracellular Extracts of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IQ"/>
              </w:rPr>
              <w:t>Westiellopsis prolifica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Isolated From Local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Environment in Baghdad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Science, Volume 29, Issue 1,67-74.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30- Biodegradable Plastic Production by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Bacillus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spp. Isolated from Agricultural Wastes and Genetic Determination of PHA Synthesis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Science, Volume 29, Issue 3,42-49.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31- Antimicrobial Activity of Freshwater Cyanobacterium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Westiellopsis prolifica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Engineering and Technology Journal,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32- Biofilm Inhibitory Potential of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Westiellopsis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prolifica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Extract Against Some Pathogenic Microorganisms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Journal of Global Pharma Technology,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33- Ev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aluate the Effect of Biosynthesized Silver nanoparticles on Wound Healing in Experimental Mice.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International Journal of Psychosocial Rehabilitation, Vol. 24, Issue 08.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U.K.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34- Using of TLR2 and TLR4  as Biomarker of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Sepsis Severity Detection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Al-Mustansiriyah Journal of Science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35- The Biological Activity of Protein Extracts of Bacillus spp. Isolated from Soil against Some Pathogenic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Al-Mustansiriyah Journal of Science,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36- Effect of Bacterial Isolates from Soil Samples on Bisphenol 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Al-Kufa University Journal for Biology,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37- Antibacterial and anti-biofilm activities of Neem gum (Azadirchta indica) and Arabic gum (Acacia senegal) extracts on human pathogenic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 xml:space="preserve">BAGHDAD SCIENCE JOURNAL,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38- </w:t>
            </w: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>The Biofilm Inhibitory Potential of Compound Produced from Chlamydomonas reinhardtii Against Pathogenic Microorganisms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Egyptian Journal of Medical Human Genetics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39- Susceptibility role of soluble HLA-G and HLA-G 14-bp insertion/deletion polymorphism in inflammatory bowel disease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Iraqi Journal of Science, 2021, Vol. 62, No. 8, pp: 2526-2535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40- Roles of IL-17A and IL-23 in the Pathogenesis of Ulcerative Colitis and Crohn’s Disease.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Egyptian Journal of Medical Human Genetics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(2021) 22:34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Egypt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41- </w:t>
            </w:r>
            <w:r>
              <w:rPr>
                <w:rFonts w:asciiTheme="majorBidi" w:hAnsiTheme="majorBidi" w:cstheme="majorBidi"/>
                <w:color w:val="2A2D35"/>
                <w:sz w:val="20"/>
                <w:szCs w:val="20"/>
                <w:shd w:val="clear" w:color="auto" w:fill="F8F8F8"/>
              </w:rPr>
              <w:t>Genetic polymorphism of HLA-G gene (G*01:03, G*01:04, and G*01:05N) in Iraqi patients with inflammatory bowel disease (ulcerative colitis and Crohn's disease)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Medico-legal Update, April-June 2021, Vol. 21, No. 2  1099.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42-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Role of Intestinal Microbiota and its Virulence Factors in Pathogenesis of Inflammatory Bowel Disease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Caspian J. Environ. Sci.,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43- Evaluating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the biological activities of biosynthesized ZnO nanoparticles using Escherichia coli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Annals of R.S.C.B.,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44- Synergic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 of Biosynthesized ZnO- Nanoparticles with Some Antibiotic on Multi-Drug Resistance Bacteria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Annals of R.S.C.B., Vol. 25, Issue 2, 2021, Pages. 3851 – 3859.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45- Antibacterial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 of Spirulina platensis Extracts on the Viability of Bacterial Species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Isolated form Acne Patients in Baghdad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Biosc.Biotech.Res.Comm. Special Issue Vol 14 No 07 (2021) Pp-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235-239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46- Cytotoxic 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ind w:left="-567" w:right="-9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Potential of Amygdaline Zinc Nano Particles on PC3 and MCF7 Cell Lines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4"/>
                <w:rFonts w:hint="default" w:cs="Calibri"/>
                <w:rtl w:val="0"/>
                <w:lang w:val="en-US" w:bidi="ar-IQ"/>
              </w:rPr>
              <w:t xml:space="preserve">Azerbijan medical journal 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Volume 62, Issue 10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Azerbijan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Biosynthesized Ag-nanoparticles activity against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blaCTX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blaTEM entB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htrA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of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Klebsiella pneumoniae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isolated from different clinical sources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fldChar w:fldCharType="begin"/>
            </w:r>
            <w:r>
              <w:rPr>
                <w:rFonts w:ascii="SimSun" w:hAnsi="SimSun" w:eastAsia="SimSun" w:cs="SimSun"/>
                <w:sz w:val="20"/>
                <w:szCs w:val="20"/>
              </w:rPr>
              <w:instrText xml:space="preserve"> HYPERLINK "http://zhyxycx.life/index.php/cjmg/issue/view/23" </w:instrText>
            </w:r>
            <w:r>
              <w:rPr>
                <w:rFonts w:ascii="SimSun" w:hAnsi="SimSun" w:eastAsia="SimSun" w:cs="SimSun"/>
                <w:sz w:val="20"/>
                <w:szCs w:val="20"/>
              </w:rPr>
              <w:fldChar w:fldCharType="separate"/>
            </w:r>
            <w:r>
              <w:rPr>
                <w:rStyle w:val="4"/>
                <w:rFonts w:ascii="SimSun" w:hAnsi="SimSun" w:eastAsia="SimSun" w:cs="SimSun"/>
                <w:sz w:val="20"/>
                <w:szCs w:val="20"/>
              </w:rPr>
              <w:t xml:space="preserve">Vol. 31 No. 4 (2022) | Chinese Journal of Medical Genetics </w:t>
            </w:r>
            <w:r>
              <w:rPr>
                <w:rFonts w:ascii="SimSun" w:hAnsi="SimSun" w:eastAsia="SimSun" w:cs="SimSun"/>
                <w:sz w:val="20"/>
                <w:szCs w:val="20"/>
              </w:rPr>
              <w:fldChar w:fldCharType="end"/>
            </w:r>
            <w:r>
              <w:rPr>
                <w:rFonts w:hint="default" w:ascii="SimSun" w:hAnsi="SimSun" w:eastAsia="SimSun" w:cs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SimSun" w:hAnsi="SimSun" w:eastAsia="SimSun" w:cs="SimSu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The effect of biosynthesized ag-nanoparticles on klebsiella Pneumoniae biofilm and some virulence genes.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9"/>
                <w:szCs w:val="19"/>
                <w:lang w:val="en-US" w:eastAsia="zh-CN" w:bidi="ar"/>
              </w:rPr>
              <w:t xml:space="preserve"> J. for Engineering and Science ,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 xml:space="preserve">vol.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 xml:space="preserve">, No.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1F497D"/>
                <w:kern w:val="0"/>
                <w:sz w:val="22"/>
                <w:szCs w:val="22"/>
                <w:lang w:val="en-US" w:eastAsia="zh-CN" w:bidi="ar"/>
              </w:rPr>
              <w:t>,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Iraq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Imprint MT Shadow" w:hAnsi="Imprint MT Shadow" w:eastAsia="Imprint MT Shadow" w:cs="Imprint MT Shadow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Comparative study: To prepare nanoscale lithium oxide using different </w:t>
            </w:r>
            <w:r>
              <w:rPr>
                <w:rFonts w:hint="default" w:ascii="Imprint MT Shadow" w:hAnsi="Imprint MT Shadow" w:eastAsia="Imprint MT Shadow" w:cs="Imprint MT Shadow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materials on the properties of the material and its effect on antifungals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default"/>
                <w:lang w:val="en-US"/>
              </w:rPr>
              <w:t>HIV Nursing, 23:(3)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  <w:t>Antibacterial and anticancer activities of free and immobilized elastase produced by Klebsiella pneumoniae.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shd w:val="clear" w:color="FFFFFF" w:themeColor="background1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eastAsiaTheme="minorHAnsi" w:cstheme="maj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lang w:val="en-US"/>
              </w:rPr>
              <w:t>HIV Nursing, 23:(3)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eastAsiaTheme="minorHAnsi" w:cstheme="majorBid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eastAsia="Arial"/>
                <w:i w:val="0"/>
                <w:iCs w:val="0"/>
                <w:caps w:val="0"/>
                <w:color w:val="323232"/>
                <w:spacing w:val="0"/>
                <w:sz w:val="24"/>
                <w:szCs w:val="24"/>
                <w:shd w:val="clear" w:fill="FFFFFF"/>
                <w:lang w:val="en-US"/>
              </w:rPr>
              <w:t>Cytotoxic effect of free and immobilized elastase from klebsiella pneumoniae in vitro and in vivo.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11" w:type="dxa"/>
            <w:shd w:val="clear" w:color="FFFFFF" w:themeColor="background1" w:fill="BEBEBE" w:themeFill="background1" w:themeFillShade="BF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AdvPAC4D" w:hAnsi="AdvPAC4D" w:eastAsia="AdvPAC4D" w:cs="AdvPAC4D"/>
                <w:color w:val="231F20"/>
                <w:kern w:val="0"/>
                <w:sz w:val="19"/>
                <w:szCs w:val="19"/>
                <w:lang w:val="en-US" w:eastAsia="zh-CN" w:bidi="ar"/>
              </w:rPr>
              <w:t>Medical Microbiology</w:t>
            </w:r>
            <w:r>
              <w:rPr>
                <w:rFonts w:hint="default" w:ascii="AdvPAC4D" w:hAnsi="AdvPAC4D" w:eastAsia="AdvPAC4D" w:cs="AdvPAC4D"/>
                <w:color w:val="231F20"/>
                <w:kern w:val="0"/>
                <w:sz w:val="19"/>
                <w:szCs w:val="19"/>
                <w:lang w:val="en-US" w:eastAsia="zh-CN" w:bidi="ar"/>
              </w:rPr>
              <w:t xml:space="preserve">, </w:t>
            </w:r>
          </w:p>
        </w:tc>
        <w:tc>
          <w:tcPr>
            <w:tcW w:w="1166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hint="default" w:asciiTheme="majorBidi" w:hAnsiTheme="majorBidi" w:cstheme="majorBidi"/>
                <w:sz w:val="20"/>
                <w:szCs w:val="20"/>
                <w:lang w:val="en-US"/>
              </w:rPr>
              <w:t>UK</w:t>
            </w:r>
          </w:p>
        </w:tc>
        <w:tc>
          <w:tcPr>
            <w:tcW w:w="4678" w:type="dxa"/>
            <w:shd w:val="clear" w:color="FFFFFF" w:themeColor="background1" w:fill="BEBEBE" w:themeFill="background1" w:themeFillShade="B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/>
                <w:b/>
                <w:bCs/>
                <w:color w:val="1F497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b/>
                <w:bCs/>
                <w:lang w:val="en-US"/>
              </w:rPr>
              <w:t>Evaluation of the effect of purified prolidase from Escherichia coli on some immunological aspects</w:t>
            </w:r>
          </w:p>
        </w:tc>
        <w:tc>
          <w:tcPr>
            <w:tcW w:w="1134" w:type="dxa"/>
            <w:shd w:val="clear" w:color="FFFFFF" w:themeColor="background1" w:fill="BEBEBE" w:themeFill="background1" w:themeFillShade="BF"/>
            <w:vAlign w:val="center"/>
          </w:tcPr>
          <w:p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FFFFFF" w:themeColor="background1" w:fill="BEBEBE" w:themeFill="background1" w:themeFillShade="BF"/>
            <w:vAlign w:val="center"/>
          </w:tcPr>
          <w:p>
            <w:pPr>
              <w:tabs>
                <w:tab w:val="left" w:pos="1309"/>
              </w:tabs>
              <w:spacing w:after="0" w:line="480" w:lineRule="auto"/>
              <w:ind w:right="31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>
      <w:pPr>
        <w:pStyle w:val="7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pStyle w:val="6"/>
        <w:pBdr>
          <w:bottom w:val="dashDotStroked" w:color="auto" w:sz="24" w:space="1"/>
        </w:pBd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PROFFESSIONAL DEVELOPMENT</w:t>
      </w:r>
    </w:p>
    <w:p>
      <w:pPr>
        <w:pStyle w:val="7"/>
        <w:spacing w:after="0" w:line="240" w:lineRule="auto"/>
        <w:ind w:left="502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Certifications. </w:t>
      </w:r>
    </w:p>
    <w:p>
      <w:pPr>
        <w:pStyle w:val="7"/>
        <w:numPr>
          <w:ilvl w:val="0"/>
          <w:numId w:val="12"/>
        </w:numPr>
        <w:spacing w:after="0" w:line="240" w:lineRule="auto"/>
        <w:ind w:left="420" w:leftChars="0" w:hanging="420" w:firstLineChars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hint="default" w:asciiTheme="majorBidi" w:hAnsiTheme="majorBidi"/>
          <w:color w:val="000000"/>
          <w:sz w:val="24"/>
          <w:szCs w:val="24"/>
        </w:rPr>
        <w:t>Certificate of participation in the Patent Examiners Course</w:t>
      </w:r>
    </w:p>
    <w:p>
      <w:pPr>
        <w:pStyle w:val="7"/>
        <w:numPr>
          <w:ilvl w:val="0"/>
          <w:numId w:val="3"/>
        </w:numPr>
        <w:spacing w:after="0" w:line="240" w:lineRule="auto"/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Certificate of participation in statistical course in Basra university.</w:t>
      </w:r>
    </w:p>
    <w:p>
      <w:pPr>
        <w:pStyle w:val="7"/>
        <w:numPr>
          <w:ilvl w:val="0"/>
          <w:numId w:val="3"/>
        </w:numPr>
        <w:spacing w:after="0" w:line="240" w:lineRule="auto"/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Certificate of participation in Good Laboratory Practice (GLP) course.</w:t>
      </w:r>
    </w:p>
    <w:p>
      <w:pPr>
        <w:pStyle w:val="7"/>
        <w:numPr>
          <w:ilvl w:val="0"/>
          <w:numId w:val="3"/>
        </w:numPr>
        <w:spacing w:after="0" w:line="240" w:lineRule="auto"/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Certificate of participation in the scientific session RT-PCR technology specialist </w:t>
      </w:r>
    </w:p>
    <w:p>
      <w:pPr>
        <w:pStyle w:val="7"/>
        <w:numPr>
          <w:ilvl w:val="0"/>
          <w:numId w:val="3"/>
        </w:numPr>
        <w:spacing w:after="0" w:line="240" w:lineRule="auto"/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certificate of participation in specialized scientific session to primer design technology.</w:t>
      </w:r>
    </w:p>
    <w:p>
      <w:pPr>
        <w:pStyle w:val="7"/>
        <w:numPr>
          <w:ilvl w:val="0"/>
          <w:numId w:val="3"/>
        </w:numPr>
        <w:spacing w:after="0" w:line="240" w:lineRule="auto"/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certificate of participation in a course on statistical applications in biological research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first specialized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session</w:t>
      </w: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for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ELISA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techni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 and serological tests.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first specialized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session</w:t>
      </w: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for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Automated analysis (HPLC, GC, GC mass, IR, ICP, etc.).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first specialized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session</w:t>
      </w:r>
      <w:r>
        <w:rPr>
          <w:rStyle w:val="9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for 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Polymerase Chain Reaction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techni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 (PCR).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Internet and Computing Core Certification (IC3).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Session of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computers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to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upgrade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scientific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purposes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Training course of English language.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Qualifying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session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teaching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Mustansiriyah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University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Foreign Language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Proficiency</w:t>
      </w:r>
      <w:r>
        <w:rPr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Examination</w:t>
      </w:r>
      <w:r>
        <w:rPr>
          <w:rFonts w:eastAsia="Times New Roman" w:asciiTheme="majorBidi" w:hAnsiTheme="majorBidi" w:cstheme="majorBid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ind w:left="360" w:firstLine="180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pStyle w:val="7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Conferences. 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Certificate of participation in Iraq Conference on higher education.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Certificate of participation in </w:t>
      </w:r>
      <w:r>
        <w:t>International CBRN Safety &amp; Security Conference.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Certificate of participation in </w:t>
      </w:r>
      <w:r>
        <w:t>First Jordanian International Chemical Process Safety Virtual Conference.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Certificate of participation in the first International Criminal Sciences and forensic medicine in Iraq/ </w:t>
      </w:r>
      <w:r>
        <w:rPr>
          <w:rFonts w:asciiTheme="majorBidi" w:hAnsiTheme="majorBidi" w:cstheme="majorBidi"/>
          <w:sz w:val="24"/>
          <w:szCs w:val="24"/>
        </w:rPr>
        <w:t>Al-Nahrain university.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Participant in the third Scientific Conference of Al-Kindy medical school 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Participation in scientific Conference of the Center for research and treatment of blood diseases 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Participation in the first international conference at Baghdad University 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Participation in international scientific conference on laser applications and advanced materials 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Participation in third Scientific Conference of genetics and the environment in medical city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  <w:lang w:val="en-GB"/>
        </w:rPr>
        <w:t>Second International Conference for Life Science; College of Science, Al-Mustansiriyah University.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  <w:lang w:val="en-GB"/>
        </w:rPr>
        <w:t>The fifth Scientific Conference of College of Science Al-Mustansiriyah University, Iraq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  <w:lang w:val="en-GB"/>
        </w:rPr>
        <w:t>The Sixth Scientific conference of college of science / Al- Mustansiriyah university, Iraq.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  <w:lang w:val="en-GB"/>
        </w:rPr>
        <w:t>The Fourth Scientific conference of college of Medicine / Al- Mustansiriyah university, Iraq.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  <w:lang w:val="en-GB"/>
        </w:rPr>
        <w:t>The Seventh Scientific conference of college of science / Al- Mustansiriyah university, Iraq.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The Third international Scientific Conference on Nanotechnology, Advanced Materials and their applications. Nanotechnology, Advanced Materials Research center / University of Technology. </w:t>
      </w:r>
    </w:p>
    <w:p>
      <w:pPr>
        <w:pStyle w:val="7"/>
        <w:numPr>
          <w:ilvl w:val="0"/>
          <w:numId w:val="13"/>
        </w:numPr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 xml:space="preserve">National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Symposium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for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the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early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diagnosis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of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Style w:val="8"/>
          <w:rFonts w:asciiTheme="majorBidi" w:hAnsiTheme="majorBidi" w:cstheme="majorBidi"/>
          <w:color w:val="333333"/>
          <w:sz w:val="24"/>
          <w:szCs w:val="24"/>
        </w:rPr>
        <w:t>tuberculosis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. Baghdad/ Iraq.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Iraq Biotechnology Conference, Al-Nahrain Center for Strategic Studies, Baghdad. </w:t>
      </w: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pStyle w:val="7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Workshops.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t>Certificate in Scopus Indexing Criteria for Iraq.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Prospects for scientific research and cooperation between Arab universities Organized by Arid scientific platform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Workshop on security and biosecurity, chemical, radiation and nuclear at AL-Mustansiriyah University 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workshop of undergraduate laboratories participating (good laboratory standards)/laboratory quality assurance unit quality assurance Division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workshop on the diagnosis and treatment of blood pressure in AL-Kindy Medical College 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workshop of tagged alternative and modern methods in the treatment of diseases at Baghdad University 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workshop of biodiversity in Environment Research Center/ technology university 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workshop on security and biosecurity in Technical University </w:t>
      </w:r>
    </w:p>
    <w:p>
      <w:pPr>
        <w:pStyle w:val="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workshop for diabetes at Mustansiriyah University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In addition, there are seminars in Mustansiriyah university, Baghdad university, Technology university</w:t>
      </w:r>
      <w:r>
        <w:rPr>
          <w:rFonts w:hint="default" w:asciiTheme="majorBidi" w:hAnsiTheme="majorBidi" w:cstheme="majorBidi"/>
          <w:color w:val="000000"/>
          <w:sz w:val="24"/>
          <w:szCs w:val="24"/>
          <w:lang w:val="en-US"/>
        </w:rPr>
        <w:t xml:space="preserve">, AL-Karkh university, Basrah University </w:t>
      </w:r>
      <w:r>
        <w:rPr>
          <w:rFonts w:asciiTheme="majorBidi" w:hAnsiTheme="majorBidi" w:cstheme="majorBidi"/>
          <w:color w:val="000000"/>
          <w:sz w:val="24"/>
          <w:szCs w:val="24"/>
        </w:rPr>
        <w:t>and Al-Nahrain university.</w:t>
      </w:r>
    </w:p>
    <w:sectPr>
      <w:pgSz w:w="12240" w:h="15840"/>
      <w:pgMar w:top="851" w:right="851" w:bottom="851" w:left="851" w:header="720" w:footer="720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AdvPAC4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1499B"/>
    <w:multiLevelType w:val="singleLevel"/>
    <w:tmpl w:val="D851499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60" w:leftChars="0" w:hanging="420" w:firstLineChars="0"/>
      </w:pPr>
      <w:rPr>
        <w:rFonts w:hint="default" w:ascii="Wingdings" w:hAnsi="Wingdings"/>
      </w:rPr>
    </w:lvl>
  </w:abstractNum>
  <w:abstractNum w:abstractNumId="1">
    <w:nsid w:val="E3711C76"/>
    <w:multiLevelType w:val="singleLevel"/>
    <w:tmpl w:val="E3711C7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187C0B31"/>
    <w:multiLevelType w:val="multilevel"/>
    <w:tmpl w:val="187C0B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483058"/>
    <w:multiLevelType w:val="multilevel"/>
    <w:tmpl w:val="1C4830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E7879A2"/>
    <w:multiLevelType w:val="singleLevel"/>
    <w:tmpl w:val="1E7879A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3615095D"/>
    <w:multiLevelType w:val="multilevel"/>
    <w:tmpl w:val="3615095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19E1735"/>
    <w:multiLevelType w:val="multilevel"/>
    <w:tmpl w:val="419E17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7AC5011"/>
    <w:multiLevelType w:val="multilevel"/>
    <w:tmpl w:val="47AC50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CF44D7B"/>
    <w:multiLevelType w:val="multilevel"/>
    <w:tmpl w:val="5CF44D7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50A2"/>
    <w:multiLevelType w:val="multilevel"/>
    <w:tmpl w:val="5DA850A2"/>
    <w:lvl w:ilvl="0" w:tentative="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56D5"/>
    <w:multiLevelType w:val="multilevel"/>
    <w:tmpl w:val="664356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B1944DC"/>
    <w:multiLevelType w:val="multilevel"/>
    <w:tmpl w:val="7B1944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BBC38AB"/>
    <w:multiLevelType w:val="multilevel"/>
    <w:tmpl w:val="7BBC38A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BQITUwNDCzNTSyUdpeDU4uLM/DyQAsNaAGR2cE4sAAAA"/>
  </w:docVars>
  <w:rsids>
    <w:rsidRoot w:val="0022715F"/>
    <w:rsid w:val="00003245"/>
    <w:rsid w:val="00007416"/>
    <w:rsid w:val="00037BF3"/>
    <w:rsid w:val="00045138"/>
    <w:rsid w:val="000548A3"/>
    <w:rsid w:val="00063C4A"/>
    <w:rsid w:val="00066606"/>
    <w:rsid w:val="000B1312"/>
    <w:rsid w:val="000B3833"/>
    <w:rsid w:val="000B6C88"/>
    <w:rsid w:val="000C6FE3"/>
    <w:rsid w:val="00113CF4"/>
    <w:rsid w:val="001210C5"/>
    <w:rsid w:val="00143217"/>
    <w:rsid w:val="001549C4"/>
    <w:rsid w:val="001A0610"/>
    <w:rsid w:val="001C1CBF"/>
    <w:rsid w:val="001E7A29"/>
    <w:rsid w:val="001F5DE8"/>
    <w:rsid w:val="00226995"/>
    <w:rsid w:val="0022715F"/>
    <w:rsid w:val="0023147A"/>
    <w:rsid w:val="0023310C"/>
    <w:rsid w:val="00247607"/>
    <w:rsid w:val="0024789F"/>
    <w:rsid w:val="002B215B"/>
    <w:rsid w:val="002D2144"/>
    <w:rsid w:val="002F107E"/>
    <w:rsid w:val="002F4FAF"/>
    <w:rsid w:val="0030180B"/>
    <w:rsid w:val="00364458"/>
    <w:rsid w:val="0038495A"/>
    <w:rsid w:val="003901DD"/>
    <w:rsid w:val="003970B5"/>
    <w:rsid w:val="003972FB"/>
    <w:rsid w:val="003C451D"/>
    <w:rsid w:val="003E7D0F"/>
    <w:rsid w:val="00431FA8"/>
    <w:rsid w:val="00452C5F"/>
    <w:rsid w:val="004D2A95"/>
    <w:rsid w:val="00540E64"/>
    <w:rsid w:val="005836AD"/>
    <w:rsid w:val="00587E53"/>
    <w:rsid w:val="005E7F2B"/>
    <w:rsid w:val="006C2476"/>
    <w:rsid w:val="006E3D89"/>
    <w:rsid w:val="00765A61"/>
    <w:rsid w:val="0079193E"/>
    <w:rsid w:val="007A4CD5"/>
    <w:rsid w:val="007E6E90"/>
    <w:rsid w:val="008004BD"/>
    <w:rsid w:val="00873BDA"/>
    <w:rsid w:val="00885824"/>
    <w:rsid w:val="0089037F"/>
    <w:rsid w:val="008D62E3"/>
    <w:rsid w:val="008E50D5"/>
    <w:rsid w:val="00977D34"/>
    <w:rsid w:val="009A51A6"/>
    <w:rsid w:val="009B36C7"/>
    <w:rsid w:val="009E0288"/>
    <w:rsid w:val="00A22646"/>
    <w:rsid w:val="00A37F2B"/>
    <w:rsid w:val="00A72861"/>
    <w:rsid w:val="00A91E15"/>
    <w:rsid w:val="00AA0B35"/>
    <w:rsid w:val="00AB27E3"/>
    <w:rsid w:val="00AB759F"/>
    <w:rsid w:val="00AD6960"/>
    <w:rsid w:val="00AE61B5"/>
    <w:rsid w:val="00B046C2"/>
    <w:rsid w:val="00B20802"/>
    <w:rsid w:val="00B34C94"/>
    <w:rsid w:val="00B73F00"/>
    <w:rsid w:val="00B80BFA"/>
    <w:rsid w:val="00B869C3"/>
    <w:rsid w:val="00C00DC7"/>
    <w:rsid w:val="00C0549B"/>
    <w:rsid w:val="00C764CC"/>
    <w:rsid w:val="00C80C34"/>
    <w:rsid w:val="00D070D7"/>
    <w:rsid w:val="00D44BB5"/>
    <w:rsid w:val="00D529F5"/>
    <w:rsid w:val="00D90B62"/>
    <w:rsid w:val="00D92888"/>
    <w:rsid w:val="00DB0355"/>
    <w:rsid w:val="00E020FD"/>
    <w:rsid w:val="00E31720"/>
    <w:rsid w:val="00EC2D8D"/>
    <w:rsid w:val="00ED30E4"/>
    <w:rsid w:val="00ED312B"/>
    <w:rsid w:val="00F42B89"/>
    <w:rsid w:val="00F511F0"/>
    <w:rsid w:val="00F515BC"/>
    <w:rsid w:val="00F85546"/>
    <w:rsid w:val="00FC2A44"/>
    <w:rsid w:val="00FE689F"/>
    <w:rsid w:val="00FF5F52"/>
    <w:rsid w:val="5B557466"/>
    <w:rsid w:val="63D56410"/>
    <w:rsid w:val="711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ps"/>
    <w:basedOn w:val="2"/>
    <w:uiPriority w:val="0"/>
  </w:style>
  <w:style w:type="character" w:customStyle="1" w:styleId="9">
    <w:name w:val="short_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Enjoy My Fine Releases.</Company>
  <Pages>8</Pages>
  <Words>2312</Words>
  <Characters>13183</Characters>
  <Lines>109</Lines>
  <Paragraphs>30</Paragraphs>
  <TotalTime>1</TotalTime>
  <ScaleCrop>false</ScaleCrop>
  <LinksUpToDate>false</LinksUpToDate>
  <CharactersWithSpaces>15465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2016-06-15T08:28:00Z</dcterms:created>
  <dc:creator>DR.Bashar IREX</dc:creator>
  <cp:lastModifiedBy>Dr.Neihaya Heikmat Zaki</cp:lastModifiedBy>
  <dcterms:modified xsi:type="dcterms:W3CDTF">2023-09-21T16:06:00Z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1ABEFCD50D584B46AC0D43B6367ABA03_12</vt:lpwstr>
  </property>
</Properties>
</file>